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1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34"/>
        <w:gridCol w:w="1417"/>
        <w:gridCol w:w="1276"/>
        <w:gridCol w:w="8363"/>
        <w:gridCol w:w="709"/>
        <w:gridCol w:w="851"/>
        <w:gridCol w:w="1275"/>
      </w:tblGrid>
      <w:tr w:rsidR="00A6239D" w:rsidRPr="00A6239D" w:rsidTr="00A6239D">
        <w:trPr>
          <w:trHeight w:val="922"/>
        </w:trPr>
        <w:tc>
          <w:tcPr>
            <w:tcW w:w="15651" w:type="dxa"/>
            <w:gridSpan w:val="8"/>
            <w:tcBorders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239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Техническое задание</w:t>
            </w:r>
          </w:p>
          <w:p w:rsidR="00A6239D" w:rsidRPr="00A6239D" w:rsidRDefault="00A6239D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239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 поставку технических средств реабилитации - кресел-колясок для обеспечения ими инвалидов</w:t>
            </w:r>
          </w:p>
          <w:p w:rsidR="00A6239D" w:rsidRPr="00A6239D" w:rsidRDefault="00A6239D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6239D" w:rsidRPr="00A6239D" w:rsidRDefault="00A6239D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6239D" w:rsidRPr="00A6239D" w:rsidTr="00A6239D">
        <w:trPr>
          <w:trHeight w:val="564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334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  <w:t>Наименование товара (работы, услуги)</w:t>
            </w: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  <w:t>Позиция в Каталоге товаров, работ, услуг (КТРУ)</w:t>
            </w: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363" w:type="dxa"/>
            <w:vMerge w:val="restart"/>
            <w:tcBorders>
              <w:left w:val="single" w:sz="4" w:space="0" w:color="auto"/>
            </w:tcBorders>
            <w:vAlign w:val="center"/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  <w:t xml:space="preserve">Функциональные, технические, качественные характеристики, эксплуатационные характеристики Товара 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lang w:eastAsia="ru-RU"/>
              </w:rPr>
              <w:t>(в случае отсутствия соответствующих позиций в КТРУ)</w:t>
            </w: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239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Кол-во, (шт.)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239D" w:rsidRPr="00A6239D" w:rsidRDefault="00A6239D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239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Цена за единицу (руб.)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239D" w:rsidRPr="00A6239D" w:rsidRDefault="00A6239D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239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Сумма (руб.)</w:t>
            </w:r>
          </w:p>
        </w:tc>
      </w:tr>
      <w:tr w:rsidR="00A6239D" w:rsidRPr="00A6239D" w:rsidTr="00A6239D">
        <w:trPr>
          <w:trHeight w:val="611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и код товара, работы, услуги по КТРУ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Calibri" w:hAnsi="Times New Roman" w:cs="Times New Roman"/>
                <w:bCs/>
                <w:kern w:val="3"/>
                <w:sz w:val="18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8363" w:type="dxa"/>
            <w:vMerge/>
            <w:tcBorders>
              <w:left w:val="single" w:sz="4" w:space="0" w:color="auto"/>
            </w:tcBorders>
            <w:vAlign w:val="center"/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</w:p>
        </w:tc>
      </w:tr>
      <w:tr w:rsidR="00A6239D" w:rsidRPr="00A6239D" w:rsidTr="00D54562">
        <w:trPr>
          <w:trHeight w:val="213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7-01-01 </w:t>
            </w:r>
          </w:p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Кресло-коляска с ручным приводом комнатная (для инвалидов и </w:t>
            </w: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детей-инвалидов)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Кресло-коляска, управляемая пациентом/сопровождающим лицом, с приводом на задние колеса, </w:t>
            </w:r>
            <w:r w:rsidRPr="00A6239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складная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30.92.20.000-00000013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</w:rPr>
            </w:pPr>
            <w:r w:rsidRPr="00A6239D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</w:rPr>
              <w:lastRenderedPageBreak/>
              <w:t>Описание отсутствует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7-01-01 Кресло-коляска с ручным приводом комнатная (для инвалидов и детей-инвалидов). </w:t>
            </w:r>
          </w:p>
          <w:p w:rsidR="00C9792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2. Назначение: комнатная, предназначена </w:t>
            </w:r>
            <w:r w:rsidRPr="00C9792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 использования </w:t>
            </w:r>
            <w:r w:rsidRPr="00C9792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внутри помещений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Управление креслом-коляской: как самостоятельно инвалидом, так и сопровождающим лицом.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. Рама - должна быть изготовлена из высокопрочных алюминиевых сплавов, должна иметь высокопрочную раму крестообразной конструкции трехтрубного исполнения, обеспечивающую 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стабильность конструкции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color w:val="FF0000"/>
                <w:kern w:val="3"/>
                <w:sz w:val="20"/>
                <w:szCs w:val="20"/>
                <w:lang w:eastAsia="ru-RU"/>
              </w:rPr>
              <w:t xml:space="preserve">. 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Крепление спинки к раме сиденья должно фиксироваться не менее чем в двух местах для увеличения стабильности спинки.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Возможность складывания и раскладывания кресла-коляски: без применения инструмента.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Привод: от обода колеса.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Поворотные колеса: должны иметь литые полиуретановые покрышки. Вилка поворотного колеса должна иметь не менее 4 позиций установки положения колеса.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Диаметр поворотных колес: ≥15 см и ≤20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Приводные колеса: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обручами, должны иметь регулировку положения колес по ширине при помощи втулки колеса.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Диаметр приводных колес: ≥57 см и ≤62 см,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. Опоры вращения в передних и задних колесах: шариковые подшипники, работающие в паре со стальной втулкой. 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. Спинка: должна быть изготовлена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Высота спинки: ≥ 42,5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Регулировка спинки: по высоте не менее чем на 5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. Сиденье: должно быть изготовлено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Глубина сиденья: должна регулироваться в зависимости от длины бедра не менее чем в трех положениях в диапазоне не менее 6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17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Подлокотники: должны откидываться назад. Для манипулирования одной рукой узла фиксации подлокотника, он не должен обладать возвратной пружиной. Накладки подлокотников должны быть изготовлены из вспененной резины.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Регулировки подлокотников: по высоте в диапазоне не менее 20 мм в 2 положениях от исходной позиции.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19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Длина подлокотников: ≥27 см и ≤30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20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Подножки: могут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21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Регулировки кресла-коляски: в наличии многофункциональный адаптер, расположенный на приводном колесе, обеспечивающий регулировки не менее чем в 16 позициях: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-  изменение угла наклона сиденья от минус 5 до 15 градусов; 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22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Подушка на сиденье: в наличии, толщиной не менее 5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23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Максимальный вес пользователя: ≥125 кг.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24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Вес кресла-коляски без дополнительного оснащения и без подушки: ≤18 кг.</w:t>
            </w:r>
          </w:p>
          <w:p w:rsidR="00A6239D" w:rsidRPr="00A6239D" w:rsidRDefault="00C9792D" w:rsidP="00C45E3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25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Ширина сиденья: 38 см +/- 1 см, 40 см +/- 1 см, 43 см +/- 1 см, 45 см +/- 1 см, 48 см +/- 1 см, 50 см +/- 1 см. Поставка в 6 типоразмера</w:t>
            </w:r>
            <w:r w:rsidR="00C45E3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х (по Заявке Заказчика).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3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239D" w:rsidRPr="00A6239D" w:rsidRDefault="00A6239D" w:rsidP="00A6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3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17726,49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239D" w:rsidRPr="00A6239D" w:rsidRDefault="00A6239D" w:rsidP="00A6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3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3 811 195,35</w:t>
            </w:r>
          </w:p>
        </w:tc>
      </w:tr>
      <w:tr w:rsidR="00A6239D" w:rsidRPr="00A6239D" w:rsidTr="00A6239D">
        <w:trPr>
          <w:trHeight w:val="611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9D" w:rsidRPr="00A6239D" w:rsidRDefault="00A6239D" w:rsidP="00A6239D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334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7-02-01 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9D" w:rsidRPr="00A6239D" w:rsidRDefault="00A6239D" w:rsidP="00A6239D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A6239D" w:rsidRPr="00A6239D" w:rsidRDefault="00A6239D" w:rsidP="00A6239D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30.92.20.000-00000013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239D" w:rsidRPr="00A6239D" w:rsidRDefault="00A6239D" w:rsidP="00A6239D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7-02-01 Кресло-коляска с ручным приводом прогулочная (для инвалидов и детей-инвалидов).</w:t>
            </w:r>
          </w:p>
          <w:p w:rsidR="00C9792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C9792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2. Назначение: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прогулочная</w:t>
            </w:r>
            <w:r w:rsidRPr="00C9792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, предназначена для использования вне помещений, в том числе на площадках с твердым покрытием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Управление креслом-коляской: как самостоятельно инвалидом, так и сопровождающим лицом.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Рама -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Крепление спинки к раме сиденья должно фиксироваться не менее чем в двух местах для увеличения стабильности спинки.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Возможность складывания и раскладывания кресла-коляски: без применения инструмента.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Привод: от обода колеса.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Поворотные колеса: должны иметь надувные покрышки. Вилка поворотного колеса должна иметь не менее 4 позиций установки положения колеса.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Диаметр поворотных колес: ≥15 см и ≤20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Приводные колеса: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обручами, должны иметь регулировку положения колес по ширине при помощи втулки колеса.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Диаметр приводных колес: ≥57 см и ≤62 см,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11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. Опоры вращения в передних и задних колесах: шариковые подшипники, работающие в паре со стальной втулкой. 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12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. Спинка: должна быть изготовлена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Высота спинки: ≥ 42,5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Регулировка спинки: по высоте не менее чем на 5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15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. Сиденье: должно быть изготовлено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Глубина сиденья: должна регулироваться в зависимости от длины бедра не менее чем в трех положениях в диапазоне не менее 6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17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Подлокотники: должны откидываться назад. Для манипулирования одной рукой узла фиксации подлокотника, он не должен обладать возвратной пружиной. Накладки подлокотников должны быть изготовлены из вспененной резины.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Регулировки подлокотников: по высоте в диапазоне не менее 20 мм в 2 положениях от исходной позиции.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19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Длина подлокотников: ≥27 см и ≤30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20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Подножки: могут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21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Регулировки кресла-коляски: в наличии многофункциональный адаптер, расположенный на приводном колесе, обеспечивающий регулировки не менее чем в 16 позициях: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-  изменение угла наклона сиденья от минус 5 до 15 градусов; </w:t>
            </w:r>
          </w:p>
          <w:p w:rsidR="00A6239D" w:rsidRPr="00A6239D" w:rsidRDefault="00A6239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22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Подушка на сиденье: в наличии, толщиной не менее 5 см.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23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Максимальный вес пользователя: ≥125 кг.</w:t>
            </w:r>
          </w:p>
          <w:p w:rsidR="00A6239D" w:rsidRPr="00A6239D" w:rsidRDefault="00C9792D" w:rsidP="00A6239D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24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Вес кресла-коляски без дополнительного оснащения и без подушки: ≤18 кг.</w:t>
            </w:r>
          </w:p>
          <w:p w:rsidR="00A6239D" w:rsidRPr="00C45E37" w:rsidRDefault="00C9792D" w:rsidP="00C45E37">
            <w:pPr>
              <w:widowControl w:val="0"/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25</w:t>
            </w:r>
            <w:r w:rsidR="00A6239D" w:rsidRPr="00A6239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. Ширина сиденья: 38 см +/- 1 см, 40 см +/- 1 см, 43 см +/- 1 см, 45 см +/- 1 см, 48 см +/- 1 см, 50 см +/- 1 см. Поставка в 6 типо</w:t>
            </w:r>
            <w:r w:rsidR="00C45E3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размерах (по Заявке Заказчика).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39D" w:rsidRPr="00A6239D" w:rsidRDefault="00A6239D" w:rsidP="00A6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3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239D" w:rsidRPr="00A6239D" w:rsidRDefault="00A6239D" w:rsidP="00A6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3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17726,49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239D" w:rsidRPr="00A6239D" w:rsidRDefault="00A6239D" w:rsidP="00A6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23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1 772 649,00</w:t>
            </w:r>
          </w:p>
        </w:tc>
      </w:tr>
      <w:tr w:rsidR="00A6239D" w:rsidRPr="00A6239D" w:rsidTr="00A6239D">
        <w:trPr>
          <w:trHeight w:val="306"/>
        </w:trPr>
        <w:tc>
          <w:tcPr>
            <w:tcW w:w="1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9D" w:rsidRPr="00A6239D" w:rsidRDefault="00A6239D" w:rsidP="00A6239D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zh-CN"/>
              </w:rPr>
            </w:pPr>
            <w:r w:rsidRPr="00A6239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zh-CN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9D" w:rsidRPr="00A6239D" w:rsidRDefault="00A6239D" w:rsidP="00A623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6239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9D" w:rsidRPr="00A6239D" w:rsidRDefault="00A6239D" w:rsidP="00A6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9D" w:rsidRPr="00A6239D" w:rsidRDefault="00A6239D" w:rsidP="00A62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A6239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zh-CN"/>
              </w:rPr>
              <w:t>5 583 844,35</w:t>
            </w:r>
          </w:p>
        </w:tc>
      </w:tr>
    </w:tbl>
    <w:p w:rsidR="00A6239D" w:rsidRDefault="00A6239D"/>
    <w:p w:rsidR="00A6239D" w:rsidRDefault="00A6239D">
      <w:r>
        <w:br w:type="page"/>
      </w:r>
    </w:p>
    <w:p w:rsid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A6239D" w:rsidSect="00A6239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Гарантии на кресла-коляски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Разработка, производство, сертификация, эксплуатация, ремонт, снятие с производства кресел – колясок должны отвечать требованиям ГОСТ Р 15.111-2015 «Система разработки и постановки продукции на производство (СРПП). Технические средства реабилитации инвалидов».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гарантии на кресла-коляски – не менее 24 месяцев с момента передачи ее Получателю. 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Гарантийный срок эксплуатации покрышек передних и задних колес не менее 12 месяцев. 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гарантийного ремонта со дня обращения пострадавшего не должен превышать 20 рабочих дней.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течение гарантийного срока в случае обнаружения Получателем недостатка в кресле</w:t>
      </w:r>
      <w:r w:rsidR="00AD08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 Обеспечение возможности ремонта и технического обслуживания, устранения недостатков при обеспечении пострадавших кресло-колясками осуществляется в соответствии с Федеральным законом от 07.02.1992 г. № 2300-1 «О защите прав потребителей».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color w:val="FF0000"/>
          <w:kern w:val="1"/>
          <w:lang w:eastAsia="ar-SA"/>
        </w:rPr>
        <w:tab/>
      </w:r>
      <w:r w:rsidRPr="00A623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 в соответствии с </w:t>
      </w: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ГОСТ 9.032-74, ГОСТ 9.301-86</w:t>
      </w:r>
      <w:r w:rsidRPr="00A623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ГОСТ 9.302-88.</w:t>
      </w:r>
    </w:p>
    <w:p w:rsidR="00A6239D" w:rsidRPr="00A6239D" w:rsidRDefault="00A6239D" w:rsidP="00A623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 в соответствии с ГОСТ Р 51083-2015. Материал сидения не должен быть подвержен прожиганию от сигареты. </w:t>
      </w:r>
    </w:p>
    <w:p w:rsidR="00A6239D" w:rsidRPr="00A6239D" w:rsidRDefault="00A6239D" w:rsidP="00A623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Комбинация материалов, используемая для обивки мягких элементов кресла-коляски и состоящая из материала покрытия и наполнителя, должна быть стойкой к возгоранию в соответствии ГОСТ Р ИСО 7176-16-2015.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Металлические части кресла-коляски должны быть изготовлены из коррозийно-стойких материалов или иметь защитные, или защитно-декоративные покрытия в соответствии с ГОСТ 9.032-74, ГОСТ 9.301-86, ГОСТ 9.302-88.</w:t>
      </w:r>
    </w:p>
    <w:p w:rsidR="00A6239D" w:rsidRPr="00A6239D" w:rsidRDefault="00A6239D" w:rsidP="00A623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6239D" w:rsidRPr="00A6239D" w:rsidRDefault="00A6239D" w:rsidP="00A62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Маркировка</w:t>
      </w:r>
    </w:p>
    <w:p w:rsidR="00A6239D" w:rsidRPr="00A6239D" w:rsidRDefault="00A6239D" w:rsidP="00A6239D">
      <w:pPr>
        <w:keepNext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shd w:val="clear" w:color="auto" w:fill="FFFFFF"/>
          <w:lang w:eastAsia="zh-CN"/>
        </w:rPr>
      </w:pPr>
      <w:r w:rsidRPr="00A6239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 каждой кресле-коляске должна быть табличка, выполненная по</w:t>
      </w:r>
      <w:r w:rsidRPr="00A6239D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zh-CN"/>
        </w:rPr>
        <w:t xml:space="preserve"> ГОСТ Р 51083-2015 «Кресла-коляски. Общие технические условия» </w:t>
      </w:r>
      <w:r w:rsidRPr="00A6239D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shd w:val="clear" w:color="auto" w:fill="FFFFFF"/>
          <w:lang w:eastAsia="zh-CN"/>
        </w:rPr>
        <w:t>на которой должны быть указаны: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а) наименование и адрес изготовителя кресла-коляски;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б) обозначение изделия и серийный номер кресла-коляски;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в) дата изготовления кресла-коляски (год, месяц);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г) ограничения использования (предельная масса пользователя, вне или внутри помещения);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39D">
        <w:rPr>
          <w:rFonts w:ascii="Times New Roman" w:eastAsia="Calibri" w:hAnsi="Times New Roman" w:cs="Times New Roman"/>
          <w:color w:val="000000"/>
          <w:sz w:val="24"/>
          <w:szCs w:val="24"/>
        </w:rPr>
        <w:t>д) надпись: "Сделано в России" или страна изготовитель.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39D">
        <w:rPr>
          <w:rFonts w:ascii="Times New Roman" w:eastAsia="Calibri" w:hAnsi="Times New Roman" w:cs="Times New Roman"/>
          <w:sz w:val="24"/>
          <w:szCs w:val="24"/>
        </w:rPr>
        <w:t>е)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A6239D" w:rsidRPr="00A6239D" w:rsidRDefault="00A6239D" w:rsidP="00A62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39D" w:rsidRPr="00A6239D" w:rsidRDefault="00A6239D" w:rsidP="00A62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Упаковка</w:t>
      </w:r>
    </w:p>
    <w:p w:rsidR="00A6239D" w:rsidRPr="00A6239D" w:rsidRDefault="00A6239D" w:rsidP="00A6239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 в соответствии с ГОСТ Р 51632-2014.</w:t>
      </w:r>
    </w:p>
    <w:p w:rsidR="00A6239D" w:rsidRPr="00A6239D" w:rsidRDefault="00A6239D" w:rsidP="00A6239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комплект кресла-коляски должна входить:</w:t>
      </w:r>
    </w:p>
    <w:p w:rsidR="00A6239D" w:rsidRPr="00A6239D" w:rsidRDefault="00A6239D" w:rsidP="00A6239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эксплуатационная документация;</w:t>
      </w:r>
    </w:p>
    <w:p w:rsidR="00A6239D" w:rsidRDefault="00A6239D" w:rsidP="00A6239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инструмент и принадлежности, обеспечивающие техническое обслуживание кресла</w:t>
      </w:r>
      <w:r w:rsidR="00C45E37">
        <w:rPr>
          <w:rFonts w:ascii="Times New Roman" w:eastAsia="Times New Roman" w:hAnsi="Times New Roman" w:cs="Times New Roman"/>
          <w:sz w:val="24"/>
          <w:szCs w:val="24"/>
          <w:lang w:eastAsia="zh-CN"/>
        </w:rPr>
        <w:t>-коляски в течение срока службы: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1) Комплект поставки для кресло-колясок с ручным приводом комнатных</w:t>
      </w: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(для инвалидов и детей-инвалидов)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набор инструментов;</w:t>
      </w:r>
    </w:p>
    <w:p w:rsid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инструкция для пользователя (на русском языке);</w:t>
      </w:r>
    </w:p>
    <w:p w:rsid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гарантийный талон (с отметкой о произведенной проверке контроля качества).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2). </w:t>
      </w: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Комплект поставки: для кресло-колясок с ручным приводом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прогулочных </w:t>
      </w: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(для инвалидов и детей-инвалидов):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набор инструментов;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инструкция для пользователя (на русском языке);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насос;</w:t>
      </w:r>
    </w:p>
    <w:p w:rsidR="00C45E37" w:rsidRPr="00C45E37" w:rsidRDefault="00C45E37" w:rsidP="00C45E3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45E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гарантийный талон (с отметкой о произведенной проверке контроля качества).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Поставщик должен: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Передать получателю: Документацию - комплект инструкций, руководство по применению, обслуживанию и ремонту, о гарантиях на кресло-коляску и других документов, связанных с его использованием оформленную в соответствии с ГОСТ Р ИСО 7176-15-2007 «Кресла-коляски. Часть 15. Требования к информационному описанию, документированию и маркировке»</w:t>
      </w:r>
    </w:p>
    <w:p w:rsidR="00A6239D" w:rsidRPr="00A6239D" w:rsidRDefault="00A6239D" w:rsidP="00A6239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соответствии с которыми изготовлены кресла-коляски. Срок службы кресла-коляски должен быть не менее установленного </w:t>
      </w:r>
      <w:proofErr w:type="spellStart"/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Минздравсоцразвития</w:t>
      </w:r>
      <w:proofErr w:type="spellEnd"/>
      <w:r w:rsidRPr="00A623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РФ срока пользования техническими средствами реабилитации — кресел - колясок для взрослых.</w:t>
      </w:r>
    </w:p>
    <w:p w:rsidR="00A6239D" w:rsidRPr="00A6239D" w:rsidRDefault="00A6239D" w:rsidP="00A6239D">
      <w:pPr>
        <w:widowControl w:val="0"/>
        <w:shd w:val="clear" w:color="auto" w:fill="FFFFFF"/>
        <w:tabs>
          <w:tab w:val="left" w:pos="348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Arial" w:hAnsi="Times New Roman" w:cs="Arial"/>
          <w:color w:val="000000"/>
          <w:spacing w:val="-3"/>
          <w:kern w:val="3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5874"/>
      </w:tblGrid>
      <w:tr w:rsidR="00A6239D" w:rsidRPr="00A6239D" w:rsidTr="00A6239D">
        <w:tc>
          <w:tcPr>
            <w:tcW w:w="3823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 поставки</w:t>
            </w:r>
          </w:p>
        </w:tc>
        <w:tc>
          <w:tcPr>
            <w:tcW w:w="6088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2"/>
                <w:szCs w:val="22"/>
              </w:rPr>
            </w:pPr>
            <w:r w:rsidRPr="00A6239D">
              <w:rPr>
                <w:rFonts w:eastAsia="Arial Unicode MS" w:cs="Tahoma"/>
                <w:bCs/>
                <w:kern w:val="3"/>
                <w:sz w:val="22"/>
                <w:szCs w:val="22"/>
              </w:rPr>
              <w:t xml:space="preserve">Поставка 100 %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 со дня заключения </w:t>
            </w:r>
            <w:r>
              <w:rPr>
                <w:rFonts w:eastAsia="Arial Unicode MS" w:cs="Tahoma"/>
                <w:bCs/>
                <w:kern w:val="3"/>
                <w:sz w:val="22"/>
                <w:szCs w:val="22"/>
              </w:rPr>
              <w:t>Контракта.</w:t>
            </w:r>
          </w:p>
        </w:tc>
      </w:tr>
      <w:tr w:rsidR="00A6239D" w:rsidRPr="00A6239D" w:rsidTr="00A6239D">
        <w:tc>
          <w:tcPr>
            <w:tcW w:w="3823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ndale Sans UI" w:cs="Tahoma"/>
                <w:b/>
                <w:bCs/>
                <w:kern w:val="1"/>
                <w:sz w:val="21"/>
                <w:szCs w:val="21"/>
                <w:lang w:eastAsia="fa-IR" w:bidi="fa-IR"/>
              </w:rPr>
              <w:t xml:space="preserve">Срок доставки до </w:t>
            </w:r>
            <w:r>
              <w:rPr>
                <w:rFonts w:eastAsia="Andale Sans UI" w:cs="Tahoma"/>
                <w:b/>
                <w:bCs/>
                <w:kern w:val="1"/>
                <w:sz w:val="21"/>
                <w:szCs w:val="21"/>
                <w:lang w:eastAsia="fa-IR" w:bidi="fa-IR"/>
              </w:rPr>
              <w:t>инвалида</w:t>
            </w:r>
            <w:r w:rsidR="008D3DF1">
              <w:rPr>
                <w:rFonts w:eastAsia="Andale Sans UI" w:cs="Tahoma"/>
                <w:b/>
                <w:bCs/>
                <w:kern w:val="1"/>
                <w:sz w:val="21"/>
                <w:szCs w:val="21"/>
                <w:lang w:eastAsia="fa-IR" w:bidi="fa-IR"/>
              </w:rPr>
              <w:t xml:space="preserve"> (Получателя)</w:t>
            </w:r>
            <w:bookmarkStart w:id="0" w:name="_GoBack"/>
            <w:bookmarkEnd w:id="0"/>
          </w:p>
        </w:tc>
        <w:tc>
          <w:tcPr>
            <w:tcW w:w="6088" w:type="dxa"/>
            <w:vAlign w:val="center"/>
          </w:tcPr>
          <w:p w:rsidR="00A6239D" w:rsidRPr="00A6239D" w:rsidRDefault="00A6239D" w:rsidP="008D3DF1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2"/>
                <w:szCs w:val="22"/>
              </w:rPr>
            </w:pPr>
            <w:r w:rsidRPr="00A6239D">
              <w:rPr>
                <w:rFonts w:eastAsia="Arial Unicode MS" w:cs="Tahoma"/>
                <w:kern w:val="3"/>
                <w:sz w:val="22"/>
                <w:szCs w:val="22"/>
              </w:rPr>
              <w:t xml:space="preserve">Срок доставки до инвалида со дня получения поставщиком списка Получателей – не более 10 (Десяти) календарных дней или в день обращения </w:t>
            </w:r>
            <w:r w:rsidRPr="00A6239D">
              <w:rPr>
                <w:rFonts w:eastAsia="Arial" w:cs="Tahoma"/>
                <w:color w:val="000000"/>
                <w:spacing w:val="-4"/>
                <w:kern w:val="3"/>
                <w:sz w:val="22"/>
                <w:szCs w:val="22"/>
              </w:rPr>
              <w:t>инвалида</w:t>
            </w:r>
            <w:r w:rsidRPr="00A6239D">
              <w:rPr>
                <w:rFonts w:asciiTheme="minorHAnsi" w:eastAsia="Arial Unicode MS" w:hAnsiTheme="minorHAnsi" w:cs="Tahoma"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 w:cs="Tahoma"/>
                <w:bCs/>
                <w:color w:val="000000"/>
                <w:spacing w:val="-4"/>
                <w:kern w:val="3"/>
                <w:sz w:val="22"/>
                <w:szCs w:val="22"/>
              </w:rPr>
              <w:t>(до 01.12</w:t>
            </w:r>
            <w:r w:rsidRPr="00A6239D">
              <w:rPr>
                <w:rFonts w:eastAsia="Arial" w:cs="Tahoma"/>
                <w:bCs/>
                <w:color w:val="000000"/>
                <w:spacing w:val="-4"/>
                <w:kern w:val="3"/>
                <w:sz w:val="22"/>
                <w:szCs w:val="22"/>
              </w:rPr>
              <w:t xml:space="preserve">.2019 </w:t>
            </w:r>
            <w:r w:rsidR="008D3DF1">
              <w:rPr>
                <w:rFonts w:eastAsia="Arial" w:cs="Tahoma"/>
                <w:bCs/>
                <w:color w:val="000000"/>
                <w:spacing w:val="-4"/>
                <w:kern w:val="3"/>
                <w:sz w:val="22"/>
                <w:szCs w:val="22"/>
              </w:rPr>
              <w:t xml:space="preserve">должно быть </w:t>
            </w:r>
            <w:r w:rsidRPr="00A6239D">
              <w:rPr>
                <w:rFonts w:eastAsia="Arial" w:cs="Tahoma"/>
                <w:bCs/>
                <w:color w:val="000000"/>
                <w:spacing w:val="-4"/>
                <w:kern w:val="3"/>
                <w:sz w:val="22"/>
                <w:szCs w:val="22"/>
              </w:rPr>
              <w:t>выдано 100% Товара).</w:t>
            </w:r>
          </w:p>
        </w:tc>
      </w:tr>
      <w:tr w:rsidR="00A6239D" w:rsidRPr="00A6239D" w:rsidTr="00A6239D">
        <w:tc>
          <w:tcPr>
            <w:tcW w:w="3823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Место поставки</w:t>
            </w:r>
          </w:p>
        </w:tc>
        <w:tc>
          <w:tcPr>
            <w:tcW w:w="6088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2"/>
                <w:szCs w:val="22"/>
              </w:rPr>
            </w:pPr>
            <w:r w:rsidRPr="00A6239D">
              <w:rPr>
                <w:rFonts w:eastAsia="Arial" w:cs="Tahoma"/>
                <w:bCs/>
                <w:iCs/>
                <w:spacing w:val="-2"/>
                <w:kern w:val="3"/>
                <w:sz w:val="22"/>
                <w:szCs w:val="22"/>
              </w:rPr>
              <w:t xml:space="preserve">Ивановская область. Поставка осуществляется в организованные поставщиком пункты выдачи технических средств реабилитации. </w:t>
            </w:r>
          </w:p>
        </w:tc>
      </w:tr>
      <w:tr w:rsidR="00A6239D" w:rsidRPr="00A6239D" w:rsidTr="00A6239D">
        <w:tc>
          <w:tcPr>
            <w:tcW w:w="3823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6088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rial" w:cs="Tahoma"/>
                <w:color w:val="000000"/>
                <w:spacing w:val="-4"/>
                <w:kern w:val="3"/>
                <w:sz w:val="21"/>
                <w:szCs w:val="21"/>
              </w:rPr>
              <w:t xml:space="preserve">Поставщик обязан обеспечить бесперебойную работу каждого из пунктов выдачи товара не менее 45 часов в неделю, из них не </w:t>
            </w:r>
            <w:r w:rsidRPr="00A6239D">
              <w:rPr>
                <w:rFonts w:eastAsia="Arial" w:cs="Tahoma"/>
                <w:color w:val="000000"/>
                <w:spacing w:val="-4"/>
                <w:kern w:val="3"/>
                <w:sz w:val="21"/>
                <w:szCs w:val="21"/>
              </w:rPr>
              <w:lastRenderedPageBreak/>
              <w:t>менее 5 часов в выходные дни (суббота и воскресенье).</w:t>
            </w:r>
          </w:p>
        </w:tc>
      </w:tr>
      <w:tr w:rsidR="00A6239D" w:rsidRPr="00A6239D" w:rsidTr="00A6239D">
        <w:tc>
          <w:tcPr>
            <w:tcW w:w="3823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lastRenderedPageBreak/>
              <w:t>Сроки гарантии</w:t>
            </w:r>
          </w:p>
        </w:tc>
        <w:tc>
          <w:tcPr>
            <w:tcW w:w="6088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rial Unicode MS" w:cs="Tahoma"/>
                <w:kern w:val="3"/>
                <w:sz w:val="21"/>
                <w:szCs w:val="21"/>
              </w:rPr>
              <w:t>не менее 2 (Двух) лет</w:t>
            </w:r>
          </w:p>
        </w:tc>
      </w:tr>
      <w:tr w:rsidR="00A6239D" w:rsidRPr="00A6239D" w:rsidTr="00A6239D">
        <w:tc>
          <w:tcPr>
            <w:tcW w:w="3823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 службы</w:t>
            </w:r>
          </w:p>
        </w:tc>
        <w:tc>
          <w:tcPr>
            <w:tcW w:w="6088" w:type="dxa"/>
            <w:vAlign w:val="center"/>
          </w:tcPr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 xml:space="preserve">Не менее </w:t>
            </w:r>
            <w:r w:rsidRPr="00A6239D">
              <w:rPr>
                <w:rFonts w:eastAsia="Arial"/>
                <w:b/>
                <w:sz w:val="21"/>
                <w:szCs w:val="21"/>
                <w:lang w:eastAsia="hi-IN" w:bidi="hi-IN"/>
              </w:rPr>
              <w:t>6 (Шести) лет</w:t>
            </w: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 xml:space="preserve"> для кресла</w:t>
            </w:r>
            <w:r>
              <w:rPr>
                <w:rFonts w:eastAsia="Arial"/>
                <w:sz w:val="21"/>
                <w:szCs w:val="21"/>
                <w:lang w:eastAsia="hi-IN" w:bidi="hi-IN"/>
              </w:rPr>
              <w:t xml:space="preserve"> </w:t>
            </w: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</w:t>
            </w:r>
            <w:r w:rsidRPr="00A6239D">
              <w:rPr>
                <w:rFonts w:eastAsia="Arial Unicode MS"/>
                <w:kern w:val="3"/>
              </w:rPr>
              <w:t xml:space="preserve"> </w:t>
            </w:r>
            <w:r>
              <w:rPr>
                <w:rFonts w:eastAsia="Arial"/>
                <w:sz w:val="21"/>
                <w:szCs w:val="21"/>
                <w:lang w:eastAsia="hi-IN" w:bidi="hi-IN"/>
              </w:rPr>
              <w:t xml:space="preserve">коляски </w:t>
            </w: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 xml:space="preserve">с ручным приводом </w:t>
            </w:r>
            <w:r>
              <w:rPr>
                <w:rFonts w:eastAsia="Arial"/>
                <w:sz w:val="21"/>
                <w:szCs w:val="21"/>
                <w:lang w:eastAsia="hi-IN" w:bidi="hi-IN"/>
              </w:rPr>
              <w:t xml:space="preserve">комнатной </w:t>
            </w: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 xml:space="preserve">(для инвалидов и детей-инвалидов); </w:t>
            </w:r>
          </w:p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rial" w:cs="Tahoma"/>
                <w:kern w:val="3"/>
                <w:sz w:val="21"/>
                <w:szCs w:val="21"/>
                <w:lang w:eastAsia="hi-IN" w:bidi="hi-IN"/>
              </w:rPr>
              <w:t xml:space="preserve">не менее </w:t>
            </w:r>
            <w:r w:rsidRPr="00A6239D">
              <w:rPr>
                <w:rFonts w:eastAsia="Arial" w:cs="Tahoma"/>
                <w:b/>
                <w:kern w:val="3"/>
                <w:sz w:val="21"/>
                <w:szCs w:val="21"/>
                <w:lang w:eastAsia="hi-IN" w:bidi="hi-IN"/>
              </w:rPr>
              <w:t>4 (Четырёх) лет</w:t>
            </w:r>
            <w:r w:rsidRPr="00A6239D">
              <w:rPr>
                <w:rFonts w:eastAsia="Arial" w:cs="Tahoma"/>
                <w:kern w:val="3"/>
                <w:sz w:val="21"/>
                <w:szCs w:val="21"/>
                <w:lang w:eastAsia="hi-IN" w:bidi="hi-IN"/>
              </w:rPr>
              <w:t xml:space="preserve"> для кресла-коляски с ручным приводом прогулочной</w:t>
            </w:r>
            <w:r>
              <w:rPr>
                <w:rFonts w:eastAsia="Arial" w:cs="Tahoma"/>
                <w:kern w:val="3"/>
                <w:sz w:val="21"/>
                <w:szCs w:val="21"/>
                <w:lang w:eastAsia="hi-IN" w:bidi="hi-IN"/>
              </w:rPr>
              <w:t xml:space="preserve"> </w:t>
            </w:r>
            <w:r w:rsidRPr="00A6239D">
              <w:rPr>
                <w:rFonts w:eastAsia="Arial" w:cs="Tahoma"/>
                <w:kern w:val="3"/>
                <w:sz w:val="21"/>
                <w:szCs w:val="21"/>
                <w:lang w:eastAsia="hi-IN" w:bidi="hi-IN"/>
              </w:rPr>
              <w:t>(для инвалидов и детей-инвалидов</w:t>
            </w:r>
            <w:r>
              <w:rPr>
                <w:rFonts w:eastAsia="Arial" w:cs="Tahoma"/>
                <w:kern w:val="3"/>
                <w:sz w:val="21"/>
                <w:szCs w:val="21"/>
                <w:lang w:eastAsia="hi-IN" w:bidi="hi-IN"/>
              </w:rPr>
              <w:t>).</w:t>
            </w:r>
          </w:p>
        </w:tc>
      </w:tr>
      <w:tr w:rsidR="00A6239D" w:rsidRPr="00A6239D" w:rsidTr="00A6239D">
        <w:tc>
          <w:tcPr>
            <w:tcW w:w="3823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 гарантийного ремонта со дня обращения пострадавшего</w:t>
            </w:r>
          </w:p>
        </w:tc>
        <w:tc>
          <w:tcPr>
            <w:tcW w:w="6088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rial" w:cs="Tahoma"/>
                <w:kern w:val="3"/>
                <w:sz w:val="21"/>
                <w:szCs w:val="21"/>
                <w:lang w:eastAsia="hi-IN" w:bidi="hi-IN"/>
              </w:rPr>
              <w:t>не должен превышать 20 рабочих дней</w:t>
            </w:r>
          </w:p>
        </w:tc>
      </w:tr>
      <w:tr w:rsidR="00A6239D" w:rsidRPr="00A6239D" w:rsidTr="00A6239D">
        <w:tc>
          <w:tcPr>
            <w:tcW w:w="3823" w:type="dxa"/>
            <w:vAlign w:val="center"/>
          </w:tcPr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Соответствие ГОСТ</w:t>
            </w:r>
          </w:p>
        </w:tc>
        <w:tc>
          <w:tcPr>
            <w:tcW w:w="6088" w:type="dxa"/>
            <w:vAlign w:val="center"/>
          </w:tcPr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 ГОСТ Р ИСО 7176-16-2015 «Кресла-коляски. Сопротивление возгоранию частей с мягкой обивкой. Требования и методы испытаний».</w:t>
            </w:r>
          </w:p>
          <w:p w:rsidR="00A6239D" w:rsidRPr="00A6239D" w:rsidRDefault="000A278E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>
              <w:rPr>
                <w:rFonts w:eastAsia="Arial"/>
                <w:sz w:val="21"/>
                <w:szCs w:val="21"/>
                <w:lang w:eastAsia="hi-IN" w:bidi="hi-IN"/>
              </w:rPr>
              <w:t>- ГОСТ 50444-</w:t>
            </w:r>
            <w:r w:rsidR="00A6239D" w:rsidRPr="00A6239D">
              <w:rPr>
                <w:rFonts w:eastAsia="Arial"/>
                <w:sz w:val="21"/>
                <w:szCs w:val="21"/>
                <w:lang w:eastAsia="hi-IN" w:bidi="hi-IN"/>
              </w:rPr>
              <w:t>92 (р. 3.4) «Приборы, аппараты и оборудование медицинские. Общие технические условия»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 ГОСТ Р 51632-2014 «Технические средства реабилитации людей с ограничениями жизнедеятельности, общие технические требования и методы испытаний»;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 ГОСТ Р ИСО 7176-8-2015 «Кресла-коляски. Часть 8. Требования и методы испытаний на статическую, ударную и усталостную прочность»;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 ГОСТ Р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 ГОСТ ISO 10993-1-2011 «Межгосударственный стандарт. Изделия медицинские. Оценка биологического действия медицинских изделий. Часть 1. Оценка и исследования»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цитотоксичность</w:t>
            </w:r>
            <w:proofErr w:type="spellEnd"/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 xml:space="preserve">: методы </w:t>
            </w:r>
            <w:proofErr w:type="spellStart"/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in</w:t>
            </w:r>
            <w:proofErr w:type="spellEnd"/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 xml:space="preserve"> </w:t>
            </w:r>
            <w:proofErr w:type="spellStart"/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vitro</w:t>
            </w:r>
            <w:proofErr w:type="spellEnd"/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»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 xml:space="preserve">- ГОСТ Р 51083-2015 «Кресла-коляски. Общие технические условия».   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 ГОСТ 9.032-74 «Единая система защиты от коррозии и старения. Покрытия лакокрасочные. Группы, технические требования и обозначения»</w:t>
            </w:r>
          </w:p>
          <w:p w:rsidR="00A6239D" w:rsidRPr="00A6239D" w:rsidRDefault="00A6239D" w:rsidP="00A6239D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A6239D">
              <w:rPr>
                <w:rFonts w:eastAsia="Arial"/>
                <w:sz w:val="21"/>
                <w:szCs w:val="21"/>
                <w:lang w:eastAsia="hi-IN" w:bidi="hi-IN"/>
              </w:rPr>
              <w:t>- ГОСТ 9.301-86. «Единая система защиты от коррозии и старения. Покрытия металлические и неметаллические неорганические. Общие требования»</w:t>
            </w:r>
          </w:p>
          <w:p w:rsidR="00A6239D" w:rsidRPr="00A6239D" w:rsidRDefault="00A6239D" w:rsidP="00A6239D">
            <w:pPr>
              <w:widowControl w:val="0"/>
              <w:tabs>
                <w:tab w:val="left" w:pos="348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Arial" w:cs="Arial"/>
                <w:color w:val="000000"/>
                <w:spacing w:val="-3"/>
                <w:kern w:val="3"/>
                <w:sz w:val="24"/>
                <w:szCs w:val="24"/>
              </w:rPr>
            </w:pPr>
            <w:r w:rsidRPr="00A6239D">
              <w:rPr>
                <w:rFonts w:eastAsia="Arial" w:cs="Tahoma"/>
                <w:kern w:val="3"/>
                <w:sz w:val="21"/>
                <w:szCs w:val="21"/>
                <w:lang w:eastAsia="hi-IN" w:bidi="hi-IN"/>
              </w:rPr>
              <w:t>- ГОСТ 9.302-88 «Единая система защиты от коррозии и старения. Покрытия металлические и неметаллические неорганические. Методы контроля»</w:t>
            </w:r>
          </w:p>
        </w:tc>
      </w:tr>
    </w:tbl>
    <w:p w:rsidR="00A6239D" w:rsidRDefault="00A6239D"/>
    <w:sectPr w:rsidR="00A6239D" w:rsidSect="00A62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62" w:rsidRDefault="00D54562" w:rsidP="00A6239D">
      <w:pPr>
        <w:spacing w:after="0" w:line="240" w:lineRule="auto"/>
      </w:pPr>
      <w:r>
        <w:separator/>
      </w:r>
    </w:p>
  </w:endnote>
  <w:endnote w:type="continuationSeparator" w:id="0">
    <w:p w:rsidR="00D54562" w:rsidRDefault="00D54562" w:rsidP="00A6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62" w:rsidRDefault="00D54562" w:rsidP="00A6239D">
      <w:pPr>
        <w:spacing w:after="0" w:line="240" w:lineRule="auto"/>
      </w:pPr>
      <w:r>
        <w:separator/>
      </w:r>
    </w:p>
  </w:footnote>
  <w:footnote w:type="continuationSeparator" w:id="0">
    <w:p w:rsidR="00D54562" w:rsidRDefault="00D54562" w:rsidP="00A6239D">
      <w:pPr>
        <w:spacing w:after="0" w:line="240" w:lineRule="auto"/>
      </w:pPr>
      <w:r>
        <w:continuationSeparator/>
      </w:r>
    </w:p>
  </w:footnote>
  <w:footnote w:id="1">
    <w:p w:rsidR="00D54562" w:rsidRPr="00C45E37" w:rsidRDefault="00D54562" w:rsidP="00C45E37">
      <w:pPr>
        <w:pStyle w:val="a3"/>
        <w:jc w:val="both"/>
        <w:rPr>
          <w:rFonts w:ascii="Times New Roman" w:hAnsi="Times New Roman" w:cs="Times New Roman"/>
        </w:rPr>
      </w:pPr>
      <w:r w:rsidRPr="00C45E37">
        <w:rPr>
          <w:rStyle w:val="a5"/>
          <w:rFonts w:ascii="Times New Roman" w:hAnsi="Times New Roman" w:cs="Times New Roman"/>
        </w:rPr>
        <w:footnoteRef/>
      </w:r>
      <w:r w:rsidRPr="00C45E37">
        <w:rPr>
          <w:rFonts w:ascii="Times New Roman" w:hAnsi="Times New Roman" w:cs="Times New Roman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45E37">
        <w:rPr>
          <w:rFonts w:ascii="Times New Roman" w:hAnsi="Times New Roman" w:cs="Times New Roman"/>
        </w:rPr>
        <w:t>абилитации</w:t>
      </w:r>
      <w:proofErr w:type="spellEnd"/>
      <w:r w:rsidRPr="00C45E37">
        <w:rPr>
          <w:rFonts w:ascii="Times New Roman" w:hAnsi="Times New Roman" w:cs="Times New Roman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D54562" w:rsidRPr="00C45E37" w:rsidRDefault="00D54562" w:rsidP="00C45E37">
      <w:pPr>
        <w:pStyle w:val="a3"/>
        <w:jc w:val="both"/>
        <w:rPr>
          <w:rFonts w:ascii="Times New Roman" w:hAnsi="Times New Roman" w:cs="Times New Roman"/>
        </w:rPr>
      </w:pPr>
      <w:r w:rsidRPr="00C45E37">
        <w:rPr>
          <w:rStyle w:val="a5"/>
          <w:rFonts w:ascii="Times New Roman" w:hAnsi="Times New Roman" w:cs="Times New Roman"/>
        </w:rPr>
        <w:footnoteRef/>
      </w:r>
      <w:r w:rsidRPr="00C45E37">
        <w:rPr>
          <w:rFonts w:ascii="Times New Roman" w:hAnsi="Times New Roman" w:cs="Times New Roman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D54562" w:rsidRPr="00C45E37" w:rsidRDefault="00D54562" w:rsidP="00C45E37">
      <w:pPr>
        <w:pStyle w:val="a3"/>
        <w:jc w:val="both"/>
        <w:rPr>
          <w:rFonts w:ascii="Times New Roman" w:hAnsi="Times New Roman" w:cs="Times New Roman"/>
        </w:rPr>
      </w:pPr>
      <w:r w:rsidRPr="00C45E37">
        <w:rPr>
          <w:rStyle w:val="a5"/>
          <w:rFonts w:ascii="Times New Roman" w:hAnsi="Times New Roman" w:cs="Times New Roman"/>
        </w:rPr>
        <w:footnoteRef/>
      </w:r>
      <w:r w:rsidRPr="00C45E37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02"/>
    <w:rsid w:val="000A278E"/>
    <w:rsid w:val="00297DD3"/>
    <w:rsid w:val="008D3DF1"/>
    <w:rsid w:val="009B5402"/>
    <w:rsid w:val="00A6239D"/>
    <w:rsid w:val="00AD08DE"/>
    <w:rsid w:val="00C45E37"/>
    <w:rsid w:val="00C9792D"/>
    <w:rsid w:val="00D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23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239D"/>
    <w:rPr>
      <w:sz w:val="20"/>
      <w:szCs w:val="20"/>
    </w:rPr>
  </w:style>
  <w:style w:type="character" w:styleId="a5">
    <w:name w:val="footnote reference"/>
    <w:uiPriority w:val="99"/>
    <w:rsid w:val="00A6239D"/>
    <w:rPr>
      <w:vertAlign w:val="superscript"/>
    </w:rPr>
  </w:style>
  <w:style w:type="table" w:styleId="a6">
    <w:name w:val="Table Grid"/>
    <w:basedOn w:val="a1"/>
    <w:uiPriority w:val="59"/>
    <w:rsid w:val="00A6239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23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239D"/>
    <w:rPr>
      <w:sz w:val="20"/>
      <w:szCs w:val="20"/>
    </w:rPr>
  </w:style>
  <w:style w:type="character" w:styleId="a5">
    <w:name w:val="footnote reference"/>
    <w:uiPriority w:val="99"/>
    <w:rsid w:val="00A6239D"/>
    <w:rPr>
      <w:vertAlign w:val="superscript"/>
    </w:rPr>
  </w:style>
  <w:style w:type="table" w:styleId="a6">
    <w:name w:val="Table Grid"/>
    <w:basedOn w:val="a1"/>
    <w:uiPriority w:val="59"/>
    <w:rsid w:val="00A6239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Сеськина Елена Яковлевна</dc:creator>
  <cp:keywords/>
  <dc:description/>
  <cp:lastModifiedBy>Сеськина Елена Яковлевна</cp:lastModifiedBy>
  <cp:revision>5</cp:revision>
  <dcterms:created xsi:type="dcterms:W3CDTF">2019-04-25T12:06:00Z</dcterms:created>
  <dcterms:modified xsi:type="dcterms:W3CDTF">2019-04-26T06:34:00Z</dcterms:modified>
</cp:coreProperties>
</file>