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B" w:rsidRPr="00BE3E3B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Раздел IV. Описание объекта закупки.</w:t>
      </w:r>
    </w:p>
    <w:p w:rsidR="0087639B" w:rsidRPr="00BE3E3B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87639B" w:rsidP="0087639B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BE3E3B">
        <w:rPr>
          <w:sz w:val="26"/>
          <w:szCs w:val="26"/>
        </w:rPr>
        <w:t>Наименование объекта закупки:</w:t>
      </w:r>
      <w:r w:rsidRPr="00BE3E3B">
        <w:rPr>
          <w:color w:val="000000"/>
          <w:sz w:val="26"/>
          <w:szCs w:val="26"/>
        </w:rPr>
        <w:t xml:space="preserve"> поставка в 201</w:t>
      </w:r>
      <w:r>
        <w:rPr>
          <w:color w:val="000000"/>
          <w:sz w:val="26"/>
          <w:szCs w:val="26"/>
        </w:rPr>
        <w:t>9</w:t>
      </w:r>
      <w:r w:rsidRPr="00BE3E3B">
        <w:rPr>
          <w:color w:val="000000"/>
          <w:sz w:val="26"/>
          <w:szCs w:val="26"/>
        </w:rPr>
        <w:t xml:space="preserve"> году </w:t>
      </w:r>
      <w:r w:rsidR="008D431A">
        <w:rPr>
          <w:color w:val="000000"/>
          <w:sz w:val="26"/>
          <w:szCs w:val="26"/>
        </w:rPr>
        <w:t>кресел-колясок</w:t>
      </w:r>
      <w:r w:rsidR="00A24FA2">
        <w:rPr>
          <w:color w:val="000000"/>
          <w:sz w:val="26"/>
          <w:szCs w:val="26"/>
        </w:rPr>
        <w:t xml:space="preserve"> с ручным приводом с дополнительной фиксацией (поддержкой) головы и тела, в том числе для больных ДЦП комнатная</w:t>
      </w:r>
      <w:r w:rsidR="001756CC">
        <w:rPr>
          <w:color w:val="000000"/>
          <w:sz w:val="26"/>
          <w:szCs w:val="26"/>
        </w:rPr>
        <w:t xml:space="preserve"> </w:t>
      </w:r>
      <w:r w:rsidR="008D431A">
        <w:rPr>
          <w:color w:val="000000"/>
          <w:sz w:val="26"/>
          <w:szCs w:val="26"/>
        </w:rPr>
        <w:t>для</w:t>
      </w:r>
      <w:r w:rsidRPr="00BE3E3B">
        <w:rPr>
          <w:color w:val="000000"/>
          <w:sz w:val="26"/>
          <w:szCs w:val="26"/>
        </w:rPr>
        <w:t xml:space="preserve"> </w:t>
      </w:r>
      <w:r w:rsidR="00A24FA2">
        <w:rPr>
          <w:color w:val="000000"/>
          <w:sz w:val="26"/>
          <w:szCs w:val="26"/>
        </w:rPr>
        <w:t xml:space="preserve"> </w:t>
      </w:r>
      <w:r w:rsidR="00327244">
        <w:rPr>
          <w:color w:val="000000"/>
          <w:sz w:val="26"/>
          <w:szCs w:val="26"/>
        </w:rPr>
        <w:t>обеспечения инвалидов, в том числе</w:t>
      </w:r>
      <w:r w:rsidR="00A24FA2">
        <w:rPr>
          <w:color w:val="000000"/>
          <w:sz w:val="26"/>
          <w:szCs w:val="26"/>
        </w:rPr>
        <w:t xml:space="preserve"> </w:t>
      </w:r>
      <w:r w:rsidRPr="00BE3E3B">
        <w:rPr>
          <w:color w:val="000000"/>
          <w:sz w:val="26"/>
          <w:szCs w:val="26"/>
        </w:rPr>
        <w:t>детей-инвалидов.</w:t>
      </w:r>
      <w:r w:rsidRPr="00BE3E3B">
        <w:rPr>
          <w:sz w:val="26"/>
          <w:szCs w:val="26"/>
        </w:rPr>
        <w:t xml:space="preserve"> </w:t>
      </w:r>
    </w:p>
    <w:p w:rsidR="0087639B" w:rsidRPr="009041D9" w:rsidRDefault="0087639B" w:rsidP="0087639B">
      <w:pPr>
        <w:widowControl w:val="0"/>
        <w:tabs>
          <w:tab w:val="left" w:pos="478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Количество – </w:t>
      </w:r>
      <w:r w:rsidR="00A24FA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50</w:t>
      </w:r>
      <w:r w:rsid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шт.</w:t>
      </w:r>
    </w:p>
    <w:p w:rsidR="0087639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кресло-коляска, </w:t>
      </w:r>
      <w:proofErr w:type="gramStart"/>
      <w:r w:rsidR="00F14C9F">
        <w:rPr>
          <w:rFonts w:ascii="Times New Roman" w:hAnsi="Times New Roman" w:cs="Times New Roman"/>
          <w:sz w:val="26"/>
          <w:szCs w:val="26"/>
          <w:lang w:eastAsia="ar-SA"/>
        </w:rPr>
        <w:t>управляемая</w:t>
      </w:r>
      <w:proofErr w:type="gramEnd"/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 сопровождающим лицом, </w:t>
      </w:r>
      <w:r w:rsidR="00F100A2">
        <w:rPr>
          <w:rFonts w:ascii="Times New Roman" w:hAnsi="Times New Roman" w:cs="Times New Roman"/>
          <w:sz w:val="26"/>
          <w:szCs w:val="26"/>
          <w:lang w:eastAsia="ar-SA"/>
        </w:rPr>
        <w:t>складная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1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 w:rsidR="00A24FA2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A24FA2" w:rsidRPr="00BE3E3B" w:rsidRDefault="00A24FA2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51CF" w:rsidRPr="008A51CF" w:rsidRDefault="008A51CF" w:rsidP="008A51CF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 с ручным приводом </w:t>
      </w:r>
      <w:r w:rsidR="007D0E17">
        <w:rPr>
          <w:rFonts w:ascii="Times New Roman" w:hAnsi="Times New Roman" w:cs="Times New Roman"/>
          <w:sz w:val="26"/>
          <w:szCs w:val="26"/>
          <w:lang w:eastAsia="ar-SA"/>
        </w:rPr>
        <w:t>с дополнительной фиксацией (поддержкой) головы и тела, в том числе для больных ДЦП комнатная, для обеспечения</w:t>
      </w:r>
      <w:r w:rsidR="0048136A">
        <w:rPr>
          <w:rFonts w:ascii="Times New Roman" w:hAnsi="Times New Roman" w:cs="Times New Roman"/>
          <w:sz w:val="26"/>
          <w:szCs w:val="26"/>
          <w:lang w:eastAsia="ar-SA"/>
        </w:rPr>
        <w:t xml:space="preserve"> инвалидов и детей-инвалидов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</w:p>
    <w:p w:rsidR="0087639B" w:rsidRPr="00BE3E3B" w:rsidRDefault="009041D9" w:rsidP="009041D9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7639B" w:rsidRPr="00BE3E3B" w:rsidRDefault="00C77A71" w:rsidP="0087639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7A71">
        <w:rPr>
          <w:rFonts w:ascii="Times New Roman" w:hAnsi="Times New Roman" w:cs="Times New Roman"/>
          <w:sz w:val="26"/>
          <w:szCs w:val="26"/>
        </w:rPr>
        <w:t>Коляски инвалидные должны соответствовать ГОСТ Р 50444-92 «Приборы, аппараты и оборудование медицинские» и Гост Р 51083-2015 «Кресла-коляски. Общие технические условия»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7639B" w:rsidRPr="00BE3E3B" w:rsidRDefault="0087639B" w:rsidP="0087639B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– </w:t>
      </w:r>
      <w:r w:rsidR="007D0E17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 в том числе: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379"/>
        <w:gridCol w:w="1417"/>
      </w:tblGrid>
      <w:tr w:rsidR="0087639B" w:rsidRPr="009B1061" w:rsidTr="0078128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EA0C6A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закупаемого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EA0C6A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закупаемого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закупки (шт.)</w:t>
            </w:r>
          </w:p>
        </w:tc>
      </w:tr>
      <w:tr w:rsidR="0087639B" w:rsidRPr="009B1061" w:rsidTr="0078128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8128E" w:rsidRDefault="000C424E" w:rsidP="007D0E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сопровождающим лицом</w:t>
            </w:r>
            <w:r w:rsidR="007D0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складная.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D0E17" w:rsidRDefault="007D0E17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D0E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7D0E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комнатная</w:t>
            </w:r>
            <w:proofErr w:type="gramEnd"/>
            <w:r w:rsidRPr="007D0E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для обеспечения</w:t>
            </w:r>
            <w:r w:rsidR="00EF7B9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инвалидов, в том числе</w:t>
            </w:r>
            <w:bookmarkStart w:id="0" w:name="_GoBack"/>
            <w:bookmarkEnd w:id="0"/>
            <w:r w:rsidRPr="007D0E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детей-инвалидов.</w:t>
            </w:r>
            <w:r w:rsidRPr="007D0E1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Кресло - коляска комнатная предназначена для передвижения детей с ДЦП сопровождающим лицом преимущественно внутри помещений.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  <w:kern w:val="2"/>
              </w:rPr>
            </w:pPr>
            <w:r w:rsidRPr="00F7728D">
              <w:rPr>
                <w:rFonts w:ascii="Times New Roman" w:hAnsi="Times New Roman" w:cs="Times New Roman"/>
              </w:rPr>
              <w:t>Кресла-коляски должны поставляться в двух типоразмерах. Количество кресел-колясок каждого типоразмера уточняется в соответствии с заявкой.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Кресло-коляска имеет следующие регулировки: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lastRenderedPageBreak/>
              <w:t>- угла наклона сиденья;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угла наклона спинки;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угла наклона подножек;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глубины сиденья;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 xml:space="preserve">- ширины сидения в диапазоне от 30 до </w:t>
            </w:r>
            <w:r w:rsidR="004A5678">
              <w:rPr>
                <w:rFonts w:ascii="Times New Roman" w:hAnsi="Times New Roman" w:cs="Times New Roman"/>
              </w:rPr>
              <w:t>40</w:t>
            </w:r>
            <w:r w:rsidRPr="00F7728D">
              <w:rPr>
                <w:rFonts w:ascii="Times New Roman" w:hAnsi="Times New Roman" w:cs="Times New Roman"/>
              </w:rPr>
              <w:t xml:space="preserve"> см (включительно)</w:t>
            </w:r>
            <w:r w:rsidR="004A5678">
              <w:rPr>
                <w:rFonts w:ascii="Times New Roman" w:hAnsi="Times New Roman" w:cs="Times New Roman"/>
              </w:rPr>
              <w:t>*</w:t>
            </w:r>
            <w:r w:rsidRPr="00F7728D">
              <w:rPr>
                <w:rFonts w:ascii="Times New Roman" w:hAnsi="Times New Roman" w:cs="Times New Roman"/>
              </w:rPr>
              <w:t>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подножки по высоте;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боковые упоры для тела;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подголовник по высоте;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 спинка по высоте.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Техническое оснащение: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держатели для ног;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жилет;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подголовник с боковыми упорами для головы;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абдуктор;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поясничный валик;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- столик.</w:t>
            </w:r>
          </w:p>
          <w:p w:rsidR="00F7728D" w:rsidRPr="00F7728D" w:rsidRDefault="00F7728D" w:rsidP="00F7728D">
            <w:pPr>
              <w:pStyle w:val="a9"/>
              <w:rPr>
                <w:rFonts w:ascii="Times New Roman" w:hAnsi="Times New Roman" w:cs="Times New Roman"/>
              </w:rPr>
            </w:pPr>
            <w:r w:rsidRPr="00F7728D">
              <w:rPr>
                <w:rFonts w:ascii="Times New Roman" w:hAnsi="Times New Roman" w:cs="Times New Roman"/>
              </w:rPr>
              <w:t>Сидение должно быть установлено на домашнее шасси.</w:t>
            </w:r>
          </w:p>
          <w:p w:rsidR="0087639B" w:rsidRPr="00772475" w:rsidRDefault="00F7728D" w:rsidP="00F7728D">
            <w:pPr>
              <w:pStyle w:val="a9"/>
            </w:pPr>
            <w:r w:rsidRPr="00F7728D">
              <w:rPr>
                <w:rFonts w:ascii="Times New Roman" w:hAnsi="Times New Roman" w:cs="Times New Roman"/>
              </w:rPr>
              <w:t>В комплект кресла-коляски должно входить: набор инструмента, инструкция на русском языке, гарантийный талон.</w:t>
            </w:r>
            <w:r w:rsidR="00572E1E" w:rsidRPr="008310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0759B3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50</w:t>
            </w:r>
          </w:p>
        </w:tc>
      </w:tr>
    </w:tbl>
    <w:p w:rsidR="004A5678" w:rsidRPr="004A5678" w:rsidRDefault="004A5678" w:rsidP="004A5678">
      <w:pPr>
        <w:widowControl w:val="0"/>
        <w:ind w:left="-142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4A5678">
        <w:rPr>
          <w:rFonts w:ascii="Times New Roman" w:eastAsia="Times New Roman" w:hAnsi="Times New Roman" w:cs="Times New Roman"/>
          <w:color w:val="000000"/>
          <w:sz w:val="26"/>
          <w:szCs w:val="27"/>
          <w:lang w:eastAsia="ar-SA"/>
        </w:rPr>
        <w:lastRenderedPageBreak/>
        <w:t>*</w:t>
      </w:r>
      <w:r>
        <w:rPr>
          <w:color w:val="000000"/>
          <w:sz w:val="26"/>
          <w:szCs w:val="27"/>
        </w:rPr>
        <w:t xml:space="preserve"> - </w:t>
      </w:r>
      <w:r w:rsidRPr="004A5678">
        <w:rPr>
          <w:rFonts w:ascii="Times New Roman" w:hAnsi="Times New Roman" w:cs="Times New Roman"/>
          <w:color w:val="000000"/>
          <w:sz w:val="26"/>
          <w:szCs w:val="27"/>
        </w:rPr>
        <w:t>количество кресел-колясок в нужной ширине сиденья обговаривается с Заказчиком после заключения государственного контракта.</w:t>
      </w:r>
    </w:p>
    <w:p w:rsidR="0087639B" w:rsidRPr="004A5678" w:rsidRDefault="004A5678" w:rsidP="004A5678">
      <w:pPr>
        <w:widowControl w:val="0"/>
        <w:ind w:left="-14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6"/>
          <w:szCs w:val="27"/>
        </w:rPr>
        <w:t xml:space="preserve">             </w:t>
      </w:r>
      <w:proofErr w:type="gramStart"/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t>Срок службы поставляемого товара должен быть установлен 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</w:t>
      </w:r>
      <w:proofErr w:type="gramEnd"/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t>, и перечня товаров, которые по истечении срока годности считаются непригодными для использования по назначению».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</w:p>
    <w:p w:rsidR="0087639B" w:rsidRPr="009C7C8F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7"/>
          <w:u w:val="single"/>
        </w:rPr>
      </w:pPr>
      <w:r w:rsidRPr="009C7C8F">
        <w:rPr>
          <w:rFonts w:ascii="Times New Roman" w:hAnsi="Times New Roman" w:cs="Times New Roman"/>
          <w:bCs/>
          <w:sz w:val="26"/>
          <w:szCs w:val="26"/>
        </w:rPr>
        <w:t>3.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39B" w:rsidRPr="00BE3E3B" w:rsidRDefault="0078128E" w:rsidP="0087639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Кресло инвалидное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иметь установленный производителем гарантийный срок эксплуатации не менее 12 (двенадцати) месяцев с момента передачи ее Получателю.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Обязательно наличие гарантийного талона, дающ</w:t>
      </w:r>
      <w:r w:rsidR="006431C4">
        <w:rPr>
          <w:rFonts w:ascii="Times New Roman" w:hAnsi="Times New Roman" w:cs="Times New Roman"/>
          <w:color w:val="000000"/>
          <w:sz w:val="26"/>
          <w:szCs w:val="27"/>
        </w:rPr>
        <w:t>его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 право на бесплатный ремонт изделия во время гарантийного срока пользования.</w:t>
      </w:r>
    </w:p>
    <w:p w:rsidR="0087639B" w:rsidRDefault="0087639B" w:rsidP="00951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  <w:sectPr w:rsidR="0087639B" w:rsidSect="003B4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Указать адреса специализированных мастерских, в которые следует обращаться для гарантийного ремонта издели</w:t>
      </w:r>
      <w:r w:rsidR="004843DB">
        <w:rPr>
          <w:rFonts w:ascii="Times New Roman" w:hAnsi="Times New Roman" w:cs="Times New Roman"/>
          <w:color w:val="000000"/>
          <w:sz w:val="26"/>
          <w:szCs w:val="27"/>
        </w:rPr>
        <w:t>я или устранения неисправностей.</w:t>
      </w:r>
    </w:p>
    <w:p w:rsidR="003F2649" w:rsidRDefault="003F2649" w:rsidP="00951D1D"/>
    <w:sectPr w:rsidR="003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06" w:rsidRDefault="00C02006">
      <w:pPr>
        <w:spacing w:after="0" w:line="240" w:lineRule="auto"/>
      </w:pPr>
      <w:r>
        <w:separator/>
      </w:r>
    </w:p>
  </w:endnote>
  <w:endnote w:type="continuationSeparator" w:id="0">
    <w:p w:rsidR="00C02006" w:rsidRDefault="00C0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C02006"/>
  <w:p w:rsidR="000423E1" w:rsidRDefault="00C020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EF7B90">
      <w:rPr>
        <w:noProof/>
        <w:sz w:val="24"/>
        <w:szCs w:val="24"/>
      </w:rPr>
      <w:t>1</w:t>
    </w:r>
    <w:r w:rsidRPr="00AD03A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C020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06" w:rsidRDefault="00C02006">
      <w:pPr>
        <w:spacing w:after="0" w:line="240" w:lineRule="auto"/>
      </w:pPr>
      <w:r>
        <w:separator/>
      </w:r>
    </w:p>
  </w:footnote>
  <w:footnote w:type="continuationSeparator" w:id="0">
    <w:p w:rsidR="00C02006" w:rsidRDefault="00C0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C02006"/>
  <w:p w:rsidR="000423E1" w:rsidRDefault="00C020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6A35A4" w:rsidRDefault="00C02006" w:rsidP="006A35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C020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E8"/>
    <w:multiLevelType w:val="hybridMultilevel"/>
    <w:tmpl w:val="CBD8B882"/>
    <w:lvl w:ilvl="0" w:tplc="F06C013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01B8E"/>
    <w:multiLevelType w:val="hybridMultilevel"/>
    <w:tmpl w:val="7A3E2990"/>
    <w:lvl w:ilvl="0" w:tplc="3F7871A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B"/>
    <w:rsid w:val="000115B1"/>
    <w:rsid w:val="00054CBE"/>
    <w:rsid w:val="000759B3"/>
    <w:rsid w:val="00091B47"/>
    <w:rsid w:val="000B50EA"/>
    <w:rsid w:val="000C424E"/>
    <w:rsid w:val="000F5BAE"/>
    <w:rsid w:val="0010169D"/>
    <w:rsid w:val="00125167"/>
    <w:rsid w:val="001756CC"/>
    <w:rsid w:val="001C0BCA"/>
    <w:rsid w:val="002340D7"/>
    <w:rsid w:val="00286BC3"/>
    <w:rsid w:val="00297387"/>
    <w:rsid w:val="00327244"/>
    <w:rsid w:val="00350547"/>
    <w:rsid w:val="00371304"/>
    <w:rsid w:val="003E3134"/>
    <w:rsid w:val="003F2649"/>
    <w:rsid w:val="004714AD"/>
    <w:rsid w:val="0048136A"/>
    <w:rsid w:val="004843DB"/>
    <w:rsid w:val="004A5678"/>
    <w:rsid w:val="0051277E"/>
    <w:rsid w:val="00572E1E"/>
    <w:rsid w:val="005E5E33"/>
    <w:rsid w:val="00606F7A"/>
    <w:rsid w:val="006202C7"/>
    <w:rsid w:val="00621729"/>
    <w:rsid w:val="006431C4"/>
    <w:rsid w:val="00694298"/>
    <w:rsid w:val="006E306E"/>
    <w:rsid w:val="00732C77"/>
    <w:rsid w:val="0074379F"/>
    <w:rsid w:val="00777204"/>
    <w:rsid w:val="0078128E"/>
    <w:rsid w:val="007B03B9"/>
    <w:rsid w:val="007C1C05"/>
    <w:rsid w:val="007D0E17"/>
    <w:rsid w:val="007E58CF"/>
    <w:rsid w:val="0087639B"/>
    <w:rsid w:val="008A51CF"/>
    <w:rsid w:val="008D431A"/>
    <w:rsid w:val="009041D9"/>
    <w:rsid w:val="00951D1D"/>
    <w:rsid w:val="00985175"/>
    <w:rsid w:val="009B563C"/>
    <w:rsid w:val="009C7C8F"/>
    <w:rsid w:val="009E3A63"/>
    <w:rsid w:val="00A24FA2"/>
    <w:rsid w:val="00A54598"/>
    <w:rsid w:val="00A728E6"/>
    <w:rsid w:val="00C02006"/>
    <w:rsid w:val="00C463F4"/>
    <w:rsid w:val="00C77A71"/>
    <w:rsid w:val="00C96B54"/>
    <w:rsid w:val="00CA479A"/>
    <w:rsid w:val="00D41392"/>
    <w:rsid w:val="00DE0763"/>
    <w:rsid w:val="00E12AE9"/>
    <w:rsid w:val="00E5788A"/>
    <w:rsid w:val="00E770F8"/>
    <w:rsid w:val="00EA0C6A"/>
    <w:rsid w:val="00EF7B90"/>
    <w:rsid w:val="00F100A2"/>
    <w:rsid w:val="00F14C9F"/>
    <w:rsid w:val="00F7728D"/>
    <w:rsid w:val="00FD1AF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Петросян Елена Владимировна</cp:lastModifiedBy>
  <cp:revision>49</cp:revision>
  <dcterms:created xsi:type="dcterms:W3CDTF">2019-01-29T14:16:00Z</dcterms:created>
  <dcterms:modified xsi:type="dcterms:W3CDTF">2019-03-13T10:48:00Z</dcterms:modified>
</cp:coreProperties>
</file>