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5791" w:rsidRDefault="003B5791" w:rsidP="00020220">
      <w:pPr>
        <w:tabs>
          <w:tab w:val="left" w:pos="4395"/>
        </w:tabs>
        <w:jc w:val="center"/>
        <w:rPr>
          <w:b/>
        </w:rPr>
      </w:pPr>
      <w:r w:rsidRPr="001B5D2C">
        <w:rPr>
          <w:b/>
        </w:rPr>
        <w:t>Описание объекта закупки</w:t>
      </w:r>
    </w:p>
    <w:p w:rsidR="004C519C" w:rsidRDefault="004C519C" w:rsidP="00020220">
      <w:pPr>
        <w:tabs>
          <w:tab w:val="left" w:pos="4395"/>
        </w:tabs>
        <w:jc w:val="center"/>
        <w:rPr>
          <w:b/>
        </w:rPr>
      </w:pPr>
    </w:p>
    <w:p w:rsidR="00103751" w:rsidRPr="0043584C" w:rsidRDefault="00103751" w:rsidP="00103751">
      <w:pPr>
        <w:pStyle w:val="text"/>
        <w:widowControl w:val="0"/>
        <w:tabs>
          <w:tab w:val="left" w:pos="2783"/>
        </w:tabs>
        <w:suppressAutoHyphens/>
        <w:ind w:left="0" w:right="0" w:firstLine="0"/>
        <w:jc w:val="center"/>
        <w:rPr>
          <w:rFonts w:ascii="Times New Roman" w:hAnsi="Times New Roman" w:cs="Times New Roman"/>
          <w:b/>
          <w:sz w:val="24"/>
          <w:szCs w:val="24"/>
        </w:rPr>
      </w:pPr>
      <w:r w:rsidRPr="0043584C">
        <w:rPr>
          <w:rFonts w:ascii="Times New Roman" w:hAnsi="Times New Roman" w:cs="Times New Roman"/>
          <w:b/>
          <w:sz w:val="24"/>
          <w:szCs w:val="24"/>
        </w:rPr>
        <w:t>Выполнение работ по изготовлению протезов для инвалидов Республики Крым</w:t>
      </w:r>
    </w:p>
    <w:p w:rsidR="003B5791" w:rsidRDefault="003B5791" w:rsidP="00457915">
      <w:pPr>
        <w:pStyle w:val="text"/>
        <w:widowControl w:val="0"/>
        <w:tabs>
          <w:tab w:val="left" w:pos="2783"/>
        </w:tabs>
        <w:suppressAutoHyphens/>
        <w:ind w:left="0" w:right="0" w:firstLine="709"/>
        <w:jc w:val="both"/>
        <w:rPr>
          <w:rFonts w:ascii="Times New Roman" w:hAnsi="Times New Roman" w:cs="Times New Roman"/>
          <w:sz w:val="24"/>
          <w:szCs w:val="24"/>
        </w:rPr>
      </w:pPr>
    </w:p>
    <w:p w:rsidR="003B5791" w:rsidRPr="001B5D2C" w:rsidRDefault="003B5791" w:rsidP="00457915">
      <w:pPr>
        <w:pStyle w:val="text"/>
        <w:widowControl w:val="0"/>
        <w:tabs>
          <w:tab w:val="left" w:pos="2783"/>
        </w:tabs>
        <w:suppressAutoHyphens/>
        <w:ind w:left="0" w:right="0" w:firstLine="709"/>
        <w:jc w:val="center"/>
        <w:rPr>
          <w:rFonts w:ascii="Times New Roman" w:hAnsi="Times New Roman" w:cs="Times New Roman"/>
          <w:b/>
          <w:sz w:val="24"/>
          <w:szCs w:val="24"/>
        </w:rPr>
      </w:pPr>
      <w:r w:rsidRPr="001B5D2C">
        <w:rPr>
          <w:rFonts w:ascii="Times New Roman" w:hAnsi="Times New Roman" w:cs="Times New Roman"/>
          <w:b/>
          <w:sz w:val="24"/>
          <w:szCs w:val="24"/>
        </w:rPr>
        <w:t>1.Требования к качеству работ</w:t>
      </w:r>
    </w:p>
    <w:p w:rsidR="00103751" w:rsidRPr="0043584C" w:rsidRDefault="00103751" w:rsidP="00103751">
      <w:pPr>
        <w:ind w:firstLine="708"/>
        <w:jc w:val="both"/>
      </w:pPr>
      <w:r w:rsidRPr="0043584C">
        <w:t>Протезы нижних конечностей</w:t>
      </w:r>
      <w:r w:rsidR="002B3595">
        <w:t>, в том числе вкладные башмачки</w:t>
      </w:r>
      <w:r w:rsidRPr="0043584C">
        <w:t xml:space="preserve"> должны соответствовать 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а также соответствовать Республиканскому стандарту РСФСР РСТ РСФСР 644-80 «Изделия протезно-ортопедические. Общие технические требования».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Р 51819-2001 «Протезирование и ортезирование верхних и нижних конечностей. Термины и определения» (с 01.01.2019 – ГОСТ 51819-2017 «Протезирование и ортезирование верхних и нижних конечностей. Термины и определения»).</w:t>
      </w:r>
    </w:p>
    <w:p w:rsidR="00F91290" w:rsidRPr="007C278C" w:rsidRDefault="00F91290" w:rsidP="00457915">
      <w:pPr>
        <w:ind w:firstLine="708"/>
        <w:jc w:val="both"/>
      </w:pPr>
    </w:p>
    <w:p w:rsidR="003B5791" w:rsidRDefault="003B5791" w:rsidP="00457915">
      <w:pPr>
        <w:pStyle w:val="text"/>
        <w:widowControl w:val="0"/>
        <w:suppressAutoHyphens/>
        <w:ind w:left="0" w:right="0" w:firstLine="709"/>
        <w:jc w:val="center"/>
        <w:rPr>
          <w:rFonts w:ascii="Times New Roman" w:hAnsi="Times New Roman" w:cs="Times New Roman"/>
          <w:b/>
          <w:sz w:val="24"/>
          <w:szCs w:val="24"/>
        </w:rPr>
      </w:pPr>
      <w:r w:rsidRPr="001B5D2C">
        <w:rPr>
          <w:rFonts w:ascii="Times New Roman" w:hAnsi="Times New Roman" w:cs="Times New Roman"/>
          <w:b/>
          <w:sz w:val="24"/>
          <w:szCs w:val="24"/>
        </w:rPr>
        <w:t>2.Требования к техническим характеристикам</w:t>
      </w:r>
    </w:p>
    <w:p w:rsidR="005D640A" w:rsidRDefault="005D640A" w:rsidP="005D640A">
      <w:pPr>
        <w:ind w:firstLine="709"/>
        <w:jc w:val="both"/>
      </w:pPr>
      <w:r>
        <w:t>Протезы нижних конечностей</w:t>
      </w:r>
      <w:r w:rsidR="002B3595">
        <w:t>, в том числе вкладные башмачки</w:t>
      </w:r>
      <w:r>
        <w:t xml:space="preserve"> должны соответствовать требованиям Межгосударственного стандарта Российской Федерации ГОСТ ИСО 10993-1-2011, ГОСТ ИСО 10993-5-2011, ГОСТ ИСО 10993-10-2011 «Изделия медицинские. Оценка биологического действия медицинских изделий» часть 1. Оценка и исследования; часть 5. Исследования на цитотоксичность: методы in vitro; часть.10 Исследования раздражающего и сенсибилизирующего действия. ГОСТ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Р ИСО 22523-2007 «Протезы конечностей и ортезы наружные. Требования и методы испытаний».</w:t>
      </w:r>
    </w:p>
    <w:p w:rsidR="005D640A" w:rsidRDefault="005D640A" w:rsidP="00457915">
      <w:pPr>
        <w:ind w:firstLine="709"/>
        <w:jc w:val="center"/>
        <w:rPr>
          <w:b/>
        </w:rPr>
      </w:pPr>
    </w:p>
    <w:p w:rsidR="003B5791" w:rsidRPr="001B5D2C" w:rsidRDefault="003B5791" w:rsidP="00457915">
      <w:pPr>
        <w:ind w:firstLine="709"/>
        <w:jc w:val="center"/>
        <w:rPr>
          <w:b/>
        </w:rPr>
      </w:pPr>
      <w:r w:rsidRPr="001B5D2C">
        <w:rPr>
          <w:b/>
        </w:rPr>
        <w:t>3. Требования к функциональным характеристикам</w:t>
      </w:r>
    </w:p>
    <w:p w:rsidR="005D640A" w:rsidRPr="00470A8C" w:rsidRDefault="005D640A" w:rsidP="005D640A">
      <w:pPr>
        <w:ind w:firstLine="709"/>
        <w:jc w:val="both"/>
      </w:pPr>
      <w:r w:rsidRPr="00470A8C">
        <w:t>Выполняемы</w:t>
      </w:r>
      <w:r>
        <w:t>е работы по обеспечению инвалидов протезами нижних конечностей</w:t>
      </w:r>
      <w:r w:rsidR="002B3595">
        <w:t>, в том числе вкладны</w:t>
      </w:r>
      <w:r w:rsidR="002D6A1A">
        <w:t>ми башмачками</w:t>
      </w:r>
      <w:r>
        <w:t xml:space="preserve"> должны</w:t>
      </w:r>
      <w:r w:rsidRPr="007C278C">
        <w:t xml:space="preserve"> </w:t>
      </w:r>
      <w:r w:rsidRPr="00470A8C">
        <w:t>содержать комплекс медицинских, технических и социальных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3B5791" w:rsidRPr="00470A8C" w:rsidRDefault="005D640A" w:rsidP="005D640A">
      <w:pPr>
        <w:ind w:firstLine="709"/>
        <w:jc w:val="both"/>
      </w:pPr>
      <w:r w:rsidRPr="00470A8C">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нижних конечностей пациентов с помощью протезов</w:t>
      </w:r>
      <w:r w:rsidR="002D6A1A">
        <w:t>, вкладных башмачков.</w:t>
      </w:r>
      <w:r w:rsidR="003B5791">
        <w:t xml:space="preserve"> </w:t>
      </w: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 xml:space="preserve">4. </w:t>
      </w:r>
      <w:r w:rsidRPr="00470A8C">
        <w:rPr>
          <w:b/>
        </w:rPr>
        <w:t>Требования к размер</w:t>
      </w:r>
      <w:r>
        <w:rPr>
          <w:b/>
        </w:rPr>
        <w:t>ам, упаковке и отгрузке изделий</w:t>
      </w:r>
    </w:p>
    <w:p w:rsidR="003B5791" w:rsidRDefault="005D640A" w:rsidP="005D640A">
      <w:pPr>
        <w:ind w:firstLine="709"/>
        <w:jc w:val="both"/>
      </w:pPr>
      <w:r w:rsidRPr="007C278C">
        <w:t>При необходимости отправка протезов</w:t>
      </w:r>
      <w:r w:rsidR="002D6A1A">
        <w:t xml:space="preserve"> нижних конечностей, в том числе вкладные башмачки</w:t>
      </w:r>
      <w:r w:rsidRPr="007C278C">
        <w:t xml:space="preserve">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30324.0-95 (МЭК 601-1-88)/ГОСТ Р 50267.0-92(МЭК 601-1-88) «Изделия медицинские электрические. Часть 1. Общие требования б</w:t>
      </w:r>
      <w:r>
        <w:t>езопасности» и ГОСТ Р 51632-2014</w:t>
      </w:r>
      <w:r w:rsidRPr="007C278C">
        <w:t xml:space="preserve"> «Технические средства реабилитации людей</w:t>
      </w:r>
      <w:r>
        <w:t xml:space="preserve"> с</w:t>
      </w:r>
      <w:r w:rsidRPr="007C278C">
        <w:t xml:space="preserve"> ограничениями жизнедеятельности</w:t>
      </w:r>
      <w:r>
        <w:t xml:space="preserve"> Общие технические требования и методы испытаний</w:t>
      </w:r>
      <w:r w:rsidRPr="007C278C">
        <w:t xml:space="preserve">» к маркировке, упаковке, хранению и транспортировке.  Упаковка протезов </w:t>
      </w:r>
      <w:r w:rsidR="002D6A1A">
        <w:t>нижних конечностей, в том числе вкладных башмачков</w:t>
      </w:r>
      <w:r w:rsidRPr="007C278C">
        <w:t xml:space="preserve"> должна обеспечивать защиту от повреждений, порчи (изнашивания) или загрязнения во время хранения и транспортировки к месту</w:t>
      </w:r>
      <w:r>
        <w:t xml:space="preserve"> использования по назначению. </w:t>
      </w:r>
      <w:r w:rsidRPr="007C278C">
        <w:t xml:space="preserve">Временная противокоррозионная защита протезов конечностей </w:t>
      </w:r>
      <w:r w:rsidRPr="007C278C">
        <w:lastRenderedPageBreak/>
        <w:t xml:space="preserve">производится в соответствии с требованиями </w:t>
      </w:r>
      <w:bookmarkStart w:id="0" w:name="_GoBack"/>
      <w:bookmarkEnd w:id="0"/>
      <w:r w:rsidRPr="007C278C">
        <w:t>ГОСТ 9.014-78 «Единая система защиты от коррозии</w:t>
      </w:r>
      <w:r>
        <w:t xml:space="preserve"> и старения. Временная</w:t>
      </w:r>
      <w:r w:rsidRPr="007C278C">
        <w:t xml:space="preserve"> противокоррозионная защита изделий. Общие требования», а также стандартов и ТУ на протезы конкретных групп, типов (видов, моделей).</w:t>
      </w:r>
    </w:p>
    <w:p w:rsidR="005D640A" w:rsidRDefault="005D640A" w:rsidP="005D640A">
      <w:pPr>
        <w:ind w:firstLine="709"/>
        <w:jc w:val="both"/>
        <w:rPr>
          <w:b/>
        </w:rPr>
      </w:pPr>
    </w:p>
    <w:p w:rsidR="003B5791" w:rsidRPr="001B5D2C" w:rsidRDefault="003B5791" w:rsidP="00457915">
      <w:pPr>
        <w:ind w:firstLine="709"/>
        <w:jc w:val="center"/>
        <w:rPr>
          <w:b/>
        </w:rPr>
      </w:pPr>
      <w:r w:rsidRPr="001B5D2C">
        <w:rPr>
          <w:b/>
        </w:rPr>
        <w:t>5. Требование к результатам работ</w:t>
      </w:r>
    </w:p>
    <w:p w:rsidR="005D640A" w:rsidRPr="00AE7FC1" w:rsidRDefault="005D640A" w:rsidP="005D640A">
      <w:pPr>
        <w:ind w:firstLine="708"/>
        <w:jc w:val="both"/>
      </w:pPr>
      <w:r>
        <w:t>Работы по обеспечению инвалидов протезами нижних конечностей</w:t>
      </w:r>
      <w:r w:rsidR="002D6A1A">
        <w:t>, в том числе вкладными башмачками</w:t>
      </w:r>
      <w:r>
        <w:t xml:space="preserve"> </w:t>
      </w:r>
      <w:r w:rsidRPr="007C278C">
        <w:t>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w:t>
      </w:r>
      <w:r>
        <w:t>о обеспечению инвалидов протезами нижних конечностей</w:t>
      </w:r>
      <w:r w:rsidRPr="007C278C">
        <w:t xml:space="preserve"> должны быть выполнены с надлежащим качеством и в установленные сроки.</w:t>
      </w:r>
    </w:p>
    <w:p w:rsidR="003B5791" w:rsidRDefault="003B5791" w:rsidP="00457915">
      <w:pPr>
        <w:autoSpaceDE w:val="0"/>
        <w:ind w:firstLine="709"/>
        <w:jc w:val="center"/>
        <w:rPr>
          <w:b/>
        </w:rPr>
      </w:pPr>
    </w:p>
    <w:p w:rsidR="003B5791" w:rsidRPr="001B5D2C" w:rsidRDefault="003B5791" w:rsidP="00457915">
      <w:pPr>
        <w:autoSpaceDE w:val="0"/>
        <w:ind w:firstLine="709"/>
        <w:jc w:val="center"/>
        <w:rPr>
          <w:b/>
        </w:rPr>
      </w:pPr>
      <w:r w:rsidRPr="001B5D2C">
        <w:rPr>
          <w:b/>
        </w:rPr>
        <w:t>6. Требования к сроку и (или) объему предоставленных гарантий качества выполнения работ</w:t>
      </w:r>
    </w:p>
    <w:p w:rsidR="005D640A" w:rsidRDefault="005D640A" w:rsidP="005D640A">
      <w:pPr>
        <w:ind w:firstLine="708"/>
        <w:jc w:val="both"/>
      </w:pPr>
      <w:r>
        <w:t>Срок пользования протезами нижних конечностей</w:t>
      </w:r>
      <w:r w:rsidR="002D6A1A">
        <w:t>, в том числе вкладными башмачками</w:t>
      </w:r>
      <w:r w:rsidRPr="007F2787">
        <w:t xml:space="preserve"> должен быть не менее минимального срока пользования, установленного приказом Минт</w:t>
      </w:r>
      <w:r>
        <w:t>руда и соцзащиты РФ от 13.02.20</w:t>
      </w:r>
      <w:r w:rsidRPr="007F2787">
        <w:t>1</w:t>
      </w:r>
      <w:r>
        <w:t>8</w:t>
      </w:r>
      <w:r w:rsidRPr="007F2787">
        <w:t xml:space="preserve"> №</w:t>
      </w:r>
      <w:r>
        <w:t xml:space="preserve"> 85</w:t>
      </w:r>
      <w:r w:rsidRPr="007F2787">
        <w:t>н.</w:t>
      </w:r>
    </w:p>
    <w:p w:rsidR="005D640A" w:rsidRDefault="005D640A" w:rsidP="005D640A">
      <w:pPr>
        <w:ind w:firstLine="708"/>
        <w:jc w:val="both"/>
      </w:pPr>
      <w:r>
        <w:t xml:space="preserve">Гарантийный срок на </w:t>
      </w:r>
      <w:r w:rsidR="002B3595">
        <w:t xml:space="preserve">протезы нижних конечностей </w:t>
      </w:r>
      <w:r>
        <w:t>устанавливается со дня выдачи готового Изделия в эксплуатацию не менее 7 месяцев.</w:t>
      </w:r>
    </w:p>
    <w:p w:rsidR="002B3595" w:rsidRDefault="002B3595" w:rsidP="002B3595">
      <w:pPr>
        <w:ind w:firstLine="708"/>
        <w:jc w:val="both"/>
      </w:pPr>
      <w:r>
        <w:t>Гарантийный срок на вкладной башмачок устанавливается со дня выдачи готового Изделия в эксплуатацию не менее 6 месяцев.</w:t>
      </w:r>
    </w:p>
    <w:p w:rsidR="002B3595" w:rsidRDefault="002B3595" w:rsidP="005D640A">
      <w:pPr>
        <w:ind w:firstLine="708"/>
        <w:jc w:val="both"/>
      </w:pPr>
    </w:p>
    <w:p w:rsidR="003B334A" w:rsidRPr="00C3305C" w:rsidRDefault="003B334A" w:rsidP="003B334A">
      <w:pPr>
        <w:ind w:firstLine="708"/>
        <w:jc w:val="both"/>
      </w:pPr>
    </w:p>
    <w:tbl>
      <w:tblPr>
        <w:tblStyle w:val="affffc"/>
        <w:tblW w:w="8930" w:type="dxa"/>
        <w:tblInd w:w="250" w:type="dxa"/>
        <w:tblLayout w:type="fixed"/>
        <w:tblLook w:val="04A0" w:firstRow="1" w:lastRow="0" w:firstColumn="1" w:lastColumn="0" w:noHBand="0" w:noVBand="1"/>
      </w:tblPr>
      <w:tblGrid>
        <w:gridCol w:w="1701"/>
        <w:gridCol w:w="6237"/>
        <w:gridCol w:w="992"/>
      </w:tblGrid>
      <w:tr w:rsidR="002D27AC" w:rsidTr="002B3595">
        <w:trPr>
          <w:trHeight w:val="1629"/>
        </w:trPr>
        <w:tc>
          <w:tcPr>
            <w:tcW w:w="1701" w:type="dxa"/>
          </w:tcPr>
          <w:p w:rsidR="002D27AC" w:rsidRDefault="002D27AC" w:rsidP="00977F52">
            <w:pPr>
              <w:spacing w:after="486" w:line="269" w:lineRule="exact"/>
              <w:ind w:right="34"/>
              <w:jc w:val="center"/>
              <w:rPr>
                <w:rFonts w:ascii="Times New Roman" w:hAnsi="Times New Roman" w:cs="Times New Roman"/>
              </w:rPr>
            </w:pPr>
            <w:r>
              <w:rPr>
                <w:rStyle w:val="2f5"/>
                <w:rFonts w:eastAsia="Arial Unicode MS"/>
              </w:rPr>
              <w:t>Наименовани</w:t>
            </w:r>
            <w:r w:rsidRPr="00652599">
              <w:rPr>
                <w:rStyle w:val="2f5"/>
                <w:rFonts w:eastAsia="Arial Unicode MS"/>
              </w:rPr>
              <w:t>е изделия</w:t>
            </w:r>
          </w:p>
        </w:tc>
        <w:tc>
          <w:tcPr>
            <w:tcW w:w="6237" w:type="dxa"/>
          </w:tcPr>
          <w:p w:rsidR="002D27AC" w:rsidRPr="00652599" w:rsidRDefault="002D27AC" w:rsidP="00977F52">
            <w:pPr>
              <w:spacing w:line="274" w:lineRule="exact"/>
              <w:jc w:val="center"/>
              <w:rPr>
                <w:rFonts w:ascii="Times New Roman" w:hAnsi="Times New Roman" w:cs="Times New Roman"/>
              </w:rPr>
            </w:pPr>
            <w:r w:rsidRPr="00652599">
              <w:rPr>
                <w:rStyle w:val="2f5"/>
                <w:rFonts w:eastAsia="Arial Unicode MS"/>
              </w:rPr>
              <w:t>Функциональные</w:t>
            </w:r>
          </w:p>
          <w:p w:rsidR="002D27AC" w:rsidRPr="00652599" w:rsidRDefault="002D27AC" w:rsidP="00977F52">
            <w:pPr>
              <w:spacing w:line="274" w:lineRule="exact"/>
              <w:jc w:val="center"/>
              <w:rPr>
                <w:rFonts w:ascii="Times New Roman" w:hAnsi="Times New Roman" w:cs="Times New Roman"/>
              </w:rPr>
            </w:pPr>
            <w:r w:rsidRPr="00652599">
              <w:rPr>
                <w:rStyle w:val="2f5"/>
                <w:rFonts w:eastAsia="Arial Unicode MS"/>
              </w:rPr>
              <w:t>характеристики</w:t>
            </w:r>
          </w:p>
          <w:p w:rsidR="002D27AC" w:rsidRDefault="002D27AC" w:rsidP="00977F52">
            <w:pPr>
              <w:spacing w:after="486" w:line="269" w:lineRule="exact"/>
              <w:ind w:right="600"/>
              <w:jc w:val="center"/>
              <w:rPr>
                <w:rFonts w:ascii="Times New Roman" w:hAnsi="Times New Roman" w:cs="Times New Roman"/>
              </w:rPr>
            </w:pPr>
            <w:r w:rsidRPr="00652599">
              <w:rPr>
                <w:rStyle w:val="2f5"/>
                <w:rFonts w:eastAsia="Arial Unicode MS"/>
              </w:rPr>
              <w:t>изделия</w:t>
            </w:r>
          </w:p>
        </w:tc>
        <w:tc>
          <w:tcPr>
            <w:tcW w:w="992" w:type="dxa"/>
          </w:tcPr>
          <w:p w:rsidR="002D27AC" w:rsidRPr="00205AD5" w:rsidRDefault="002D27AC" w:rsidP="00977F52">
            <w:pPr>
              <w:spacing w:after="486" w:line="269" w:lineRule="exact"/>
              <w:ind w:right="34"/>
              <w:jc w:val="center"/>
              <w:rPr>
                <w:rFonts w:ascii="Times New Roman" w:hAnsi="Times New Roman" w:cs="Times New Roman"/>
                <w:sz w:val="24"/>
                <w:szCs w:val="24"/>
              </w:rPr>
            </w:pPr>
            <w:r w:rsidRPr="00205AD5">
              <w:rPr>
                <w:rFonts w:ascii="Times New Roman" w:hAnsi="Times New Roman" w:cs="Times New Roman"/>
                <w:sz w:val="24"/>
                <w:szCs w:val="24"/>
              </w:rPr>
              <w:t>Количество (шт.)</w:t>
            </w:r>
          </w:p>
        </w:tc>
      </w:tr>
      <w:tr w:rsidR="002B3595" w:rsidRPr="001A159E" w:rsidTr="00103751">
        <w:tc>
          <w:tcPr>
            <w:tcW w:w="1701" w:type="dxa"/>
          </w:tcPr>
          <w:p w:rsidR="002B3595" w:rsidRPr="002B3595" w:rsidRDefault="002B3595" w:rsidP="002B3595">
            <w:pPr>
              <w:autoSpaceDE w:val="0"/>
              <w:autoSpaceDN w:val="0"/>
              <w:adjustRightInd w:val="0"/>
              <w:jc w:val="center"/>
              <w:rPr>
                <w:rFonts w:ascii="Times New Roman" w:hAnsi="Times New Roman" w:cs="Times New Roman"/>
                <w:sz w:val="24"/>
                <w:szCs w:val="24"/>
                <w:lang w:eastAsia="ru-RU"/>
              </w:rPr>
            </w:pPr>
            <w:r w:rsidRPr="002B3595">
              <w:rPr>
                <w:rFonts w:ascii="Times New Roman" w:hAnsi="Times New Roman" w:cs="Times New Roman"/>
                <w:sz w:val="24"/>
                <w:szCs w:val="24"/>
                <w:lang w:eastAsia="ru-RU"/>
              </w:rPr>
              <w:t>Протез бедра модульный, в том числе при врожденном недоразвитии</w:t>
            </w:r>
          </w:p>
        </w:tc>
        <w:tc>
          <w:tcPr>
            <w:tcW w:w="6237" w:type="dxa"/>
          </w:tcPr>
          <w:p w:rsidR="002B3595" w:rsidRPr="002B3595" w:rsidRDefault="002B3595" w:rsidP="002B3595">
            <w:pPr>
              <w:suppressAutoHyphens w:val="0"/>
              <w:autoSpaceDE w:val="0"/>
              <w:autoSpaceDN w:val="0"/>
              <w:adjustRightInd w:val="0"/>
              <w:ind w:firstLine="284"/>
              <w:jc w:val="both"/>
              <w:rPr>
                <w:rFonts w:ascii="Times New Roman" w:hAnsi="Times New Roman" w:cs="Times New Roman"/>
                <w:sz w:val="24"/>
                <w:szCs w:val="24"/>
                <w:lang w:eastAsia="ru-RU"/>
              </w:rPr>
            </w:pPr>
            <w:r w:rsidRPr="002B3595">
              <w:rPr>
                <w:rFonts w:ascii="Times New Roman" w:hAnsi="Times New Roman" w:cs="Times New Roman"/>
                <w:sz w:val="24"/>
                <w:szCs w:val="24"/>
                <w:lang w:eastAsia="ru-RU"/>
              </w:rPr>
              <w:t>Протез бедра модульного типа. Приёмная гильза индивидуальная. Материал индивидуальной постоянной гильзы: слоистый пластик на основе акриловых смол. Допускается изготовление 2 пробных гильз из термолина.</w:t>
            </w:r>
          </w:p>
          <w:p w:rsidR="002B3595" w:rsidRPr="002B3595" w:rsidRDefault="002B3595" w:rsidP="002B3595">
            <w:pPr>
              <w:suppressAutoHyphens w:val="0"/>
              <w:autoSpaceDE w:val="0"/>
              <w:autoSpaceDN w:val="0"/>
              <w:adjustRightInd w:val="0"/>
              <w:ind w:firstLine="284"/>
              <w:jc w:val="both"/>
              <w:rPr>
                <w:rFonts w:ascii="Times New Roman" w:hAnsi="Times New Roman" w:cs="Times New Roman"/>
                <w:sz w:val="24"/>
                <w:szCs w:val="24"/>
                <w:lang w:eastAsia="ru-RU"/>
              </w:rPr>
            </w:pPr>
            <w:r w:rsidRPr="002B3595">
              <w:rPr>
                <w:rFonts w:ascii="Times New Roman" w:hAnsi="Times New Roman" w:cs="Times New Roman"/>
                <w:sz w:val="24"/>
                <w:szCs w:val="24"/>
                <w:lang w:eastAsia="ru-RU"/>
              </w:rPr>
              <w:t xml:space="preserve">Разделенная передняя часть стопы и пяточный отдел должны быть из гибкого композиционного материала и объединены в одну систему при помощи опорной пружины из высокопрочного полимера. Адаптер пирамидка из легкого прочного материала. Взаимозаменяемые пяточные клинья для индивидуальной настройки характеристики переката. </w:t>
            </w:r>
          </w:p>
          <w:p w:rsidR="002B3595" w:rsidRPr="002B3595" w:rsidRDefault="002B3595" w:rsidP="002B3595">
            <w:pPr>
              <w:suppressAutoHyphens w:val="0"/>
              <w:autoSpaceDE w:val="0"/>
              <w:autoSpaceDN w:val="0"/>
              <w:adjustRightInd w:val="0"/>
              <w:ind w:firstLine="284"/>
              <w:jc w:val="both"/>
              <w:rPr>
                <w:rFonts w:ascii="Times New Roman" w:hAnsi="Times New Roman" w:cs="Times New Roman"/>
                <w:sz w:val="24"/>
                <w:szCs w:val="24"/>
                <w:lang w:eastAsia="ru-RU"/>
              </w:rPr>
            </w:pPr>
            <w:r w:rsidRPr="002B3595">
              <w:rPr>
                <w:rFonts w:ascii="Times New Roman" w:hAnsi="Times New Roman" w:cs="Times New Roman"/>
                <w:sz w:val="24"/>
                <w:szCs w:val="24"/>
                <w:lang w:eastAsia="ru-RU"/>
              </w:rPr>
              <w:t xml:space="preserve">Коленный модуль с трёхфазной трёхклапанной гидравлической системой регулировки фазы переноса. </w:t>
            </w:r>
          </w:p>
          <w:p w:rsidR="002B3595" w:rsidRPr="002B3595" w:rsidRDefault="002B3595" w:rsidP="002B3595">
            <w:pPr>
              <w:suppressAutoHyphens w:val="0"/>
              <w:autoSpaceDE w:val="0"/>
              <w:autoSpaceDN w:val="0"/>
              <w:adjustRightInd w:val="0"/>
              <w:ind w:firstLine="284"/>
              <w:jc w:val="both"/>
              <w:rPr>
                <w:rFonts w:ascii="Times New Roman" w:hAnsi="Times New Roman" w:cs="Times New Roman"/>
                <w:sz w:val="24"/>
                <w:szCs w:val="24"/>
                <w:lang w:eastAsia="ru-RU"/>
              </w:rPr>
            </w:pPr>
            <w:r w:rsidRPr="002B3595">
              <w:rPr>
                <w:rFonts w:ascii="Times New Roman" w:hAnsi="Times New Roman" w:cs="Times New Roman"/>
                <w:sz w:val="24"/>
                <w:szCs w:val="24"/>
                <w:lang w:eastAsia="ru-RU"/>
              </w:rPr>
              <w:t xml:space="preserve">Крепление вакуумное, дополнительное крепление с помощью пояса. </w:t>
            </w:r>
          </w:p>
          <w:p w:rsidR="002B3595" w:rsidRPr="002B3595" w:rsidRDefault="002B3595" w:rsidP="002B3595">
            <w:pPr>
              <w:suppressAutoHyphens w:val="0"/>
              <w:autoSpaceDE w:val="0"/>
              <w:autoSpaceDN w:val="0"/>
              <w:adjustRightInd w:val="0"/>
              <w:ind w:firstLine="284"/>
              <w:jc w:val="both"/>
              <w:rPr>
                <w:rFonts w:ascii="Times New Roman" w:hAnsi="Times New Roman" w:cs="Times New Roman"/>
                <w:sz w:val="24"/>
                <w:szCs w:val="24"/>
                <w:lang w:eastAsia="ru-RU"/>
              </w:rPr>
            </w:pPr>
            <w:r w:rsidRPr="002B3595">
              <w:rPr>
                <w:rFonts w:ascii="Times New Roman" w:hAnsi="Times New Roman" w:cs="Times New Roman"/>
                <w:sz w:val="24"/>
                <w:szCs w:val="24"/>
                <w:lang w:eastAsia="ru-RU"/>
              </w:rPr>
              <w:t>Косметическая облицовка должна быть из пенополиуретана. Косметическое покрытие облицовки – чулки ортопедические перлоновые или силоновые.</w:t>
            </w:r>
          </w:p>
          <w:p w:rsidR="002B3595" w:rsidRPr="002B3595" w:rsidRDefault="002B3595" w:rsidP="002B3595">
            <w:pPr>
              <w:suppressAutoHyphens w:val="0"/>
              <w:autoSpaceDE w:val="0"/>
              <w:autoSpaceDN w:val="0"/>
              <w:adjustRightInd w:val="0"/>
              <w:ind w:firstLine="284"/>
              <w:jc w:val="both"/>
              <w:rPr>
                <w:rFonts w:ascii="Times New Roman" w:hAnsi="Times New Roman" w:cs="Times New Roman"/>
                <w:sz w:val="24"/>
                <w:szCs w:val="24"/>
                <w:lang w:eastAsia="ru-RU"/>
              </w:rPr>
            </w:pPr>
            <w:r w:rsidRPr="002B3595">
              <w:rPr>
                <w:rFonts w:ascii="Times New Roman" w:hAnsi="Times New Roman" w:cs="Times New Roman"/>
                <w:sz w:val="24"/>
                <w:szCs w:val="24"/>
                <w:lang w:eastAsia="ru-RU"/>
              </w:rPr>
              <w:t xml:space="preserve">Поворотное регулировочно-соединительное устройство должно соответствовать весу инвалида. </w:t>
            </w:r>
          </w:p>
          <w:p w:rsidR="002B3595" w:rsidRPr="002B3595" w:rsidRDefault="002B3595" w:rsidP="002B3595">
            <w:pPr>
              <w:rPr>
                <w:rFonts w:ascii="Times New Roman" w:hAnsi="Times New Roman" w:cs="Times New Roman"/>
                <w:sz w:val="24"/>
                <w:szCs w:val="24"/>
              </w:rPr>
            </w:pPr>
            <w:r w:rsidRPr="002B3595">
              <w:rPr>
                <w:rFonts w:ascii="Times New Roman" w:hAnsi="Times New Roman" w:cs="Times New Roman"/>
                <w:sz w:val="24"/>
                <w:szCs w:val="24"/>
                <w:lang w:eastAsia="ru-RU"/>
              </w:rPr>
              <w:t>Протез должен быть укомплектован чехлами в количестве не менее 8 шт.</w:t>
            </w:r>
          </w:p>
        </w:tc>
        <w:tc>
          <w:tcPr>
            <w:tcW w:w="992" w:type="dxa"/>
          </w:tcPr>
          <w:p w:rsidR="002B3595" w:rsidRPr="00205AD5" w:rsidRDefault="002B3595" w:rsidP="002B3595">
            <w:pPr>
              <w:jc w:val="center"/>
            </w:pPr>
            <w:r>
              <w:t>1</w:t>
            </w:r>
          </w:p>
        </w:tc>
      </w:tr>
      <w:tr w:rsidR="002B3595" w:rsidRPr="001A159E" w:rsidTr="00103751">
        <w:tc>
          <w:tcPr>
            <w:tcW w:w="1701" w:type="dxa"/>
          </w:tcPr>
          <w:p w:rsidR="002B3595" w:rsidRPr="002B3595" w:rsidRDefault="002B3595" w:rsidP="002B3595">
            <w:pPr>
              <w:autoSpaceDE w:val="0"/>
              <w:autoSpaceDN w:val="0"/>
              <w:adjustRightInd w:val="0"/>
              <w:jc w:val="center"/>
              <w:rPr>
                <w:rFonts w:ascii="Times New Roman" w:hAnsi="Times New Roman" w:cs="Times New Roman"/>
                <w:sz w:val="24"/>
                <w:szCs w:val="24"/>
                <w:lang w:eastAsia="ru-RU"/>
              </w:rPr>
            </w:pPr>
            <w:r w:rsidRPr="002B3595">
              <w:rPr>
                <w:rFonts w:ascii="Times New Roman" w:hAnsi="Times New Roman" w:cs="Times New Roman"/>
                <w:sz w:val="24"/>
                <w:szCs w:val="24"/>
                <w:lang w:eastAsia="ru-RU"/>
              </w:rPr>
              <w:t xml:space="preserve">Протез бедра модульный, в </w:t>
            </w:r>
            <w:r w:rsidRPr="002B3595">
              <w:rPr>
                <w:rFonts w:ascii="Times New Roman" w:hAnsi="Times New Roman" w:cs="Times New Roman"/>
                <w:sz w:val="24"/>
                <w:szCs w:val="24"/>
                <w:lang w:eastAsia="ru-RU"/>
              </w:rPr>
              <w:lastRenderedPageBreak/>
              <w:t>том числе при врожденном недоразвитии</w:t>
            </w:r>
          </w:p>
        </w:tc>
        <w:tc>
          <w:tcPr>
            <w:tcW w:w="6237" w:type="dxa"/>
          </w:tcPr>
          <w:p w:rsidR="002B3595" w:rsidRPr="002B3595" w:rsidRDefault="002B3595" w:rsidP="002B3595">
            <w:pPr>
              <w:ind w:firstLine="284"/>
              <w:jc w:val="both"/>
              <w:rPr>
                <w:rFonts w:ascii="Times New Roman" w:hAnsi="Times New Roman" w:cs="Times New Roman"/>
                <w:sz w:val="24"/>
                <w:szCs w:val="24"/>
                <w:lang w:eastAsia="ru-RU"/>
              </w:rPr>
            </w:pPr>
            <w:r w:rsidRPr="002B3595">
              <w:rPr>
                <w:rFonts w:ascii="Times New Roman" w:hAnsi="Times New Roman" w:cs="Times New Roman"/>
                <w:sz w:val="24"/>
                <w:szCs w:val="24"/>
                <w:lang w:eastAsia="ru-RU"/>
              </w:rPr>
              <w:lastRenderedPageBreak/>
              <w:t xml:space="preserve">Протез бедра модульного типа. Приёмная гильза индивидуальная. Материал индивидуальной постоянной </w:t>
            </w:r>
            <w:r w:rsidRPr="002B3595">
              <w:rPr>
                <w:rFonts w:ascii="Times New Roman" w:hAnsi="Times New Roman" w:cs="Times New Roman"/>
                <w:sz w:val="24"/>
                <w:szCs w:val="24"/>
                <w:lang w:eastAsia="ru-RU"/>
              </w:rPr>
              <w:lastRenderedPageBreak/>
              <w:t xml:space="preserve">гильзы: слоистый пластик на основе акриловых смол. Допускается изготовление 2 пробных гильз из термолина. </w:t>
            </w:r>
          </w:p>
          <w:p w:rsidR="002B3595" w:rsidRPr="002B3595" w:rsidRDefault="002B3595" w:rsidP="002B3595">
            <w:pPr>
              <w:ind w:firstLine="284"/>
              <w:jc w:val="both"/>
              <w:rPr>
                <w:rFonts w:ascii="Times New Roman" w:hAnsi="Times New Roman" w:cs="Times New Roman"/>
                <w:sz w:val="24"/>
                <w:szCs w:val="24"/>
                <w:lang w:eastAsia="ru-RU"/>
              </w:rPr>
            </w:pPr>
            <w:r w:rsidRPr="002B3595">
              <w:rPr>
                <w:rFonts w:ascii="Times New Roman" w:hAnsi="Times New Roman" w:cs="Times New Roman"/>
                <w:sz w:val="24"/>
                <w:szCs w:val="24"/>
                <w:lang w:eastAsia="ru-RU"/>
              </w:rPr>
              <w:t xml:space="preserve">Стопа с опорой на пятку с подошвенным сгибанием и достаточно упругим носочным отделом стопы до оптимальной подвижности в a-p и m-l направлениях, что должно обеспечивать естественную походку. Благодаря особым характеристикам пружины из пластика в комбинации с функциональной полиуретановой оболочкой и встроенным промежуточным трикотажным ремнем, стопа должна обладать высокой отдачей энергии и обеспечивать возможность динамического перехода из фазы опоры в фазу переноса. </w:t>
            </w:r>
          </w:p>
          <w:p w:rsidR="002B3595" w:rsidRPr="002B3595" w:rsidRDefault="002B3595" w:rsidP="002B3595">
            <w:pPr>
              <w:ind w:firstLine="284"/>
              <w:jc w:val="both"/>
              <w:rPr>
                <w:rFonts w:ascii="Times New Roman" w:hAnsi="Times New Roman" w:cs="Times New Roman"/>
                <w:sz w:val="24"/>
                <w:szCs w:val="24"/>
                <w:lang w:eastAsia="ru-RU"/>
              </w:rPr>
            </w:pPr>
            <w:r w:rsidRPr="002B3595">
              <w:rPr>
                <w:rFonts w:ascii="Times New Roman" w:hAnsi="Times New Roman" w:cs="Times New Roman"/>
                <w:sz w:val="24"/>
                <w:szCs w:val="24"/>
                <w:lang w:eastAsia="ru-RU"/>
              </w:rPr>
              <w:t>Модульный коленный шарнир с эластичным контролируемым подгибанием, многоосный, с гидравлическим управлением фазой переноса. С функцией эластичного контролируемого подгибания для контролируемого подгибания колена при наступании на пятку и гидравлическим управлением фазой переноса.</w:t>
            </w:r>
          </w:p>
          <w:p w:rsidR="002B3595" w:rsidRPr="002B3595" w:rsidRDefault="002B3595" w:rsidP="002B3595">
            <w:pPr>
              <w:ind w:firstLine="284"/>
              <w:jc w:val="both"/>
              <w:rPr>
                <w:rFonts w:ascii="Times New Roman" w:hAnsi="Times New Roman" w:cs="Times New Roman"/>
                <w:sz w:val="24"/>
                <w:szCs w:val="24"/>
                <w:lang w:eastAsia="ru-RU"/>
              </w:rPr>
            </w:pPr>
            <w:r w:rsidRPr="002B3595">
              <w:rPr>
                <w:rFonts w:ascii="Times New Roman" w:hAnsi="Times New Roman" w:cs="Times New Roman"/>
                <w:sz w:val="24"/>
                <w:szCs w:val="24"/>
                <w:lang w:eastAsia="ru-RU"/>
              </w:rPr>
              <w:t>Крепление за счет силиконового лайнера замкового типа.</w:t>
            </w:r>
          </w:p>
          <w:p w:rsidR="002B3595" w:rsidRPr="002B3595" w:rsidRDefault="002B3595" w:rsidP="002B3595">
            <w:pPr>
              <w:ind w:firstLine="284"/>
              <w:jc w:val="both"/>
              <w:rPr>
                <w:rFonts w:ascii="Times New Roman" w:hAnsi="Times New Roman" w:cs="Times New Roman"/>
                <w:sz w:val="24"/>
                <w:szCs w:val="24"/>
                <w:lang w:eastAsia="ru-RU"/>
              </w:rPr>
            </w:pPr>
            <w:r w:rsidRPr="002B3595">
              <w:rPr>
                <w:rFonts w:ascii="Times New Roman" w:hAnsi="Times New Roman" w:cs="Times New Roman"/>
                <w:sz w:val="24"/>
                <w:szCs w:val="24"/>
                <w:lang w:eastAsia="ru-RU"/>
              </w:rPr>
              <w:t>Косметическая облицовка протеза модульная со ступенчатым отверстием из пенополиуретана, покрытие – чулки нейлоновые или силоновые.</w:t>
            </w:r>
          </w:p>
          <w:p w:rsidR="002B3595" w:rsidRPr="002B3595" w:rsidRDefault="002B3595" w:rsidP="002B3595">
            <w:pPr>
              <w:rPr>
                <w:rFonts w:ascii="Times New Roman" w:hAnsi="Times New Roman" w:cs="Times New Roman"/>
                <w:sz w:val="24"/>
                <w:szCs w:val="24"/>
              </w:rPr>
            </w:pPr>
            <w:r w:rsidRPr="002B3595">
              <w:rPr>
                <w:rFonts w:ascii="Times New Roman" w:hAnsi="Times New Roman" w:cs="Times New Roman"/>
                <w:sz w:val="24"/>
                <w:szCs w:val="24"/>
                <w:lang w:eastAsia="ru-RU"/>
              </w:rPr>
              <w:t>Регулировочно-соединительное устройство должно соответствовать весу инвалида.</w:t>
            </w:r>
          </w:p>
        </w:tc>
        <w:tc>
          <w:tcPr>
            <w:tcW w:w="992" w:type="dxa"/>
          </w:tcPr>
          <w:p w:rsidR="002B3595" w:rsidRPr="00205AD5" w:rsidRDefault="002B3595" w:rsidP="002B3595">
            <w:pPr>
              <w:jc w:val="center"/>
            </w:pPr>
            <w:r>
              <w:lastRenderedPageBreak/>
              <w:t>1</w:t>
            </w:r>
          </w:p>
        </w:tc>
      </w:tr>
      <w:tr w:rsidR="002B3595" w:rsidRPr="001A159E" w:rsidTr="00103751">
        <w:tc>
          <w:tcPr>
            <w:tcW w:w="1701" w:type="dxa"/>
          </w:tcPr>
          <w:p w:rsidR="002B3595" w:rsidRPr="002B3595" w:rsidRDefault="002B3595" w:rsidP="002B3595">
            <w:pPr>
              <w:autoSpaceDE w:val="0"/>
              <w:autoSpaceDN w:val="0"/>
              <w:adjustRightInd w:val="0"/>
              <w:jc w:val="center"/>
              <w:rPr>
                <w:rFonts w:ascii="Times New Roman" w:hAnsi="Times New Roman" w:cs="Times New Roman"/>
                <w:sz w:val="24"/>
                <w:szCs w:val="24"/>
                <w:lang w:eastAsia="ru-RU"/>
              </w:rPr>
            </w:pPr>
            <w:r w:rsidRPr="002B3595">
              <w:rPr>
                <w:rFonts w:ascii="Times New Roman" w:hAnsi="Times New Roman" w:cs="Times New Roman"/>
                <w:sz w:val="24"/>
                <w:szCs w:val="24"/>
                <w:lang w:eastAsia="ru-RU"/>
              </w:rPr>
              <w:lastRenderedPageBreak/>
              <w:t>Протез бедра модульный, в том числе при врожденном недоразвитии</w:t>
            </w:r>
          </w:p>
        </w:tc>
        <w:tc>
          <w:tcPr>
            <w:tcW w:w="6237" w:type="dxa"/>
          </w:tcPr>
          <w:p w:rsidR="002B3595" w:rsidRPr="002B3595" w:rsidRDefault="002B3595" w:rsidP="002B3595">
            <w:pPr>
              <w:suppressAutoHyphens w:val="0"/>
              <w:autoSpaceDE w:val="0"/>
              <w:autoSpaceDN w:val="0"/>
              <w:adjustRightInd w:val="0"/>
              <w:ind w:firstLine="284"/>
              <w:jc w:val="both"/>
              <w:rPr>
                <w:rFonts w:ascii="Times New Roman" w:hAnsi="Times New Roman" w:cs="Times New Roman"/>
                <w:sz w:val="24"/>
                <w:szCs w:val="24"/>
                <w:lang w:eastAsia="ru-RU"/>
              </w:rPr>
            </w:pPr>
            <w:r w:rsidRPr="002B3595">
              <w:rPr>
                <w:rFonts w:ascii="Times New Roman" w:hAnsi="Times New Roman" w:cs="Times New Roman"/>
                <w:sz w:val="24"/>
                <w:szCs w:val="24"/>
                <w:lang w:eastAsia="ru-RU"/>
              </w:rPr>
              <w:t xml:space="preserve">Протез бедра модульный. Приёмная гильза индивидуальная.  Материал индивидуальной постоянной приемной гильзы: слоистый пластик на основе акриловых смол. Допускается изготовление 2 пробных гильз из термолина. </w:t>
            </w:r>
          </w:p>
          <w:p w:rsidR="002B3595" w:rsidRPr="002B3595" w:rsidRDefault="002B3595" w:rsidP="002B3595">
            <w:pPr>
              <w:suppressAutoHyphens w:val="0"/>
              <w:autoSpaceDE w:val="0"/>
              <w:autoSpaceDN w:val="0"/>
              <w:adjustRightInd w:val="0"/>
              <w:ind w:firstLine="284"/>
              <w:jc w:val="both"/>
              <w:rPr>
                <w:rFonts w:ascii="Times New Roman" w:hAnsi="Times New Roman" w:cs="Times New Roman"/>
                <w:sz w:val="24"/>
                <w:szCs w:val="24"/>
                <w:lang w:eastAsia="ru-RU"/>
              </w:rPr>
            </w:pPr>
            <w:r w:rsidRPr="002B3595">
              <w:rPr>
                <w:rFonts w:ascii="Times New Roman" w:hAnsi="Times New Roman" w:cs="Times New Roman"/>
                <w:sz w:val="24"/>
                <w:szCs w:val="24"/>
                <w:lang w:eastAsia="ru-RU"/>
              </w:rPr>
              <w:t>Стопа из углепластика для инвалидов высокого уровня двигательной активности, с расщепленной карбоновой пластиной и активной пяткой, которая должна поглощать ударную нагрузку и обеспечивать «активное движение голени» и опору на всю поверхность стопы. Жесткость стопы подбирается индивидуально под массу и активность человека.</w:t>
            </w:r>
          </w:p>
          <w:p w:rsidR="002B3595" w:rsidRPr="002B3595" w:rsidRDefault="002B3595" w:rsidP="002B3595">
            <w:pPr>
              <w:suppressAutoHyphens w:val="0"/>
              <w:autoSpaceDE w:val="0"/>
              <w:autoSpaceDN w:val="0"/>
              <w:adjustRightInd w:val="0"/>
              <w:ind w:firstLine="284"/>
              <w:jc w:val="both"/>
              <w:rPr>
                <w:rFonts w:ascii="Times New Roman" w:hAnsi="Times New Roman" w:cs="Times New Roman"/>
                <w:sz w:val="24"/>
                <w:szCs w:val="24"/>
                <w:lang w:eastAsia="ru-RU"/>
              </w:rPr>
            </w:pPr>
            <w:r w:rsidRPr="002B3595">
              <w:rPr>
                <w:rFonts w:ascii="Times New Roman" w:hAnsi="Times New Roman" w:cs="Times New Roman"/>
                <w:sz w:val="24"/>
                <w:szCs w:val="24"/>
                <w:lang w:eastAsia="ru-RU"/>
              </w:rPr>
              <w:t xml:space="preserve">Коленный модуль с гидравлической системой управления, с функцией подтормаживания под нагрузкой, с гидравлическим регулированием фазой опоры и переноса.  </w:t>
            </w:r>
          </w:p>
          <w:p w:rsidR="002B3595" w:rsidRPr="002B3595" w:rsidRDefault="002B3595" w:rsidP="002B3595">
            <w:pPr>
              <w:suppressAutoHyphens w:val="0"/>
              <w:autoSpaceDE w:val="0"/>
              <w:autoSpaceDN w:val="0"/>
              <w:adjustRightInd w:val="0"/>
              <w:ind w:firstLine="284"/>
              <w:jc w:val="both"/>
              <w:rPr>
                <w:rFonts w:ascii="Times New Roman" w:hAnsi="Times New Roman" w:cs="Times New Roman"/>
                <w:sz w:val="24"/>
                <w:szCs w:val="24"/>
                <w:lang w:eastAsia="ru-RU"/>
              </w:rPr>
            </w:pPr>
            <w:r w:rsidRPr="002B3595">
              <w:rPr>
                <w:rFonts w:ascii="Times New Roman" w:hAnsi="Times New Roman" w:cs="Times New Roman"/>
                <w:sz w:val="24"/>
                <w:szCs w:val="24"/>
                <w:lang w:eastAsia="ru-RU"/>
              </w:rPr>
              <w:t>Крепление за счет силиконового чехла с мембраной, с вакуумным креплением.</w:t>
            </w:r>
          </w:p>
          <w:p w:rsidR="002B3595" w:rsidRPr="002B3595" w:rsidRDefault="002B3595" w:rsidP="002B3595">
            <w:pPr>
              <w:suppressAutoHyphens w:val="0"/>
              <w:autoSpaceDE w:val="0"/>
              <w:autoSpaceDN w:val="0"/>
              <w:adjustRightInd w:val="0"/>
              <w:ind w:firstLine="284"/>
              <w:jc w:val="both"/>
              <w:rPr>
                <w:rFonts w:ascii="Times New Roman" w:hAnsi="Times New Roman" w:cs="Times New Roman"/>
                <w:sz w:val="24"/>
                <w:szCs w:val="24"/>
                <w:lang w:eastAsia="ru-RU"/>
              </w:rPr>
            </w:pPr>
            <w:r w:rsidRPr="002B3595">
              <w:rPr>
                <w:rFonts w:ascii="Times New Roman" w:hAnsi="Times New Roman" w:cs="Times New Roman"/>
                <w:sz w:val="24"/>
                <w:szCs w:val="24"/>
                <w:lang w:eastAsia="ru-RU"/>
              </w:rPr>
              <w:t>Косметическая облицовка должна быть из пенополиуретана. Косметическое покрытие облицовки – чулки ортопедические перлоновые или силоновые.</w:t>
            </w:r>
          </w:p>
          <w:p w:rsidR="002B3595" w:rsidRPr="002B3595" w:rsidRDefault="002B3595" w:rsidP="002B3595">
            <w:pPr>
              <w:rPr>
                <w:rFonts w:ascii="Times New Roman" w:hAnsi="Times New Roman" w:cs="Times New Roman"/>
                <w:sz w:val="24"/>
                <w:szCs w:val="24"/>
              </w:rPr>
            </w:pPr>
            <w:r w:rsidRPr="002B3595">
              <w:rPr>
                <w:rFonts w:ascii="Times New Roman" w:hAnsi="Times New Roman" w:cs="Times New Roman"/>
                <w:sz w:val="24"/>
                <w:szCs w:val="24"/>
                <w:lang w:eastAsia="ru-RU"/>
              </w:rPr>
              <w:t>Регулировочно-соединительные устройства должны соответствовать весу инвалида.</w:t>
            </w:r>
          </w:p>
        </w:tc>
        <w:tc>
          <w:tcPr>
            <w:tcW w:w="992" w:type="dxa"/>
          </w:tcPr>
          <w:p w:rsidR="002B3595" w:rsidRPr="00205AD5" w:rsidRDefault="002B3595" w:rsidP="002B3595">
            <w:pPr>
              <w:jc w:val="center"/>
              <w:rPr>
                <w:rFonts w:ascii="Times New Roman" w:hAnsi="Times New Roman" w:cs="Times New Roman"/>
                <w:sz w:val="24"/>
                <w:szCs w:val="24"/>
              </w:rPr>
            </w:pPr>
            <w:r>
              <w:rPr>
                <w:rFonts w:ascii="Times New Roman" w:hAnsi="Times New Roman" w:cs="Times New Roman"/>
                <w:sz w:val="24"/>
                <w:szCs w:val="24"/>
              </w:rPr>
              <w:t>1</w:t>
            </w:r>
          </w:p>
        </w:tc>
      </w:tr>
      <w:tr w:rsidR="002B3595" w:rsidRPr="001A159E" w:rsidTr="00103751">
        <w:tc>
          <w:tcPr>
            <w:tcW w:w="1701" w:type="dxa"/>
          </w:tcPr>
          <w:p w:rsidR="002B3595" w:rsidRPr="00823D5F" w:rsidRDefault="002B3595" w:rsidP="002B3595">
            <w:pPr>
              <w:jc w:val="both"/>
              <w:rPr>
                <w:rFonts w:ascii="Times New Roman" w:hAnsi="Times New Roman" w:cs="Times New Roman"/>
                <w:sz w:val="24"/>
                <w:szCs w:val="24"/>
              </w:rPr>
            </w:pPr>
            <w:r w:rsidRPr="002B3595">
              <w:rPr>
                <w:rFonts w:ascii="Times New Roman" w:hAnsi="Times New Roman" w:cs="Times New Roman"/>
                <w:sz w:val="24"/>
                <w:szCs w:val="24"/>
              </w:rPr>
              <w:t>Протез голени модульный, в том числе при недоразвитии</w:t>
            </w:r>
          </w:p>
        </w:tc>
        <w:tc>
          <w:tcPr>
            <w:tcW w:w="6237" w:type="dxa"/>
          </w:tcPr>
          <w:p w:rsidR="002B3595" w:rsidRPr="002B3595" w:rsidRDefault="002B3595" w:rsidP="002B3595">
            <w:pPr>
              <w:rPr>
                <w:rFonts w:ascii="Times New Roman" w:hAnsi="Times New Roman" w:cs="Times New Roman"/>
                <w:sz w:val="24"/>
                <w:szCs w:val="24"/>
              </w:rPr>
            </w:pPr>
            <w:r w:rsidRPr="002B3595">
              <w:rPr>
                <w:rFonts w:ascii="Times New Roman" w:hAnsi="Times New Roman" w:cs="Times New Roman"/>
                <w:sz w:val="24"/>
                <w:szCs w:val="24"/>
              </w:rPr>
              <w:t xml:space="preserve">Протез голени модульного типа. Приёмная гильза индивидуальная.  Материал индивидуальной постоянной приемной гильзы: слоистый пластик на основе акриловых смол. Допускается изготовление 1 пробной гильзы из термолина. </w:t>
            </w:r>
          </w:p>
          <w:p w:rsidR="002B3595" w:rsidRPr="002B3595" w:rsidRDefault="002B3595" w:rsidP="002B3595">
            <w:pPr>
              <w:rPr>
                <w:rFonts w:ascii="Times New Roman" w:hAnsi="Times New Roman" w:cs="Times New Roman"/>
                <w:sz w:val="24"/>
                <w:szCs w:val="24"/>
              </w:rPr>
            </w:pPr>
            <w:r w:rsidRPr="002B3595">
              <w:rPr>
                <w:rFonts w:ascii="Times New Roman" w:hAnsi="Times New Roman" w:cs="Times New Roman"/>
                <w:sz w:val="24"/>
                <w:szCs w:val="24"/>
              </w:rPr>
              <w:t xml:space="preserve">Стопа с углепластиковым опорным модулем, со средней </w:t>
            </w:r>
            <w:r w:rsidRPr="002B3595">
              <w:rPr>
                <w:rFonts w:ascii="Times New Roman" w:hAnsi="Times New Roman" w:cs="Times New Roman"/>
                <w:sz w:val="24"/>
                <w:szCs w:val="24"/>
              </w:rPr>
              <w:lastRenderedPageBreak/>
              <w:t xml:space="preserve">степенью энергосбережения, различной категории жесткости. </w:t>
            </w:r>
          </w:p>
          <w:p w:rsidR="002B3595" w:rsidRPr="002B3595" w:rsidRDefault="002B3595" w:rsidP="002B3595">
            <w:pPr>
              <w:rPr>
                <w:rFonts w:ascii="Times New Roman" w:hAnsi="Times New Roman" w:cs="Times New Roman"/>
                <w:sz w:val="24"/>
                <w:szCs w:val="24"/>
              </w:rPr>
            </w:pPr>
            <w:r w:rsidRPr="002B3595">
              <w:rPr>
                <w:rFonts w:ascii="Times New Roman" w:hAnsi="Times New Roman" w:cs="Times New Roman"/>
                <w:sz w:val="24"/>
                <w:szCs w:val="24"/>
              </w:rPr>
              <w:t>Вкладной элемент – чехол полимерный.</w:t>
            </w:r>
          </w:p>
          <w:p w:rsidR="002B3595" w:rsidRPr="002B3595" w:rsidRDefault="002B3595" w:rsidP="002B3595">
            <w:pPr>
              <w:rPr>
                <w:rFonts w:ascii="Times New Roman" w:hAnsi="Times New Roman" w:cs="Times New Roman"/>
                <w:sz w:val="24"/>
                <w:szCs w:val="24"/>
              </w:rPr>
            </w:pPr>
            <w:r w:rsidRPr="002B3595">
              <w:rPr>
                <w:rFonts w:ascii="Times New Roman" w:hAnsi="Times New Roman" w:cs="Times New Roman"/>
                <w:sz w:val="24"/>
                <w:szCs w:val="24"/>
              </w:rPr>
              <w:t xml:space="preserve">Крепление – вакуумное при помощи силиконового наколенника.  </w:t>
            </w:r>
          </w:p>
          <w:p w:rsidR="002B3595" w:rsidRPr="002B3595" w:rsidRDefault="002B3595" w:rsidP="002B3595">
            <w:pPr>
              <w:rPr>
                <w:rFonts w:ascii="Times New Roman" w:hAnsi="Times New Roman" w:cs="Times New Roman"/>
                <w:sz w:val="24"/>
                <w:szCs w:val="24"/>
              </w:rPr>
            </w:pPr>
            <w:r w:rsidRPr="002B3595">
              <w:rPr>
                <w:rFonts w:ascii="Times New Roman" w:hAnsi="Times New Roman" w:cs="Times New Roman"/>
                <w:sz w:val="24"/>
                <w:szCs w:val="24"/>
              </w:rPr>
              <w:t xml:space="preserve">Косметическая облицовка должна быть из пенополиуретана. Косметическое покрытие облицовки – чулки ортопедические перлоновые или силоновые. </w:t>
            </w:r>
          </w:p>
          <w:p w:rsidR="002B3595" w:rsidRPr="002B3595" w:rsidRDefault="002B3595" w:rsidP="002B3595">
            <w:pPr>
              <w:rPr>
                <w:rFonts w:ascii="Times New Roman" w:hAnsi="Times New Roman" w:cs="Times New Roman"/>
                <w:sz w:val="24"/>
                <w:szCs w:val="24"/>
              </w:rPr>
            </w:pPr>
            <w:r w:rsidRPr="002B3595">
              <w:rPr>
                <w:rFonts w:ascii="Times New Roman" w:hAnsi="Times New Roman" w:cs="Times New Roman"/>
                <w:sz w:val="24"/>
                <w:szCs w:val="24"/>
              </w:rPr>
              <w:t>Регулировочно-соединительные устройства должны соответствовать весу инвалида.</w:t>
            </w:r>
          </w:p>
        </w:tc>
        <w:tc>
          <w:tcPr>
            <w:tcW w:w="992" w:type="dxa"/>
          </w:tcPr>
          <w:p w:rsidR="002B3595" w:rsidRPr="00205AD5" w:rsidRDefault="002B3595" w:rsidP="002B3595">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2B3595" w:rsidRPr="001A159E" w:rsidTr="00103751">
        <w:tc>
          <w:tcPr>
            <w:tcW w:w="1701" w:type="dxa"/>
          </w:tcPr>
          <w:p w:rsidR="002B3595" w:rsidRPr="002B3595" w:rsidRDefault="002B3595" w:rsidP="002B3595">
            <w:pPr>
              <w:rPr>
                <w:rFonts w:ascii="Times New Roman" w:hAnsi="Times New Roman" w:cs="Times New Roman"/>
                <w:sz w:val="24"/>
                <w:szCs w:val="24"/>
              </w:rPr>
            </w:pPr>
            <w:r w:rsidRPr="002B3595">
              <w:rPr>
                <w:rFonts w:ascii="Times New Roman" w:hAnsi="Times New Roman" w:cs="Times New Roman"/>
                <w:sz w:val="24"/>
                <w:szCs w:val="24"/>
              </w:rPr>
              <w:lastRenderedPageBreak/>
              <w:t>Протез бедра модульный, в том числе при врожденном недоразвитии</w:t>
            </w:r>
          </w:p>
        </w:tc>
        <w:tc>
          <w:tcPr>
            <w:tcW w:w="6237" w:type="dxa"/>
          </w:tcPr>
          <w:p w:rsidR="002B3595" w:rsidRPr="002B3595" w:rsidRDefault="002B3595" w:rsidP="002B3595">
            <w:pPr>
              <w:rPr>
                <w:rFonts w:ascii="Times New Roman" w:hAnsi="Times New Roman" w:cs="Times New Roman"/>
                <w:sz w:val="24"/>
                <w:szCs w:val="24"/>
              </w:rPr>
            </w:pPr>
            <w:r w:rsidRPr="002B3595">
              <w:rPr>
                <w:rFonts w:ascii="Times New Roman" w:hAnsi="Times New Roman" w:cs="Times New Roman"/>
                <w:sz w:val="24"/>
                <w:szCs w:val="24"/>
              </w:rPr>
              <w:t>Протез бедра модульного типа. Приёмная гильза индивидуальная.  Материал индивидуальной постоянной приемной гильзы: слоистый пластик на основе акриловых смол. Допускается изготовление 2 пробных гильз из термолина.</w:t>
            </w:r>
          </w:p>
          <w:p w:rsidR="002B3595" w:rsidRPr="002B3595" w:rsidRDefault="002B3595" w:rsidP="002B3595">
            <w:pPr>
              <w:rPr>
                <w:rFonts w:ascii="Times New Roman" w:hAnsi="Times New Roman" w:cs="Times New Roman"/>
                <w:sz w:val="24"/>
                <w:szCs w:val="24"/>
              </w:rPr>
            </w:pPr>
            <w:r w:rsidRPr="002B3595">
              <w:rPr>
                <w:rFonts w:ascii="Times New Roman" w:hAnsi="Times New Roman" w:cs="Times New Roman"/>
                <w:sz w:val="24"/>
                <w:szCs w:val="24"/>
              </w:rPr>
              <w:t>Многоосный коленный шарнир с пневматическим управлением фазы переноса.</w:t>
            </w:r>
          </w:p>
          <w:p w:rsidR="002B3595" w:rsidRPr="002B3595" w:rsidRDefault="002B3595" w:rsidP="002B3595">
            <w:pPr>
              <w:rPr>
                <w:rFonts w:ascii="Times New Roman" w:hAnsi="Times New Roman" w:cs="Times New Roman"/>
                <w:sz w:val="24"/>
                <w:szCs w:val="24"/>
              </w:rPr>
            </w:pPr>
            <w:r w:rsidRPr="002B3595">
              <w:rPr>
                <w:rFonts w:ascii="Times New Roman" w:hAnsi="Times New Roman" w:cs="Times New Roman"/>
                <w:sz w:val="24"/>
                <w:szCs w:val="24"/>
              </w:rPr>
              <w:t xml:space="preserve">Стопа с углепластиковым опорным модулем, со средней степенью энергосбережения, различной категории жесткости. Жесткость стопы должна подбираться индивидуально под вес и активность инвалида. </w:t>
            </w:r>
          </w:p>
          <w:p w:rsidR="002B3595" w:rsidRPr="002B3595" w:rsidRDefault="002B3595" w:rsidP="002B3595">
            <w:pPr>
              <w:rPr>
                <w:rFonts w:ascii="Times New Roman" w:hAnsi="Times New Roman" w:cs="Times New Roman"/>
                <w:sz w:val="24"/>
                <w:szCs w:val="24"/>
              </w:rPr>
            </w:pPr>
            <w:r w:rsidRPr="002B3595">
              <w:rPr>
                <w:rFonts w:ascii="Times New Roman" w:hAnsi="Times New Roman" w:cs="Times New Roman"/>
                <w:sz w:val="24"/>
                <w:szCs w:val="24"/>
              </w:rPr>
              <w:t>Крепление за счет силиконового чехла, при помощи замка или вакуумное.</w:t>
            </w:r>
          </w:p>
          <w:p w:rsidR="002B3595" w:rsidRPr="002B3595" w:rsidRDefault="002B3595" w:rsidP="002B3595">
            <w:pPr>
              <w:rPr>
                <w:rFonts w:ascii="Times New Roman" w:hAnsi="Times New Roman" w:cs="Times New Roman"/>
                <w:sz w:val="24"/>
                <w:szCs w:val="24"/>
              </w:rPr>
            </w:pPr>
            <w:r w:rsidRPr="002B3595">
              <w:rPr>
                <w:rFonts w:ascii="Times New Roman" w:hAnsi="Times New Roman" w:cs="Times New Roman"/>
                <w:sz w:val="24"/>
                <w:szCs w:val="24"/>
              </w:rPr>
              <w:t xml:space="preserve">Косметическая облицовка должна быть из пенополиуретана. Косметическое покрытие облицовки – чулки ортопедические перлоновые или силоновые. </w:t>
            </w:r>
          </w:p>
          <w:p w:rsidR="002B3595" w:rsidRPr="002B3595" w:rsidRDefault="002B3595" w:rsidP="002B3595">
            <w:pPr>
              <w:rPr>
                <w:rFonts w:ascii="Times New Roman" w:hAnsi="Times New Roman" w:cs="Times New Roman"/>
                <w:sz w:val="24"/>
                <w:szCs w:val="24"/>
              </w:rPr>
            </w:pPr>
            <w:r w:rsidRPr="002B3595">
              <w:rPr>
                <w:rFonts w:ascii="Times New Roman" w:hAnsi="Times New Roman" w:cs="Times New Roman"/>
                <w:sz w:val="24"/>
                <w:szCs w:val="24"/>
              </w:rPr>
              <w:t>Регулировочно-соединительные устройства должны соответствовать весу инвалида.</w:t>
            </w:r>
          </w:p>
        </w:tc>
        <w:tc>
          <w:tcPr>
            <w:tcW w:w="992" w:type="dxa"/>
          </w:tcPr>
          <w:p w:rsidR="002B3595" w:rsidRPr="00205AD5" w:rsidRDefault="002B3595" w:rsidP="002B3595">
            <w:pPr>
              <w:jc w:val="center"/>
            </w:pPr>
            <w:r>
              <w:t>1</w:t>
            </w:r>
          </w:p>
        </w:tc>
      </w:tr>
      <w:tr w:rsidR="002B3595" w:rsidRPr="001A159E" w:rsidTr="00103751">
        <w:tc>
          <w:tcPr>
            <w:tcW w:w="1701" w:type="dxa"/>
          </w:tcPr>
          <w:p w:rsidR="002B3595" w:rsidRPr="001B6430" w:rsidRDefault="002B3595" w:rsidP="002B3595">
            <w:pPr>
              <w:rPr>
                <w:color w:val="000000"/>
                <w:sz w:val="20"/>
              </w:rPr>
            </w:pPr>
            <w:r w:rsidRPr="002B3595">
              <w:rPr>
                <w:rFonts w:ascii="Times New Roman" w:hAnsi="Times New Roman" w:cs="Times New Roman"/>
                <w:sz w:val="24"/>
                <w:szCs w:val="24"/>
                <w:lang w:eastAsia="ru-RU"/>
              </w:rPr>
              <w:t>Протез бедра немодульный, в том числе при врожденном недоразвитии</w:t>
            </w:r>
          </w:p>
        </w:tc>
        <w:tc>
          <w:tcPr>
            <w:tcW w:w="6237" w:type="dxa"/>
          </w:tcPr>
          <w:p w:rsidR="002B3595" w:rsidRPr="002B3595" w:rsidRDefault="002B3595" w:rsidP="002B3595">
            <w:pPr>
              <w:suppressAutoHyphens w:val="0"/>
              <w:autoSpaceDE w:val="0"/>
              <w:autoSpaceDN w:val="0"/>
              <w:adjustRightInd w:val="0"/>
              <w:ind w:firstLine="284"/>
              <w:jc w:val="both"/>
              <w:rPr>
                <w:rFonts w:ascii="Times New Roman" w:hAnsi="Times New Roman" w:cs="Times New Roman"/>
                <w:sz w:val="24"/>
                <w:szCs w:val="24"/>
              </w:rPr>
            </w:pPr>
            <w:r w:rsidRPr="002B3595">
              <w:rPr>
                <w:rFonts w:ascii="Times New Roman" w:hAnsi="Times New Roman" w:cs="Times New Roman"/>
                <w:sz w:val="24"/>
                <w:szCs w:val="24"/>
                <w:lang w:eastAsia="ru-RU"/>
              </w:rPr>
              <w:t>Протез бедра немодульный.</w:t>
            </w:r>
            <w:r w:rsidRPr="002B3595">
              <w:rPr>
                <w:rFonts w:ascii="Times New Roman" w:hAnsi="Times New Roman" w:cs="Times New Roman"/>
                <w:sz w:val="24"/>
                <w:szCs w:val="24"/>
              </w:rPr>
              <w:t xml:space="preserve">  </w:t>
            </w:r>
            <w:r w:rsidRPr="002B3595">
              <w:rPr>
                <w:rFonts w:ascii="Times New Roman" w:hAnsi="Times New Roman" w:cs="Times New Roman"/>
                <w:sz w:val="24"/>
                <w:szCs w:val="24"/>
                <w:lang w:eastAsia="ru-RU"/>
              </w:rPr>
              <w:t>Приёмная гильза индивидуальная.  Материал индивидуальной постоянной приемной гильзы: слоистый пластик на основе акриловых смол</w:t>
            </w:r>
            <w:r w:rsidRPr="002B3595">
              <w:rPr>
                <w:rFonts w:ascii="Times New Roman" w:hAnsi="Times New Roman" w:cs="Times New Roman"/>
                <w:sz w:val="24"/>
                <w:szCs w:val="24"/>
              </w:rPr>
              <w:t xml:space="preserve"> с использованием металлических заготовок с коленным шарниром или кожа с использованием металлических шин и заготовок с коленным шарниром. </w:t>
            </w:r>
          </w:p>
          <w:p w:rsidR="002B3595" w:rsidRPr="002B3595" w:rsidRDefault="002B3595" w:rsidP="002B3595">
            <w:pPr>
              <w:suppressAutoHyphens w:val="0"/>
              <w:autoSpaceDE w:val="0"/>
              <w:autoSpaceDN w:val="0"/>
              <w:adjustRightInd w:val="0"/>
              <w:ind w:firstLine="284"/>
              <w:jc w:val="both"/>
              <w:rPr>
                <w:rFonts w:ascii="Times New Roman" w:hAnsi="Times New Roman" w:cs="Times New Roman"/>
                <w:sz w:val="24"/>
                <w:szCs w:val="24"/>
              </w:rPr>
            </w:pPr>
            <w:r w:rsidRPr="002B3595">
              <w:rPr>
                <w:rFonts w:ascii="Times New Roman" w:hAnsi="Times New Roman" w:cs="Times New Roman"/>
                <w:sz w:val="24"/>
                <w:szCs w:val="24"/>
              </w:rPr>
              <w:t>Стопа - типа ППУ.</w:t>
            </w:r>
          </w:p>
          <w:p w:rsidR="002B3595" w:rsidRPr="002B3595" w:rsidRDefault="002B3595" w:rsidP="002B3595">
            <w:pPr>
              <w:suppressAutoHyphens w:val="0"/>
              <w:autoSpaceDE w:val="0"/>
              <w:autoSpaceDN w:val="0"/>
              <w:adjustRightInd w:val="0"/>
              <w:ind w:firstLine="284"/>
              <w:jc w:val="both"/>
              <w:rPr>
                <w:rFonts w:ascii="Times New Roman" w:hAnsi="Times New Roman" w:cs="Times New Roman"/>
                <w:sz w:val="24"/>
                <w:szCs w:val="24"/>
              </w:rPr>
            </w:pPr>
            <w:r w:rsidRPr="002B3595">
              <w:rPr>
                <w:rFonts w:ascii="Times New Roman" w:hAnsi="Times New Roman" w:cs="Times New Roman"/>
                <w:sz w:val="24"/>
                <w:szCs w:val="24"/>
              </w:rPr>
              <w:t xml:space="preserve">Формообразующая часть косметической облицовки – мягкая полиуретановая. Косметическое покрытие облицовки – чулки ортопедические перлоновые или силоновые. </w:t>
            </w:r>
          </w:p>
          <w:p w:rsidR="002B3595" w:rsidRPr="002B3595" w:rsidRDefault="002B3595" w:rsidP="002B3595">
            <w:pPr>
              <w:suppressAutoHyphens w:val="0"/>
              <w:autoSpaceDE w:val="0"/>
              <w:autoSpaceDN w:val="0"/>
              <w:adjustRightInd w:val="0"/>
              <w:ind w:firstLine="284"/>
              <w:jc w:val="both"/>
              <w:rPr>
                <w:rFonts w:ascii="Times New Roman" w:hAnsi="Times New Roman" w:cs="Times New Roman"/>
                <w:sz w:val="24"/>
                <w:szCs w:val="24"/>
              </w:rPr>
            </w:pPr>
            <w:r w:rsidRPr="002B3595">
              <w:rPr>
                <w:rFonts w:ascii="Times New Roman" w:hAnsi="Times New Roman" w:cs="Times New Roman"/>
                <w:sz w:val="24"/>
                <w:szCs w:val="24"/>
              </w:rPr>
              <w:t xml:space="preserve">Крепление протеза с использованием кожаных полуфабрикатов. </w:t>
            </w:r>
          </w:p>
          <w:p w:rsidR="002B3595" w:rsidRPr="002B3595" w:rsidRDefault="002B3595" w:rsidP="002B3595">
            <w:pPr>
              <w:rPr>
                <w:rFonts w:ascii="Times New Roman" w:hAnsi="Times New Roman" w:cs="Times New Roman"/>
                <w:sz w:val="24"/>
                <w:szCs w:val="24"/>
              </w:rPr>
            </w:pPr>
            <w:r w:rsidRPr="002B3595">
              <w:rPr>
                <w:rFonts w:ascii="Times New Roman" w:hAnsi="Times New Roman" w:cs="Times New Roman"/>
                <w:sz w:val="24"/>
                <w:szCs w:val="24"/>
                <w:lang w:eastAsia="ru-RU"/>
              </w:rPr>
              <w:t>Протез должен быть укомплектован чехлами в количестве не менее 8 шт.</w:t>
            </w:r>
          </w:p>
        </w:tc>
        <w:tc>
          <w:tcPr>
            <w:tcW w:w="992" w:type="dxa"/>
          </w:tcPr>
          <w:p w:rsidR="002B3595" w:rsidRPr="00205AD5" w:rsidRDefault="002B3595" w:rsidP="002B3595">
            <w:pPr>
              <w:jc w:val="center"/>
            </w:pPr>
            <w:r>
              <w:t>1</w:t>
            </w:r>
          </w:p>
        </w:tc>
      </w:tr>
      <w:tr w:rsidR="002B3595" w:rsidRPr="001A159E" w:rsidTr="00103751">
        <w:tc>
          <w:tcPr>
            <w:tcW w:w="1701" w:type="dxa"/>
          </w:tcPr>
          <w:p w:rsidR="002B3595" w:rsidRPr="00792D93" w:rsidRDefault="002B3595" w:rsidP="002B3595">
            <w:pPr>
              <w:jc w:val="both"/>
              <w:rPr>
                <w:rFonts w:ascii="Times New Roman" w:hAnsi="Times New Roman" w:cs="Times New Roman"/>
              </w:rPr>
            </w:pPr>
            <w:r w:rsidRPr="00103751">
              <w:rPr>
                <w:rFonts w:ascii="Times New Roman" w:hAnsi="Times New Roman" w:cs="Times New Roman"/>
              </w:rPr>
              <w:t>Протез голени немодульный, в том числе при врожденном недоразвитии</w:t>
            </w:r>
          </w:p>
        </w:tc>
        <w:tc>
          <w:tcPr>
            <w:tcW w:w="6237" w:type="dxa"/>
          </w:tcPr>
          <w:p w:rsidR="002B3595" w:rsidRDefault="002B3595" w:rsidP="002B3595">
            <w:pPr>
              <w:rPr>
                <w:rFonts w:ascii="Times New Roman" w:hAnsi="Times New Roman" w:cs="Times New Roman"/>
                <w:sz w:val="24"/>
                <w:szCs w:val="24"/>
              </w:rPr>
            </w:pPr>
            <w:r w:rsidRPr="002B3595">
              <w:rPr>
                <w:rFonts w:ascii="Times New Roman" w:hAnsi="Times New Roman" w:cs="Times New Roman"/>
                <w:sz w:val="24"/>
                <w:szCs w:val="24"/>
              </w:rPr>
              <w:t xml:space="preserve">Протез голени немодульного типа, в том числе при врожденном недоразвитии.  Формообразующая часть косметической облицовки - листовой поролон. Косметическое покрытие облицовки – чулки ортопедические перлоновые или силоновые. Приемная гильза унифицированная или индивидуальная. Материал приемной гильзы: кожа или литьевой слоистый пластик на основе полиамидных смол или литьевой слоистый пластик на основе акриловых смол. Допускается вкладная гильза из вспененных материалов. Метод крепления протеза с использованием гильзы, манжеты с шинами </w:t>
            </w:r>
            <w:r w:rsidRPr="002B3595">
              <w:rPr>
                <w:rFonts w:ascii="Times New Roman" w:hAnsi="Times New Roman" w:cs="Times New Roman"/>
                <w:sz w:val="24"/>
                <w:szCs w:val="24"/>
              </w:rPr>
              <w:lastRenderedPageBreak/>
              <w:t>бедра, с использованием кожаных полуфабрикатов без шин. Стопа типа ППУ; стопа типа SACH.</w:t>
            </w:r>
          </w:p>
          <w:p w:rsidR="002D6A1A" w:rsidRPr="002B3595" w:rsidRDefault="002D6A1A" w:rsidP="002B3595">
            <w:pPr>
              <w:rPr>
                <w:rFonts w:ascii="Times New Roman" w:hAnsi="Times New Roman" w:cs="Times New Roman"/>
                <w:sz w:val="24"/>
                <w:szCs w:val="24"/>
              </w:rPr>
            </w:pPr>
            <w:r w:rsidRPr="002B3595">
              <w:rPr>
                <w:rFonts w:ascii="Times New Roman" w:hAnsi="Times New Roman" w:cs="Times New Roman"/>
                <w:sz w:val="24"/>
                <w:szCs w:val="24"/>
                <w:lang w:eastAsia="ru-RU"/>
              </w:rPr>
              <w:t>Протез должен быть укомплектован чехлами в количестве не менее 8 шт.</w:t>
            </w:r>
          </w:p>
        </w:tc>
        <w:tc>
          <w:tcPr>
            <w:tcW w:w="992" w:type="dxa"/>
          </w:tcPr>
          <w:p w:rsidR="002B3595" w:rsidRDefault="002B3595" w:rsidP="002B3595">
            <w:pPr>
              <w:jc w:val="center"/>
            </w:pPr>
            <w:r>
              <w:lastRenderedPageBreak/>
              <w:t>10</w:t>
            </w:r>
          </w:p>
        </w:tc>
      </w:tr>
      <w:tr w:rsidR="002B3595" w:rsidRPr="001A159E" w:rsidTr="00103751">
        <w:tc>
          <w:tcPr>
            <w:tcW w:w="1701" w:type="dxa"/>
          </w:tcPr>
          <w:p w:rsidR="002B3595" w:rsidRPr="00823D5F" w:rsidRDefault="002B3595" w:rsidP="002B3595">
            <w:pPr>
              <w:jc w:val="both"/>
            </w:pPr>
            <w:r w:rsidRPr="00796CC8">
              <w:rPr>
                <w:rFonts w:ascii="Times New Roman" w:eastAsia="Times New Roman" w:hAnsi="Times New Roman" w:cs="Times New Roman"/>
                <w:sz w:val="24"/>
                <w:szCs w:val="24"/>
              </w:rPr>
              <w:lastRenderedPageBreak/>
              <w:t>Вкладной башмачок</w:t>
            </w:r>
          </w:p>
        </w:tc>
        <w:tc>
          <w:tcPr>
            <w:tcW w:w="6237" w:type="dxa"/>
          </w:tcPr>
          <w:p w:rsidR="002B3595" w:rsidRPr="002B3595" w:rsidRDefault="002B3595" w:rsidP="002B3595">
            <w:pPr>
              <w:shd w:val="clear" w:color="auto" w:fill="FFFFFF"/>
              <w:spacing w:line="264" w:lineRule="auto"/>
              <w:ind w:firstLine="709"/>
              <w:jc w:val="both"/>
              <w:rPr>
                <w:rFonts w:ascii="Times New Roman" w:eastAsia="Times New Roman" w:hAnsi="Times New Roman" w:cs="Times New Roman"/>
                <w:sz w:val="24"/>
                <w:szCs w:val="24"/>
              </w:rPr>
            </w:pPr>
            <w:r w:rsidRPr="002B3595">
              <w:rPr>
                <w:rFonts w:ascii="Times New Roman" w:eastAsia="Times New Roman" w:hAnsi="Times New Roman" w:cs="Times New Roman"/>
                <w:sz w:val="24"/>
                <w:szCs w:val="24"/>
              </w:rPr>
              <w:t>Вкладной башмачок предназначен для лиц с ампутационными дефектами стоп. Изготовление с использованием индивидуальных слепков и ортопедических деталей.</w:t>
            </w:r>
          </w:p>
          <w:p w:rsidR="002B3595" w:rsidRPr="002B3595" w:rsidRDefault="002B3595" w:rsidP="002B3595">
            <w:pPr>
              <w:shd w:val="clear" w:color="auto" w:fill="FFFFFF"/>
              <w:spacing w:line="264" w:lineRule="auto"/>
              <w:ind w:firstLine="709"/>
              <w:jc w:val="both"/>
              <w:rPr>
                <w:rFonts w:ascii="Times New Roman" w:eastAsia="Times New Roman" w:hAnsi="Times New Roman" w:cs="Times New Roman"/>
                <w:sz w:val="24"/>
                <w:szCs w:val="24"/>
              </w:rPr>
            </w:pPr>
            <w:r w:rsidRPr="002B3595">
              <w:rPr>
                <w:rFonts w:ascii="Times New Roman" w:eastAsia="Times New Roman" w:hAnsi="Times New Roman" w:cs="Times New Roman"/>
                <w:sz w:val="24"/>
                <w:szCs w:val="24"/>
              </w:rPr>
              <w:t>Вкладной башмачок предназначен для использования в стандартной или специально изготовленной ортопедической обуви. При использовании стандартной обуви подгонка вкладного башмачка должна производиться по прилагаемой обуви пациента.</w:t>
            </w:r>
          </w:p>
          <w:p w:rsidR="002B3595" w:rsidRPr="002B3595" w:rsidRDefault="002B3595" w:rsidP="002B3595">
            <w:pPr>
              <w:shd w:val="clear" w:color="auto" w:fill="FFFFFF"/>
              <w:spacing w:line="264" w:lineRule="auto"/>
              <w:ind w:firstLine="709"/>
              <w:jc w:val="both"/>
              <w:rPr>
                <w:rFonts w:ascii="Times New Roman" w:eastAsia="Times New Roman" w:hAnsi="Times New Roman" w:cs="Times New Roman"/>
                <w:sz w:val="24"/>
                <w:szCs w:val="24"/>
              </w:rPr>
            </w:pPr>
            <w:r w:rsidRPr="002B3595">
              <w:rPr>
                <w:rFonts w:ascii="Times New Roman" w:eastAsia="Times New Roman" w:hAnsi="Times New Roman" w:cs="Times New Roman"/>
                <w:sz w:val="24"/>
                <w:szCs w:val="24"/>
              </w:rPr>
              <w:t>Изготовление башмачков при опороспособных коротких и средних культях, когда требуется разгрузка болезненных участков подошвенной поверхности, а также при ограничении подвижности в голеностопном суставе в пределах 5-10° обхват культи по сравнению с обхватами здоровой стопы должен быть уменьшен не менее чем на 2 см.</w:t>
            </w:r>
          </w:p>
          <w:p w:rsidR="002B3595" w:rsidRPr="002B3595" w:rsidRDefault="002B3595" w:rsidP="002B3595">
            <w:pPr>
              <w:suppressAutoHyphens w:val="0"/>
              <w:autoSpaceDE w:val="0"/>
              <w:autoSpaceDN w:val="0"/>
              <w:adjustRightInd w:val="0"/>
              <w:ind w:firstLine="284"/>
              <w:jc w:val="both"/>
              <w:rPr>
                <w:rFonts w:ascii="Times New Roman" w:hAnsi="Times New Roman" w:cs="Times New Roman"/>
                <w:sz w:val="24"/>
                <w:szCs w:val="24"/>
                <w:lang w:eastAsia="ru-RU"/>
              </w:rPr>
            </w:pPr>
            <w:r w:rsidRPr="002B3595">
              <w:rPr>
                <w:rFonts w:ascii="Times New Roman" w:eastAsia="Times New Roman" w:hAnsi="Times New Roman" w:cs="Times New Roman"/>
                <w:sz w:val="24"/>
                <w:szCs w:val="24"/>
              </w:rPr>
              <w:t>Вкладной башмачок должен состоять из резинового носка, пробковой прокладки спереди в виде клина между искусственным носком и приемной гильзой культи, и заготовки, образующей приемную полость. Приемная гильза должна изготавливаться по гипсовому слепку. Приемная гильза в пяточной части должна иметь форму стандартной стельки, затем огибать дистальный отдел культи и, поднимаясь кверху, переходить на нижнюю треть голени в виде жесткого переднего клапана из чепрака; клапан по высо</w:t>
            </w:r>
            <w:r w:rsidRPr="002B3595">
              <w:rPr>
                <w:rFonts w:ascii="Times New Roman" w:eastAsia="Times New Roman" w:hAnsi="Times New Roman" w:cs="Times New Roman"/>
                <w:sz w:val="24"/>
                <w:szCs w:val="24"/>
              </w:rPr>
              <w:softHyphen/>
              <w:t>те должен быть не менее чем на 2-3 см выше границы нижней и средней трети голени, а по ширине заходить несколько за серединную линию лодыжек. Вкладной башмачок с закрытой пяткой должен снабжаться боковой шнуровкой или с задней с медиальной стороны.</w:t>
            </w:r>
          </w:p>
        </w:tc>
        <w:tc>
          <w:tcPr>
            <w:tcW w:w="992" w:type="dxa"/>
          </w:tcPr>
          <w:p w:rsidR="002B3595" w:rsidRDefault="002B3595" w:rsidP="002B3595">
            <w:pPr>
              <w:jc w:val="center"/>
            </w:pPr>
            <w:r>
              <w:t>15</w:t>
            </w:r>
          </w:p>
        </w:tc>
      </w:tr>
      <w:tr w:rsidR="002B3595" w:rsidRPr="001A159E" w:rsidTr="00103751">
        <w:tc>
          <w:tcPr>
            <w:tcW w:w="1701" w:type="dxa"/>
          </w:tcPr>
          <w:p w:rsidR="002B3595" w:rsidRPr="00205AD5" w:rsidRDefault="002B3595" w:rsidP="002B3595">
            <w:pPr>
              <w:jc w:val="both"/>
              <w:rPr>
                <w:rFonts w:ascii="Times New Roman" w:hAnsi="Times New Roman" w:cs="Times New Roman"/>
                <w:sz w:val="24"/>
                <w:szCs w:val="24"/>
              </w:rPr>
            </w:pPr>
            <w:r w:rsidRPr="00205AD5">
              <w:rPr>
                <w:rFonts w:ascii="Times New Roman" w:hAnsi="Times New Roman" w:cs="Times New Roman"/>
                <w:sz w:val="24"/>
                <w:szCs w:val="24"/>
              </w:rPr>
              <w:t>Итого</w:t>
            </w:r>
          </w:p>
        </w:tc>
        <w:tc>
          <w:tcPr>
            <w:tcW w:w="6237" w:type="dxa"/>
            <w:vAlign w:val="center"/>
          </w:tcPr>
          <w:p w:rsidR="002B3595" w:rsidRPr="00205AD5" w:rsidRDefault="002B3595" w:rsidP="002B3595">
            <w:pPr>
              <w:suppressAutoHyphens w:val="0"/>
              <w:jc w:val="both"/>
              <w:rPr>
                <w:rFonts w:ascii="Times New Roman" w:hAnsi="Times New Roman" w:cs="Times New Roman"/>
                <w:sz w:val="24"/>
                <w:szCs w:val="24"/>
              </w:rPr>
            </w:pPr>
          </w:p>
        </w:tc>
        <w:tc>
          <w:tcPr>
            <w:tcW w:w="992" w:type="dxa"/>
          </w:tcPr>
          <w:p w:rsidR="002B3595" w:rsidRPr="00205AD5" w:rsidRDefault="002B3595" w:rsidP="002B3595">
            <w:pPr>
              <w:jc w:val="center"/>
              <w:rPr>
                <w:rFonts w:ascii="Times New Roman" w:hAnsi="Times New Roman" w:cs="Times New Roman"/>
                <w:sz w:val="24"/>
                <w:szCs w:val="24"/>
              </w:rPr>
            </w:pPr>
            <w:r>
              <w:rPr>
                <w:rFonts w:ascii="Times New Roman" w:hAnsi="Times New Roman" w:cs="Times New Roman"/>
                <w:sz w:val="24"/>
                <w:szCs w:val="24"/>
              </w:rPr>
              <w:t>27</w:t>
            </w:r>
          </w:p>
        </w:tc>
      </w:tr>
    </w:tbl>
    <w:p w:rsidR="007F2787" w:rsidRDefault="007F2787" w:rsidP="00C71451">
      <w:pPr>
        <w:jc w:val="both"/>
      </w:pPr>
    </w:p>
    <w:p w:rsidR="00103751" w:rsidRPr="0043584C" w:rsidRDefault="00103751" w:rsidP="00103751">
      <w:pPr>
        <w:ind w:firstLine="709"/>
        <w:jc w:val="both"/>
      </w:pPr>
      <w:r w:rsidRPr="0043584C">
        <w:rPr>
          <w:b/>
        </w:rPr>
        <w:t>Место, условия и сроки выполнения работ</w:t>
      </w:r>
      <w:r w:rsidRPr="0043584C">
        <w:t>:</w:t>
      </w:r>
      <w:r w:rsidRPr="0043584C">
        <w:rPr>
          <w:sz w:val="23"/>
        </w:rPr>
        <w:t xml:space="preserve"> </w:t>
      </w:r>
      <w:r w:rsidRPr="0043584C">
        <w:t>Производить замеры по месту жительства Получателей или по согласованию с Получателями на территории Республики Крым. Выдать Изделие непосредственно Получателям по месту жительства или, по согласованию с Получателями, на территории Республики Крым, в течение 55 календарных дней с даты получения Реестров Исполнителем, на основании Направления Зак</w:t>
      </w:r>
      <w:r w:rsidR="00823D5F">
        <w:t>азчика, но не позднее 10.12.2019</w:t>
      </w:r>
      <w:r w:rsidRPr="0043584C">
        <w:t xml:space="preserve"> года.</w:t>
      </w:r>
    </w:p>
    <w:p w:rsidR="00103751" w:rsidRDefault="00103751" w:rsidP="005D640A">
      <w:pPr>
        <w:ind w:firstLine="709"/>
        <w:jc w:val="both"/>
      </w:pPr>
    </w:p>
    <w:p w:rsidR="00103751" w:rsidRPr="00E62443" w:rsidRDefault="00103751" w:rsidP="005D640A">
      <w:pPr>
        <w:ind w:firstLine="709"/>
        <w:jc w:val="both"/>
      </w:pPr>
    </w:p>
    <w:sectPr w:rsidR="00103751" w:rsidRPr="00E62443" w:rsidSect="00700084">
      <w:footerReference w:type="default" r:id="rId7"/>
      <w:pgSz w:w="11906" w:h="16838"/>
      <w:pgMar w:top="1134" w:right="1418" w:bottom="568" w:left="1418"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36" w:rsidRDefault="00BD7F36">
      <w:r>
        <w:separator/>
      </w:r>
    </w:p>
  </w:endnote>
  <w:endnote w:type="continuationSeparator" w:id="0">
    <w:p w:rsidR="00BD7F36" w:rsidRDefault="00BD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36" w:rsidRDefault="00BD7F36">
      <w:r>
        <w:separator/>
      </w:r>
    </w:p>
  </w:footnote>
  <w:footnote w:type="continuationSeparator" w:id="0">
    <w:p w:rsidR="00BD7F36" w:rsidRDefault="00BD7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1069D"/>
    <w:rsid w:val="0001101C"/>
    <w:rsid w:val="00012905"/>
    <w:rsid w:val="00017F93"/>
    <w:rsid w:val="00020220"/>
    <w:rsid w:val="0002395C"/>
    <w:rsid w:val="000310C2"/>
    <w:rsid w:val="00032ED4"/>
    <w:rsid w:val="00061425"/>
    <w:rsid w:val="00075E46"/>
    <w:rsid w:val="00077AC0"/>
    <w:rsid w:val="00084167"/>
    <w:rsid w:val="0009237E"/>
    <w:rsid w:val="00092651"/>
    <w:rsid w:val="00094911"/>
    <w:rsid w:val="000A1206"/>
    <w:rsid w:val="000B267C"/>
    <w:rsid w:val="000B5315"/>
    <w:rsid w:val="000C7AA2"/>
    <w:rsid w:val="000E0814"/>
    <w:rsid w:val="000F394C"/>
    <w:rsid w:val="000F5F00"/>
    <w:rsid w:val="00103751"/>
    <w:rsid w:val="001067B9"/>
    <w:rsid w:val="00117778"/>
    <w:rsid w:val="001209F9"/>
    <w:rsid w:val="001268A4"/>
    <w:rsid w:val="00132BDE"/>
    <w:rsid w:val="00137892"/>
    <w:rsid w:val="00151A52"/>
    <w:rsid w:val="00155B55"/>
    <w:rsid w:val="00163F61"/>
    <w:rsid w:val="0017282E"/>
    <w:rsid w:val="00173FC9"/>
    <w:rsid w:val="00185E48"/>
    <w:rsid w:val="001A159E"/>
    <w:rsid w:val="001B5D2C"/>
    <w:rsid w:val="001B62BD"/>
    <w:rsid w:val="001C22C8"/>
    <w:rsid w:val="001C55EB"/>
    <w:rsid w:val="001D104E"/>
    <w:rsid w:val="001D4F68"/>
    <w:rsid w:val="001E37D5"/>
    <w:rsid w:val="001E6109"/>
    <w:rsid w:val="001F5E39"/>
    <w:rsid w:val="001F62D4"/>
    <w:rsid w:val="00205AD5"/>
    <w:rsid w:val="00214665"/>
    <w:rsid w:val="00230765"/>
    <w:rsid w:val="00232564"/>
    <w:rsid w:val="00234AA3"/>
    <w:rsid w:val="00243A8D"/>
    <w:rsid w:val="0024411C"/>
    <w:rsid w:val="00246639"/>
    <w:rsid w:val="00247FA6"/>
    <w:rsid w:val="00251D09"/>
    <w:rsid w:val="002563A8"/>
    <w:rsid w:val="00257972"/>
    <w:rsid w:val="00263A8A"/>
    <w:rsid w:val="00297F72"/>
    <w:rsid w:val="002A3DD1"/>
    <w:rsid w:val="002B3595"/>
    <w:rsid w:val="002B496B"/>
    <w:rsid w:val="002B4B35"/>
    <w:rsid w:val="002B54B1"/>
    <w:rsid w:val="002C42D6"/>
    <w:rsid w:val="002D27AC"/>
    <w:rsid w:val="002D6A1A"/>
    <w:rsid w:val="002F44C4"/>
    <w:rsid w:val="002F55A8"/>
    <w:rsid w:val="00301CAE"/>
    <w:rsid w:val="003105A7"/>
    <w:rsid w:val="00313686"/>
    <w:rsid w:val="003207DF"/>
    <w:rsid w:val="00320FDB"/>
    <w:rsid w:val="00321438"/>
    <w:rsid w:val="0033114D"/>
    <w:rsid w:val="00336C8C"/>
    <w:rsid w:val="00342483"/>
    <w:rsid w:val="003526B1"/>
    <w:rsid w:val="00356185"/>
    <w:rsid w:val="00364FAB"/>
    <w:rsid w:val="003650EA"/>
    <w:rsid w:val="003911DA"/>
    <w:rsid w:val="003A5943"/>
    <w:rsid w:val="003B00B4"/>
    <w:rsid w:val="003B334A"/>
    <w:rsid w:val="003B5791"/>
    <w:rsid w:val="003C76D1"/>
    <w:rsid w:val="003E5149"/>
    <w:rsid w:val="003E527D"/>
    <w:rsid w:val="00404FF5"/>
    <w:rsid w:val="00414C04"/>
    <w:rsid w:val="00415F8D"/>
    <w:rsid w:val="00420BE2"/>
    <w:rsid w:val="00423994"/>
    <w:rsid w:val="00433B09"/>
    <w:rsid w:val="00435156"/>
    <w:rsid w:val="00443FA4"/>
    <w:rsid w:val="00461E48"/>
    <w:rsid w:val="00463864"/>
    <w:rsid w:val="004705DE"/>
    <w:rsid w:val="00481D3D"/>
    <w:rsid w:val="004A0C0A"/>
    <w:rsid w:val="004A26C0"/>
    <w:rsid w:val="004A379F"/>
    <w:rsid w:val="004B0703"/>
    <w:rsid w:val="004B37A9"/>
    <w:rsid w:val="004C519C"/>
    <w:rsid w:val="004C5EA7"/>
    <w:rsid w:val="004D1145"/>
    <w:rsid w:val="004D3E35"/>
    <w:rsid w:val="004D4126"/>
    <w:rsid w:val="004E0739"/>
    <w:rsid w:val="004E42F2"/>
    <w:rsid w:val="004F3E19"/>
    <w:rsid w:val="00500E43"/>
    <w:rsid w:val="00513E56"/>
    <w:rsid w:val="0051781A"/>
    <w:rsid w:val="00532B73"/>
    <w:rsid w:val="00541ADE"/>
    <w:rsid w:val="0054611D"/>
    <w:rsid w:val="00553ADB"/>
    <w:rsid w:val="0056794A"/>
    <w:rsid w:val="0057097E"/>
    <w:rsid w:val="0057701E"/>
    <w:rsid w:val="0058530D"/>
    <w:rsid w:val="0059043B"/>
    <w:rsid w:val="0059266C"/>
    <w:rsid w:val="005A0BD8"/>
    <w:rsid w:val="005A312C"/>
    <w:rsid w:val="005A3F96"/>
    <w:rsid w:val="005B3F61"/>
    <w:rsid w:val="005B7DA5"/>
    <w:rsid w:val="005C20E1"/>
    <w:rsid w:val="005C2F90"/>
    <w:rsid w:val="005D569A"/>
    <w:rsid w:val="005D640A"/>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E2BDA"/>
    <w:rsid w:val="006E6CA2"/>
    <w:rsid w:val="006F1C0E"/>
    <w:rsid w:val="006F4759"/>
    <w:rsid w:val="00700084"/>
    <w:rsid w:val="00701585"/>
    <w:rsid w:val="007049EE"/>
    <w:rsid w:val="00706B75"/>
    <w:rsid w:val="0073339A"/>
    <w:rsid w:val="0073621E"/>
    <w:rsid w:val="007363BB"/>
    <w:rsid w:val="00743AD5"/>
    <w:rsid w:val="00774239"/>
    <w:rsid w:val="007815C5"/>
    <w:rsid w:val="00792D93"/>
    <w:rsid w:val="007A0915"/>
    <w:rsid w:val="007A54BA"/>
    <w:rsid w:val="007B7762"/>
    <w:rsid w:val="007C72AA"/>
    <w:rsid w:val="007E1C87"/>
    <w:rsid w:val="007F2787"/>
    <w:rsid w:val="00801650"/>
    <w:rsid w:val="00806F77"/>
    <w:rsid w:val="00815F21"/>
    <w:rsid w:val="00823D5F"/>
    <w:rsid w:val="00825562"/>
    <w:rsid w:val="008279EE"/>
    <w:rsid w:val="00850451"/>
    <w:rsid w:val="00851B00"/>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C5171"/>
    <w:rsid w:val="008C5303"/>
    <w:rsid w:val="008D255C"/>
    <w:rsid w:val="008E1B9F"/>
    <w:rsid w:val="008E6AB0"/>
    <w:rsid w:val="008E6B11"/>
    <w:rsid w:val="008F4501"/>
    <w:rsid w:val="0090445A"/>
    <w:rsid w:val="00904888"/>
    <w:rsid w:val="00917263"/>
    <w:rsid w:val="009478CA"/>
    <w:rsid w:val="009570D4"/>
    <w:rsid w:val="00961988"/>
    <w:rsid w:val="00961EF6"/>
    <w:rsid w:val="00965964"/>
    <w:rsid w:val="009679A5"/>
    <w:rsid w:val="00976984"/>
    <w:rsid w:val="00976E56"/>
    <w:rsid w:val="00977F52"/>
    <w:rsid w:val="009A3F22"/>
    <w:rsid w:val="009B0EE7"/>
    <w:rsid w:val="009C6C48"/>
    <w:rsid w:val="009E083E"/>
    <w:rsid w:val="009E2562"/>
    <w:rsid w:val="009E2A64"/>
    <w:rsid w:val="009F7804"/>
    <w:rsid w:val="00A13715"/>
    <w:rsid w:val="00A21A13"/>
    <w:rsid w:val="00A2366A"/>
    <w:rsid w:val="00A31938"/>
    <w:rsid w:val="00A33F62"/>
    <w:rsid w:val="00A4007D"/>
    <w:rsid w:val="00A411A6"/>
    <w:rsid w:val="00A51F71"/>
    <w:rsid w:val="00A57E99"/>
    <w:rsid w:val="00A61556"/>
    <w:rsid w:val="00A72B55"/>
    <w:rsid w:val="00A75B3F"/>
    <w:rsid w:val="00A76AC1"/>
    <w:rsid w:val="00A90EA1"/>
    <w:rsid w:val="00A9110A"/>
    <w:rsid w:val="00A975AD"/>
    <w:rsid w:val="00AB78E8"/>
    <w:rsid w:val="00AC1FD0"/>
    <w:rsid w:val="00AC3E67"/>
    <w:rsid w:val="00AC4AA5"/>
    <w:rsid w:val="00AD1BB5"/>
    <w:rsid w:val="00AD3A7A"/>
    <w:rsid w:val="00AE0174"/>
    <w:rsid w:val="00AE12CD"/>
    <w:rsid w:val="00AF5BBA"/>
    <w:rsid w:val="00B00253"/>
    <w:rsid w:val="00B02FE9"/>
    <w:rsid w:val="00B273DF"/>
    <w:rsid w:val="00B33502"/>
    <w:rsid w:val="00B57D88"/>
    <w:rsid w:val="00B62AC8"/>
    <w:rsid w:val="00B73E60"/>
    <w:rsid w:val="00B73F50"/>
    <w:rsid w:val="00B827E9"/>
    <w:rsid w:val="00B9419B"/>
    <w:rsid w:val="00B943AC"/>
    <w:rsid w:val="00B96A5B"/>
    <w:rsid w:val="00BA0F04"/>
    <w:rsid w:val="00BA2CF3"/>
    <w:rsid w:val="00BA3684"/>
    <w:rsid w:val="00BA410F"/>
    <w:rsid w:val="00BB0140"/>
    <w:rsid w:val="00BB44FF"/>
    <w:rsid w:val="00BC373D"/>
    <w:rsid w:val="00BD16D7"/>
    <w:rsid w:val="00BD3B4E"/>
    <w:rsid w:val="00BD7F36"/>
    <w:rsid w:val="00BE16ED"/>
    <w:rsid w:val="00BE17FD"/>
    <w:rsid w:val="00BE617D"/>
    <w:rsid w:val="00C10263"/>
    <w:rsid w:val="00C13873"/>
    <w:rsid w:val="00C1751D"/>
    <w:rsid w:val="00C2136C"/>
    <w:rsid w:val="00C225AF"/>
    <w:rsid w:val="00C3305C"/>
    <w:rsid w:val="00C35A7B"/>
    <w:rsid w:val="00C454F9"/>
    <w:rsid w:val="00C47E50"/>
    <w:rsid w:val="00C55BC0"/>
    <w:rsid w:val="00C64EA0"/>
    <w:rsid w:val="00C70B2D"/>
    <w:rsid w:val="00C70DB4"/>
    <w:rsid w:val="00C71451"/>
    <w:rsid w:val="00C72570"/>
    <w:rsid w:val="00C739E8"/>
    <w:rsid w:val="00C751B3"/>
    <w:rsid w:val="00C75376"/>
    <w:rsid w:val="00C77ADE"/>
    <w:rsid w:val="00C81790"/>
    <w:rsid w:val="00C841D7"/>
    <w:rsid w:val="00C93F72"/>
    <w:rsid w:val="00CB539E"/>
    <w:rsid w:val="00CB620E"/>
    <w:rsid w:val="00CD5D67"/>
    <w:rsid w:val="00CF055F"/>
    <w:rsid w:val="00D01C14"/>
    <w:rsid w:val="00D04365"/>
    <w:rsid w:val="00D07B64"/>
    <w:rsid w:val="00D102E0"/>
    <w:rsid w:val="00D1051E"/>
    <w:rsid w:val="00D14CFE"/>
    <w:rsid w:val="00D242E1"/>
    <w:rsid w:val="00D242E9"/>
    <w:rsid w:val="00D25281"/>
    <w:rsid w:val="00D34F64"/>
    <w:rsid w:val="00D556CF"/>
    <w:rsid w:val="00D759B7"/>
    <w:rsid w:val="00D829AA"/>
    <w:rsid w:val="00D93528"/>
    <w:rsid w:val="00D9651D"/>
    <w:rsid w:val="00D96FC5"/>
    <w:rsid w:val="00DA0A2D"/>
    <w:rsid w:val="00DA133A"/>
    <w:rsid w:val="00DA61EA"/>
    <w:rsid w:val="00DB2FCE"/>
    <w:rsid w:val="00DB7B24"/>
    <w:rsid w:val="00DC04A7"/>
    <w:rsid w:val="00DC5185"/>
    <w:rsid w:val="00DC72B2"/>
    <w:rsid w:val="00DC7EF4"/>
    <w:rsid w:val="00DD136F"/>
    <w:rsid w:val="00DE38EF"/>
    <w:rsid w:val="00DF1307"/>
    <w:rsid w:val="00E01216"/>
    <w:rsid w:val="00E035A0"/>
    <w:rsid w:val="00E1150E"/>
    <w:rsid w:val="00E13BFF"/>
    <w:rsid w:val="00E33730"/>
    <w:rsid w:val="00E46547"/>
    <w:rsid w:val="00E51E4B"/>
    <w:rsid w:val="00E621B1"/>
    <w:rsid w:val="00E65629"/>
    <w:rsid w:val="00E67FCA"/>
    <w:rsid w:val="00E73544"/>
    <w:rsid w:val="00E749E4"/>
    <w:rsid w:val="00E81410"/>
    <w:rsid w:val="00E82EA0"/>
    <w:rsid w:val="00E83077"/>
    <w:rsid w:val="00EA247A"/>
    <w:rsid w:val="00EA6ED1"/>
    <w:rsid w:val="00EB5EA1"/>
    <w:rsid w:val="00EB7206"/>
    <w:rsid w:val="00EE4374"/>
    <w:rsid w:val="00F00803"/>
    <w:rsid w:val="00F03642"/>
    <w:rsid w:val="00F15CB8"/>
    <w:rsid w:val="00F25F31"/>
    <w:rsid w:val="00F27AB7"/>
    <w:rsid w:val="00F302BC"/>
    <w:rsid w:val="00F500F3"/>
    <w:rsid w:val="00F52B80"/>
    <w:rsid w:val="00F5417F"/>
    <w:rsid w:val="00F7165C"/>
    <w:rsid w:val="00F84FAA"/>
    <w:rsid w:val="00F91290"/>
    <w:rsid w:val="00FB5B3B"/>
    <w:rsid w:val="00FC1AD0"/>
    <w:rsid w:val="00FC4B37"/>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823D5F"/>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879055979">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726636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E320-7557-4A80-AC26-AE400D79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5</Pages>
  <Words>1923</Words>
  <Characters>10963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12861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Lenovo</cp:lastModifiedBy>
  <cp:revision>102</cp:revision>
  <cp:lastPrinted>2018-11-28T10:30:00Z</cp:lastPrinted>
  <dcterms:created xsi:type="dcterms:W3CDTF">2016-05-16T12:38:00Z</dcterms:created>
  <dcterms:modified xsi:type="dcterms:W3CDTF">2019-04-26T10:58:00Z</dcterms:modified>
  <dc:language>ru-RU</dc:language>
</cp:coreProperties>
</file>