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FC" w:rsidRPr="008900B1" w:rsidRDefault="00D009FC"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D009FC" w:rsidRPr="00026A01" w:rsidRDefault="00D009FC" w:rsidP="00191880">
      <w:pPr>
        <w:keepNext/>
        <w:jc w:val="center"/>
        <w:rPr>
          <w:b/>
        </w:rPr>
      </w:pPr>
      <w:r w:rsidRPr="00026A01">
        <w:rPr>
          <w:b/>
        </w:rPr>
        <w:t xml:space="preserve">на поставку инвалидам </w:t>
      </w:r>
      <w:proofErr w:type="spellStart"/>
      <w:r>
        <w:rPr>
          <w:b/>
        </w:rPr>
        <w:t>ортезов</w:t>
      </w:r>
      <w:proofErr w:type="spellEnd"/>
    </w:p>
    <w:p w:rsidR="00D009FC" w:rsidRPr="00E92819" w:rsidRDefault="00D009FC" w:rsidP="00B80AFE"/>
    <w:tbl>
      <w:tblPr>
        <w:tblW w:w="10852" w:type="dxa"/>
        <w:jc w:val="center"/>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5423"/>
        <w:gridCol w:w="1000"/>
        <w:gridCol w:w="986"/>
        <w:gridCol w:w="1509"/>
      </w:tblGrid>
      <w:tr w:rsidR="00234D43" w:rsidRPr="00A57A5E" w:rsidTr="00047ECF">
        <w:trPr>
          <w:trHeight w:val="681"/>
          <w:jc w:val="center"/>
        </w:trPr>
        <w:tc>
          <w:tcPr>
            <w:tcW w:w="1934" w:type="dxa"/>
          </w:tcPr>
          <w:p w:rsidR="00234D43" w:rsidRPr="008C2C1F" w:rsidRDefault="00234D43" w:rsidP="00887858">
            <w:pPr>
              <w:tabs>
                <w:tab w:val="left" w:pos="708"/>
              </w:tabs>
              <w:jc w:val="center"/>
              <w:rPr>
                <w:sz w:val="26"/>
                <w:szCs w:val="26"/>
              </w:rPr>
            </w:pPr>
            <w:r w:rsidRPr="008C2C1F">
              <w:rPr>
                <w:sz w:val="26"/>
                <w:szCs w:val="26"/>
              </w:rPr>
              <w:t>Наименование товара</w:t>
            </w:r>
          </w:p>
        </w:tc>
        <w:tc>
          <w:tcPr>
            <w:tcW w:w="5423" w:type="dxa"/>
          </w:tcPr>
          <w:p w:rsidR="00234D43" w:rsidRPr="008C2C1F" w:rsidRDefault="00234D43" w:rsidP="00887858">
            <w:pPr>
              <w:tabs>
                <w:tab w:val="left" w:pos="708"/>
              </w:tabs>
              <w:jc w:val="center"/>
              <w:rPr>
                <w:sz w:val="26"/>
                <w:szCs w:val="26"/>
              </w:rPr>
            </w:pPr>
            <w:r>
              <w:rPr>
                <w:sz w:val="26"/>
                <w:szCs w:val="26"/>
              </w:rPr>
              <w:t>Х</w:t>
            </w:r>
            <w:r w:rsidRPr="008C2C1F">
              <w:rPr>
                <w:sz w:val="26"/>
                <w:szCs w:val="26"/>
              </w:rPr>
              <w:t>арактеристик</w:t>
            </w:r>
            <w:r>
              <w:rPr>
                <w:sz w:val="26"/>
                <w:szCs w:val="26"/>
              </w:rPr>
              <w:t>а</w:t>
            </w:r>
            <w:r w:rsidRPr="008C2C1F">
              <w:rPr>
                <w:sz w:val="26"/>
                <w:szCs w:val="26"/>
              </w:rPr>
              <w:t xml:space="preserve"> товара</w:t>
            </w:r>
          </w:p>
        </w:tc>
        <w:tc>
          <w:tcPr>
            <w:tcW w:w="1000" w:type="dxa"/>
          </w:tcPr>
          <w:p w:rsidR="00234D43" w:rsidRPr="008C2C1F" w:rsidRDefault="00234D43" w:rsidP="00887858">
            <w:pPr>
              <w:ind w:left="-108" w:right="-36"/>
              <w:jc w:val="center"/>
              <w:rPr>
                <w:sz w:val="26"/>
                <w:szCs w:val="26"/>
              </w:rPr>
            </w:pPr>
            <w:r w:rsidRPr="008C2C1F">
              <w:rPr>
                <w:sz w:val="26"/>
                <w:szCs w:val="26"/>
              </w:rPr>
              <w:t>Кол-во</w:t>
            </w:r>
          </w:p>
          <w:p w:rsidR="00234D43" w:rsidRPr="008C2C1F" w:rsidRDefault="00234D43" w:rsidP="00887858">
            <w:pPr>
              <w:tabs>
                <w:tab w:val="left" w:pos="708"/>
              </w:tabs>
              <w:ind w:left="-108" w:right="-36"/>
              <w:jc w:val="center"/>
              <w:rPr>
                <w:sz w:val="26"/>
                <w:szCs w:val="26"/>
              </w:rPr>
            </w:pPr>
            <w:r w:rsidRPr="008C2C1F">
              <w:rPr>
                <w:sz w:val="26"/>
                <w:szCs w:val="26"/>
              </w:rPr>
              <w:t>(шт.)</w:t>
            </w:r>
          </w:p>
        </w:tc>
        <w:tc>
          <w:tcPr>
            <w:tcW w:w="986" w:type="dxa"/>
          </w:tcPr>
          <w:p w:rsidR="00234D43" w:rsidRPr="00BE02EB" w:rsidRDefault="00234D43" w:rsidP="007D4DBB">
            <w:pPr>
              <w:spacing w:after="200" w:line="276" w:lineRule="auto"/>
              <w:jc w:val="center"/>
              <w:rPr>
                <w:sz w:val="26"/>
                <w:szCs w:val="26"/>
              </w:rPr>
            </w:pPr>
            <w:r w:rsidRPr="00BE02EB">
              <w:rPr>
                <w:rStyle w:val="FontStyle12"/>
                <w:rFonts w:ascii="Times New Roman" w:hAnsi="Times New Roman"/>
                <w:sz w:val="26"/>
                <w:szCs w:val="26"/>
              </w:rPr>
              <w:t>Цена за ед. (руб.)</w:t>
            </w:r>
          </w:p>
          <w:p w:rsidR="00234D43" w:rsidRPr="00BE02EB" w:rsidRDefault="00234D43" w:rsidP="007D4DBB">
            <w:pPr>
              <w:ind w:left="-108" w:right="-36"/>
              <w:jc w:val="center"/>
              <w:rPr>
                <w:sz w:val="26"/>
                <w:szCs w:val="26"/>
              </w:rPr>
            </w:pPr>
          </w:p>
        </w:tc>
        <w:tc>
          <w:tcPr>
            <w:tcW w:w="1509" w:type="dxa"/>
          </w:tcPr>
          <w:p w:rsidR="00234D43" w:rsidRPr="00BE02EB" w:rsidRDefault="00234D43" w:rsidP="007D4DBB">
            <w:pPr>
              <w:ind w:left="-108" w:right="-36"/>
              <w:jc w:val="center"/>
              <w:rPr>
                <w:sz w:val="26"/>
                <w:szCs w:val="26"/>
              </w:rPr>
            </w:pPr>
            <w:r w:rsidRPr="00BE02EB">
              <w:rPr>
                <w:rStyle w:val="FontStyle12"/>
                <w:rFonts w:ascii="Times New Roman" w:hAnsi="Times New Roman"/>
                <w:sz w:val="26"/>
                <w:szCs w:val="26"/>
              </w:rPr>
              <w:t>Сумма (руб.)</w:t>
            </w:r>
          </w:p>
          <w:p w:rsidR="00234D43" w:rsidRPr="00BE02EB" w:rsidRDefault="00234D43" w:rsidP="007D4DBB">
            <w:pPr>
              <w:rPr>
                <w:sz w:val="26"/>
                <w:szCs w:val="26"/>
              </w:rPr>
            </w:pPr>
          </w:p>
        </w:tc>
      </w:tr>
      <w:tr w:rsidR="00234D43" w:rsidRPr="00A57A5E" w:rsidTr="00047ECF">
        <w:trPr>
          <w:trHeight w:val="495"/>
          <w:jc w:val="center"/>
        </w:trPr>
        <w:tc>
          <w:tcPr>
            <w:tcW w:w="1934" w:type="dxa"/>
            <w:vAlign w:val="center"/>
          </w:tcPr>
          <w:p w:rsidR="00234D43" w:rsidRPr="00B24D40" w:rsidRDefault="00234D43" w:rsidP="00B951AA">
            <w:r w:rsidRPr="00B24D40">
              <w:rPr>
                <w:sz w:val="22"/>
                <w:szCs w:val="22"/>
              </w:rPr>
              <w:t xml:space="preserve">Тутор на всю ногу </w:t>
            </w:r>
          </w:p>
        </w:tc>
        <w:tc>
          <w:tcPr>
            <w:tcW w:w="5423" w:type="dxa"/>
          </w:tcPr>
          <w:p w:rsidR="00234D43" w:rsidRPr="002E7DB8" w:rsidRDefault="00234D43" w:rsidP="0021366D">
            <w:pPr>
              <w:widowControl w:val="0"/>
              <w:jc w:val="both"/>
              <w:rPr>
                <w:sz w:val="20"/>
                <w:szCs w:val="20"/>
              </w:rPr>
            </w:pPr>
            <w:r w:rsidRPr="002E7DB8">
              <w:rPr>
                <w:sz w:val="20"/>
                <w:szCs w:val="20"/>
              </w:rPr>
              <w:t>Тутор на всю ногу фиксирующий, корригирующий из термопластов низкотемпературных</w:t>
            </w:r>
          </w:p>
        </w:tc>
        <w:tc>
          <w:tcPr>
            <w:tcW w:w="1000" w:type="dxa"/>
            <w:vAlign w:val="center"/>
          </w:tcPr>
          <w:p w:rsidR="00234D43" w:rsidRPr="00962DDF" w:rsidRDefault="00A86DB1" w:rsidP="00B951AA">
            <w:pPr>
              <w:jc w:val="center"/>
            </w:pPr>
            <w:r>
              <w:rPr>
                <w:sz w:val="22"/>
                <w:szCs w:val="22"/>
              </w:rPr>
              <w:t>300</w:t>
            </w:r>
          </w:p>
        </w:tc>
        <w:tc>
          <w:tcPr>
            <w:tcW w:w="986" w:type="dxa"/>
          </w:tcPr>
          <w:p w:rsidR="00234D43" w:rsidRDefault="00234D43" w:rsidP="00B951AA">
            <w:pPr>
              <w:jc w:val="center"/>
            </w:pPr>
            <w:r>
              <w:rPr>
                <w:sz w:val="22"/>
                <w:szCs w:val="22"/>
              </w:rPr>
              <w:t>9 671,23</w:t>
            </w:r>
          </w:p>
        </w:tc>
        <w:tc>
          <w:tcPr>
            <w:tcW w:w="1509" w:type="dxa"/>
          </w:tcPr>
          <w:p w:rsidR="00234D43" w:rsidRDefault="00A86DB1" w:rsidP="00B951AA">
            <w:pPr>
              <w:jc w:val="center"/>
            </w:pPr>
            <w:r>
              <w:rPr>
                <w:sz w:val="22"/>
                <w:szCs w:val="22"/>
              </w:rPr>
              <w:t>2</w:t>
            </w:r>
            <w:r w:rsidR="00047ECF">
              <w:rPr>
                <w:sz w:val="22"/>
                <w:szCs w:val="22"/>
              </w:rPr>
              <w:t> </w:t>
            </w:r>
            <w:r>
              <w:rPr>
                <w:sz w:val="22"/>
                <w:szCs w:val="22"/>
              </w:rPr>
              <w:t>901</w:t>
            </w:r>
            <w:r w:rsidR="00047ECF">
              <w:rPr>
                <w:sz w:val="22"/>
                <w:szCs w:val="22"/>
              </w:rPr>
              <w:t xml:space="preserve"> 369,00</w:t>
            </w:r>
          </w:p>
        </w:tc>
      </w:tr>
      <w:tr w:rsidR="00234D43" w:rsidRPr="00A57A5E" w:rsidTr="00047ECF">
        <w:trPr>
          <w:trHeight w:val="307"/>
          <w:jc w:val="center"/>
        </w:trPr>
        <w:tc>
          <w:tcPr>
            <w:tcW w:w="7357" w:type="dxa"/>
            <w:gridSpan w:val="2"/>
          </w:tcPr>
          <w:p w:rsidR="00234D43" w:rsidRPr="00AC563F" w:rsidRDefault="00234D43" w:rsidP="0069458B">
            <w:pPr>
              <w:shd w:val="clear" w:color="auto" w:fill="FFFFFF"/>
              <w:ind w:left="-108" w:right="-29" w:firstLine="709"/>
            </w:pPr>
            <w:r>
              <w:t>ИТОГО</w:t>
            </w:r>
          </w:p>
        </w:tc>
        <w:tc>
          <w:tcPr>
            <w:tcW w:w="1000" w:type="dxa"/>
          </w:tcPr>
          <w:p w:rsidR="00234D43" w:rsidRPr="00234D43" w:rsidRDefault="00047ECF" w:rsidP="00836CF6">
            <w:pPr>
              <w:tabs>
                <w:tab w:val="left" w:pos="708"/>
              </w:tabs>
              <w:jc w:val="center"/>
              <w:rPr>
                <w:b/>
              </w:rPr>
            </w:pPr>
            <w:r>
              <w:rPr>
                <w:b/>
              </w:rPr>
              <w:t>3</w:t>
            </w:r>
            <w:r w:rsidR="00234D43" w:rsidRPr="00234D43">
              <w:rPr>
                <w:b/>
              </w:rPr>
              <w:t>00</w:t>
            </w:r>
          </w:p>
        </w:tc>
        <w:tc>
          <w:tcPr>
            <w:tcW w:w="986" w:type="dxa"/>
          </w:tcPr>
          <w:p w:rsidR="00234D43" w:rsidRPr="00234D43" w:rsidRDefault="00234D43" w:rsidP="00836CF6">
            <w:pPr>
              <w:tabs>
                <w:tab w:val="left" w:pos="708"/>
              </w:tabs>
              <w:jc w:val="center"/>
              <w:rPr>
                <w:b/>
              </w:rPr>
            </w:pPr>
          </w:p>
        </w:tc>
        <w:tc>
          <w:tcPr>
            <w:tcW w:w="1509" w:type="dxa"/>
          </w:tcPr>
          <w:p w:rsidR="00234D43" w:rsidRPr="00234D43" w:rsidRDefault="00047ECF" w:rsidP="00836CF6">
            <w:pPr>
              <w:tabs>
                <w:tab w:val="left" w:pos="708"/>
              </w:tabs>
              <w:jc w:val="center"/>
              <w:rPr>
                <w:b/>
              </w:rPr>
            </w:pPr>
            <w:r>
              <w:rPr>
                <w:b/>
              </w:rPr>
              <w:t>2 901 369,00</w:t>
            </w:r>
          </w:p>
        </w:tc>
      </w:tr>
    </w:tbl>
    <w:p w:rsidR="00D009FC" w:rsidRPr="002B0486" w:rsidRDefault="00D009FC" w:rsidP="0021366D">
      <w:pPr>
        <w:pStyle w:val="afff"/>
        <w:numPr>
          <w:ilvl w:val="0"/>
          <w:numId w:val="65"/>
        </w:numPr>
        <w:ind w:firstLine="709"/>
        <w:jc w:val="both"/>
      </w:pPr>
      <w:proofErr w:type="spellStart"/>
      <w:r w:rsidRPr="002E6714">
        <w:t>Ортезы</w:t>
      </w:r>
      <w:proofErr w:type="spellEnd"/>
      <w:r w:rsidRPr="002E6714">
        <w:t xml:space="preserve"> должны соответствовать требованиям государственн</w:t>
      </w:r>
      <w:r>
        <w:t>ого стандарта</w:t>
      </w:r>
      <w:r w:rsidRPr="002E6714">
        <w:t xml:space="preserve"> </w:t>
      </w:r>
      <w:r w:rsidRPr="002B0486">
        <w:rPr>
          <w:lang w:eastAsia="ar-SA"/>
        </w:rPr>
        <w:t xml:space="preserve"> </w:t>
      </w:r>
      <w:r w:rsidR="00047ECF">
        <w:t xml:space="preserve">ГОСТ Р </w:t>
      </w:r>
      <w:r w:rsidRPr="00F3128E">
        <w:t xml:space="preserve">ИСО 22523-2007 «Протезы конечностей и </w:t>
      </w:r>
      <w:proofErr w:type="spellStart"/>
      <w:r w:rsidRPr="00F3128E">
        <w:t>ортезы</w:t>
      </w:r>
      <w:proofErr w:type="spellEnd"/>
      <w:r w:rsidRPr="00F3128E">
        <w:t xml:space="preserve"> наружные.</w:t>
      </w:r>
      <w:r>
        <w:t xml:space="preserve"> Требования и методы испытаний».</w:t>
      </w:r>
    </w:p>
    <w:p w:rsidR="00D009FC" w:rsidRPr="006155AB" w:rsidRDefault="00D009FC" w:rsidP="0021366D">
      <w:pPr>
        <w:suppressAutoHyphens/>
        <w:ind w:firstLine="709"/>
        <w:jc w:val="both"/>
      </w:pPr>
      <w:r w:rsidRPr="006155AB">
        <w:t xml:space="preserve">Гарантийный срок </w:t>
      </w:r>
      <w:r>
        <w:t xml:space="preserve">на </w:t>
      </w:r>
      <w:proofErr w:type="spellStart"/>
      <w:r>
        <w:t>ортезы</w:t>
      </w:r>
      <w:proofErr w:type="spellEnd"/>
      <w:r w:rsidRPr="006155AB">
        <w:rPr>
          <w:b/>
        </w:rPr>
        <w:t xml:space="preserve"> </w:t>
      </w:r>
      <w:r w:rsidRPr="006155AB">
        <w:t xml:space="preserve">устанавливается со дня выдачи Получателю и составляет  не менее </w:t>
      </w:r>
      <w:r>
        <w:t>6</w:t>
      </w:r>
      <w:r w:rsidRPr="006155AB">
        <w:t xml:space="preserve"> месяцев. При возникновении гарантийных обстоятельств, Поставщик обязан заменить </w:t>
      </w:r>
      <w:proofErr w:type="spellStart"/>
      <w:r>
        <w:t>ортезы</w:t>
      </w:r>
      <w:proofErr w:type="spellEnd"/>
      <w:r w:rsidRPr="006155AB">
        <w:t xml:space="preserve"> на </w:t>
      </w:r>
      <w:proofErr w:type="spellStart"/>
      <w:r>
        <w:t>ортезы</w:t>
      </w:r>
      <w:proofErr w:type="spellEnd"/>
      <w:r>
        <w:t>, соответствующие</w:t>
      </w:r>
      <w:r w:rsidRPr="006155AB">
        <w:t xml:space="preserve"> требованиям настоящего Контракта, либо</w:t>
      </w:r>
      <w:r w:rsidRPr="006155AB">
        <w:rPr>
          <w:bCs/>
        </w:rPr>
        <w:t xml:space="preserve"> безвозмездно устранить недостатки (гарантийный ремонт)</w:t>
      </w:r>
      <w:r w:rsidRPr="006155AB">
        <w:t>.</w:t>
      </w:r>
      <w:r w:rsidRPr="00655683">
        <w:t xml:space="preserve"> </w:t>
      </w:r>
      <w:r w:rsidRPr="00154DF2">
        <w:t xml:space="preserve">Срок </w:t>
      </w:r>
      <w:r>
        <w:t xml:space="preserve">замены и </w:t>
      </w:r>
      <w:r w:rsidRPr="00154DF2">
        <w:t xml:space="preserve">гарантийного ремонта со дня обращения Получателя не должен превышать </w:t>
      </w:r>
      <w:r>
        <w:t>10</w:t>
      </w:r>
      <w:r w:rsidRPr="00154DF2">
        <w:t xml:space="preserve"> рабочих дней.</w:t>
      </w:r>
    </w:p>
    <w:p w:rsidR="00D009FC" w:rsidRPr="006155AB" w:rsidRDefault="00D009FC" w:rsidP="0021366D">
      <w:pPr>
        <w:autoSpaceDE w:val="0"/>
        <w:autoSpaceDN w:val="0"/>
        <w:ind w:firstLine="709"/>
        <w:jc w:val="both"/>
        <w:rPr>
          <w:b/>
          <w:bCs/>
          <w:kern w:val="16"/>
        </w:rPr>
      </w:pPr>
      <w:r w:rsidRPr="006155AB">
        <w:rPr>
          <w:b/>
          <w:bCs/>
          <w:kern w:val="16"/>
        </w:rPr>
        <w:t>Поставщик обязан:</w:t>
      </w:r>
    </w:p>
    <w:p w:rsidR="00D009FC" w:rsidRPr="006155AB" w:rsidRDefault="00D009FC" w:rsidP="0021366D">
      <w:pPr>
        <w:autoSpaceDE w:val="0"/>
        <w:autoSpaceDN w:val="0"/>
        <w:ind w:firstLine="709"/>
        <w:jc w:val="both"/>
        <w:rPr>
          <w:b/>
          <w:bCs/>
          <w:kern w:val="16"/>
        </w:rPr>
      </w:pPr>
      <w:r w:rsidRPr="006155AB">
        <w:rPr>
          <w:bCs/>
        </w:rPr>
        <w:t xml:space="preserve">- поставлять  </w:t>
      </w:r>
      <w:r w:rsidRPr="006155AB">
        <w:t>товар</w:t>
      </w:r>
      <w:r w:rsidRPr="006155AB">
        <w:rPr>
          <w:bCs/>
        </w:rPr>
        <w:t>, имеющие действующий сертификат соответствия;</w:t>
      </w:r>
    </w:p>
    <w:p w:rsidR="00D009FC" w:rsidRPr="008900B1" w:rsidRDefault="00D009FC" w:rsidP="0021366D">
      <w:pPr>
        <w:autoSpaceDE w:val="0"/>
        <w:autoSpaceDN w:val="0"/>
        <w:ind w:firstLine="709"/>
        <w:jc w:val="both"/>
        <w:rPr>
          <w:bCs/>
          <w:color w:val="000000"/>
        </w:rPr>
      </w:pPr>
      <w:r w:rsidRPr="006155AB">
        <w:rPr>
          <w:bCs/>
          <w:color w:val="000000"/>
        </w:rPr>
        <w:t>-вести журнал телефонных звонков из реестра Получателей Товара с пометкой о времени звонка, результате звонка и выборе инвалидом</w:t>
      </w:r>
      <w:r w:rsidRPr="008900B1">
        <w:rPr>
          <w:bCs/>
          <w:color w:val="000000"/>
        </w:rPr>
        <w:t xml:space="preserve">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D009FC" w:rsidRPr="008900B1" w:rsidRDefault="00D009FC" w:rsidP="0021366D">
      <w:pPr>
        <w:widowControl w:val="0"/>
        <w:tabs>
          <w:tab w:val="num" w:pos="0"/>
        </w:tabs>
        <w:ind w:firstLine="709"/>
        <w:jc w:val="both"/>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D009FC" w:rsidRPr="008900B1" w:rsidRDefault="00D009FC" w:rsidP="0021366D">
      <w:pPr>
        <w:widowControl w:val="0"/>
        <w:tabs>
          <w:tab w:val="num" w:pos="0"/>
        </w:tabs>
        <w:ind w:firstLine="709"/>
        <w:jc w:val="both"/>
        <w:rPr>
          <w:bCs/>
        </w:rPr>
      </w:pPr>
      <w:r w:rsidRPr="008900B1">
        <w:t>- по месту нахождения центра выдачи;</w:t>
      </w:r>
    </w:p>
    <w:p w:rsidR="00D009FC" w:rsidRPr="008900B1" w:rsidRDefault="00D009FC" w:rsidP="0021366D">
      <w:pPr>
        <w:ind w:firstLine="709"/>
        <w:jc w:val="both"/>
      </w:pPr>
      <w:r w:rsidRPr="008900B1">
        <w:t>- по месту нахождения пунктов выдачи;</w:t>
      </w:r>
    </w:p>
    <w:p w:rsidR="00D009FC" w:rsidRPr="008900B1" w:rsidRDefault="00D009FC" w:rsidP="0021366D">
      <w:pPr>
        <w:ind w:firstLine="709"/>
        <w:jc w:val="both"/>
      </w:pPr>
      <w:r w:rsidRPr="008900B1">
        <w:t>- по месту нахождения инвалида.</w:t>
      </w:r>
    </w:p>
    <w:p w:rsidR="00D009FC" w:rsidRPr="008900B1" w:rsidRDefault="00D009FC" w:rsidP="0021366D">
      <w:pPr>
        <w:widowControl w:val="0"/>
        <w:tabs>
          <w:tab w:val="num" w:pos="0"/>
        </w:tabs>
        <w:ind w:firstLine="709"/>
        <w:jc w:val="both"/>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D009FC" w:rsidRPr="008900B1" w:rsidRDefault="00D009FC" w:rsidP="0021366D">
      <w:pPr>
        <w:widowControl w:val="0"/>
        <w:tabs>
          <w:tab w:val="num" w:pos="0"/>
        </w:tabs>
        <w:ind w:firstLine="709"/>
        <w:jc w:val="both"/>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D009FC" w:rsidRPr="008900B1" w:rsidRDefault="00D009FC" w:rsidP="0021366D">
      <w:pPr>
        <w:tabs>
          <w:tab w:val="num" w:pos="0"/>
        </w:tabs>
        <w:ind w:firstLine="709"/>
        <w:jc w:val="both"/>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D009FC" w:rsidRPr="00723923" w:rsidRDefault="00D009FC" w:rsidP="0021366D">
      <w:pPr>
        <w:pStyle w:val="Standard"/>
        <w:snapToGrid w:val="0"/>
        <w:ind w:firstLine="709"/>
        <w:jc w:val="both"/>
        <w:rPr>
          <w:rFonts w:cs="Times New Roman"/>
        </w:rPr>
      </w:pPr>
      <w:r w:rsidRPr="008900B1">
        <w:rPr>
          <w:rFonts w:cs="Times New Roman"/>
          <w:b/>
        </w:rPr>
        <w:t>Срок поставки товара</w:t>
      </w:r>
      <w:r w:rsidR="00414DF0">
        <w:rPr>
          <w:rFonts w:cs="Times New Roman"/>
          <w:b/>
        </w:rPr>
        <w:t xml:space="preserve"> </w:t>
      </w:r>
      <w:r w:rsidRPr="008900B1">
        <w:rPr>
          <w:rFonts w:cs="Times New Roman"/>
        </w:rPr>
        <w:t>– с моме</w:t>
      </w:r>
      <w:r>
        <w:rPr>
          <w:rFonts w:cs="Times New Roman"/>
        </w:rPr>
        <w:t>нта заключения контракта по 25 декабря 2019</w:t>
      </w:r>
      <w:r w:rsidRPr="008900B1">
        <w:rPr>
          <w:rFonts w:cs="Times New Roman"/>
        </w:rPr>
        <w:t xml:space="preserve"> года.</w:t>
      </w:r>
    </w:p>
    <w:p w:rsidR="00D009FC" w:rsidRPr="005A2275" w:rsidRDefault="00D009FC" w:rsidP="00087EBB">
      <w:pPr>
        <w:rPr>
          <w:rFonts w:ascii="Arial" w:hAnsi="Arial" w:cs="Arial"/>
          <w:sz w:val="20"/>
          <w:szCs w:val="20"/>
        </w:rPr>
      </w:pPr>
    </w:p>
    <w:p w:rsidR="00D009FC" w:rsidRDefault="00D009FC" w:rsidP="00022F96">
      <w:pPr>
        <w:pStyle w:val="aff"/>
        <w:spacing w:after="240"/>
        <w:rPr>
          <w:sz w:val="24"/>
          <w:szCs w:val="24"/>
        </w:rPr>
      </w:pPr>
    </w:p>
    <w:sectPr w:rsidR="00D009FC"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1AD" w:rsidRDefault="00D951AD">
      <w:r>
        <w:separator/>
      </w:r>
    </w:p>
  </w:endnote>
  <w:endnote w:type="continuationSeparator" w:id="0">
    <w:p w:rsidR="00D951AD" w:rsidRDefault="00D95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altName w:val="Arial"/>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E44063" w:rsidP="00AF3E89">
    <w:pPr>
      <w:pStyle w:val="af3"/>
      <w:framePr w:wrap="around" w:vAnchor="text" w:hAnchor="margin" w:xAlign="center"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D009FC"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1AD" w:rsidRDefault="00D951AD">
      <w:r>
        <w:separator/>
      </w:r>
    </w:p>
  </w:footnote>
  <w:footnote w:type="continuationSeparator" w:id="0">
    <w:p w:rsidR="00D951AD" w:rsidRDefault="00D95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9FC" w:rsidRDefault="00E44063" w:rsidP="00AF3E89">
    <w:pPr>
      <w:pStyle w:val="af1"/>
      <w:framePr w:wrap="around" w:vAnchor="text" w:hAnchor="margin" w:xAlign="right" w:y="1"/>
      <w:rPr>
        <w:rStyle w:val="af0"/>
      </w:rPr>
    </w:pPr>
    <w:r>
      <w:rPr>
        <w:rStyle w:val="af0"/>
      </w:rPr>
      <w:fldChar w:fldCharType="begin"/>
    </w:r>
    <w:r w:rsidR="00D009FC">
      <w:rPr>
        <w:rStyle w:val="af0"/>
      </w:rPr>
      <w:instrText xml:space="preserve">PAGE  </w:instrText>
    </w:r>
    <w:r>
      <w:rPr>
        <w:rStyle w:val="af0"/>
      </w:rPr>
      <w:fldChar w:fldCharType="end"/>
    </w:r>
  </w:p>
  <w:p w:rsidR="00D009FC" w:rsidRDefault="00D009FC"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7568D6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3294CF5C"/>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4AEA6734"/>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8">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1">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4">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5">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6">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7">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9">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0">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1">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3">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0">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2">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9">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9">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1">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8"/>
  </w:num>
  <w:num w:numId="9">
    <w:abstractNumId w:val="68"/>
  </w:num>
  <w:num w:numId="10">
    <w:abstractNumId w:val="36"/>
  </w:num>
  <w:num w:numId="11">
    <w:abstractNumId w:val="60"/>
  </w:num>
  <w:num w:numId="12">
    <w:abstractNumId w:val="37"/>
  </w:num>
  <w:num w:numId="13">
    <w:abstractNumId w:val="24"/>
  </w:num>
  <w:num w:numId="14">
    <w:abstractNumId w:val="50"/>
  </w:num>
  <w:num w:numId="15">
    <w:abstractNumId w:val="64"/>
  </w:num>
  <w:num w:numId="16">
    <w:abstractNumId w:val="40"/>
  </w:num>
  <w:num w:numId="17">
    <w:abstractNumId w:val="17"/>
  </w:num>
  <w:num w:numId="18">
    <w:abstractNumId w:val="72"/>
  </w:num>
  <w:num w:numId="19">
    <w:abstractNumId w:val="27"/>
  </w:num>
  <w:num w:numId="20">
    <w:abstractNumId w:val="22"/>
  </w:num>
  <w:num w:numId="21">
    <w:abstractNumId w:val="48"/>
  </w:num>
  <w:num w:numId="22">
    <w:abstractNumId w:val="23"/>
  </w:num>
  <w:num w:numId="23">
    <w:abstractNumId w:val="21"/>
  </w:num>
  <w:num w:numId="24">
    <w:abstractNumId w:val="28"/>
  </w:num>
  <w:num w:numId="25">
    <w:abstractNumId w:val="71"/>
  </w:num>
  <w:num w:numId="26">
    <w:abstractNumId w:val="66"/>
  </w:num>
  <w:num w:numId="27">
    <w:abstractNumId w:val="47"/>
  </w:num>
  <w:num w:numId="28">
    <w:abstractNumId w:val="45"/>
  </w:num>
  <w:num w:numId="29">
    <w:abstractNumId w:val="32"/>
  </w:num>
  <w:num w:numId="30">
    <w:abstractNumId w:val="61"/>
  </w:num>
  <w:num w:numId="31">
    <w:abstractNumId w:val="39"/>
  </w:num>
  <w:num w:numId="32">
    <w:abstractNumId w:val="29"/>
  </w:num>
  <w:num w:numId="33">
    <w:abstractNumId w:val="51"/>
  </w:num>
  <w:num w:numId="34">
    <w:abstractNumId w:val="54"/>
  </w:num>
  <w:num w:numId="35">
    <w:abstractNumId w:val="65"/>
  </w:num>
  <w:num w:numId="36">
    <w:abstractNumId w:val="53"/>
  </w:num>
  <w:num w:numId="37">
    <w:abstractNumId w:val="42"/>
  </w:num>
  <w:num w:numId="38">
    <w:abstractNumId w:val="69"/>
  </w:num>
  <w:num w:numId="39">
    <w:abstractNumId w:val="30"/>
  </w:num>
  <w:num w:numId="40">
    <w:abstractNumId w:val="26"/>
  </w:num>
  <w:num w:numId="41">
    <w:abstractNumId w:val="55"/>
  </w:num>
  <w:num w:numId="42">
    <w:abstractNumId w:val="57"/>
  </w:num>
  <w:num w:numId="43">
    <w:abstractNumId w:val="18"/>
  </w:num>
  <w:num w:numId="44">
    <w:abstractNumId w:val="58"/>
  </w:num>
  <w:num w:numId="45">
    <w:abstractNumId w:val="33"/>
  </w:num>
  <w:num w:numId="46">
    <w:abstractNumId w:val="59"/>
  </w:num>
  <w:num w:numId="47">
    <w:abstractNumId w:val="20"/>
  </w:num>
  <w:num w:numId="48">
    <w:abstractNumId w:val="14"/>
  </w:num>
  <w:num w:numId="49">
    <w:abstractNumId w:val="44"/>
  </w:num>
  <w:num w:numId="50">
    <w:abstractNumId w:val="43"/>
  </w:num>
  <w:num w:numId="51">
    <w:abstractNumId w:val="63"/>
  </w:num>
  <w:num w:numId="52">
    <w:abstractNumId w:val="52"/>
  </w:num>
  <w:num w:numId="53">
    <w:abstractNumId w:val="25"/>
  </w:num>
  <w:num w:numId="54">
    <w:abstractNumId w:val="56"/>
  </w:num>
  <w:num w:numId="55">
    <w:abstractNumId w:val="62"/>
  </w:num>
  <w:num w:numId="56">
    <w:abstractNumId w:val="49"/>
  </w:num>
  <w:num w:numId="57">
    <w:abstractNumId w:val="34"/>
  </w:num>
  <w:num w:numId="58">
    <w:abstractNumId w:val="41"/>
  </w:num>
  <w:num w:numId="59">
    <w:abstractNumId w:val="70"/>
  </w:num>
  <w:num w:numId="60">
    <w:abstractNumId w:val="19"/>
  </w:num>
  <w:num w:numId="61">
    <w:abstractNumId w:val="67"/>
  </w:num>
  <w:num w:numId="62">
    <w:abstractNumId w:val="35"/>
  </w:num>
  <w:num w:numId="63">
    <w:abstractNumId w:val="46"/>
  </w:num>
  <w:num w:numId="64">
    <w:abstractNumId w:val="31"/>
  </w:num>
  <w:num w:numId="65">
    <w:abstractNumId w:val="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4A67"/>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2BD1"/>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01"/>
    <w:rsid w:val="00026A88"/>
    <w:rsid w:val="00026D81"/>
    <w:rsid w:val="00026EF5"/>
    <w:rsid w:val="000270AD"/>
    <w:rsid w:val="0002756D"/>
    <w:rsid w:val="00027786"/>
    <w:rsid w:val="00027B0E"/>
    <w:rsid w:val="00027EEE"/>
    <w:rsid w:val="0003051E"/>
    <w:rsid w:val="00030661"/>
    <w:rsid w:val="00031DA3"/>
    <w:rsid w:val="00031ECE"/>
    <w:rsid w:val="0003223A"/>
    <w:rsid w:val="000327C1"/>
    <w:rsid w:val="00032C12"/>
    <w:rsid w:val="000332A4"/>
    <w:rsid w:val="00033607"/>
    <w:rsid w:val="00033B3A"/>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8F"/>
    <w:rsid w:val="00041DF4"/>
    <w:rsid w:val="00042702"/>
    <w:rsid w:val="00042766"/>
    <w:rsid w:val="00042BB5"/>
    <w:rsid w:val="00043160"/>
    <w:rsid w:val="00043383"/>
    <w:rsid w:val="00043434"/>
    <w:rsid w:val="00043531"/>
    <w:rsid w:val="00043630"/>
    <w:rsid w:val="0004466F"/>
    <w:rsid w:val="00044C83"/>
    <w:rsid w:val="00044E14"/>
    <w:rsid w:val="00044E37"/>
    <w:rsid w:val="0004568F"/>
    <w:rsid w:val="00045861"/>
    <w:rsid w:val="000458FD"/>
    <w:rsid w:val="00045FCF"/>
    <w:rsid w:val="00046115"/>
    <w:rsid w:val="00046920"/>
    <w:rsid w:val="000470DA"/>
    <w:rsid w:val="00047ECF"/>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1DDC"/>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7D2"/>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87EBB"/>
    <w:rsid w:val="00090207"/>
    <w:rsid w:val="0009036B"/>
    <w:rsid w:val="0009047C"/>
    <w:rsid w:val="00090B5D"/>
    <w:rsid w:val="00090CA5"/>
    <w:rsid w:val="00090E40"/>
    <w:rsid w:val="00090EE3"/>
    <w:rsid w:val="00091EA9"/>
    <w:rsid w:val="00092448"/>
    <w:rsid w:val="000930DE"/>
    <w:rsid w:val="00093A8A"/>
    <w:rsid w:val="00093CB4"/>
    <w:rsid w:val="00093F11"/>
    <w:rsid w:val="0009463D"/>
    <w:rsid w:val="00094769"/>
    <w:rsid w:val="00094EB1"/>
    <w:rsid w:val="0009579B"/>
    <w:rsid w:val="00095813"/>
    <w:rsid w:val="000958C3"/>
    <w:rsid w:val="00095BCC"/>
    <w:rsid w:val="00096246"/>
    <w:rsid w:val="000965D8"/>
    <w:rsid w:val="000972BA"/>
    <w:rsid w:val="0009730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63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2DB7"/>
    <w:rsid w:val="000D3364"/>
    <w:rsid w:val="000D35E8"/>
    <w:rsid w:val="000D3ABE"/>
    <w:rsid w:val="000D3AE4"/>
    <w:rsid w:val="000D408B"/>
    <w:rsid w:val="000D4630"/>
    <w:rsid w:val="000D4764"/>
    <w:rsid w:val="000D4F08"/>
    <w:rsid w:val="000D53B4"/>
    <w:rsid w:val="000D5E6F"/>
    <w:rsid w:val="000D6594"/>
    <w:rsid w:val="000D65F1"/>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A83"/>
    <w:rsid w:val="000E7F82"/>
    <w:rsid w:val="000F12F4"/>
    <w:rsid w:val="000F14A0"/>
    <w:rsid w:val="000F169A"/>
    <w:rsid w:val="000F16CF"/>
    <w:rsid w:val="000F1A17"/>
    <w:rsid w:val="000F2414"/>
    <w:rsid w:val="000F2950"/>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0F758B"/>
    <w:rsid w:val="0010009F"/>
    <w:rsid w:val="00101155"/>
    <w:rsid w:val="00102209"/>
    <w:rsid w:val="001022D9"/>
    <w:rsid w:val="00102962"/>
    <w:rsid w:val="001029D1"/>
    <w:rsid w:val="00102AA6"/>
    <w:rsid w:val="00102AC3"/>
    <w:rsid w:val="00102ACC"/>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0D51"/>
    <w:rsid w:val="00121052"/>
    <w:rsid w:val="00121539"/>
    <w:rsid w:val="00121F8A"/>
    <w:rsid w:val="00122195"/>
    <w:rsid w:val="001221EB"/>
    <w:rsid w:val="001222C6"/>
    <w:rsid w:val="001225F9"/>
    <w:rsid w:val="00122761"/>
    <w:rsid w:val="001229BD"/>
    <w:rsid w:val="0012366C"/>
    <w:rsid w:val="00123839"/>
    <w:rsid w:val="00123A4C"/>
    <w:rsid w:val="00124538"/>
    <w:rsid w:val="00124B5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44"/>
    <w:rsid w:val="001327DD"/>
    <w:rsid w:val="00132902"/>
    <w:rsid w:val="00132996"/>
    <w:rsid w:val="00133329"/>
    <w:rsid w:val="001338A1"/>
    <w:rsid w:val="00133B4D"/>
    <w:rsid w:val="00134089"/>
    <w:rsid w:val="001343F9"/>
    <w:rsid w:val="001348A5"/>
    <w:rsid w:val="00134A43"/>
    <w:rsid w:val="00134DB0"/>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4DF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77C56"/>
    <w:rsid w:val="00180A8B"/>
    <w:rsid w:val="001811BF"/>
    <w:rsid w:val="0018121D"/>
    <w:rsid w:val="00181BF5"/>
    <w:rsid w:val="00181D5E"/>
    <w:rsid w:val="0018211F"/>
    <w:rsid w:val="00182706"/>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212"/>
    <w:rsid w:val="00194310"/>
    <w:rsid w:val="001944B8"/>
    <w:rsid w:val="001949EB"/>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000"/>
    <w:rsid w:val="001A4237"/>
    <w:rsid w:val="001A460F"/>
    <w:rsid w:val="001A473D"/>
    <w:rsid w:val="001A514C"/>
    <w:rsid w:val="001A563C"/>
    <w:rsid w:val="001A5E2A"/>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C00"/>
    <w:rsid w:val="001B7E83"/>
    <w:rsid w:val="001B7F88"/>
    <w:rsid w:val="001B7FE6"/>
    <w:rsid w:val="001C03F8"/>
    <w:rsid w:val="001C113F"/>
    <w:rsid w:val="001C13EB"/>
    <w:rsid w:val="001C1848"/>
    <w:rsid w:val="001C1A7C"/>
    <w:rsid w:val="001C1C2B"/>
    <w:rsid w:val="001C225A"/>
    <w:rsid w:val="001C24B4"/>
    <w:rsid w:val="001C252B"/>
    <w:rsid w:val="001C268C"/>
    <w:rsid w:val="001C2AE9"/>
    <w:rsid w:val="001C2DDB"/>
    <w:rsid w:val="001C2E34"/>
    <w:rsid w:val="001C33AE"/>
    <w:rsid w:val="001C3D26"/>
    <w:rsid w:val="001C41E1"/>
    <w:rsid w:val="001C41F2"/>
    <w:rsid w:val="001C45A9"/>
    <w:rsid w:val="001C4681"/>
    <w:rsid w:val="001C4A81"/>
    <w:rsid w:val="001C4AB8"/>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0"/>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0824"/>
    <w:rsid w:val="001E137D"/>
    <w:rsid w:val="001E1825"/>
    <w:rsid w:val="001E1982"/>
    <w:rsid w:val="001E2B54"/>
    <w:rsid w:val="001E2C9D"/>
    <w:rsid w:val="001E2F98"/>
    <w:rsid w:val="001E2FEB"/>
    <w:rsid w:val="001E30E7"/>
    <w:rsid w:val="001E3C16"/>
    <w:rsid w:val="001E3CB2"/>
    <w:rsid w:val="001E418B"/>
    <w:rsid w:val="001E4F37"/>
    <w:rsid w:val="001E5021"/>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7ED"/>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A62"/>
    <w:rsid w:val="00207B61"/>
    <w:rsid w:val="00207DD0"/>
    <w:rsid w:val="002100BD"/>
    <w:rsid w:val="00210683"/>
    <w:rsid w:val="00210F1A"/>
    <w:rsid w:val="00210F49"/>
    <w:rsid w:val="0021140D"/>
    <w:rsid w:val="002118E3"/>
    <w:rsid w:val="00211C36"/>
    <w:rsid w:val="00211EE4"/>
    <w:rsid w:val="0021215B"/>
    <w:rsid w:val="0021254F"/>
    <w:rsid w:val="00212A45"/>
    <w:rsid w:val="00212D3D"/>
    <w:rsid w:val="0021342E"/>
    <w:rsid w:val="0021366D"/>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954"/>
    <w:rsid w:val="002332C3"/>
    <w:rsid w:val="00233508"/>
    <w:rsid w:val="00233774"/>
    <w:rsid w:val="00233E84"/>
    <w:rsid w:val="00233EBD"/>
    <w:rsid w:val="002344BC"/>
    <w:rsid w:val="00234CC4"/>
    <w:rsid w:val="00234D43"/>
    <w:rsid w:val="0023508C"/>
    <w:rsid w:val="002354EE"/>
    <w:rsid w:val="002356D5"/>
    <w:rsid w:val="002366EF"/>
    <w:rsid w:val="0023677D"/>
    <w:rsid w:val="002367D4"/>
    <w:rsid w:val="00236E0E"/>
    <w:rsid w:val="0023758D"/>
    <w:rsid w:val="00237816"/>
    <w:rsid w:val="00237891"/>
    <w:rsid w:val="002378B4"/>
    <w:rsid w:val="0024018A"/>
    <w:rsid w:val="00240D92"/>
    <w:rsid w:val="00241948"/>
    <w:rsid w:val="00241FE5"/>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59"/>
    <w:rsid w:val="00246DCC"/>
    <w:rsid w:val="00246EC7"/>
    <w:rsid w:val="002470E8"/>
    <w:rsid w:val="002474A7"/>
    <w:rsid w:val="00247690"/>
    <w:rsid w:val="0025077B"/>
    <w:rsid w:val="00250FC6"/>
    <w:rsid w:val="0025148E"/>
    <w:rsid w:val="00251761"/>
    <w:rsid w:val="002518BD"/>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2A4"/>
    <w:rsid w:val="0025542C"/>
    <w:rsid w:val="00255747"/>
    <w:rsid w:val="00255800"/>
    <w:rsid w:val="00255884"/>
    <w:rsid w:val="00255A37"/>
    <w:rsid w:val="002560AA"/>
    <w:rsid w:val="002569A8"/>
    <w:rsid w:val="00256AFE"/>
    <w:rsid w:val="00256DCF"/>
    <w:rsid w:val="002572CE"/>
    <w:rsid w:val="002572D3"/>
    <w:rsid w:val="002574A9"/>
    <w:rsid w:val="00257B58"/>
    <w:rsid w:val="00257ED4"/>
    <w:rsid w:val="0026028A"/>
    <w:rsid w:val="0026044A"/>
    <w:rsid w:val="0026063A"/>
    <w:rsid w:val="002608EF"/>
    <w:rsid w:val="00260E01"/>
    <w:rsid w:val="0026130A"/>
    <w:rsid w:val="002614B1"/>
    <w:rsid w:val="002614F9"/>
    <w:rsid w:val="002617EC"/>
    <w:rsid w:val="002618BE"/>
    <w:rsid w:val="00261910"/>
    <w:rsid w:val="002622EA"/>
    <w:rsid w:val="00263E51"/>
    <w:rsid w:val="00264757"/>
    <w:rsid w:val="00264914"/>
    <w:rsid w:val="002652B3"/>
    <w:rsid w:val="002657C0"/>
    <w:rsid w:val="00266D41"/>
    <w:rsid w:val="00266ED9"/>
    <w:rsid w:val="00266F1B"/>
    <w:rsid w:val="00267284"/>
    <w:rsid w:val="00267800"/>
    <w:rsid w:val="002701DC"/>
    <w:rsid w:val="00270B6E"/>
    <w:rsid w:val="002713A8"/>
    <w:rsid w:val="0027142A"/>
    <w:rsid w:val="00271661"/>
    <w:rsid w:val="00271F91"/>
    <w:rsid w:val="00272C2A"/>
    <w:rsid w:val="00272D7D"/>
    <w:rsid w:val="00273475"/>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5B9"/>
    <w:rsid w:val="0028170E"/>
    <w:rsid w:val="00282455"/>
    <w:rsid w:val="0028257C"/>
    <w:rsid w:val="002826DA"/>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9E0"/>
    <w:rsid w:val="00293C64"/>
    <w:rsid w:val="00293FC7"/>
    <w:rsid w:val="00294165"/>
    <w:rsid w:val="0029421F"/>
    <w:rsid w:val="002947D0"/>
    <w:rsid w:val="00294CB5"/>
    <w:rsid w:val="00294DCD"/>
    <w:rsid w:val="00294E6C"/>
    <w:rsid w:val="00295268"/>
    <w:rsid w:val="00295AB9"/>
    <w:rsid w:val="0029617C"/>
    <w:rsid w:val="002967C4"/>
    <w:rsid w:val="002967D3"/>
    <w:rsid w:val="002969E0"/>
    <w:rsid w:val="0029727A"/>
    <w:rsid w:val="00297959"/>
    <w:rsid w:val="00297B29"/>
    <w:rsid w:val="002A123F"/>
    <w:rsid w:val="002A216A"/>
    <w:rsid w:val="002A2196"/>
    <w:rsid w:val="002A352F"/>
    <w:rsid w:val="002A35A2"/>
    <w:rsid w:val="002A3717"/>
    <w:rsid w:val="002A5516"/>
    <w:rsid w:val="002A55A7"/>
    <w:rsid w:val="002A7227"/>
    <w:rsid w:val="002B0344"/>
    <w:rsid w:val="002B0486"/>
    <w:rsid w:val="002B09CE"/>
    <w:rsid w:val="002B0B2E"/>
    <w:rsid w:val="002B0FB8"/>
    <w:rsid w:val="002B15F5"/>
    <w:rsid w:val="002B1B7E"/>
    <w:rsid w:val="002B1C71"/>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04AD"/>
    <w:rsid w:val="002D16EE"/>
    <w:rsid w:val="002D207B"/>
    <w:rsid w:val="002D208C"/>
    <w:rsid w:val="002D220C"/>
    <w:rsid w:val="002D222A"/>
    <w:rsid w:val="002D3203"/>
    <w:rsid w:val="002D3742"/>
    <w:rsid w:val="002D37C7"/>
    <w:rsid w:val="002D3F9E"/>
    <w:rsid w:val="002D43A6"/>
    <w:rsid w:val="002D48CC"/>
    <w:rsid w:val="002D4FF9"/>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591"/>
    <w:rsid w:val="002E4813"/>
    <w:rsid w:val="002E498F"/>
    <w:rsid w:val="002E51C4"/>
    <w:rsid w:val="002E53CB"/>
    <w:rsid w:val="002E55C7"/>
    <w:rsid w:val="002E5995"/>
    <w:rsid w:val="002E64D0"/>
    <w:rsid w:val="002E6714"/>
    <w:rsid w:val="002E6E75"/>
    <w:rsid w:val="002E723B"/>
    <w:rsid w:val="002E7399"/>
    <w:rsid w:val="002E73CD"/>
    <w:rsid w:val="002E7880"/>
    <w:rsid w:val="002E7930"/>
    <w:rsid w:val="002E7DB8"/>
    <w:rsid w:val="002F0DEC"/>
    <w:rsid w:val="002F1016"/>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3F36"/>
    <w:rsid w:val="003044E0"/>
    <w:rsid w:val="00304543"/>
    <w:rsid w:val="00304984"/>
    <w:rsid w:val="00304B88"/>
    <w:rsid w:val="00304F3F"/>
    <w:rsid w:val="00305489"/>
    <w:rsid w:val="003060EC"/>
    <w:rsid w:val="003065A3"/>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118"/>
    <w:rsid w:val="003263D5"/>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B3A"/>
    <w:rsid w:val="0033610A"/>
    <w:rsid w:val="00336316"/>
    <w:rsid w:val="0033632C"/>
    <w:rsid w:val="003363D1"/>
    <w:rsid w:val="003366F7"/>
    <w:rsid w:val="003368E2"/>
    <w:rsid w:val="00336D4B"/>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748"/>
    <w:rsid w:val="00357900"/>
    <w:rsid w:val="00357B09"/>
    <w:rsid w:val="003603B8"/>
    <w:rsid w:val="003604DF"/>
    <w:rsid w:val="00360AE3"/>
    <w:rsid w:val="00360FF3"/>
    <w:rsid w:val="0036109A"/>
    <w:rsid w:val="00361FC2"/>
    <w:rsid w:val="003626FE"/>
    <w:rsid w:val="00362819"/>
    <w:rsid w:val="00362E88"/>
    <w:rsid w:val="00362F00"/>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ADA"/>
    <w:rsid w:val="00371BAC"/>
    <w:rsid w:val="00371C3C"/>
    <w:rsid w:val="00371F91"/>
    <w:rsid w:val="00372980"/>
    <w:rsid w:val="00372ABC"/>
    <w:rsid w:val="00372FAC"/>
    <w:rsid w:val="003731E6"/>
    <w:rsid w:val="003732E1"/>
    <w:rsid w:val="00373419"/>
    <w:rsid w:val="003737A6"/>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B5B"/>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679"/>
    <w:rsid w:val="00392D10"/>
    <w:rsid w:val="00392EEB"/>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62A"/>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611"/>
    <w:rsid w:val="003B292B"/>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0FD"/>
    <w:rsid w:val="003B711B"/>
    <w:rsid w:val="003B74A2"/>
    <w:rsid w:val="003C015B"/>
    <w:rsid w:val="003C09BF"/>
    <w:rsid w:val="003C0C52"/>
    <w:rsid w:val="003C1168"/>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69"/>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D6B"/>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0679"/>
    <w:rsid w:val="00401016"/>
    <w:rsid w:val="0040112C"/>
    <w:rsid w:val="0040185D"/>
    <w:rsid w:val="00402219"/>
    <w:rsid w:val="00402879"/>
    <w:rsid w:val="00403395"/>
    <w:rsid w:val="00403793"/>
    <w:rsid w:val="00403AAB"/>
    <w:rsid w:val="00403ED8"/>
    <w:rsid w:val="00404427"/>
    <w:rsid w:val="00404B9D"/>
    <w:rsid w:val="004051A2"/>
    <w:rsid w:val="004059A2"/>
    <w:rsid w:val="004066EA"/>
    <w:rsid w:val="00406775"/>
    <w:rsid w:val="00406D29"/>
    <w:rsid w:val="00406E08"/>
    <w:rsid w:val="0041081B"/>
    <w:rsid w:val="004108E2"/>
    <w:rsid w:val="00411941"/>
    <w:rsid w:val="00411BE6"/>
    <w:rsid w:val="00411D12"/>
    <w:rsid w:val="00411E1E"/>
    <w:rsid w:val="0041291E"/>
    <w:rsid w:val="004132BE"/>
    <w:rsid w:val="004133C1"/>
    <w:rsid w:val="0041387D"/>
    <w:rsid w:val="004139C8"/>
    <w:rsid w:val="00414182"/>
    <w:rsid w:val="00414C06"/>
    <w:rsid w:val="00414C9B"/>
    <w:rsid w:val="00414DF0"/>
    <w:rsid w:val="00415169"/>
    <w:rsid w:val="004159C0"/>
    <w:rsid w:val="00415B02"/>
    <w:rsid w:val="00415DD9"/>
    <w:rsid w:val="00415EE2"/>
    <w:rsid w:val="00415F0D"/>
    <w:rsid w:val="004163CC"/>
    <w:rsid w:val="00416D9F"/>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46B1"/>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33C"/>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218"/>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1F4D"/>
    <w:rsid w:val="004727F4"/>
    <w:rsid w:val="00472AE2"/>
    <w:rsid w:val="00472F25"/>
    <w:rsid w:val="00472F6B"/>
    <w:rsid w:val="004733EE"/>
    <w:rsid w:val="00473913"/>
    <w:rsid w:val="00473914"/>
    <w:rsid w:val="00473D45"/>
    <w:rsid w:val="00473DC3"/>
    <w:rsid w:val="0047466A"/>
    <w:rsid w:val="004747AC"/>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C2A"/>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3AD"/>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1E9"/>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392"/>
    <w:rsid w:val="004C76E7"/>
    <w:rsid w:val="004C7E0B"/>
    <w:rsid w:val="004D12CD"/>
    <w:rsid w:val="004D1A21"/>
    <w:rsid w:val="004D241E"/>
    <w:rsid w:val="004D2900"/>
    <w:rsid w:val="004D2F2C"/>
    <w:rsid w:val="004D3439"/>
    <w:rsid w:val="004D353D"/>
    <w:rsid w:val="004D36DC"/>
    <w:rsid w:val="004D396A"/>
    <w:rsid w:val="004D442D"/>
    <w:rsid w:val="004D4A7B"/>
    <w:rsid w:val="004D4B01"/>
    <w:rsid w:val="004D52DB"/>
    <w:rsid w:val="004D565D"/>
    <w:rsid w:val="004D61AA"/>
    <w:rsid w:val="004D6A47"/>
    <w:rsid w:val="004D6B6F"/>
    <w:rsid w:val="004D6BB0"/>
    <w:rsid w:val="004D745F"/>
    <w:rsid w:val="004D796C"/>
    <w:rsid w:val="004D7F5C"/>
    <w:rsid w:val="004E0550"/>
    <w:rsid w:val="004E0F1E"/>
    <w:rsid w:val="004E1992"/>
    <w:rsid w:val="004E22CF"/>
    <w:rsid w:val="004E23D7"/>
    <w:rsid w:val="004E2725"/>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632"/>
    <w:rsid w:val="005207E7"/>
    <w:rsid w:val="005208A3"/>
    <w:rsid w:val="00520C96"/>
    <w:rsid w:val="00520DF6"/>
    <w:rsid w:val="005210FB"/>
    <w:rsid w:val="0052147E"/>
    <w:rsid w:val="0052152D"/>
    <w:rsid w:val="0052155A"/>
    <w:rsid w:val="0052293E"/>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516"/>
    <w:rsid w:val="0053477C"/>
    <w:rsid w:val="00534A1B"/>
    <w:rsid w:val="00534EAE"/>
    <w:rsid w:val="0053510B"/>
    <w:rsid w:val="005353CA"/>
    <w:rsid w:val="00535816"/>
    <w:rsid w:val="00535BCA"/>
    <w:rsid w:val="00536938"/>
    <w:rsid w:val="00536FEA"/>
    <w:rsid w:val="005377F1"/>
    <w:rsid w:val="00537B90"/>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A2E"/>
    <w:rsid w:val="00560D67"/>
    <w:rsid w:val="0056102D"/>
    <w:rsid w:val="005618BC"/>
    <w:rsid w:val="005621AB"/>
    <w:rsid w:val="0056271A"/>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63E"/>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955"/>
    <w:rsid w:val="005A5A8B"/>
    <w:rsid w:val="005A5A91"/>
    <w:rsid w:val="005A626C"/>
    <w:rsid w:val="005A636E"/>
    <w:rsid w:val="005A7229"/>
    <w:rsid w:val="005A741F"/>
    <w:rsid w:val="005A7B07"/>
    <w:rsid w:val="005B10A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4D6"/>
    <w:rsid w:val="005B7547"/>
    <w:rsid w:val="005B75CA"/>
    <w:rsid w:val="005B77F6"/>
    <w:rsid w:val="005B7E79"/>
    <w:rsid w:val="005C0247"/>
    <w:rsid w:val="005C051F"/>
    <w:rsid w:val="005C06AF"/>
    <w:rsid w:val="005C0802"/>
    <w:rsid w:val="005C22D1"/>
    <w:rsid w:val="005C29E4"/>
    <w:rsid w:val="005C2A5E"/>
    <w:rsid w:val="005C2C8B"/>
    <w:rsid w:val="005C2CBD"/>
    <w:rsid w:val="005C2F9B"/>
    <w:rsid w:val="005C3070"/>
    <w:rsid w:val="005C37B4"/>
    <w:rsid w:val="005C3A15"/>
    <w:rsid w:val="005C45CE"/>
    <w:rsid w:val="005C478D"/>
    <w:rsid w:val="005C4A4D"/>
    <w:rsid w:val="005C4F13"/>
    <w:rsid w:val="005C54C2"/>
    <w:rsid w:val="005C585A"/>
    <w:rsid w:val="005C5B48"/>
    <w:rsid w:val="005C5BCC"/>
    <w:rsid w:val="005C660D"/>
    <w:rsid w:val="005C68BF"/>
    <w:rsid w:val="005C6F49"/>
    <w:rsid w:val="005C706F"/>
    <w:rsid w:val="005C71F5"/>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264"/>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3F3"/>
    <w:rsid w:val="005F54B6"/>
    <w:rsid w:val="005F5A09"/>
    <w:rsid w:val="005F5B94"/>
    <w:rsid w:val="005F638A"/>
    <w:rsid w:val="005F64CC"/>
    <w:rsid w:val="005F6787"/>
    <w:rsid w:val="005F6818"/>
    <w:rsid w:val="005F68DA"/>
    <w:rsid w:val="005F6E9A"/>
    <w:rsid w:val="005F72A6"/>
    <w:rsid w:val="00600047"/>
    <w:rsid w:val="00600190"/>
    <w:rsid w:val="00600304"/>
    <w:rsid w:val="0060037D"/>
    <w:rsid w:val="00600990"/>
    <w:rsid w:val="00601C2E"/>
    <w:rsid w:val="00601FD4"/>
    <w:rsid w:val="00603086"/>
    <w:rsid w:val="006037D0"/>
    <w:rsid w:val="006037EC"/>
    <w:rsid w:val="00603983"/>
    <w:rsid w:val="00603D1B"/>
    <w:rsid w:val="006046BC"/>
    <w:rsid w:val="006047A2"/>
    <w:rsid w:val="00604BEF"/>
    <w:rsid w:val="00605604"/>
    <w:rsid w:val="00605978"/>
    <w:rsid w:val="00605AA8"/>
    <w:rsid w:val="00605F99"/>
    <w:rsid w:val="00606262"/>
    <w:rsid w:val="0060675E"/>
    <w:rsid w:val="00606D30"/>
    <w:rsid w:val="006074C7"/>
    <w:rsid w:val="0060791F"/>
    <w:rsid w:val="00607F09"/>
    <w:rsid w:val="006105F3"/>
    <w:rsid w:val="00610986"/>
    <w:rsid w:val="00610AED"/>
    <w:rsid w:val="00611C66"/>
    <w:rsid w:val="00611F57"/>
    <w:rsid w:val="00612789"/>
    <w:rsid w:val="0061439F"/>
    <w:rsid w:val="0061443C"/>
    <w:rsid w:val="006148A7"/>
    <w:rsid w:val="00614A4E"/>
    <w:rsid w:val="006155AB"/>
    <w:rsid w:val="00615659"/>
    <w:rsid w:val="0061591C"/>
    <w:rsid w:val="00615AC2"/>
    <w:rsid w:val="00617717"/>
    <w:rsid w:val="006202CA"/>
    <w:rsid w:val="00620E5E"/>
    <w:rsid w:val="00620EA1"/>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9B8"/>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521"/>
    <w:rsid w:val="006446D1"/>
    <w:rsid w:val="00644A9B"/>
    <w:rsid w:val="00644B6C"/>
    <w:rsid w:val="00645FE9"/>
    <w:rsid w:val="0064641F"/>
    <w:rsid w:val="00646A3C"/>
    <w:rsid w:val="00646F17"/>
    <w:rsid w:val="006471E8"/>
    <w:rsid w:val="00647381"/>
    <w:rsid w:val="00647FCB"/>
    <w:rsid w:val="006502F7"/>
    <w:rsid w:val="00650598"/>
    <w:rsid w:val="006505FD"/>
    <w:rsid w:val="00650792"/>
    <w:rsid w:val="00651174"/>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8A"/>
    <w:rsid w:val="00654AF9"/>
    <w:rsid w:val="006551F8"/>
    <w:rsid w:val="006554E5"/>
    <w:rsid w:val="00655683"/>
    <w:rsid w:val="0065572E"/>
    <w:rsid w:val="00655FE1"/>
    <w:rsid w:val="006565BA"/>
    <w:rsid w:val="00657044"/>
    <w:rsid w:val="0065732A"/>
    <w:rsid w:val="00660178"/>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008"/>
    <w:rsid w:val="00664456"/>
    <w:rsid w:val="006646D6"/>
    <w:rsid w:val="0066483D"/>
    <w:rsid w:val="00664BA3"/>
    <w:rsid w:val="00664C0D"/>
    <w:rsid w:val="00664CF0"/>
    <w:rsid w:val="00665123"/>
    <w:rsid w:val="006653E5"/>
    <w:rsid w:val="0066589C"/>
    <w:rsid w:val="00665C62"/>
    <w:rsid w:val="00666098"/>
    <w:rsid w:val="0066624A"/>
    <w:rsid w:val="00666DA1"/>
    <w:rsid w:val="00666EED"/>
    <w:rsid w:val="00666F89"/>
    <w:rsid w:val="006675EC"/>
    <w:rsid w:val="00670410"/>
    <w:rsid w:val="00670F7A"/>
    <w:rsid w:val="00670FF3"/>
    <w:rsid w:val="0067112F"/>
    <w:rsid w:val="0067182A"/>
    <w:rsid w:val="00671D0F"/>
    <w:rsid w:val="006724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02C"/>
    <w:rsid w:val="00687555"/>
    <w:rsid w:val="006876DC"/>
    <w:rsid w:val="006876EB"/>
    <w:rsid w:val="00687881"/>
    <w:rsid w:val="00687AAC"/>
    <w:rsid w:val="00687B9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58B"/>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97F9A"/>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4ED2"/>
    <w:rsid w:val="006A56F3"/>
    <w:rsid w:val="006A6A03"/>
    <w:rsid w:val="006A6EC2"/>
    <w:rsid w:val="006A70DB"/>
    <w:rsid w:val="006A748A"/>
    <w:rsid w:val="006A7E7B"/>
    <w:rsid w:val="006B040B"/>
    <w:rsid w:val="006B0FE6"/>
    <w:rsid w:val="006B1C57"/>
    <w:rsid w:val="006B2102"/>
    <w:rsid w:val="006B2C81"/>
    <w:rsid w:val="006B2DFC"/>
    <w:rsid w:val="006B36B9"/>
    <w:rsid w:val="006B3A38"/>
    <w:rsid w:val="006B3C2A"/>
    <w:rsid w:val="006B3CC7"/>
    <w:rsid w:val="006B3F6D"/>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C5F"/>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6BD1"/>
    <w:rsid w:val="006D7A3D"/>
    <w:rsid w:val="006E030D"/>
    <w:rsid w:val="006E05F4"/>
    <w:rsid w:val="006E0F6E"/>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411"/>
    <w:rsid w:val="006E4976"/>
    <w:rsid w:val="006E4CCF"/>
    <w:rsid w:val="006E4CD9"/>
    <w:rsid w:val="006E5F13"/>
    <w:rsid w:val="006E614D"/>
    <w:rsid w:val="006E6305"/>
    <w:rsid w:val="006E663A"/>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E80"/>
    <w:rsid w:val="006F7F95"/>
    <w:rsid w:val="00700579"/>
    <w:rsid w:val="00700618"/>
    <w:rsid w:val="00700EAA"/>
    <w:rsid w:val="007011C4"/>
    <w:rsid w:val="00701FBA"/>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D06"/>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176"/>
    <w:rsid w:val="00720B25"/>
    <w:rsid w:val="00720C02"/>
    <w:rsid w:val="00720E1D"/>
    <w:rsid w:val="00721647"/>
    <w:rsid w:val="00721F9E"/>
    <w:rsid w:val="00721FE2"/>
    <w:rsid w:val="0072290F"/>
    <w:rsid w:val="00722E6A"/>
    <w:rsid w:val="0072306E"/>
    <w:rsid w:val="00723288"/>
    <w:rsid w:val="007232B8"/>
    <w:rsid w:val="007234CC"/>
    <w:rsid w:val="00723923"/>
    <w:rsid w:val="0072469D"/>
    <w:rsid w:val="007253D6"/>
    <w:rsid w:val="007257B9"/>
    <w:rsid w:val="00725A2E"/>
    <w:rsid w:val="007266BA"/>
    <w:rsid w:val="00726797"/>
    <w:rsid w:val="00726868"/>
    <w:rsid w:val="00726A05"/>
    <w:rsid w:val="00726DB4"/>
    <w:rsid w:val="007271A1"/>
    <w:rsid w:val="00727211"/>
    <w:rsid w:val="0072783A"/>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D50"/>
    <w:rsid w:val="00732F3B"/>
    <w:rsid w:val="00733955"/>
    <w:rsid w:val="00733EFB"/>
    <w:rsid w:val="00734357"/>
    <w:rsid w:val="00734381"/>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4BA"/>
    <w:rsid w:val="007476BD"/>
    <w:rsid w:val="00747CF2"/>
    <w:rsid w:val="00747D07"/>
    <w:rsid w:val="00747E72"/>
    <w:rsid w:val="00750188"/>
    <w:rsid w:val="0075106A"/>
    <w:rsid w:val="007511EE"/>
    <w:rsid w:val="0075129A"/>
    <w:rsid w:val="007517FC"/>
    <w:rsid w:val="00751850"/>
    <w:rsid w:val="007520F4"/>
    <w:rsid w:val="00752141"/>
    <w:rsid w:val="00752207"/>
    <w:rsid w:val="007529A0"/>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0F2"/>
    <w:rsid w:val="0076257F"/>
    <w:rsid w:val="00762DE7"/>
    <w:rsid w:val="00764595"/>
    <w:rsid w:val="0076469D"/>
    <w:rsid w:val="0076476A"/>
    <w:rsid w:val="00764FF2"/>
    <w:rsid w:val="00765598"/>
    <w:rsid w:val="007659F0"/>
    <w:rsid w:val="00765F7C"/>
    <w:rsid w:val="00766AE7"/>
    <w:rsid w:val="00766BFB"/>
    <w:rsid w:val="00766D85"/>
    <w:rsid w:val="00766E04"/>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33"/>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A83"/>
    <w:rsid w:val="00783C2D"/>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16D3"/>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97CF8"/>
    <w:rsid w:val="007A07AE"/>
    <w:rsid w:val="007A102B"/>
    <w:rsid w:val="007A1055"/>
    <w:rsid w:val="007A105C"/>
    <w:rsid w:val="007A114B"/>
    <w:rsid w:val="007A118C"/>
    <w:rsid w:val="007A135E"/>
    <w:rsid w:val="007A1487"/>
    <w:rsid w:val="007A14E7"/>
    <w:rsid w:val="007A1876"/>
    <w:rsid w:val="007A18EB"/>
    <w:rsid w:val="007A2420"/>
    <w:rsid w:val="007A24DE"/>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889"/>
    <w:rsid w:val="007B396E"/>
    <w:rsid w:val="007B3BD1"/>
    <w:rsid w:val="007B3CC4"/>
    <w:rsid w:val="007B3FDD"/>
    <w:rsid w:val="007B4768"/>
    <w:rsid w:val="007B4982"/>
    <w:rsid w:val="007B5114"/>
    <w:rsid w:val="007B5773"/>
    <w:rsid w:val="007B5A51"/>
    <w:rsid w:val="007B5CFE"/>
    <w:rsid w:val="007B5FB9"/>
    <w:rsid w:val="007B63C7"/>
    <w:rsid w:val="007B67F1"/>
    <w:rsid w:val="007B72FD"/>
    <w:rsid w:val="007B7673"/>
    <w:rsid w:val="007B7E45"/>
    <w:rsid w:val="007C0159"/>
    <w:rsid w:val="007C0934"/>
    <w:rsid w:val="007C0F21"/>
    <w:rsid w:val="007C1330"/>
    <w:rsid w:val="007C2B53"/>
    <w:rsid w:val="007C2CB1"/>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2774"/>
    <w:rsid w:val="007D3274"/>
    <w:rsid w:val="007D3634"/>
    <w:rsid w:val="007D39BD"/>
    <w:rsid w:val="007D3BE5"/>
    <w:rsid w:val="007D3C94"/>
    <w:rsid w:val="007D3EFE"/>
    <w:rsid w:val="007D4347"/>
    <w:rsid w:val="007D44AC"/>
    <w:rsid w:val="007D4784"/>
    <w:rsid w:val="007D50CC"/>
    <w:rsid w:val="007D55F9"/>
    <w:rsid w:val="007D589F"/>
    <w:rsid w:val="007D6008"/>
    <w:rsid w:val="007D6472"/>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375"/>
    <w:rsid w:val="007E4F20"/>
    <w:rsid w:val="007E54BD"/>
    <w:rsid w:val="007E6045"/>
    <w:rsid w:val="007E613A"/>
    <w:rsid w:val="007E63D9"/>
    <w:rsid w:val="007E66AA"/>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039F"/>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6"/>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4F8"/>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3"/>
    <w:rsid w:val="008338E5"/>
    <w:rsid w:val="00833B7D"/>
    <w:rsid w:val="00833B94"/>
    <w:rsid w:val="00833BC4"/>
    <w:rsid w:val="00834462"/>
    <w:rsid w:val="008346EE"/>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290"/>
    <w:rsid w:val="0084495B"/>
    <w:rsid w:val="00845505"/>
    <w:rsid w:val="00845650"/>
    <w:rsid w:val="00845FB0"/>
    <w:rsid w:val="008462C9"/>
    <w:rsid w:val="00846C93"/>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9D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6F3A"/>
    <w:rsid w:val="008674AD"/>
    <w:rsid w:val="00867D31"/>
    <w:rsid w:val="008700ED"/>
    <w:rsid w:val="008709A0"/>
    <w:rsid w:val="00870EA7"/>
    <w:rsid w:val="00871390"/>
    <w:rsid w:val="008716D3"/>
    <w:rsid w:val="008723E7"/>
    <w:rsid w:val="008725D3"/>
    <w:rsid w:val="00872816"/>
    <w:rsid w:val="00872B2A"/>
    <w:rsid w:val="00872B52"/>
    <w:rsid w:val="00872C39"/>
    <w:rsid w:val="0087304B"/>
    <w:rsid w:val="008734BC"/>
    <w:rsid w:val="008734EE"/>
    <w:rsid w:val="00873694"/>
    <w:rsid w:val="008738AB"/>
    <w:rsid w:val="0087391D"/>
    <w:rsid w:val="00873D53"/>
    <w:rsid w:val="00873E56"/>
    <w:rsid w:val="00874353"/>
    <w:rsid w:val="008744B1"/>
    <w:rsid w:val="008745CC"/>
    <w:rsid w:val="00874B17"/>
    <w:rsid w:val="00874D00"/>
    <w:rsid w:val="008751FD"/>
    <w:rsid w:val="008757CB"/>
    <w:rsid w:val="00875C44"/>
    <w:rsid w:val="00875F85"/>
    <w:rsid w:val="00877653"/>
    <w:rsid w:val="008777C5"/>
    <w:rsid w:val="00877B3F"/>
    <w:rsid w:val="00877B8B"/>
    <w:rsid w:val="00877F6F"/>
    <w:rsid w:val="008800B2"/>
    <w:rsid w:val="008805EF"/>
    <w:rsid w:val="00880BC4"/>
    <w:rsid w:val="00880C94"/>
    <w:rsid w:val="00880C9F"/>
    <w:rsid w:val="00880F67"/>
    <w:rsid w:val="0088115C"/>
    <w:rsid w:val="00881516"/>
    <w:rsid w:val="008817AE"/>
    <w:rsid w:val="00881E06"/>
    <w:rsid w:val="0088256E"/>
    <w:rsid w:val="00882816"/>
    <w:rsid w:val="00882AFB"/>
    <w:rsid w:val="00882BDA"/>
    <w:rsid w:val="00882CE5"/>
    <w:rsid w:val="008832B7"/>
    <w:rsid w:val="0088337B"/>
    <w:rsid w:val="00883907"/>
    <w:rsid w:val="00883AE9"/>
    <w:rsid w:val="0088449B"/>
    <w:rsid w:val="00884636"/>
    <w:rsid w:val="00884FDB"/>
    <w:rsid w:val="008857BA"/>
    <w:rsid w:val="00885854"/>
    <w:rsid w:val="00885A85"/>
    <w:rsid w:val="00885C72"/>
    <w:rsid w:val="00886BF5"/>
    <w:rsid w:val="0088733C"/>
    <w:rsid w:val="0088754D"/>
    <w:rsid w:val="00887858"/>
    <w:rsid w:val="00887C64"/>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3FD4"/>
    <w:rsid w:val="008949D5"/>
    <w:rsid w:val="00894CC4"/>
    <w:rsid w:val="0089515D"/>
    <w:rsid w:val="008952AB"/>
    <w:rsid w:val="00895319"/>
    <w:rsid w:val="00895526"/>
    <w:rsid w:val="00895D0A"/>
    <w:rsid w:val="00896032"/>
    <w:rsid w:val="00896096"/>
    <w:rsid w:val="0089691E"/>
    <w:rsid w:val="008971BB"/>
    <w:rsid w:val="008975AA"/>
    <w:rsid w:val="00897673"/>
    <w:rsid w:val="008976DE"/>
    <w:rsid w:val="008977FB"/>
    <w:rsid w:val="00897C35"/>
    <w:rsid w:val="00897D82"/>
    <w:rsid w:val="008A06A0"/>
    <w:rsid w:val="008A0720"/>
    <w:rsid w:val="008A1371"/>
    <w:rsid w:val="008A1477"/>
    <w:rsid w:val="008A1ABD"/>
    <w:rsid w:val="008A1ACB"/>
    <w:rsid w:val="008A1C68"/>
    <w:rsid w:val="008A1D01"/>
    <w:rsid w:val="008A223C"/>
    <w:rsid w:val="008A2246"/>
    <w:rsid w:val="008A2E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69BB"/>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7"/>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191C"/>
    <w:rsid w:val="008F216C"/>
    <w:rsid w:val="008F22A9"/>
    <w:rsid w:val="008F2614"/>
    <w:rsid w:val="008F26D1"/>
    <w:rsid w:val="008F2F18"/>
    <w:rsid w:val="008F3002"/>
    <w:rsid w:val="008F33EF"/>
    <w:rsid w:val="008F359C"/>
    <w:rsid w:val="008F3A66"/>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899"/>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E12"/>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1C5C"/>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50FB"/>
    <w:rsid w:val="00945632"/>
    <w:rsid w:val="00946455"/>
    <w:rsid w:val="00946A08"/>
    <w:rsid w:val="00946B2C"/>
    <w:rsid w:val="00946F42"/>
    <w:rsid w:val="0094781C"/>
    <w:rsid w:val="0094795F"/>
    <w:rsid w:val="009503E2"/>
    <w:rsid w:val="009503E9"/>
    <w:rsid w:val="0095062C"/>
    <w:rsid w:val="00950CB2"/>
    <w:rsid w:val="00951187"/>
    <w:rsid w:val="00951203"/>
    <w:rsid w:val="009513F4"/>
    <w:rsid w:val="00951BBB"/>
    <w:rsid w:val="00951D8B"/>
    <w:rsid w:val="00952D44"/>
    <w:rsid w:val="009531C0"/>
    <w:rsid w:val="00953AB3"/>
    <w:rsid w:val="00953D74"/>
    <w:rsid w:val="00953F73"/>
    <w:rsid w:val="009543D4"/>
    <w:rsid w:val="0095531E"/>
    <w:rsid w:val="00955E17"/>
    <w:rsid w:val="00955F7A"/>
    <w:rsid w:val="009566D1"/>
    <w:rsid w:val="00956938"/>
    <w:rsid w:val="00956C55"/>
    <w:rsid w:val="009570A9"/>
    <w:rsid w:val="009577BD"/>
    <w:rsid w:val="00957B13"/>
    <w:rsid w:val="00960055"/>
    <w:rsid w:val="00960095"/>
    <w:rsid w:val="00960099"/>
    <w:rsid w:val="00960144"/>
    <w:rsid w:val="00960B6F"/>
    <w:rsid w:val="0096183B"/>
    <w:rsid w:val="00961BFF"/>
    <w:rsid w:val="00961F2A"/>
    <w:rsid w:val="00961FD5"/>
    <w:rsid w:val="009623A7"/>
    <w:rsid w:val="0096273E"/>
    <w:rsid w:val="00962748"/>
    <w:rsid w:val="0096284C"/>
    <w:rsid w:val="00962B18"/>
    <w:rsid w:val="00962DDF"/>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9E6"/>
    <w:rsid w:val="00976EC4"/>
    <w:rsid w:val="00976F5D"/>
    <w:rsid w:val="0097785A"/>
    <w:rsid w:val="0098040B"/>
    <w:rsid w:val="00980675"/>
    <w:rsid w:val="00980B05"/>
    <w:rsid w:val="00981A1E"/>
    <w:rsid w:val="009822C5"/>
    <w:rsid w:val="009822E7"/>
    <w:rsid w:val="0098264C"/>
    <w:rsid w:val="009826E5"/>
    <w:rsid w:val="00982A3A"/>
    <w:rsid w:val="00982DA7"/>
    <w:rsid w:val="00983FA1"/>
    <w:rsid w:val="00984324"/>
    <w:rsid w:val="00984762"/>
    <w:rsid w:val="00984FC7"/>
    <w:rsid w:val="00985842"/>
    <w:rsid w:val="00985AD5"/>
    <w:rsid w:val="00985DA7"/>
    <w:rsid w:val="00985F6B"/>
    <w:rsid w:val="00986178"/>
    <w:rsid w:val="00986689"/>
    <w:rsid w:val="00987172"/>
    <w:rsid w:val="00987276"/>
    <w:rsid w:val="009876F8"/>
    <w:rsid w:val="009878B0"/>
    <w:rsid w:val="00987BB5"/>
    <w:rsid w:val="00990043"/>
    <w:rsid w:val="009908FB"/>
    <w:rsid w:val="00990918"/>
    <w:rsid w:val="00990A6B"/>
    <w:rsid w:val="009913D3"/>
    <w:rsid w:val="00991852"/>
    <w:rsid w:val="00991F58"/>
    <w:rsid w:val="00992104"/>
    <w:rsid w:val="00992589"/>
    <w:rsid w:val="00992A89"/>
    <w:rsid w:val="00992B49"/>
    <w:rsid w:val="00993293"/>
    <w:rsid w:val="009938F7"/>
    <w:rsid w:val="00993D10"/>
    <w:rsid w:val="00993F10"/>
    <w:rsid w:val="00994511"/>
    <w:rsid w:val="00994730"/>
    <w:rsid w:val="00994B67"/>
    <w:rsid w:val="00994FCA"/>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20B"/>
    <w:rsid w:val="009B7332"/>
    <w:rsid w:val="009B7E51"/>
    <w:rsid w:val="009C0637"/>
    <w:rsid w:val="009C0B42"/>
    <w:rsid w:val="009C0DBA"/>
    <w:rsid w:val="009C14E6"/>
    <w:rsid w:val="009C1789"/>
    <w:rsid w:val="009C225D"/>
    <w:rsid w:val="009C2805"/>
    <w:rsid w:val="009C2C43"/>
    <w:rsid w:val="009C2E64"/>
    <w:rsid w:val="009C3086"/>
    <w:rsid w:val="009C32AD"/>
    <w:rsid w:val="009C395B"/>
    <w:rsid w:val="009C4350"/>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1"/>
    <w:rsid w:val="009D34BB"/>
    <w:rsid w:val="009D378E"/>
    <w:rsid w:val="009D3B67"/>
    <w:rsid w:val="009D3BC7"/>
    <w:rsid w:val="009D3D9B"/>
    <w:rsid w:val="009D3F7E"/>
    <w:rsid w:val="009D4C2C"/>
    <w:rsid w:val="009D528F"/>
    <w:rsid w:val="009D54E0"/>
    <w:rsid w:val="009D555D"/>
    <w:rsid w:val="009D5717"/>
    <w:rsid w:val="009D57AB"/>
    <w:rsid w:val="009D57B5"/>
    <w:rsid w:val="009D684D"/>
    <w:rsid w:val="009D6862"/>
    <w:rsid w:val="009D6DE3"/>
    <w:rsid w:val="009D732B"/>
    <w:rsid w:val="009D758C"/>
    <w:rsid w:val="009D7906"/>
    <w:rsid w:val="009D7AD3"/>
    <w:rsid w:val="009D7E1F"/>
    <w:rsid w:val="009E0E68"/>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1E2"/>
    <w:rsid w:val="009E5921"/>
    <w:rsid w:val="009E5C18"/>
    <w:rsid w:val="009E5DE2"/>
    <w:rsid w:val="009E5E7B"/>
    <w:rsid w:val="009E6457"/>
    <w:rsid w:val="009E672B"/>
    <w:rsid w:val="009E6A9A"/>
    <w:rsid w:val="009E6D6B"/>
    <w:rsid w:val="009E7840"/>
    <w:rsid w:val="009E7BC8"/>
    <w:rsid w:val="009E7D2B"/>
    <w:rsid w:val="009E7E72"/>
    <w:rsid w:val="009F024F"/>
    <w:rsid w:val="009F0274"/>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0C"/>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1AE"/>
    <w:rsid w:val="00A30E76"/>
    <w:rsid w:val="00A31521"/>
    <w:rsid w:val="00A31703"/>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D4C"/>
    <w:rsid w:val="00A40F0E"/>
    <w:rsid w:val="00A41868"/>
    <w:rsid w:val="00A422CE"/>
    <w:rsid w:val="00A4253A"/>
    <w:rsid w:val="00A42682"/>
    <w:rsid w:val="00A42F33"/>
    <w:rsid w:val="00A43249"/>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5E96"/>
    <w:rsid w:val="00A56193"/>
    <w:rsid w:val="00A561EB"/>
    <w:rsid w:val="00A562E3"/>
    <w:rsid w:val="00A563DD"/>
    <w:rsid w:val="00A5703F"/>
    <w:rsid w:val="00A571B7"/>
    <w:rsid w:val="00A57316"/>
    <w:rsid w:val="00A579CC"/>
    <w:rsid w:val="00A57A5E"/>
    <w:rsid w:val="00A57CDA"/>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DB1"/>
    <w:rsid w:val="00A86E9C"/>
    <w:rsid w:val="00A8730A"/>
    <w:rsid w:val="00A87374"/>
    <w:rsid w:val="00A875CD"/>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3C50"/>
    <w:rsid w:val="00A94063"/>
    <w:rsid w:val="00A94123"/>
    <w:rsid w:val="00A94272"/>
    <w:rsid w:val="00A9438D"/>
    <w:rsid w:val="00A94FC6"/>
    <w:rsid w:val="00A9501D"/>
    <w:rsid w:val="00A95085"/>
    <w:rsid w:val="00A95250"/>
    <w:rsid w:val="00A95569"/>
    <w:rsid w:val="00A955FF"/>
    <w:rsid w:val="00A95600"/>
    <w:rsid w:val="00A96414"/>
    <w:rsid w:val="00A9704F"/>
    <w:rsid w:val="00A97714"/>
    <w:rsid w:val="00A977AC"/>
    <w:rsid w:val="00AA00F1"/>
    <w:rsid w:val="00AA01A3"/>
    <w:rsid w:val="00AA0632"/>
    <w:rsid w:val="00AA07DF"/>
    <w:rsid w:val="00AA0A24"/>
    <w:rsid w:val="00AA0EC2"/>
    <w:rsid w:val="00AA1678"/>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4D4"/>
    <w:rsid w:val="00AC2763"/>
    <w:rsid w:val="00AC3ECA"/>
    <w:rsid w:val="00AC4567"/>
    <w:rsid w:val="00AC563F"/>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600"/>
    <w:rsid w:val="00AD27F9"/>
    <w:rsid w:val="00AD2A35"/>
    <w:rsid w:val="00AD2B0D"/>
    <w:rsid w:val="00AD2D0F"/>
    <w:rsid w:val="00AD2FBA"/>
    <w:rsid w:val="00AD3515"/>
    <w:rsid w:val="00AD3698"/>
    <w:rsid w:val="00AD3787"/>
    <w:rsid w:val="00AD391F"/>
    <w:rsid w:val="00AD440E"/>
    <w:rsid w:val="00AD4F3B"/>
    <w:rsid w:val="00AD50A5"/>
    <w:rsid w:val="00AD5309"/>
    <w:rsid w:val="00AD5840"/>
    <w:rsid w:val="00AD5C22"/>
    <w:rsid w:val="00AD5F42"/>
    <w:rsid w:val="00AD60FB"/>
    <w:rsid w:val="00AD6A70"/>
    <w:rsid w:val="00AD72DF"/>
    <w:rsid w:val="00AD7458"/>
    <w:rsid w:val="00AD7A0A"/>
    <w:rsid w:val="00AE0261"/>
    <w:rsid w:val="00AE0DB0"/>
    <w:rsid w:val="00AE16DA"/>
    <w:rsid w:val="00AE1BAB"/>
    <w:rsid w:val="00AE1C03"/>
    <w:rsid w:val="00AE20C2"/>
    <w:rsid w:val="00AE218C"/>
    <w:rsid w:val="00AE2443"/>
    <w:rsid w:val="00AE2773"/>
    <w:rsid w:val="00AE2A86"/>
    <w:rsid w:val="00AE2B2E"/>
    <w:rsid w:val="00AE336F"/>
    <w:rsid w:val="00AE35AB"/>
    <w:rsid w:val="00AE3A00"/>
    <w:rsid w:val="00AE3A6C"/>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B7C"/>
    <w:rsid w:val="00B10D14"/>
    <w:rsid w:val="00B10E6A"/>
    <w:rsid w:val="00B10FAD"/>
    <w:rsid w:val="00B11A33"/>
    <w:rsid w:val="00B11C1E"/>
    <w:rsid w:val="00B1214E"/>
    <w:rsid w:val="00B1234E"/>
    <w:rsid w:val="00B12BBE"/>
    <w:rsid w:val="00B12E18"/>
    <w:rsid w:val="00B12F04"/>
    <w:rsid w:val="00B1309A"/>
    <w:rsid w:val="00B1313D"/>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17F69"/>
    <w:rsid w:val="00B2040C"/>
    <w:rsid w:val="00B20473"/>
    <w:rsid w:val="00B208E2"/>
    <w:rsid w:val="00B20DFE"/>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4D40"/>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1DA"/>
    <w:rsid w:val="00B37441"/>
    <w:rsid w:val="00B37BC6"/>
    <w:rsid w:val="00B37D2F"/>
    <w:rsid w:val="00B404FD"/>
    <w:rsid w:val="00B412F3"/>
    <w:rsid w:val="00B41571"/>
    <w:rsid w:val="00B4165D"/>
    <w:rsid w:val="00B41DA1"/>
    <w:rsid w:val="00B42643"/>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8CD"/>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14"/>
    <w:rsid w:val="00B716E3"/>
    <w:rsid w:val="00B71BCC"/>
    <w:rsid w:val="00B72910"/>
    <w:rsid w:val="00B72E77"/>
    <w:rsid w:val="00B72EF6"/>
    <w:rsid w:val="00B73112"/>
    <w:rsid w:val="00B731FD"/>
    <w:rsid w:val="00B73239"/>
    <w:rsid w:val="00B737B8"/>
    <w:rsid w:val="00B73AF2"/>
    <w:rsid w:val="00B74104"/>
    <w:rsid w:val="00B7416D"/>
    <w:rsid w:val="00B74289"/>
    <w:rsid w:val="00B7443B"/>
    <w:rsid w:val="00B74536"/>
    <w:rsid w:val="00B74957"/>
    <w:rsid w:val="00B749EC"/>
    <w:rsid w:val="00B756D3"/>
    <w:rsid w:val="00B76179"/>
    <w:rsid w:val="00B76413"/>
    <w:rsid w:val="00B76FAB"/>
    <w:rsid w:val="00B77119"/>
    <w:rsid w:val="00B771AA"/>
    <w:rsid w:val="00B77886"/>
    <w:rsid w:val="00B77980"/>
    <w:rsid w:val="00B802E8"/>
    <w:rsid w:val="00B809B4"/>
    <w:rsid w:val="00B80AFE"/>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1AA"/>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96E"/>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2B60"/>
    <w:rsid w:val="00BB385A"/>
    <w:rsid w:val="00BB3B84"/>
    <w:rsid w:val="00BB4772"/>
    <w:rsid w:val="00BB49F8"/>
    <w:rsid w:val="00BB4A70"/>
    <w:rsid w:val="00BB5C8D"/>
    <w:rsid w:val="00BB5ED6"/>
    <w:rsid w:val="00BB6124"/>
    <w:rsid w:val="00BB72F0"/>
    <w:rsid w:val="00BB7442"/>
    <w:rsid w:val="00BB7627"/>
    <w:rsid w:val="00BB7DCA"/>
    <w:rsid w:val="00BC099B"/>
    <w:rsid w:val="00BC134A"/>
    <w:rsid w:val="00BC1772"/>
    <w:rsid w:val="00BC199E"/>
    <w:rsid w:val="00BC201B"/>
    <w:rsid w:val="00BC22B3"/>
    <w:rsid w:val="00BC2458"/>
    <w:rsid w:val="00BC24BA"/>
    <w:rsid w:val="00BC263F"/>
    <w:rsid w:val="00BC379E"/>
    <w:rsid w:val="00BC3F84"/>
    <w:rsid w:val="00BC49A8"/>
    <w:rsid w:val="00BC4E76"/>
    <w:rsid w:val="00BC6147"/>
    <w:rsid w:val="00BC6597"/>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B69"/>
    <w:rsid w:val="00BD1DB0"/>
    <w:rsid w:val="00BD1F04"/>
    <w:rsid w:val="00BD213E"/>
    <w:rsid w:val="00BD2C05"/>
    <w:rsid w:val="00BD3096"/>
    <w:rsid w:val="00BD34D2"/>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3E"/>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1FA0"/>
    <w:rsid w:val="00C1256A"/>
    <w:rsid w:val="00C135AC"/>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03B"/>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141"/>
    <w:rsid w:val="00C45279"/>
    <w:rsid w:val="00C45825"/>
    <w:rsid w:val="00C4595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710"/>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03C"/>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9F1"/>
    <w:rsid w:val="00C91B30"/>
    <w:rsid w:val="00C9373F"/>
    <w:rsid w:val="00C937FD"/>
    <w:rsid w:val="00C94B30"/>
    <w:rsid w:val="00C95097"/>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FB2"/>
    <w:rsid w:val="00CB00AF"/>
    <w:rsid w:val="00CB0385"/>
    <w:rsid w:val="00CB040E"/>
    <w:rsid w:val="00CB055C"/>
    <w:rsid w:val="00CB07F6"/>
    <w:rsid w:val="00CB0B97"/>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076"/>
    <w:rsid w:val="00CB5DC1"/>
    <w:rsid w:val="00CB6460"/>
    <w:rsid w:val="00CB6CBD"/>
    <w:rsid w:val="00CB7557"/>
    <w:rsid w:val="00CB778D"/>
    <w:rsid w:val="00CB782D"/>
    <w:rsid w:val="00CB7DAA"/>
    <w:rsid w:val="00CC015E"/>
    <w:rsid w:val="00CC02CF"/>
    <w:rsid w:val="00CC04F3"/>
    <w:rsid w:val="00CC08BF"/>
    <w:rsid w:val="00CC122D"/>
    <w:rsid w:val="00CC1238"/>
    <w:rsid w:val="00CC15B2"/>
    <w:rsid w:val="00CC2496"/>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12D"/>
    <w:rsid w:val="00CD4304"/>
    <w:rsid w:val="00CD43A4"/>
    <w:rsid w:val="00CD4D85"/>
    <w:rsid w:val="00CD505C"/>
    <w:rsid w:val="00CD508A"/>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335"/>
    <w:rsid w:val="00CE5907"/>
    <w:rsid w:val="00CE5A12"/>
    <w:rsid w:val="00CE5F5B"/>
    <w:rsid w:val="00CE60DB"/>
    <w:rsid w:val="00CE6765"/>
    <w:rsid w:val="00CE6E81"/>
    <w:rsid w:val="00CE7712"/>
    <w:rsid w:val="00CE7968"/>
    <w:rsid w:val="00CF016E"/>
    <w:rsid w:val="00CF01D8"/>
    <w:rsid w:val="00CF07D6"/>
    <w:rsid w:val="00CF0E7A"/>
    <w:rsid w:val="00CF0EE5"/>
    <w:rsid w:val="00CF0FAC"/>
    <w:rsid w:val="00CF140F"/>
    <w:rsid w:val="00CF19F7"/>
    <w:rsid w:val="00CF21F7"/>
    <w:rsid w:val="00CF2DBA"/>
    <w:rsid w:val="00CF3095"/>
    <w:rsid w:val="00CF3596"/>
    <w:rsid w:val="00CF3A57"/>
    <w:rsid w:val="00CF4261"/>
    <w:rsid w:val="00CF42CA"/>
    <w:rsid w:val="00CF44FF"/>
    <w:rsid w:val="00CF4634"/>
    <w:rsid w:val="00CF4680"/>
    <w:rsid w:val="00CF489F"/>
    <w:rsid w:val="00CF504A"/>
    <w:rsid w:val="00CF515B"/>
    <w:rsid w:val="00CF5D84"/>
    <w:rsid w:val="00CF62D9"/>
    <w:rsid w:val="00CF6433"/>
    <w:rsid w:val="00CF7F05"/>
    <w:rsid w:val="00CF7F2F"/>
    <w:rsid w:val="00CF7FB4"/>
    <w:rsid w:val="00D009FC"/>
    <w:rsid w:val="00D00AFB"/>
    <w:rsid w:val="00D00E5E"/>
    <w:rsid w:val="00D0153E"/>
    <w:rsid w:val="00D01B23"/>
    <w:rsid w:val="00D01D18"/>
    <w:rsid w:val="00D01E85"/>
    <w:rsid w:val="00D02295"/>
    <w:rsid w:val="00D023DB"/>
    <w:rsid w:val="00D02405"/>
    <w:rsid w:val="00D02FFD"/>
    <w:rsid w:val="00D0345F"/>
    <w:rsid w:val="00D03A44"/>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13C"/>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4FBB"/>
    <w:rsid w:val="00D1504E"/>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691"/>
    <w:rsid w:val="00D30E57"/>
    <w:rsid w:val="00D31516"/>
    <w:rsid w:val="00D3159B"/>
    <w:rsid w:val="00D31AD3"/>
    <w:rsid w:val="00D31AD8"/>
    <w:rsid w:val="00D321AF"/>
    <w:rsid w:val="00D32FE6"/>
    <w:rsid w:val="00D3314A"/>
    <w:rsid w:val="00D3315A"/>
    <w:rsid w:val="00D33858"/>
    <w:rsid w:val="00D33B1B"/>
    <w:rsid w:val="00D34021"/>
    <w:rsid w:val="00D3448E"/>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B4"/>
    <w:rsid w:val="00D54B79"/>
    <w:rsid w:val="00D5510B"/>
    <w:rsid w:val="00D552D1"/>
    <w:rsid w:val="00D555C7"/>
    <w:rsid w:val="00D557A1"/>
    <w:rsid w:val="00D55EDC"/>
    <w:rsid w:val="00D56028"/>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A6"/>
    <w:rsid w:val="00D646CA"/>
    <w:rsid w:val="00D64AB5"/>
    <w:rsid w:val="00D654EB"/>
    <w:rsid w:val="00D65711"/>
    <w:rsid w:val="00D65949"/>
    <w:rsid w:val="00D65AE9"/>
    <w:rsid w:val="00D6616D"/>
    <w:rsid w:val="00D66841"/>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C27"/>
    <w:rsid w:val="00D74056"/>
    <w:rsid w:val="00D743AA"/>
    <w:rsid w:val="00D74B24"/>
    <w:rsid w:val="00D74E75"/>
    <w:rsid w:val="00D751C7"/>
    <w:rsid w:val="00D754E2"/>
    <w:rsid w:val="00D75560"/>
    <w:rsid w:val="00D7559E"/>
    <w:rsid w:val="00D75719"/>
    <w:rsid w:val="00D75B94"/>
    <w:rsid w:val="00D762C5"/>
    <w:rsid w:val="00D764AD"/>
    <w:rsid w:val="00D765E1"/>
    <w:rsid w:val="00D76726"/>
    <w:rsid w:val="00D76B15"/>
    <w:rsid w:val="00D802F7"/>
    <w:rsid w:val="00D80989"/>
    <w:rsid w:val="00D80B5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726"/>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1AD"/>
    <w:rsid w:val="00D95998"/>
    <w:rsid w:val="00D96FA5"/>
    <w:rsid w:val="00D97485"/>
    <w:rsid w:val="00D97AE3"/>
    <w:rsid w:val="00D97D1B"/>
    <w:rsid w:val="00DA03FA"/>
    <w:rsid w:val="00DA0422"/>
    <w:rsid w:val="00DA0734"/>
    <w:rsid w:val="00DA0BAC"/>
    <w:rsid w:val="00DA1161"/>
    <w:rsid w:val="00DA1B62"/>
    <w:rsid w:val="00DA1BE2"/>
    <w:rsid w:val="00DA1F38"/>
    <w:rsid w:val="00DA2175"/>
    <w:rsid w:val="00DA2707"/>
    <w:rsid w:val="00DA2805"/>
    <w:rsid w:val="00DA2A52"/>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70E"/>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C9C"/>
    <w:rsid w:val="00DB6E1D"/>
    <w:rsid w:val="00DB6FDA"/>
    <w:rsid w:val="00DB788B"/>
    <w:rsid w:val="00DB79D8"/>
    <w:rsid w:val="00DB7FA0"/>
    <w:rsid w:val="00DC0240"/>
    <w:rsid w:val="00DC028A"/>
    <w:rsid w:val="00DC11BE"/>
    <w:rsid w:val="00DC168A"/>
    <w:rsid w:val="00DC1AC2"/>
    <w:rsid w:val="00DC1E78"/>
    <w:rsid w:val="00DC1EEB"/>
    <w:rsid w:val="00DC27AE"/>
    <w:rsid w:val="00DC3575"/>
    <w:rsid w:val="00DC3686"/>
    <w:rsid w:val="00DC3959"/>
    <w:rsid w:val="00DC39A6"/>
    <w:rsid w:val="00DC4052"/>
    <w:rsid w:val="00DC481E"/>
    <w:rsid w:val="00DC4B43"/>
    <w:rsid w:val="00DC4B4A"/>
    <w:rsid w:val="00DC4B60"/>
    <w:rsid w:val="00DC4E94"/>
    <w:rsid w:val="00DC4F29"/>
    <w:rsid w:val="00DC512D"/>
    <w:rsid w:val="00DC555C"/>
    <w:rsid w:val="00DC5753"/>
    <w:rsid w:val="00DC5C87"/>
    <w:rsid w:val="00DC643F"/>
    <w:rsid w:val="00DC6E8C"/>
    <w:rsid w:val="00DC6E8D"/>
    <w:rsid w:val="00DC7007"/>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891"/>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93"/>
    <w:rsid w:val="00DE7B14"/>
    <w:rsid w:val="00DE7BC1"/>
    <w:rsid w:val="00DF062B"/>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754"/>
    <w:rsid w:val="00E04826"/>
    <w:rsid w:val="00E04BF5"/>
    <w:rsid w:val="00E0524D"/>
    <w:rsid w:val="00E055EA"/>
    <w:rsid w:val="00E05A6F"/>
    <w:rsid w:val="00E05BC5"/>
    <w:rsid w:val="00E062F6"/>
    <w:rsid w:val="00E06442"/>
    <w:rsid w:val="00E06F92"/>
    <w:rsid w:val="00E071BD"/>
    <w:rsid w:val="00E074E8"/>
    <w:rsid w:val="00E07599"/>
    <w:rsid w:val="00E07648"/>
    <w:rsid w:val="00E07B73"/>
    <w:rsid w:val="00E109C5"/>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CEF"/>
    <w:rsid w:val="00E26F7C"/>
    <w:rsid w:val="00E2748B"/>
    <w:rsid w:val="00E275BA"/>
    <w:rsid w:val="00E27A0C"/>
    <w:rsid w:val="00E27BA9"/>
    <w:rsid w:val="00E27F1A"/>
    <w:rsid w:val="00E27F37"/>
    <w:rsid w:val="00E302F4"/>
    <w:rsid w:val="00E309EA"/>
    <w:rsid w:val="00E31346"/>
    <w:rsid w:val="00E31529"/>
    <w:rsid w:val="00E3272D"/>
    <w:rsid w:val="00E32744"/>
    <w:rsid w:val="00E32868"/>
    <w:rsid w:val="00E32C30"/>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063"/>
    <w:rsid w:val="00E4418B"/>
    <w:rsid w:val="00E4452F"/>
    <w:rsid w:val="00E4490C"/>
    <w:rsid w:val="00E45132"/>
    <w:rsid w:val="00E45138"/>
    <w:rsid w:val="00E4537F"/>
    <w:rsid w:val="00E45382"/>
    <w:rsid w:val="00E45732"/>
    <w:rsid w:val="00E45D2B"/>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18B"/>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868"/>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54D"/>
    <w:rsid w:val="00E9001A"/>
    <w:rsid w:val="00E90382"/>
    <w:rsid w:val="00E90906"/>
    <w:rsid w:val="00E90A15"/>
    <w:rsid w:val="00E90D4C"/>
    <w:rsid w:val="00E90E95"/>
    <w:rsid w:val="00E91249"/>
    <w:rsid w:val="00E91458"/>
    <w:rsid w:val="00E914B4"/>
    <w:rsid w:val="00E915CF"/>
    <w:rsid w:val="00E9202E"/>
    <w:rsid w:val="00E9262D"/>
    <w:rsid w:val="00E92819"/>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3D2E"/>
    <w:rsid w:val="00EB46A3"/>
    <w:rsid w:val="00EB47B2"/>
    <w:rsid w:val="00EB48B5"/>
    <w:rsid w:val="00EB4B51"/>
    <w:rsid w:val="00EB4B82"/>
    <w:rsid w:val="00EB5103"/>
    <w:rsid w:val="00EB64A7"/>
    <w:rsid w:val="00EB721B"/>
    <w:rsid w:val="00EB739B"/>
    <w:rsid w:val="00EB7764"/>
    <w:rsid w:val="00EB7826"/>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61"/>
    <w:rsid w:val="00EC30DD"/>
    <w:rsid w:val="00EC34BE"/>
    <w:rsid w:val="00EC35AC"/>
    <w:rsid w:val="00EC3A9C"/>
    <w:rsid w:val="00EC3BE4"/>
    <w:rsid w:val="00EC44FC"/>
    <w:rsid w:val="00EC4676"/>
    <w:rsid w:val="00EC4845"/>
    <w:rsid w:val="00EC48B2"/>
    <w:rsid w:val="00EC491E"/>
    <w:rsid w:val="00EC4A1A"/>
    <w:rsid w:val="00EC4A51"/>
    <w:rsid w:val="00EC5346"/>
    <w:rsid w:val="00EC55EF"/>
    <w:rsid w:val="00EC5BA8"/>
    <w:rsid w:val="00EC5C52"/>
    <w:rsid w:val="00EC5D54"/>
    <w:rsid w:val="00EC6A22"/>
    <w:rsid w:val="00EC6AE8"/>
    <w:rsid w:val="00EC7AAC"/>
    <w:rsid w:val="00EC7CD0"/>
    <w:rsid w:val="00ED04AC"/>
    <w:rsid w:val="00ED0889"/>
    <w:rsid w:val="00ED095F"/>
    <w:rsid w:val="00ED0BFA"/>
    <w:rsid w:val="00ED0D44"/>
    <w:rsid w:val="00ED102C"/>
    <w:rsid w:val="00ED1B18"/>
    <w:rsid w:val="00ED1EF2"/>
    <w:rsid w:val="00ED1EF8"/>
    <w:rsid w:val="00ED1FBA"/>
    <w:rsid w:val="00ED2313"/>
    <w:rsid w:val="00ED2355"/>
    <w:rsid w:val="00ED24AC"/>
    <w:rsid w:val="00ED2CFB"/>
    <w:rsid w:val="00ED378C"/>
    <w:rsid w:val="00ED39D2"/>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29F"/>
    <w:rsid w:val="00EE4544"/>
    <w:rsid w:val="00EE4640"/>
    <w:rsid w:val="00EE58AC"/>
    <w:rsid w:val="00EE5962"/>
    <w:rsid w:val="00EE6C8E"/>
    <w:rsid w:val="00EE703A"/>
    <w:rsid w:val="00EE7B1F"/>
    <w:rsid w:val="00EE7E84"/>
    <w:rsid w:val="00EF05E6"/>
    <w:rsid w:val="00EF0607"/>
    <w:rsid w:val="00EF0684"/>
    <w:rsid w:val="00EF0760"/>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15B"/>
    <w:rsid w:val="00EF5469"/>
    <w:rsid w:val="00EF54EF"/>
    <w:rsid w:val="00EF5855"/>
    <w:rsid w:val="00EF5F32"/>
    <w:rsid w:val="00EF6DD6"/>
    <w:rsid w:val="00EF6FF0"/>
    <w:rsid w:val="00EF706D"/>
    <w:rsid w:val="00EF792F"/>
    <w:rsid w:val="00EF79CA"/>
    <w:rsid w:val="00F0008A"/>
    <w:rsid w:val="00F00AD5"/>
    <w:rsid w:val="00F00D38"/>
    <w:rsid w:val="00F00EB3"/>
    <w:rsid w:val="00F0198B"/>
    <w:rsid w:val="00F01FEB"/>
    <w:rsid w:val="00F0207C"/>
    <w:rsid w:val="00F02134"/>
    <w:rsid w:val="00F022E6"/>
    <w:rsid w:val="00F022E9"/>
    <w:rsid w:val="00F022EB"/>
    <w:rsid w:val="00F02B5B"/>
    <w:rsid w:val="00F02E28"/>
    <w:rsid w:val="00F03334"/>
    <w:rsid w:val="00F03524"/>
    <w:rsid w:val="00F03617"/>
    <w:rsid w:val="00F03DA6"/>
    <w:rsid w:val="00F03E27"/>
    <w:rsid w:val="00F040B6"/>
    <w:rsid w:val="00F0460C"/>
    <w:rsid w:val="00F04641"/>
    <w:rsid w:val="00F04986"/>
    <w:rsid w:val="00F04C2B"/>
    <w:rsid w:val="00F04FC3"/>
    <w:rsid w:val="00F05120"/>
    <w:rsid w:val="00F053B7"/>
    <w:rsid w:val="00F05C9B"/>
    <w:rsid w:val="00F06A10"/>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BD0"/>
    <w:rsid w:val="00F17C95"/>
    <w:rsid w:val="00F17E80"/>
    <w:rsid w:val="00F20EE1"/>
    <w:rsid w:val="00F211F7"/>
    <w:rsid w:val="00F213B0"/>
    <w:rsid w:val="00F21740"/>
    <w:rsid w:val="00F22741"/>
    <w:rsid w:val="00F22B4F"/>
    <w:rsid w:val="00F23B43"/>
    <w:rsid w:val="00F242D8"/>
    <w:rsid w:val="00F24302"/>
    <w:rsid w:val="00F24A2E"/>
    <w:rsid w:val="00F24AF0"/>
    <w:rsid w:val="00F24B50"/>
    <w:rsid w:val="00F25037"/>
    <w:rsid w:val="00F254B5"/>
    <w:rsid w:val="00F2557F"/>
    <w:rsid w:val="00F257B1"/>
    <w:rsid w:val="00F25CEE"/>
    <w:rsid w:val="00F2648E"/>
    <w:rsid w:val="00F26756"/>
    <w:rsid w:val="00F26F01"/>
    <w:rsid w:val="00F27354"/>
    <w:rsid w:val="00F27591"/>
    <w:rsid w:val="00F276BB"/>
    <w:rsid w:val="00F277D6"/>
    <w:rsid w:val="00F27C54"/>
    <w:rsid w:val="00F27D39"/>
    <w:rsid w:val="00F27DE1"/>
    <w:rsid w:val="00F3035E"/>
    <w:rsid w:val="00F30851"/>
    <w:rsid w:val="00F30870"/>
    <w:rsid w:val="00F30A6D"/>
    <w:rsid w:val="00F3128E"/>
    <w:rsid w:val="00F3172C"/>
    <w:rsid w:val="00F3175C"/>
    <w:rsid w:val="00F31F47"/>
    <w:rsid w:val="00F321CA"/>
    <w:rsid w:val="00F325E9"/>
    <w:rsid w:val="00F3272F"/>
    <w:rsid w:val="00F33BAB"/>
    <w:rsid w:val="00F340E8"/>
    <w:rsid w:val="00F34BE1"/>
    <w:rsid w:val="00F34F4A"/>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725"/>
    <w:rsid w:val="00F57550"/>
    <w:rsid w:val="00F57E2D"/>
    <w:rsid w:val="00F60F59"/>
    <w:rsid w:val="00F610F2"/>
    <w:rsid w:val="00F61185"/>
    <w:rsid w:val="00F61232"/>
    <w:rsid w:val="00F62371"/>
    <w:rsid w:val="00F62D45"/>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4E"/>
    <w:rsid w:val="00F66BC6"/>
    <w:rsid w:val="00F66CCD"/>
    <w:rsid w:val="00F678E0"/>
    <w:rsid w:val="00F67A4D"/>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69"/>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D9E"/>
    <w:rsid w:val="00F87E80"/>
    <w:rsid w:val="00F90419"/>
    <w:rsid w:val="00F915A4"/>
    <w:rsid w:val="00F91648"/>
    <w:rsid w:val="00F91660"/>
    <w:rsid w:val="00F9208B"/>
    <w:rsid w:val="00F92999"/>
    <w:rsid w:val="00F92E8B"/>
    <w:rsid w:val="00F9312D"/>
    <w:rsid w:val="00F93282"/>
    <w:rsid w:val="00F935FA"/>
    <w:rsid w:val="00F93C9B"/>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4D8E"/>
    <w:rsid w:val="00FA57CD"/>
    <w:rsid w:val="00FA590A"/>
    <w:rsid w:val="00FA5A0E"/>
    <w:rsid w:val="00FA6271"/>
    <w:rsid w:val="00FA62AC"/>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6D8"/>
    <w:rsid w:val="00FC3B0E"/>
    <w:rsid w:val="00FC3DC5"/>
    <w:rsid w:val="00FC400E"/>
    <w:rsid w:val="00FC4655"/>
    <w:rsid w:val="00FC4934"/>
    <w:rsid w:val="00FC50D0"/>
    <w:rsid w:val="00FC5162"/>
    <w:rsid w:val="00FC6214"/>
    <w:rsid w:val="00FC6F1E"/>
    <w:rsid w:val="00FC78D1"/>
    <w:rsid w:val="00FC7B9C"/>
    <w:rsid w:val="00FC7F44"/>
    <w:rsid w:val="00FD047C"/>
    <w:rsid w:val="00FD064E"/>
    <w:rsid w:val="00FD0CF2"/>
    <w:rsid w:val="00FD1562"/>
    <w:rsid w:val="00FD15A5"/>
    <w:rsid w:val="00FD178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268"/>
    <w:rsid w:val="00FE48B2"/>
    <w:rsid w:val="00FE4CC9"/>
    <w:rsid w:val="00FE530E"/>
    <w:rsid w:val="00FE7273"/>
    <w:rsid w:val="00FE7C3A"/>
    <w:rsid w:val="00FF029D"/>
    <w:rsid w:val="00FF02AE"/>
    <w:rsid w:val="00FF0634"/>
    <w:rsid w:val="00FF066C"/>
    <w:rsid w:val="00FF0809"/>
    <w:rsid w:val="00FF088E"/>
    <w:rsid w:val="00FF08CA"/>
    <w:rsid w:val="00FF0C94"/>
    <w:rsid w:val="00FF175B"/>
    <w:rsid w:val="00FF193C"/>
    <w:rsid w:val="00FF1A6B"/>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F23B43"/>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F23B43"/>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F23B43"/>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F23B43"/>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paragraph" w:customStyle="1" w:styleId="formattext">
    <w:name w:val="formattext"/>
    <w:basedOn w:val="a8"/>
    <w:uiPriority w:val="99"/>
    <w:rsid w:val="00FD1785"/>
    <w:pPr>
      <w:spacing w:before="100" w:beforeAutospacing="1" w:after="100" w:afterAutospacing="1"/>
    </w:pPr>
  </w:style>
  <w:style w:type="character" w:customStyle="1" w:styleId="FontStyle11">
    <w:name w:val="Font Style11"/>
    <w:basedOn w:val="a9"/>
    <w:uiPriority w:val="99"/>
    <w:rsid w:val="007D2774"/>
    <w:rPr>
      <w:rFonts w:ascii="Times New Roman" w:hAnsi="Times New Roman" w:cs="Times New Roman"/>
      <w:sz w:val="22"/>
      <w:szCs w:val="22"/>
    </w:rPr>
  </w:style>
  <w:style w:type="numbering" w:customStyle="1" w:styleId="2411">
    <w:name w:val="Стиль2411"/>
    <w:rsid w:val="00141B1F"/>
    <w:pPr>
      <w:numPr>
        <w:numId w:val="48"/>
      </w:numPr>
    </w:pPr>
  </w:style>
  <w:style w:type="numbering" w:customStyle="1" w:styleId="61">
    <w:name w:val="Стиль61"/>
    <w:rsid w:val="00141B1F"/>
    <w:pPr>
      <w:numPr>
        <w:numId w:val="17"/>
      </w:numPr>
    </w:pPr>
  </w:style>
  <w:style w:type="numbering" w:customStyle="1" w:styleId="41">
    <w:name w:val="Список 41"/>
    <w:rsid w:val="00141B1F"/>
    <w:pPr>
      <w:numPr>
        <w:numId w:val="60"/>
      </w:numPr>
    </w:pPr>
  </w:style>
  <w:style w:type="numbering" w:customStyle="1" w:styleId="92">
    <w:name w:val="Стиль92"/>
    <w:rsid w:val="00141B1F"/>
    <w:pPr>
      <w:numPr>
        <w:numId w:val="23"/>
      </w:numPr>
    </w:pPr>
  </w:style>
  <w:style w:type="numbering" w:customStyle="1" w:styleId="62">
    <w:name w:val="Стиль62"/>
    <w:rsid w:val="00141B1F"/>
    <w:pPr>
      <w:numPr>
        <w:numId w:val="20"/>
      </w:numPr>
    </w:pPr>
  </w:style>
  <w:style w:type="numbering" w:customStyle="1" w:styleId="82">
    <w:name w:val="Стиль82"/>
    <w:rsid w:val="00141B1F"/>
    <w:pPr>
      <w:numPr>
        <w:numId w:val="22"/>
      </w:numPr>
    </w:pPr>
  </w:style>
  <w:style w:type="numbering" w:customStyle="1" w:styleId="ArticleSection1">
    <w:name w:val="Article / Section1"/>
    <w:rsid w:val="00141B1F"/>
    <w:pPr>
      <w:numPr>
        <w:numId w:val="13"/>
      </w:numPr>
    </w:pPr>
  </w:style>
  <w:style w:type="numbering" w:customStyle="1" w:styleId="52">
    <w:name w:val="Стиль52"/>
    <w:rsid w:val="00141B1F"/>
    <w:pPr>
      <w:numPr>
        <w:numId w:val="19"/>
      </w:numPr>
    </w:pPr>
  </w:style>
  <w:style w:type="numbering" w:customStyle="1" w:styleId="102">
    <w:name w:val="Стиль102"/>
    <w:rsid w:val="00141B1F"/>
    <w:pPr>
      <w:numPr>
        <w:numId w:val="24"/>
      </w:numPr>
    </w:pPr>
  </w:style>
  <w:style w:type="numbering" w:customStyle="1" w:styleId="182">
    <w:name w:val="Стиль182"/>
    <w:rsid w:val="00141B1F"/>
    <w:pPr>
      <w:numPr>
        <w:numId w:val="32"/>
      </w:numPr>
    </w:pPr>
  </w:style>
  <w:style w:type="numbering" w:customStyle="1" w:styleId="252">
    <w:name w:val="Стиль252"/>
    <w:rsid w:val="00141B1F"/>
    <w:pPr>
      <w:numPr>
        <w:numId w:val="39"/>
      </w:numPr>
    </w:pPr>
  </w:style>
  <w:style w:type="numbering" w:customStyle="1" w:styleId="152">
    <w:name w:val="Стиль152"/>
    <w:rsid w:val="00141B1F"/>
    <w:pPr>
      <w:numPr>
        <w:numId w:val="29"/>
      </w:numPr>
    </w:pPr>
  </w:style>
  <w:style w:type="numbering" w:customStyle="1" w:styleId="List12">
    <w:name w:val="List 12"/>
    <w:rsid w:val="00141B1F"/>
    <w:pPr>
      <w:numPr>
        <w:numId w:val="62"/>
      </w:numPr>
    </w:pPr>
  </w:style>
  <w:style w:type="numbering" w:customStyle="1" w:styleId="10">
    <w:name w:val="Статья / Раздел1"/>
    <w:rsid w:val="00141B1F"/>
    <w:pPr>
      <w:numPr>
        <w:numId w:val="10"/>
      </w:numPr>
    </w:pPr>
  </w:style>
  <w:style w:type="numbering" w:styleId="111111">
    <w:name w:val="Outline List 2"/>
    <w:basedOn w:val="ab"/>
    <w:uiPriority w:val="99"/>
    <w:semiHidden/>
    <w:unhideWhenUsed/>
    <w:locked/>
    <w:rsid w:val="00141B1F"/>
    <w:pPr>
      <w:numPr>
        <w:numId w:val="8"/>
      </w:numPr>
    </w:pPr>
  </w:style>
  <w:style w:type="numbering" w:customStyle="1" w:styleId="172">
    <w:name w:val="Стиль172"/>
    <w:rsid w:val="00141B1F"/>
    <w:pPr>
      <w:numPr>
        <w:numId w:val="31"/>
      </w:numPr>
    </w:pPr>
  </w:style>
  <w:style w:type="numbering" w:customStyle="1" w:styleId="51">
    <w:name w:val="Стиль51"/>
    <w:rsid w:val="00141B1F"/>
    <w:pPr>
      <w:numPr>
        <w:numId w:val="16"/>
      </w:numPr>
    </w:pPr>
  </w:style>
  <w:style w:type="numbering" w:customStyle="1" w:styleId="31">
    <w:name w:val="Список 31"/>
    <w:rsid w:val="00141B1F"/>
    <w:pPr>
      <w:numPr>
        <w:numId w:val="58"/>
      </w:numPr>
    </w:pPr>
  </w:style>
  <w:style w:type="numbering" w:customStyle="1" w:styleId="232">
    <w:name w:val="Стиль232"/>
    <w:rsid w:val="00141B1F"/>
    <w:pPr>
      <w:numPr>
        <w:numId w:val="37"/>
      </w:numPr>
    </w:pPr>
  </w:style>
  <w:style w:type="numbering" w:customStyle="1" w:styleId="142">
    <w:name w:val="Стиль142"/>
    <w:rsid w:val="00141B1F"/>
    <w:pPr>
      <w:numPr>
        <w:numId w:val="28"/>
      </w:numPr>
    </w:pPr>
  </w:style>
  <w:style w:type="numbering" w:customStyle="1" w:styleId="132">
    <w:name w:val="Стиль132"/>
    <w:rsid w:val="00141B1F"/>
    <w:pPr>
      <w:numPr>
        <w:numId w:val="27"/>
      </w:numPr>
    </w:pPr>
  </w:style>
  <w:style w:type="numbering" w:customStyle="1" w:styleId="72">
    <w:name w:val="Стиль72"/>
    <w:rsid w:val="00141B1F"/>
    <w:pPr>
      <w:numPr>
        <w:numId w:val="21"/>
      </w:numPr>
    </w:pPr>
  </w:style>
  <w:style w:type="numbering" w:customStyle="1" w:styleId="192">
    <w:name w:val="Стиль192"/>
    <w:rsid w:val="00141B1F"/>
    <w:pPr>
      <w:numPr>
        <w:numId w:val="33"/>
      </w:numPr>
    </w:pPr>
  </w:style>
  <w:style w:type="numbering" w:customStyle="1" w:styleId="222">
    <w:name w:val="Стиль222"/>
    <w:rsid w:val="00141B1F"/>
    <w:pPr>
      <w:numPr>
        <w:numId w:val="36"/>
      </w:numPr>
    </w:pPr>
  </w:style>
  <w:style w:type="numbering" w:customStyle="1" w:styleId="202">
    <w:name w:val="Стиль202"/>
    <w:rsid w:val="00141B1F"/>
    <w:pPr>
      <w:numPr>
        <w:numId w:val="34"/>
      </w:numPr>
    </w:pPr>
  </w:style>
  <w:style w:type="numbering" w:customStyle="1" w:styleId="162">
    <w:name w:val="Стиль162"/>
    <w:rsid w:val="00141B1F"/>
    <w:pPr>
      <w:numPr>
        <w:numId w:val="30"/>
      </w:numPr>
    </w:pPr>
  </w:style>
  <w:style w:type="numbering" w:customStyle="1" w:styleId="410">
    <w:name w:val="Стиль41"/>
    <w:rsid w:val="00141B1F"/>
    <w:pPr>
      <w:numPr>
        <w:numId w:val="15"/>
      </w:numPr>
    </w:pPr>
  </w:style>
  <w:style w:type="numbering" w:customStyle="1" w:styleId="212">
    <w:name w:val="Стиль212"/>
    <w:rsid w:val="00141B1F"/>
    <w:pPr>
      <w:numPr>
        <w:numId w:val="35"/>
      </w:numPr>
    </w:pPr>
  </w:style>
  <w:style w:type="numbering" w:customStyle="1" w:styleId="122">
    <w:name w:val="Стиль122"/>
    <w:rsid w:val="00141B1F"/>
    <w:pPr>
      <w:numPr>
        <w:numId w:val="26"/>
      </w:numPr>
    </w:pPr>
  </w:style>
  <w:style w:type="numbering" w:customStyle="1" w:styleId="List11">
    <w:name w:val="List 11"/>
    <w:rsid w:val="00141B1F"/>
    <w:pPr>
      <w:numPr>
        <w:numId w:val="61"/>
      </w:numPr>
    </w:pPr>
  </w:style>
  <w:style w:type="numbering" w:customStyle="1" w:styleId="1111111">
    <w:name w:val="1 / 1.1 / 1.1.11"/>
    <w:rsid w:val="00141B1F"/>
    <w:pPr>
      <w:numPr>
        <w:numId w:val="9"/>
      </w:numPr>
    </w:pPr>
  </w:style>
  <w:style w:type="numbering" w:customStyle="1" w:styleId="243">
    <w:name w:val="Стиль243"/>
    <w:rsid w:val="00141B1F"/>
    <w:pPr>
      <w:numPr>
        <w:numId w:val="38"/>
      </w:numPr>
    </w:pPr>
  </w:style>
  <w:style w:type="numbering" w:customStyle="1" w:styleId="510">
    <w:name w:val="Список 51"/>
    <w:rsid w:val="00141B1F"/>
    <w:pPr>
      <w:numPr>
        <w:numId w:val="59"/>
      </w:numPr>
    </w:pPr>
  </w:style>
  <w:style w:type="numbering" w:customStyle="1" w:styleId="112">
    <w:name w:val="Стиль112"/>
    <w:rsid w:val="00141B1F"/>
    <w:pPr>
      <w:numPr>
        <w:numId w:val="25"/>
      </w:numPr>
    </w:pPr>
  </w:style>
  <w:style w:type="numbering" w:customStyle="1" w:styleId="420">
    <w:name w:val="Стиль42"/>
    <w:rsid w:val="00141B1F"/>
    <w:pPr>
      <w:numPr>
        <w:numId w:val="18"/>
      </w:numPr>
    </w:pPr>
  </w:style>
</w:styles>
</file>

<file path=word/webSettings.xml><?xml version="1.0" encoding="utf-8"?>
<w:webSettings xmlns:r="http://schemas.openxmlformats.org/officeDocument/2006/relationships" xmlns:w="http://schemas.openxmlformats.org/wordprocessingml/2006/main">
  <w:divs>
    <w:div w:id="1958753358">
      <w:marLeft w:val="0"/>
      <w:marRight w:val="0"/>
      <w:marTop w:val="0"/>
      <w:marBottom w:val="0"/>
      <w:divBdr>
        <w:top w:val="none" w:sz="0" w:space="0" w:color="auto"/>
        <w:left w:val="none" w:sz="0" w:space="0" w:color="auto"/>
        <w:bottom w:val="none" w:sz="0" w:space="0" w:color="auto"/>
        <w:right w:val="none" w:sz="0" w:space="0" w:color="auto"/>
      </w:divBdr>
    </w:div>
    <w:div w:id="1958753359">
      <w:marLeft w:val="0"/>
      <w:marRight w:val="0"/>
      <w:marTop w:val="0"/>
      <w:marBottom w:val="0"/>
      <w:divBdr>
        <w:top w:val="none" w:sz="0" w:space="0" w:color="auto"/>
        <w:left w:val="none" w:sz="0" w:space="0" w:color="auto"/>
        <w:bottom w:val="none" w:sz="0" w:space="0" w:color="auto"/>
        <w:right w:val="none" w:sz="0" w:space="0" w:color="auto"/>
      </w:divBdr>
    </w:div>
    <w:div w:id="1958753362">
      <w:marLeft w:val="0"/>
      <w:marRight w:val="0"/>
      <w:marTop w:val="0"/>
      <w:marBottom w:val="0"/>
      <w:divBdr>
        <w:top w:val="none" w:sz="0" w:space="0" w:color="auto"/>
        <w:left w:val="none" w:sz="0" w:space="0" w:color="auto"/>
        <w:bottom w:val="none" w:sz="0" w:space="0" w:color="auto"/>
        <w:right w:val="none" w:sz="0" w:space="0" w:color="auto"/>
      </w:divBdr>
    </w:div>
    <w:div w:id="1958753364">
      <w:marLeft w:val="0"/>
      <w:marRight w:val="0"/>
      <w:marTop w:val="0"/>
      <w:marBottom w:val="0"/>
      <w:divBdr>
        <w:top w:val="none" w:sz="0" w:space="0" w:color="auto"/>
        <w:left w:val="none" w:sz="0" w:space="0" w:color="auto"/>
        <w:bottom w:val="none" w:sz="0" w:space="0" w:color="auto"/>
        <w:right w:val="none" w:sz="0" w:space="0" w:color="auto"/>
      </w:divBdr>
    </w:div>
    <w:div w:id="1958753365">
      <w:marLeft w:val="0"/>
      <w:marRight w:val="0"/>
      <w:marTop w:val="0"/>
      <w:marBottom w:val="0"/>
      <w:divBdr>
        <w:top w:val="none" w:sz="0" w:space="0" w:color="auto"/>
        <w:left w:val="none" w:sz="0" w:space="0" w:color="auto"/>
        <w:bottom w:val="none" w:sz="0" w:space="0" w:color="auto"/>
        <w:right w:val="none" w:sz="0" w:space="0" w:color="auto"/>
      </w:divBdr>
      <w:divsChild>
        <w:div w:id="1958753382">
          <w:marLeft w:val="0"/>
          <w:marRight w:val="0"/>
          <w:marTop w:val="0"/>
          <w:marBottom w:val="0"/>
          <w:divBdr>
            <w:top w:val="none" w:sz="0" w:space="0" w:color="auto"/>
            <w:left w:val="none" w:sz="0" w:space="0" w:color="auto"/>
            <w:bottom w:val="none" w:sz="0" w:space="0" w:color="auto"/>
            <w:right w:val="none" w:sz="0" w:space="0" w:color="auto"/>
          </w:divBdr>
          <w:divsChild>
            <w:div w:id="1958753392">
              <w:marLeft w:val="0"/>
              <w:marRight w:val="0"/>
              <w:marTop w:val="0"/>
              <w:marBottom w:val="0"/>
              <w:divBdr>
                <w:top w:val="none" w:sz="0" w:space="0" w:color="auto"/>
                <w:left w:val="none" w:sz="0" w:space="0" w:color="auto"/>
                <w:bottom w:val="none" w:sz="0" w:space="0" w:color="auto"/>
                <w:right w:val="none" w:sz="0" w:space="0" w:color="auto"/>
              </w:divBdr>
              <w:divsChild>
                <w:div w:id="1958753355">
                  <w:marLeft w:val="0"/>
                  <w:marRight w:val="0"/>
                  <w:marTop w:val="163"/>
                  <w:marBottom w:val="163"/>
                  <w:divBdr>
                    <w:top w:val="none" w:sz="0" w:space="0" w:color="auto"/>
                    <w:left w:val="none" w:sz="0" w:space="0" w:color="auto"/>
                    <w:bottom w:val="none" w:sz="0" w:space="0" w:color="auto"/>
                    <w:right w:val="none" w:sz="0" w:space="0" w:color="auto"/>
                  </w:divBdr>
                  <w:divsChild>
                    <w:div w:id="1958753354">
                      <w:marLeft w:val="0"/>
                      <w:marRight w:val="0"/>
                      <w:marTop w:val="0"/>
                      <w:marBottom w:val="0"/>
                      <w:divBdr>
                        <w:top w:val="none" w:sz="0" w:space="0" w:color="auto"/>
                        <w:left w:val="none" w:sz="0" w:space="0" w:color="auto"/>
                        <w:bottom w:val="none" w:sz="0" w:space="0" w:color="auto"/>
                        <w:right w:val="none" w:sz="0" w:space="0" w:color="auto"/>
                      </w:divBdr>
                      <w:divsChild>
                        <w:div w:id="1958753373">
                          <w:marLeft w:val="0"/>
                          <w:marRight w:val="0"/>
                          <w:marTop w:val="0"/>
                          <w:marBottom w:val="0"/>
                          <w:divBdr>
                            <w:top w:val="none" w:sz="0" w:space="0" w:color="auto"/>
                            <w:left w:val="none" w:sz="0" w:space="0" w:color="auto"/>
                            <w:bottom w:val="none" w:sz="0" w:space="0" w:color="auto"/>
                            <w:right w:val="none" w:sz="0" w:space="0" w:color="auto"/>
                          </w:divBdr>
                          <w:divsChild>
                            <w:div w:id="1958753412">
                              <w:marLeft w:val="0"/>
                              <w:marRight w:val="0"/>
                              <w:marTop w:val="0"/>
                              <w:marBottom w:val="0"/>
                              <w:divBdr>
                                <w:top w:val="none" w:sz="0" w:space="0" w:color="auto"/>
                                <w:left w:val="none" w:sz="0" w:space="0" w:color="auto"/>
                                <w:bottom w:val="none" w:sz="0" w:space="0" w:color="auto"/>
                                <w:right w:val="none" w:sz="0" w:space="0" w:color="auto"/>
                              </w:divBdr>
                              <w:divsChild>
                                <w:div w:id="1958753399">
                                  <w:marLeft w:val="0"/>
                                  <w:marRight w:val="0"/>
                                  <w:marTop w:val="0"/>
                                  <w:marBottom w:val="0"/>
                                  <w:divBdr>
                                    <w:top w:val="none" w:sz="0" w:space="0" w:color="auto"/>
                                    <w:left w:val="none" w:sz="0" w:space="0" w:color="auto"/>
                                    <w:bottom w:val="none" w:sz="0" w:space="0" w:color="auto"/>
                                    <w:right w:val="none" w:sz="0" w:space="0" w:color="auto"/>
                                  </w:divBdr>
                                  <w:divsChild>
                                    <w:div w:id="1958753360">
                                      <w:marLeft w:val="0"/>
                                      <w:marRight w:val="0"/>
                                      <w:marTop w:val="0"/>
                                      <w:marBottom w:val="0"/>
                                      <w:divBdr>
                                        <w:top w:val="none" w:sz="0" w:space="0" w:color="auto"/>
                                        <w:left w:val="none" w:sz="0" w:space="0" w:color="auto"/>
                                        <w:bottom w:val="none" w:sz="0" w:space="0" w:color="auto"/>
                                        <w:right w:val="none" w:sz="0" w:space="0" w:color="auto"/>
                                      </w:divBdr>
                                      <w:divsChild>
                                        <w:div w:id="1958753388">
                                          <w:marLeft w:val="0"/>
                                          <w:marRight w:val="0"/>
                                          <w:marTop w:val="0"/>
                                          <w:marBottom w:val="0"/>
                                          <w:divBdr>
                                            <w:top w:val="none" w:sz="0" w:space="0" w:color="auto"/>
                                            <w:left w:val="none" w:sz="0" w:space="0" w:color="auto"/>
                                            <w:bottom w:val="none" w:sz="0" w:space="0" w:color="auto"/>
                                            <w:right w:val="none" w:sz="0" w:space="0" w:color="auto"/>
                                          </w:divBdr>
                                          <w:divsChild>
                                            <w:div w:id="1958753390">
                                              <w:marLeft w:val="0"/>
                                              <w:marRight w:val="0"/>
                                              <w:marTop w:val="0"/>
                                              <w:marBottom w:val="0"/>
                                              <w:divBdr>
                                                <w:top w:val="none" w:sz="0" w:space="0" w:color="auto"/>
                                                <w:left w:val="none" w:sz="0" w:space="0" w:color="auto"/>
                                                <w:bottom w:val="none" w:sz="0" w:space="0" w:color="auto"/>
                                                <w:right w:val="none" w:sz="0" w:space="0" w:color="auto"/>
                                              </w:divBdr>
                                              <w:divsChild>
                                                <w:div w:id="19587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66">
      <w:marLeft w:val="0"/>
      <w:marRight w:val="0"/>
      <w:marTop w:val="0"/>
      <w:marBottom w:val="0"/>
      <w:divBdr>
        <w:top w:val="none" w:sz="0" w:space="0" w:color="auto"/>
        <w:left w:val="none" w:sz="0" w:space="0" w:color="auto"/>
        <w:bottom w:val="none" w:sz="0" w:space="0" w:color="auto"/>
        <w:right w:val="none" w:sz="0" w:space="0" w:color="auto"/>
      </w:divBdr>
    </w:div>
    <w:div w:id="1958753370">
      <w:marLeft w:val="0"/>
      <w:marRight w:val="0"/>
      <w:marTop w:val="0"/>
      <w:marBottom w:val="0"/>
      <w:divBdr>
        <w:top w:val="none" w:sz="0" w:space="0" w:color="auto"/>
        <w:left w:val="none" w:sz="0" w:space="0" w:color="auto"/>
        <w:bottom w:val="none" w:sz="0" w:space="0" w:color="auto"/>
        <w:right w:val="none" w:sz="0" w:space="0" w:color="auto"/>
      </w:divBdr>
    </w:div>
    <w:div w:id="1958753371">
      <w:marLeft w:val="0"/>
      <w:marRight w:val="0"/>
      <w:marTop w:val="0"/>
      <w:marBottom w:val="0"/>
      <w:divBdr>
        <w:top w:val="none" w:sz="0" w:space="0" w:color="auto"/>
        <w:left w:val="none" w:sz="0" w:space="0" w:color="auto"/>
        <w:bottom w:val="none" w:sz="0" w:space="0" w:color="auto"/>
        <w:right w:val="none" w:sz="0" w:space="0" w:color="auto"/>
      </w:divBdr>
    </w:div>
    <w:div w:id="1958753374">
      <w:marLeft w:val="0"/>
      <w:marRight w:val="0"/>
      <w:marTop w:val="0"/>
      <w:marBottom w:val="0"/>
      <w:divBdr>
        <w:top w:val="none" w:sz="0" w:space="0" w:color="auto"/>
        <w:left w:val="none" w:sz="0" w:space="0" w:color="auto"/>
        <w:bottom w:val="none" w:sz="0" w:space="0" w:color="auto"/>
        <w:right w:val="none" w:sz="0" w:space="0" w:color="auto"/>
      </w:divBdr>
    </w:div>
    <w:div w:id="1958753375">
      <w:marLeft w:val="0"/>
      <w:marRight w:val="0"/>
      <w:marTop w:val="0"/>
      <w:marBottom w:val="0"/>
      <w:divBdr>
        <w:top w:val="none" w:sz="0" w:space="0" w:color="auto"/>
        <w:left w:val="none" w:sz="0" w:space="0" w:color="auto"/>
        <w:bottom w:val="none" w:sz="0" w:space="0" w:color="auto"/>
        <w:right w:val="none" w:sz="0" w:space="0" w:color="auto"/>
      </w:divBdr>
    </w:div>
    <w:div w:id="1958753376">
      <w:marLeft w:val="0"/>
      <w:marRight w:val="0"/>
      <w:marTop w:val="0"/>
      <w:marBottom w:val="0"/>
      <w:divBdr>
        <w:top w:val="none" w:sz="0" w:space="0" w:color="auto"/>
        <w:left w:val="none" w:sz="0" w:space="0" w:color="auto"/>
        <w:bottom w:val="none" w:sz="0" w:space="0" w:color="auto"/>
        <w:right w:val="none" w:sz="0" w:space="0" w:color="auto"/>
      </w:divBdr>
    </w:div>
    <w:div w:id="1958753377">
      <w:marLeft w:val="0"/>
      <w:marRight w:val="0"/>
      <w:marTop w:val="0"/>
      <w:marBottom w:val="0"/>
      <w:divBdr>
        <w:top w:val="none" w:sz="0" w:space="0" w:color="auto"/>
        <w:left w:val="none" w:sz="0" w:space="0" w:color="auto"/>
        <w:bottom w:val="none" w:sz="0" w:space="0" w:color="auto"/>
        <w:right w:val="none" w:sz="0" w:space="0" w:color="auto"/>
      </w:divBdr>
    </w:div>
    <w:div w:id="1958753378">
      <w:marLeft w:val="0"/>
      <w:marRight w:val="0"/>
      <w:marTop w:val="0"/>
      <w:marBottom w:val="0"/>
      <w:divBdr>
        <w:top w:val="none" w:sz="0" w:space="0" w:color="auto"/>
        <w:left w:val="none" w:sz="0" w:space="0" w:color="auto"/>
        <w:bottom w:val="none" w:sz="0" w:space="0" w:color="auto"/>
        <w:right w:val="none" w:sz="0" w:space="0" w:color="auto"/>
      </w:divBdr>
    </w:div>
    <w:div w:id="1958753379">
      <w:marLeft w:val="0"/>
      <w:marRight w:val="0"/>
      <w:marTop w:val="0"/>
      <w:marBottom w:val="0"/>
      <w:divBdr>
        <w:top w:val="none" w:sz="0" w:space="0" w:color="auto"/>
        <w:left w:val="none" w:sz="0" w:space="0" w:color="auto"/>
        <w:bottom w:val="none" w:sz="0" w:space="0" w:color="auto"/>
        <w:right w:val="none" w:sz="0" w:space="0" w:color="auto"/>
      </w:divBdr>
    </w:div>
    <w:div w:id="1958753380">
      <w:marLeft w:val="0"/>
      <w:marRight w:val="0"/>
      <w:marTop w:val="0"/>
      <w:marBottom w:val="0"/>
      <w:divBdr>
        <w:top w:val="none" w:sz="0" w:space="0" w:color="auto"/>
        <w:left w:val="none" w:sz="0" w:space="0" w:color="auto"/>
        <w:bottom w:val="none" w:sz="0" w:space="0" w:color="auto"/>
        <w:right w:val="none" w:sz="0" w:space="0" w:color="auto"/>
      </w:divBdr>
    </w:div>
    <w:div w:id="1958753381">
      <w:marLeft w:val="0"/>
      <w:marRight w:val="0"/>
      <w:marTop w:val="0"/>
      <w:marBottom w:val="0"/>
      <w:divBdr>
        <w:top w:val="none" w:sz="0" w:space="0" w:color="auto"/>
        <w:left w:val="none" w:sz="0" w:space="0" w:color="auto"/>
        <w:bottom w:val="none" w:sz="0" w:space="0" w:color="auto"/>
        <w:right w:val="none" w:sz="0" w:space="0" w:color="auto"/>
      </w:divBdr>
    </w:div>
    <w:div w:id="1958753383">
      <w:marLeft w:val="0"/>
      <w:marRight w:val="0"/>
      <w:marTop w:val="0"/>
      <w:marBottom w:val="0"/>
      <w:divBdr>
        <w:top w:val="none" w:sz="0" w:space="0" w:color="auto"/>
        <w:left w:val="none" w:sz="0" w:space="0" w:color="auto"/>
        <w:bottom w:val="none" w:sz="0" w:space="0" w:color="auto"/>
        <w:right w:val="none" w:sz="0" w:space="0" w:color="auto"/>
      </w:divBdr>
    </w:div>
    <w:div w:id="1958753386">
      <w:marLeft w:val="0"/>
      <w:marRight w:val="0"/>
      <w:marTop w:val="0"/>
      <w:marBottom w:val="0"/>
      <w:divBdr>
        <w:top w:val="none" w:sz="0" w:space="0" w:color="auto"/>
        <w:left w:val="none" w:sz="0" w:space="0" w:color="auto"/>
        <w:bottom w:val="none" w:sz="0" w:space="0" w:color="auto"/>
        <w:right w:val="none" w:sz="0" w:space="0" w:color="auto"/>
      </w:divBdr>
    </w:div>
    <w:div w:id="1958753389">
      <w:marLeft w:val="0"/>
      <w:marRight w:val="0"/>
      <w:marTop w:val="0"/>
      <w:marBottom w:val="0"/>
      <w:divBdr>
        <w:top w:val="none" w:sz="0" w:space="0" w:color="auto"/>
        <w:left w:val="none" w:sz="0" w:space="0" w:color="auto"/>
        <w:bottom w:val="none" w:sz="0" w:space="0" w:color="auto"/>
        <w:right w:val="none" w:sz="0" w:space="0" w:color="auto"/>
      </w:divBdr>
      <w:divsChild>
        <w:div w:id="1958753368">
          <w:marLeft w:val="0"/>
          <w:marRight w:val="0"/>
          <w:marTop w:val="0"/>
          <w:marBottom w:val="0"/>
          <w:divBdr>
            <w:top w:val="none" w:sz="0" w:space="0" w:color="auto"/>
            <w:left w:val="none" w:sz="0" w:space="0" w:color="auto"/>
            <w:bottom w:val="none" w:sz="0" w:space="0" w:color="auto"/>
            <w:right w:val="none" w:sz="0" w:space="0" w:color="auto"/>
          </w:divBdr>
          <w:divsChild>
            <w:div w:id="1958753414">
              <w:marLeft w:val="0"/>
              <w:marRight w:val="0"/>
              <w:marTop w:val="0"/>
              <w:marBottom w:val="0"/>
              <w:divBdr>
                <w:top w:val="none" w:sz="0" w:space="0" w:color="auto"/>
                <w:left w:val="none" w:sz="0" w:space="0" w:color="auto"/>
                <w:bottom w:val="none" w:sz="0" w:space="0" w:color="auto"/>
                <w:right w:val="none" w:sz="0" w:space="0" w:color="auto"/>
              </w:divBdr>
              <w:divsChild>
                <w:div w:id="1958753387">
                  <w:marLeft w:val="0"/>
                  <w:marRight w:val="0"/>
                  <w:marTop w:val="163"/>
                  <w:marBottom w:val="163"/>
                  <w:divBdr>
                    <w:top w:val="none" w:sz="0" w:space="0" w:color="auto"/>
                    <w:left w:val="none" w:sz="0" w:space="0" w:color="auto"/>
                    <w:bottom w:val="none" w:sz="0" w:space="0" w:color="auto"/>
                    <w:right w:val="none" w:sz="0" w:space="0" w:color="auto"/>
                  </w:divBdr>
                  <w:divsChild>
                    <w:div w:id="1958753384">
                      <w:marLeft w:val="0"/>
                      <w:marRight w:val="0"/>
                      <w:marTop w:val="0"/>
                      <w:marBottom w:val="0"/>
                      <w:divBdr>
                        <w:top w:val="none" w:sz="0" w:space="0" w:color="auto"/>
                        <w:left w:val="none" w:sz="0" w:space="0" w:color="auto"/>
                        <w:bottom w:val="none" w:sz="0" w:space="0" w:color="auto"/>
                        <w:right w:val="none" w:sz="0" w:space="0" w:color="auto"/>
                      </w:divBdr>
                      <w:divsChild>
                        <w:div w:id="1958753397">
                          <w:marLeft w:val="0"/>
                          <w:marRight w:val="0"/>
                          <w:marTop w:val="0"/>
                          <w:marBottom w:val="0"/>
                          <w:divBdr>
                            <w:top w:val="none" w:sz="0" w:space="0" w:color="auto"/>
                            <w:left w:val="none" w:sz="0" w:space="0" w:color="auto"/>
                            <w:bottom w:val="none" w:sz="0" w:space="0" w:color="auto"/>
                            <w:right w:val="none" w:sz="0" w:space="0" w:color="auto"/>
                          </w:divBdr>
                          <w:divsChild>
                            <w:div w:id="1958753367">
                              <w:marLeft w:val="0"/>
                              <w:marRight w:val="0"/>
                              <w:marTop w:val="0"/>
                              <w:marBottom w:val="0"/>
                              <w:divBdr>
                                <w:top w:val="none" w:sz="0" w:space="0" w:color="auto"/>
                                <w:left w:val="none" w:sz="0" w:space="0" w:color="auto"/>
                                <w:bottom w:val="none" w:sz="0" w:space="0" w:color="auto"/>
                                <w:right w:val="none" w:sz="0" w:space="0" w:color="auto"/>
                              </w:divBdr>
                              <w:divsChild>
                                <w:div w:id="1958753416">
                                  <w:marLeft w:val="0"/>
                                  <w:marRight w:val="0"/>
                                  <w:marTop w:val="0"/>
                                  <w:marBottom w:val="0"/>
                                  <w:divBdr>
                                    <w:top w:val="none" w:sz="0" w:space="0" w:color="auto"/>
                                    <w:left w:val="none" w:sz="0" w:space="0" w:color="auto"/>
                                    <w:bottom w:val="none" w:sz="0" w:space="0" w:color="auto"/>
                                    <w:right w:val="none" w:sz="0" w:space="0" w:color="auto"/>
                                  </w:divBdr>
                                  <w:divsChild>
                                    <w:div w:id="1958753400">
                                      <w:marLeft w:val="0"/>
                                      <w:marRight w:val="0"/>
                                      <w:marTop w:val="0"/>
                                      <w:marBottom w:val="0"/>
                                      <w:divBdr>
                                        <w:top w:val="none" w:sz="0" w:space="0" w:color="auto"/>
                                        <w:left w:val="none" w:sz="0" w:space="0" w:color="auto"/>
                                        <w:bottom w:val="none" w:sz="0" w:space="0" w:color="auto"/>
                                        <w:right w:val="none" w:sz="0" w:space="0" w:color="auto"/>
                                      </w:divBdr>
                                      <w:divsChild>
                                        <w:div w:id="1958753395">
                                          <w:marLeft w:val="0"/>
                                          <w:marRight w:val="0"/>
                                          <w:marTop w:val="0"/>
                                          <w:marBottom w:val="0"/>
                                          <w:divBdr>
                                            <w:top w:val="none" w:sz="0" w:space="0" w:color="auto"/>
                                            <w:left w:val="none" w:sz="0" w:space="0" w:color="auto"/>
                                            <w:bottom w:val="none" w:sz="0" w:space="0" w:color="auto"/>
                                            <w:right w:val="none" w:sz="0" w:space="0" w:color="auto"/>
                                          </w:divBdr>
                                          <w:divsChild>
                                            <w:div w:id="1958753361">
                                              <w:marLeft w:val="0"/>
                                              <w:marRight w:val="0"/>
                                              <w:marTop w:val="0"/>
                                              <w:marBottom w:val="0"/>
                                              <w:divBdr>
                                                <w:top w:val="none" w:sz="0" w:space="0" w:color="auto"/>
                                                <w:left w:val="none" w:sz="0" w:space="0" w:color="auto"/>
                                                <w:bottom w:val="none" w:sz="0" w:space="0" w:color="auto"/>
                                                <w:right w:val="none" w:sz="0" w:space="0" w:color="auto"/>
                                              </w:divBdr>
                                              <w:divsChild>
                                                <w:div w:id="1958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3391">
      <w:marLeft w:val="0"/>
      <w:marRight w:val="0"/>
      <w:marTop w:val="0"/>
      <w:marBottom w:val="0"/>
      <w:divBdr>
        <w:top w:val="none" w:sz="0" w:space="0" w:color="auto"/>
        <w:left w:val="none" w:sz="0" w:space="0" w:color="auto"/>
        <w:bottom w:val="none" w:sz="0" w:space="0" w:color="auto"/>
        <w:right w:val="none" w:sz="0" w:space="0" w:color="auto"/>
      </w:divBdr>
    </w:div>
    <w:div w:id="1958753393">
      <w:marLeft w:val="0"/>
      <w:marRight w:val="0"/>
      <w:marTop w:val="0"/>
      <w:marBottom w:val="0"/>
      <w:divBdr>
        <w:top w:val="none" w:sz="0" w:space="0" w:color="auto"/>
        <w:left w:val="none" w:sz="0" w:space="0" w:color="auto"/>
        <w:bottom w:val="none" w:sz="0" w:space="0" w:color="auto"/>
        <w:right w:val="none" w:sz="0" w:space="0" w:color="auto"/>
      </w:divBdr>
    </w:div>
    <w:div w:id="1958753394">
      <w:marLeft w:val="0"/>
      <w:marRight w:val="0"/>
      <w:marTop w:val="0"/>
      <w:marBottom w:val="0"/>
      <w:divBdr>
        <w:top w:val="none" w:sz="0" w:space="0" w:color="auto"/>
        <w:left w:val="none" w:sz="0" w:space="0" w:color="auto"/>
        <w:bottom w:val="none" w:sz="0" w:space="0" w:color="auto"/>
        <w:right w:val="none" w:sz="0" w:space="0" w:color="auto"/>
      </w:divBdr>
    </w:div>
    <w:div w:id="1958753396">
      <w:marLeft w:val="0"/>
      <w:marRight w:val="0"/>
      <w:marTop w:val="0"/>
      <w:marBottom w:val="0"/>
      <w:divBdr>
        <w:top w:val="none" w:sz="0" w:space="0" w:color="auto"/>
        <w:left w:val="none" w:sz="0" w:space="0" w:color="auto"/>
        <w:bottom w:val="none" w:sz="0" w:space="0" w:color="auto"/>
        <w:right w:val="none" w:sz="0" w:space="0" w:color="auto"/>
      </w:divBdr>
    </w:div>
    <w:div w:id="1958753398">
      <w:marLeft w:val="0"/>
      <w:marRight w:val="0"/>
      <w:marTop w:val="0"/>
      <w:marBottom w:val="0"/>
      <w:divBdr>
        <w:top w:val="none" w:sz="0" w:space="0" w:color="auto"/>
        <w:left w:val="none" w:sz="0" w:space="0" w:color="auto"/>
        <w:bottom w:val="none" w:sz="0" w:space="0" w:color="auto"/>
        <w:right w:val="none" w:sz="0" w:space="0" w:color="auto"/>
      </w:divBdr>
      <w:divsChild>
        <w:div w:id="1958753369">
          <w:marLeft w:val="0"/>
          <w:marRight w:val="0"/>
          <w:marTop w:val="0"/>
          <w:marBottom w:val="0"/>
          <w:divBdr>
            <w:top w:val="none" w:sz="0" w:space="0" w:color="auto"/>
            <w:left w:val="none" w:sz="0" w:space="0" w:color="auto"/>
            <w:bottom w:val="none" w:sz="0" w:space="0" w:color="auto"/>
            <w:right w:val="none" w:sz="0" w:space="0" w:color="auto"/>
          </w:divBdr>
          <w:divsChild>
            <w:div w:id="1958753363">
              <w:marLeft w:val="0"/>
              <w:marRight w:val="0"/>
              <w:marTop w:val="0"/>
              <w:marBottom w:val="0"/>
              <w:divBdr>
                <w:top w:val="none" w:sz="0" w:space="0" w:color="auto"/>
                <w:left w:val="none" w:sz="0" w:space="0" w:color="auto"/>
                <w:bottom w:val="none" w:sz="0" w:space="0" w:color="auto"/>
                <w:right w:val="none" w:sz="0" w:space="0" w:color="auto"/>
              </w:divBdr>
              <w:divsChild>
                <w:div w:id="1958753357">
                  <w:marLeft w:val="0"/>
                  <w:marRight w:val="0"/>
                  <w:marTop w:val="195"/>
                  <w:marBottom w:val="195"/>
                  <w:divBdr>
                    <w:top w:val="none" w:sz="0" w:space="0" w:color="auto"/>
                    <w:left w:val="none" w:sz="0" w:space="0" w:color="auto"/>
                    <w:bottom w:val="none" w:sz="0" w:space="0" w:color="auto"/>
                    <w:right w:val="none" w:sz="0" w:space="0" w:color="auto"/>
                  </w:divBdr>
                  <w:divsChild>
                    <w:div w:id="1958753417">
                      <w:marLeft w:val="0"/>
                      <w:marRight w:val="0"/>
                      <w:marTop w:val="0"/>
                      <w:marBottom w:val="0"/>
                      <w:divBdr>
                        <w:top w:val="none" w:sz="0" w:space="0" w:color="auto"/>
                        <w:left w:val="none" w:sz="0" w:space="0" w:color="auto"/>
                        <w:bottom w:val="none" w:sz="0" w:space="0" w:color="auto"/>
                        <w:right w:val="none" w:sz="0" w:space="0" w:color="auto"/>
                      </w:divBdr>
                      <w:divsChild>
                        <w:div w:id="1958753356">
                          <w:marLeft w:val="0"/>
                          <w:marRight w:val="0"/>
                          <w:marTop w:val="0"/>
                          <w:marBottom w:val="0"/>
                          <w:divBdr>
                            <w:top w:val="none" w:sz="0" w:space="0" w:color="auto"/>
                            <w:left w:val="none" w:sz="0" w:space="0" w:color="auto"/>
                            <w:bottom w:val="none" w:sz="0" w:space="0" w:color="auto"/>
                            <w:right w:val="none" w:sz="0" w:space="0" w:color="auto"/>
                          </w:divBdr>
                          <w:divsChild>
                            <w:div w:id="195875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753401">
      <w:marLeft w:val="0"/>
      <w:marRight w:val="0"/>
      <w:marTop w:val="0"/>
      <w:marBottom w:val="0"/>
      <w:divBdr>
        <w:top w:val="none" w:sz="0" w:space="0" w:color="auto"/>
        <w:left w:val="none" w:sz="0" w:space="0" w:color="auto"/>
        <w:bottom w:val="none" w:sz="0" w:space="0" w:color="auto"/>
        <w:right w:val="none" w:sz="0" w:space="0" w:color="auto"/>
      </w:divBdr>
    </w:div>
    <w:div w:id="1958753402">
      <w:marLeft w:val="0"/>
      <w:marRight w:val="0"/>
      <w:marTop w:val="0"/>
      <w:marBottom w:val="0"/>
      <w:divBdr>
        <w:top w:val="none" w:sz="0" w:space="0" w:color="auto"/>
        <w:left w:val="none" w:sz="0" w:space="0" w:color="auto"/>
        <w:bottom w:val="none" w:sz="0" w:space="0" w:color="auto"/>
        <w:right w:val="none" w:sz="0" w:space="0" w:color="auto"/>
      </w:divBdr>
    </w:div>
    <w:div w:id="1958753403">
      <w:marLeft w:val="0"/>
      <w:marRight w:val="0"/>
      <w:marTop w:val="0"/>
      <w:marBottom w:val="0"/>
      <w:divBdr>
        <w:top w:val="none" w:sz="0" w:space="0" w:color="auto"/>
        <w:left w:val="none" w:sz="0" w:space="0" w:color="auto"/>
        <w:bottom w:val="none" w:sz="0" w:space="0" w:color="auto"/>
        <w:right w:val="none" w:sz="0" w:space="0" w:color="auto"/>
      </w:divBdr>
    </w:div>
    <w:div w:id="1958753404">
      <w:marLeft w:val="0"/>
      <w:marRight w:val="0"/>
      <w:marTop w:val="0"/>
      <w:marBottom w:val="0"/>
      <w:divBdr>
        <w:top w:val="none" w:sz="0" w:space="0" w:color="auto"/>
        <w:left w:val="none" w:sz="0" w:space="0" w:color="auto"/>
        <w:bottom w:val="none" w:sz="0" w:space="0" w:color="auto"/>
        <w:right w:val="none" w:sz="0" w:space="0" w:color="auto"/>
      </w:divBdr>
    </w:div>
    <w:div w:id="1958753405">
      <w:marLeft w:val="0"/>
      <w:marRight w:val="0"/>
      <w:marTop w:val="0"/>
      <w:marBottom w:val="0"/>
      <w:divBdr>
        <w:top w:val="none" w:sz="0" w:space="0" w:color="auto"/>
        <w:left w:val="none" w:sz="0" w:space="0" w:color="auto"/>
        <w:bottom w:val="none" w:sz="0" w:space="0" w:color="auto"/>
        <w:right w:val="none" w:sz="0" w:space="0" w:color="auto"/>
      </w:divBdr>
    </w:div>
    <w:div w:id="1958753406">
      <w:marLeft w:val="0"/>
      <w:marRight w:val="0"/>
      <w:marTop w:val="0"/>
      <w:marBottom w:val="0"/>
      <w:divBdr>
        <w:top w:val="none" w:sz="0" w:space="0" w:color="auto"/>
        <w:left w:val="none" w:sz="0" w:space="0" w:color="auto"/>
        <w:bottom w:val="none" w:sz="0" w:space="0" w:color="auto"/>
        <w:right w:val="none" w:sz="0" w:space="0" w:color="auto"/>
      </w:divBdr>
    </w:div>
    <w:div w:id="1958753408">
      <w:marLeft w:val="0"/>
      <w:marRight w:val="0"/>
      <w:marTop w:val="0"/>
      <w:marBottom w:val="0"/>
      <w:divBdr>
        <w:top w:val="none" w:sz="0" w:space="0" w:color="auto"/>
        <w:left w:val="none" w:sz="0" w:space="0" w:color="auto"/>
        <w:bottom w:val="none" w:sz="0" w:space="0" w:color="auto"/>
        <w:right w:val="none" w:sz="0" w:space="0" w:color="auto"/>
      </w:divBdr>
    </w:div>
    <w:div w:id="1958753409">
      <w:marLeft w:val="0"/>
      <w:marRight w:val="0"/>
      <w:marTop w:val="0"/>
      <w:marBottom w:val="0"/>
      <w:divBdr>
        <w:top w:val="none" w:sz="0" w:space="0" w:color="auto"/>
        <w:left w:val="none" w:sz="0" w:space="0" w:color="auto"/>
        <w:bottom w:val="none" w:sz="0" w:space="0" w:color="auto"/>
        <w:right w:val="none" w:sz="0" w:space="0" w:color="auto"/>
      </w:divBdr>
    </w:div>
    <w:div w:id="1958753410">
      <w:marLeft w:val="0"/>
      <w:marRight w:val="0"/>
      <w:marTop w:val="0"/>
      <w:marBottom w:val="0"/>
      <w:divBdr>
        <w:top w:val="none" w:sz="0" w:space="0" w:color="auto"/>
        <w:left w:val="none" w:sz="0" w:space="0" w:color="auto"/>
        <w:bottom w:val="none" w:sz="0" w:space="0" w:color="auto"/>
        <w:right w:val="none" w:sz="0" w:space="0" w:color="auto"/>
      </w:divBdr>
    </w:div>
    <w:div w:id="1958753411">
      <w:marLeft w:val="0"/>
      <w:marRight w:val="0"/>
      <w:marTop w:val="0"/>
      <w:marBottom w:val="0"/>
      <w:divBdr>
        <w:top w:val="none" w:sz="0" w:space="0" w:color="auto"/>
        <w:left w:val="none" w:sz="0" w:space="0" w:color="auto"/>
        <w:bottom w:val="none" w:sz="0" w:space="0" w:color="auto"/>
        <w:right w:val="none" w:sz="0" w:space="0" w:color="auto"/>
      </w:divBdr>
    </w:div>
    <w:div w:id="1958753413">
      <w:marLeft w:val="0"/>
      <w:marRight w:val="0"/>
      <w:marTop w:val="0"/>
      <w:marBottom w:val="0"/>
      <w:divBdr>
        <w:top w:val="none" w:sz="0" w:space="0" w:color="auto"/>
        <w:left w:val="none" w:sz="0" w:space="0" w:color="auto"/>
        <w:bottom w:val="none" w:sz="0" w:space="0" w:color="auto"/>
        <w:right w:val="none" w:sz="0" w:space="0" w:color="auto"/>
      </w:divBdr>
    </w:div>
    <w:div w:id="1958753415">
      <w:marLeft w:val="0"/>
      <w:marRight w:val="0"/>
      <w:marTop w:val="0"/>
      <w:marBottom w:val="0"/>
      <w:divBdr>
        <w:top w:val="none" w:sz="0" w:space="0" w:color="auto"/>
        <w:left w:val="none" w:sz="0" w:space="0" w:color="auto"/>
        <w:bottom w:val="none" w:sz="0" w:space="0" w:color="auto"/>
        <w:right w:val="none" w:sz="0" w:space="0" w:color="auto"/>
      </w:divBdr>
    </w:div>
    <w:div w:id="1958753418">
      <w:marLeft w:val="0"/>
      <w:marRight w:val="0"/>
      <w:marTop w:val="0"/>
      <w:marBottom w:val="0"/>
      <w:divBdr>
        <w:top w:val="none" w:sz="0" w:space="0" w:color="auto"/>
        <w:left w:val="none" w:sz="0" w:space="0" w:color="auto"/>
        <w:bottom w:val="none" w:sz="0" w:space="0" w:color="auto"/>
        <w:right w:val="none" w:sz="0" w:space="0" w:color="auto"/>
      </w:divBdr>
    </w:div>
    <w:div w:id="1958753419">
      <w:marLeft w:val="0"/>
      <w:marRight w:val="0"/>
      <w:marTop w:val="0"/>
      <w:marBottom w:val="0"/>
      <w:divBdr>
        <w:top w:val="none" w:sz="0" w:space="0" w:color="auto"/>
        <w:left w:val="none" w:sz="0" w:space="0" w:color="auto"/>
        <w:bottom w:val="none" w:sz="0" w:space="0" w:color="auto"/>
        <w:right w:val="none" w:sz="0" w:space="0" w:color="auto"/>
      </w:divBdr>
    </w:div>
    <w:div w:id="1958753420">
      <w:marLeft w:val="0"/>
      <w:marRight w:val="0"/>
      <w:marTop w:val="0"/>
      <w:marBottom w:val="0"/>
      <w:divBdr>
        <w:top w:val="none" w:sz="0" w:space="0" w:color="auto"/>
        <w:left w:val="none" w:sz="0" w:space="0" w:color="auto"/>
        <w:bottom w:val="none" w:sz="0" w:space="0" w:color="auto"/>
        <w:right w:val="none" w:sz="0" w:space="0" w:color="auto"/>
      </w:divBdr>
    </w:div>
    <w:div w:id="1958753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398</Words>
  <Characters>2275</Characters>
  <Application>Microsoft Office Word</Application>
  <DocSecurity>0</DocSecurity>
  <Lines>18</Lines>
  <Paragraphs>5</Paragraphs>
  <ScaleCrop>false</ScaleCrop>
  <Company>CHESKIS-ED</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3</cp:revision>
  <cp:lastPrinted>2019-04-05T10:08:00Z</cp:lastPrinted>
  <dcterms:created xsi:type="dcterms:W3CDTF">2019-05-15T10:54:00Z</dcterms:created>
  <dcterms:modified xsi:type="dcterms:W3CDTF">2019-05-15T10:55:00Z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