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33" w:rsidRDefault="001D3623">
      <w:pPr>
        <w:pStyle w:val="Standard"/>
        <w:autoSpaceDE w:val="0"/>
        <w:ind w:firstLine="540"/>
        <w:jc w:val="both"/>
        <w:rPr>
          <w:rFonts w:eastAsia="Arial CYR" w:cs="Times New Roman"/>
          <w:b/>
          <w:bCs/>
          <w:sz w:val="26"/>
          <w:szCs w:val="26"/>
        </w:rPr>
      </w:pPr>
      <w:r>
        <w:rPr>
          <w:rFonts w:eastAsia="Arial CYR" w:cs="Times New Roman"/>
          <w:b/>
          <w:bCs/>
          <w:sz w:val="26"/>
          <w:szCs w:val="26"/>
        </w:rPr>
        <w:t>Наименование, характеристики поставляемого товара, требования к качеству товара:</w:t>
      </w:r>
    </w:p>
    <w:p w:rsidR="006F6833" w:rsidRDefault="001D3623">
      <w:pPr>
        <w:pStyle w:val="Standard"/>
        <w:autoSpaceDE w:val="0"/>
        <w:spacing w:before="65"/>
        <w:ind w:firstLine="555"/>
        <w:jc w:val="both"/>
        <w:rPr>
          <w:rFonts w:eastAsia="Arial CYR" w:cs="Times New Roman"/>
          <w:b/>
          <w:bCs/>
          <w:sz w:val="26"/>
          <w:szCs w:val="26"/>
          <w:u w:val="single"/>
        </w:rPr>
      </w:pPr>
      <w:r>
        <w:rPr>
          <w:rFonts w:eastAsia="Arial CYR" w:cs="Times New Roman"/>
          <w:color w:val="000000"/>
          <w:spacing w:val="-6"/>
          <w:sz w:val="26"/>
          <w:szCs w:val="26"/>
          <w:u w:val="single"/>
        </w:rPr>
        <w:t xml:space="preserve">автомобили </w:t>
      </w:r>
      <w:r>
        <w:rPr>
          <w:rFonts w:eastAsia="Arial CYR" w:cs="Times New Roman"/>
          <w:color w:val="000000"/>
          <w:sz w:val="26"/>
          <w:szCs w:val="26"/>
          <w:u w:val="single"/>
        </w:rPr>
        <w:t>с автоматической трансмиссией,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используемых для их реабилитации.</w:t>
      </w:r>
    </w:p>
    <w:p w:rsidR="006F6833" w:rsidRDefault="001D3623">
      <w:pPr>
        <w:pStyle w:val="310"/>
        <w:widowControl w:val="0"/>
        <w:autoSpaceDE w:val="0"/>
        <w:spacing w:before="65"/>
        <w:ind w:firstLine="720"/>
        <w:rPr>
          <w:rFonts w:eastAsia="Arial CYR" w:cs="Times New Roman"/>
          <w:bCs w:val="0"/>
          <w:color w:val="000000"/>
          <w:sz w:val="26"/>
          <w:szCs w:val="26"/>
        </w:rPr>
      </w:pPr>
      <w:proofErr w:type="gramStart"/>
      <w:r>
        <w:rPr>
          <w:rFonts w:eastAsia="Arial CYR" w:cs="Times New Roman"/>
          <w:bCs w:val="0"/>
          <w:color w:val="000000"/>
          <w:sz w:val="26"/>
          <w:szCs w:val="26"/>
          <w:lang w:bidi="ar-SA"/>
        </w:rPr>
        <w:t xml:space="preserve">В соответствии с Распоряжением </w:t>
      </w:r>
      <w:r>
        <w:rPr>
          <w:rFonts w:eastAsia="Arial CYR" w:cs="Times New Roman"/>
          <w:bCs w:val="0"/>
          <w:color w:val="000000"/>
          <w:sz w:val="26"/>
          <w:szCs w:val="26"/>
        </w:rPr>
        <w:t>Правительства от 21.03.2016г. №471-р «О перечне товаров, работ, услуг, в случае осуществления закупок которых заказчик обязан проводить аукцион в электронной форме (электронный аукцион)» раздел 29 по Общероссийскому классификатору продукции по видам экономической деятельности «Средства автотранспортные, прицепы и полуприцепы» входит в указанный перечень, следовательно, закупку необходимо провести путем проведения электронного аукциона.</w:t>
      </w:r>
      <w:proofErr w:type="gramEnd"/>
    </w:p>
    <w:p w:rsidR="006F6833" w:rsidRDefault="006F6833">
      <w:pPr>
        <w:pStyle w:val="Standard"/>
        <w:ind w:firstLine="840"/>
        <w:jc w:val="both"/>
        <w:rPr>
          <w:b/>
          <w:sz w:val="26"/>
          <w:szCs w:val="26"/>
        </w:rPr>
      </w:pPr>
    </w:p>
    <w:p w:rsidR="006F6833" w:rsidRDefault="001D3623">
      <w:pPr>
        <w:pStyle w:val="Standard"/>
        <w:ind w:firstLine="8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условиям поставки:</w:t>
      </w:r>
    </w:p>
    <w:p w:rsidR="006F6833" w:rsidRDefault="001D3623">
      <w:pPr>
        <w:pStyle w:val="Standard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018/2011).</w:t>
      </w:r>
    </w:p>
    <w:p w:rsidR="006F6833" w:rsidRDefault="001D3623">
      <w:pPr>
        <w:pStyle w:val="Standard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Соответствие автомобилей и их компонентов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018/2011 должно быть подтверждено маркировкой единым знаком обращения продукции на рынке.</w:t>
      </w:r>
    </w:p>
    <w:p w:rsidR="006F6833" w:rsidRDefault="001D3623">
      <w:pPr>
        <w:pStyle w:val="Standard"/>
        <w:ind w:firstLine="555"/>
        <w:jc w:val="both"/>
        <w:rPr>
          <w:sz w:val="26"/>
          <w:szCs w:val="26"/>
        </w:rPr>
      </w:pPr>
      <w:r>
        <w:rPr>
          <w:rFonts w:cs="Times New Roman"/>
          <w:bCs/>
          <w:sz w:val="26"/>
          <w:szCs w:val="26"/>
        </w:rPr>
        <w:t>3</w:t>
      </w:r>
      <w:r>
        <w:rPr>
          <w:rFonts w:cs="Times New Roman"/>
          <w:sz w:val="26"/>
          <w:szCs w:val="26"/>
        </w:rPr>
        <w:t>. Автомобили должны быть легковыми.</w:t>
      </w:r>
    </w:p>
    <w:p w:rsidR="006F6833" w:rsidRDefault="001D3623">
      <w:pPr>
        <w:pStyle w:val="Standard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4. Автомобили должны быть новыми, ранее не бывшими в эксплуатации.</w:t>
      </w:r>
    </w:p>
    <w:p w:rsidR="006F6833" w:rsidRDefault="001D3623">
      <w:pPr>
        <w:pStyle w:val="Standard"/>
        <w:ind w:firstLine="55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Автомобили должны быть не ранее 2018 года изготовления.</w:t>
      </w:r>
    </w:p>
    <w:p w:rsidR="006F6833" w:rsidRDefault="001D3623">
      <w:pPr>
        <w:pStyle w:val="Standard"/>
        <w:ind w:firstLine="555"/>
        <w:jc w:val="both"/>
        <w:rPr>
          <w:sz w:val="26"/>
          <w:szCs w:val="26"/>
        </w:rPr>
      </w:pPr>
      <w:r>
        <w:rPr>
          <w:sz w:val="26"/>
          <w:szCs w:val="26"/>
        </w:rPr>
        <w:t>6. Автомобиль для застрахованного лица, получившего повреждение здоровья вследствие несчастного случая на производстве, должен быть изготовлен промышленным способом.</w:t>
      </w:r>
    </w:p>
    <w:p w:rsidR="006F6833" w:rsidRDefault="001D3623">
      <w:pPr>
        <w:pStyle w:val="Standard"/>
        <w:ind w:firstLine="555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 xml:space="preserve">7. Комплект документов на автомобили должен находиться внутри автомобиля. Автомобили должны быть заправлены бензином, </w:t>
      </w:r>
      <w:proofErr w:type="spellStart"/>
      <w:r>
        <w:rPr>
          <w:rFonts w:cs="Times New Roman"/>
          <w:sz w:val="26"/>
          <w:szCs w:val="26"/>
        </w:rPr>
        <w:t>предусмотреннымв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gramStart"/>
      <w:r>
        <w:rPr>
          <w:rFonts w:cs="Times New Roman"/>
          <w:sz w:val="26"/>
          <w:szCs w:val="26"/>
        </w:rPr>
        <w:t>одобрении</w:t>
      </w:r>
      <w:proofErr w:type="gramEnd"/>
      <w:r>
        <w:rPr>
          <w:rFonts w:cs="Times New Roman"/>
          <w:sz w:val="26"/>
          <w:szCs w:val="26"/>
        </w:rPr>
        <w:t xml:space="preserve"> типа транспортного средства, в объеме не менее 5 литров.</w:t>
      </w:r>
    </w:p>
    <w:p w:rsidR="006F6833" w:rsidRDefault="001D3623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</w:p>
    <w:p w:rsidR="006F6833" w:rsidRDefault="001D3623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Требования к документам, подтверждающим соответствие автомобиля установленным требованиям:</w:t>
      </w:r>
    </w:p>
    <w:p w:rsidR="006F6833" w:rsidRDefault="001D3623">
      <w:pPr>
        <w:pStyle w:val="Standard"/>
        <w:ind w:left="-15" w:firstLine="15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rFonts w:cs="Times New Roman"/>
          <w:sz w:val="26"/>
          <w:szCs w:val="26"/>
        </w:rPr>
        <w:t xml:space="preserve"> одобрение типа транспортного средства, выданное в соответствии с требованиями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018/2011.</w:t>
      </w:r>
    </w:p>
    <w:p w:rsidR="006F6833" w:rsidRDefault="001D3623">
      <w:pPr>
        <w:pStyle w:val="Standard"/>
        <w:ind w:left="-15" w:firstLine="1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-    акт экспертизы, выдаваемый Торгово-промышленной палатой РФ.</w:t>
      </w:r>
    </w:p>
    <w:p w:rsidR="006F6833" w:rsidRDefault="001D3623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Документы, передаваемые вместе с автомобилем: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гарантийный талон на автомобиль;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сервисная книжка;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 руководство по эксплуатации автомобиля;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 копия одобрения типа транспортного средства;</w:t>
      </w:r>
    </w:p>
    <w:p w:rsidR="006F6833" w:rsidRDefault="001D3623">
      <w:pPr>
        <w:pStyle w:val="Standard"/>
        <w:tabs>
          <w:tab w:val="left" w:pos="644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 - акт сдачи-приемки Товара Получателем в 1 экз.</w:t>
      </w:r>
    </w:p>
    <w:p w:rsidR="006F6833" w:rsidRDefault="001D362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>- документы, в которых определены условия, гарантии и перечень сервисных центров, которые имеют право осуществлять гарантийное обслуживание автомобилей.</w:t>
      </w:r>
    </w:p>
    <w:p w:rsidR="006F6833" w:rsidRDefault="006F6833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6"/>
          <w:szCs w:val="26"/>
          <w:shd w:val="clear" w:color="auto" w:fill="FFFFFF"/>
        </w:rPr>
      </w:pPr>
    </w:p>
    <w:p w:rsidR="006F6833" w:rsidRDefault="001D3623">
      <w:pPr>
        <w:pStyle w:val="Standard"/>
        <w:ind w:firstLine="585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Обязательные условия:</w:t>
      </w:r>
    </w:p>
    <w:p w:rsidR="006F6833" w:rsidRDefault="001D3623">
      <w:pPr>
        <w:pStyle w:val="Standard"/>
        <w:ind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Заказчик передает Реестр получателей Товара Поставщику необходимый для обеспечения застрахованных лиц автомобилями.</w:t>
      </w:r>
    </w:p>
    <w:p w:rsidR="006F6833" w:rsidRDefault="001D3623">
      <w:pPr>
        <w:pStyle w:val="Standard"/>
        <w:ind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При выдаче Товара Получателю (представителю Получателя) Поставщик оформляет следующие документы:</w:t>
      </w:r>
    </w:p>
    <w:p w:rsidR="006F6833" w:rsidRDefault="001D3623">
      <w:pPr>
        <w:pStyle w:val="Standard"/>
        <w:numPr>
          <w:ilvl w:val="0"/>
          <w:numId w:val="3"/>
        </w:numPr>
        <w:ind w:left="0"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Акт сдачи-приемки Товара Получателем;</w:t>
      </w:r>
    </w:p>
    <w:p w:rsidR="006F6833" w:rsidRDefault="001D3623">
      <w:pPr>
        <w:pStyle w:val="Standard"/>
        <w:numPr>
          <w:ilvl w:val="0"/>
          <w:numId w:val="3"/>
        </w:numPr>
        <w:ind w:left="0"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Договор, который составляется в трех экземплярах и подписывается Заказчиком (страховщиком), Поставщиком (представителем Поставщика) и Получателем (застрахованное лицо).</w:t>
      </w:r>
    </w:p>
    <w:p w:rsidR="006F6833" w:rsidRDefault="001D3623">
      <w:pPr>
        <w:pStyle w:val="Standard"/>
        <w:ind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Не позднее 3 дней с момента поступления автомобилей, Поставщик обязан сообщить Заказчику о факте поступления автомобиля </w:t>
      </w:r>
      <w:r>
        <w:rPr>
          <w:rFonts w:cs="Times New Roman"/>
          <w:sz w:val="26"/>
          <w:szCs w:val="26"/>
          <w:shd w:val="clear" w:color="auto" w:fill="FFFFFF"/>
        </w:rPr>
        <w:t>на организованное Поставщиком место хранения автомобилей</w:t>
      </w:r>
      <w:r>
        <w:rPr>
          <w:rFonts w:cs="Times New Roman"/>
          <w:sz w:val="26"/>
          <w:szCs w:val="26"/>
        </w:rPr>
        <w:t xml:space="preserve"> и обеспечить бесплатное хранение автомобиля не менее чем 14 дней до даты поставки Получателю.</w:t>
      </w:r>
    </w:p>
    <w:p w:rsidR="006F6833" w:rsidRDefault="001D3623">
      <w:pPr>
        <w:pStyle w:val="Standard"/>
        <w:suppressAutoHyphens w:val="0"/>
        <w:ind w:firstLine="60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  <w:shd w:val="clear" w:color="auto" w:fill="FFFFFF"/>
        </w:rPr>
        <w:t xml:space="preserve">- Поставка осуществляется на основании выданного Реестра получателей Товара  или Направления страховщика. </w:t>
      </w:r>
      <w:r>
        <w:rPr>
          <w:rFonts w:cs="Times New Roman"/>
          <w:sz w:val="26"/>
          <w:szCs w:val="26"/>
        </w:rPr>
        <w:t>При повторном обеспечении автомобилем срок наст</w:t>
      </w:r>
      <w:r>
        <w:rPr>
          <w:rFonts w:cs="Times New Roman"/>
          <w:sz w:val="26"/>
          <w:szCs w:val="26"/>
        </w:rPr>
        <w:t>у</w:t>
      </w:r>
      <w:r>
        <w:rPr>
          <w:rFonts w:cs="Times New Roman"/>
          <w:sz w:val="26"/>
          <w:szCs w:val="26"/>
        </w:rPr>
        <w:t xml:space="preserve">пает не чаще 7 (семи) лет </w:t>
      </w:r>
      <w:proofErr w:type="gramStart"/>
      <w:r>
        <w:rPr>
          <w:rFonts w:cs="Times New Roman"/>
          <w:sz w:val="26"/>
          <w:szCs w:val="26"/>
        </w:rPr>
        <w:t>с даты обеспечения</w:t>
      </w:r>
      <w:proofErr w:type="gramEnd"/>
      <w:r>
        <w:rPr>
          <w:rFonts w:cs="Times New Roman"/>
          <w:sz w:val="26"/>
          <w:szCs w:val="26"/>
        </w:rPr>
        <w:t xml:space="preserve"> предыдущим автомобилем.</w:t>
      </w:r>
    </w:p>
    <w:p w:rsidR="006F6833" w:rsidRDefault="006F6833">
      <w:pPr>
        <w:pStyle w:val="Standard"/>
        <w:jc w:val="both"/>
        <w:rPr>
          <w:b/>
          <w:sz w:val="26"/>
          <w:szCs w:val="26"/>
        </w:rPr>
      </w:pPr>
    </w:p>
    <w:p w:rsidR="006F6833" w:rsidRDefault="001D3623">
      <w:pPr>
        <w:pStyle w:val="Standard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  <w:t>Требования к техническим характеристикам товара:</w:t>
      </w:r>
    </w:p>
    <w:p w:rsidR="006F6833" w:rsidRDefault="006F6833">
      <w:pPr>
        <w:pStyle w:val="Standard"/>
        <w:jc w:val="both"/>
        <w:rPr>
          <w:rFonts w:cs="Times New Roman"/>
          <w:b/>
          <w:sz w:val="26"/>
          <w:szCs w:val="26"/>
        </w:rPr>
      </w:pPr>
    </w:p>
    <w:p w:rsidR="006F6833" w:rsidRDefault="006F6833">
      <w:pPr>
        <w:pStyle w:val="Standard"/>
        <w:jc w:val="both"/>
        <w:rPr>
          <w:rFonts w:cs="Times New Roman"/>
          <w:b/>
          <w:sz w:val="26"/>
          <w:szCs w:val="26"/>
        </w:rPr>
      </w:pPr>
    </w:p>
    <w:p w:rsidR="006F6833" w:rsidRDefault="006F6833">
      <w:pPr>
        <w:pStyle w:val="Standard"/>
        <w:jc w:val="both"/>
        <w:rPr>
          <w:b/>
          <w:sz w:val="26"/>
          <w:szCs w:val="26"/>
        </w:rPr>
      </w:pPr>
    </w:p>
    <w:tbl>
      <w:tblPr>
        <w:tblW w:w="10345" w:type="dxa"/>
        <w:tblInd w:w="-1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9"/>
        <w:gridCol w:w="3827"/>
        <w:gridCol w:w="5559"/>
      </w:tblGrid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характеристики</w:t>
            </w:r>
          </w:p>
          <w:p w:rsidR="006F6833" w:rsidRDefault="006F6833">
            <w:pPr>
              <w:pStyle w:val="Standard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транспортного средства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 xml:space="preserve">    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кузова/количество дверей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keepNext/>
              <w:snapToGrid w:val="0"/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Хэтчбек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либо седан/не менее 4</w:t>
            </w:r>
          </w:p>
        </w:tc>
      </w:tr>
      <w:tr w:rsidR="006F683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Экологический класс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keepNext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 менее 4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Колесная формула/ведущие колеса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  <w:proofErr w:type="spellStart"/>
            <w:r>
              <w:rPr>
                <w:sz w:val="26"/>
                <w:szCs w:val="26"/>
              </w:rPr>
              <w:t>х</w:t>
            </w:r>
            <w:proofErr w:type="spellEnd"/>
            <w:r>
              <w:rPr>
                <w:sz w:val="26"/>
                <w:szCs w:val="26"/>
              </w:rPr>
              <w:t xml:space="preserve"> 2 / передние        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Схема компоновки транспортного средства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Переднеприводная</w:t>
            </w:r>
            <w:proofErr w:type="spellEnd"/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Расположение двигателя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Переднее, поперечное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 двигателя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Четырехтактный, бензиновый,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autoSpaceDE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Двигатель внутреннего сгорания</w:t>
            </w:r>
          </w:p>
          <w:p w:rsidR="006F6833" w:rsidRDefault="001D3623">
            <w:pPr>
              <w:pStyle w:val="Standard"/>
              <w:snapToGrid w:val="0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(рабочий объем), см</w:t>
            </w:r>
            <w:r>
              <w:rPr>
                <w:sz w:val="26"/>
                <w:szCs w:val="26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snapToGri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Более 1500</w:t>
            </w:r>
          </w:p>
        </w:tc>
      </w:tr>
      <w:tr w:rsidR="006F683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Топливо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 с октановым числом не менее 95</w:t>
            </w:r>
          </w:p>
        </w:tc>
      </w:tr>
      <w:tr w:rsidR="006F683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Трансмиссия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Автоматическая</w:t>
            </w:r>
          </w:p>
        </w:tc>
      </w:tr>
      <w:tr w:rsidR="006F683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автомобиля</w:t>
            </w:r>
          </w:p>
        </w:tc>
        <w:tc>
          <w:tcPr>
            <w:tcW w:w="5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6833" w:rsidRDefault="001D3623">
            <w:pPr>
              <w:pStyle w:val="Standard"/>
              <w:keepNext/>
              <w:snapToGrid w:val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соответствии с </w:t>
            </w:r>
            <w:proofErr w:type="gramStart"/>
            <w:r>
              <w:rPr>
                <w:rFonts w:cs="Times New Roman"/>
                <w:sz w:val="26"/>
                <w:szCs w:val="26"/>
              </w:rPr>
              <w:t>ТР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ТС 018/2011</w:t>
            </w:r>
          </w:p>
        </w:tc>
      </w:tr>
    </w:tbl>
    <w:p w:rsidR="006F6833" w:rsidRDefault="001D3623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6F6833" w:rsidRDefault="001D3623">
      <w:pPr>
        <w:pStyle w:val="Standard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>Требования к сроку и объему предоставления гарантий на товар:</w:t>
      </w:r>
    </w:p>
    <w:p w:rsidR="006F6833" w:rsidRDefault="001D3623">
      <w:pPr>
        <w:pStyle w:val="Standard"/>
        <w:ind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>1.Гарантия на Товар</w:t>
      </w:r>
      <w:r>
        <w:rPr>
          <w:rFonts w:cs="Times New Roman"/>
          <w:color w:val="000000"/>
          <w:sz w:val="26"/>
          <w:szCs w:val="26"/>
        </w:rPr>
        <w:t xml:space="preserve"> должна составлять</w:t>
      </w:r>
      <w:r>
        <w:rPr>
          <w:rFonts w:cs="Times New Roman"/>
          <w:sz w:val="26"/>
          <w:szCs w:val="26"/>
        </w:rPr>
        <w:t xml:space="preserve"> не менее 36 месяцев или не менее 100 000 км (сто тысяч) пробега (в зависимости от того, что наступит раньше), с момента передачи его Получателю.</w:t>
      </w:r>
    </w:p>
    <w:p w:rsidR="006F6833" w:rsidRDefault="001D3623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6F6833" w:rsidRDefault="001D3623">
      <w:pPr>
        <w:pStyle w:val="Standard"/>
        <w:autoSpaceDE w:val="0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6F6833" w:rsidRDefault="001D3623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4. Дата передачи Товара Получателю указывается в регистрационной карточке </w:t>
      </w:r>
      <w:r>
        <w:rPr>
          <w:rFonts w:cs="Times New Roman"/>
          <w:sz w:val="26"/>
          <w:szCs w:val="26"/>
        </w:rPr>
        <w:lastRenderedPageBreak/>
        <w:t xml:space="preserve">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6F6833" w:rsidRDefault="001D3623">
      <w:pPr>
        <w:pStyle w:val="Standard"/>
        <w:ind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6F6833" w:rsidRDefault="001D3623">
      <w:pPr>
        <w:pStyle w:val="Standard"/>
        <w:tabs>
          <w:tab w:val="center" w:pos="4677"/>
          <w:tab w:val="right" w:pos="8820"/>
        </w:tabs>
        <w:ind w:firstLine="567"/>
        <w:jc w:val="both"/>
        <w:rPr>
          <w:sz w:val="26"/>
          <w:szCs w:val="26"/>
        </w:rPr>
      </w:pPr>
      <w:r>
        <w:rPr>
          <w:rFonts w:eastAsia="Arial CYR" w:cs="Times New Roman"/>
          <w:iCs/>
          <w:sz w:val="26"/>
          <w:szCs w:val="26"/>
        </w:rPr>
        <w:t xml:space="preserve">6. </w:t>
      </w:r>
      <w:proofErr w:type="gramStart"/>
      <w:r>
        <w:rPr>
          <w:rFonts w:eastAsia="Arial CYR" w:cs="Times New Roman"/>
          <w:iCs/>
          <w:sz w:val="26"/>
          <w:szCs w:val="26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</w:t>
      </w:r>
      <w:r>
        <w:rPr>
          <w:rFonts w:eastAsia="Arial CYR" w:cs="Times New Roman"/>
          <w:iCs/>
          <w:color w:val="000000"/>
          <w:sz w:val="26"/>
          <w:szCs w:val="26"/>
        </w:rPr>
        <w:t>Получателем</w:t>
      </w:r>
      <w:r>
        <w:rPr>
          <w:rFonts w:eastAsia="Arial CYR" w:cs="Times New Roman"/>
          <w:iCs/>
          <w:sz w:val="26"/>
          <w:szCs w:val="26"/>
        </w:rPr>
        <w:t xml:space="preserve">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>
        <w:rPr>
          <w:rFonts w:eastAsia="Arial CYR" w:cs="Times New Roman"/>
          <w:iCs/>
          <w:sz w:val="26"/>
          <w:szCs w:val="26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6F6833" w:rsidRDefault="001D3623">
      <w:pPr>
        <w:pStyle w:val="Standard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ab/>
      </w:r>
    </w:p>
    <w:p w:rsidR="006F6833" w:rsidRDefault="001D3623">
      <w:pPr>
        <w:pStyle w:val="Standard"/>
        <w:autoSpaceDE w:val="0"/>
        <w:ind w:firstLine="540"/>
        <w:jc w:val="both"/>
        <w:rPr>
          <w:sz w:val="26"/>
          <w:szCs w:val="26"/>
        </w:rPr>
      </w:pPr>
      <w:r>
        <w:rPr>
          <w:rFonts w:eastAsia="Arial CYR" w:cs="Times New Roman"/>
          <w:b/>
          <w:bCs/>
          <w:sz w:val="26"/>
          <w:szCs w:val="26"/>
        </w:rPr>
        <w:t>Требования к качеству товара:</w:t>
      </w:r>
    </w:p>
    <w:p w:rsidR="006F6833" w:rsidRDefault="001D3623">
      <w:pPr>
        <w:pStyle w:val="Standard"/>
        <w:tabs>
          <w:tab w:val="left" w:pos="15"/>
        </w:tabs>
        <w:ind w:left="15"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6F6833" w:rsidRDefault="001D3623">
      <w:pPr>
        <w:pStyle w:val="Standard"/>
        <w:tabs>
          <w:tab w:val="left" w:pos="15"/>
        </w:tabs>
        <w:ind w:left="15" w:firstLine="5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Качество и маркировка Товара должны соответствовать требованиям </w:t>
      </w:r>
      <w:proofErr w:type="gramStart"/>
      <w:r>
        <w:rPr>
          <w:rFonts w:cs="Times New Roman"/>
          <w:sz w:val="26"/>
          <w:szCs w:val="26"/>
        </w:rPr>
        <w:t>ТР</w:t>
      </w:r>
      <w:proofErr w:type="gramEnd"/>
      <w:r>
        <w:rPr>
          <w:rFonts w:cs="Times New Roman"/>
          <w:sz w:val="26"/>
          <w:szCs w:val="26"/>
        </w:rPr>
        <w:t xml:space="preserve"> ТС 018/2011.</w:t>
      </w:r>
    </w:p>
    <w:p w:rsidR="006F6833" w:rsidRDefault="001D3623">
      <w:pPr>
        <w:pStyle w:val="Standard"/>
        <w:tabs>
          <w:tab w:val="left" w:pos="15"/>
        </w:tabs>
        <w:ind w:left="15" w:firstLine="540"/>
        <w:jc w:val="both"/>
        <w:rPr>
          <w:rFonts w:eastAsia="Arial CYR" w:cs="Times New Roman"/>
          <w:sz w:val="26"/>
          <w:szCs w:val="26"/>
        </w:rPr>
      </w:pPr>
      <w:r>
        <w:rPr>
          <w:rFonts w:eastAsia="Arial CYR" w:cs="Times New Roman"/>
          <w:sz w:val="26"/>
          <w:szCs w:val="26"/>
        </w:rPr>
        <w:t xml:space="preserve"> При поставке некачественного Товара Поставщик обязан </w:t>
      </w:r>
      <w:proofErr w:type="gramStart"/>
      <w:r>
        <w:rPr>
          <w:rFonts w:eastAsia="Arial CYR" w:cs="Times New Roman"/>
          <w:sz w:val="26"/>
          <w:szCs w:val="26"/>
        </w:rPr>
        <w:t>заменить его на Товар</w:t>
      </w:r>
      <w:proofErr w:type="gramEnd"/>
      <w:r>
        <w:rPr>
          <w:rFonts w:eastAsia="Arial CYR" w:cs="Times New Roman"/>
          <w:sz w:val="26"/>
          <w:szCs w:val="26"/>
        </w:rPr>
        <w:t xml:space="preserve"> надлежащего качества в течение 30 (тридцати) рабочих дней с момента получения мотивированного отказа Получателя от подписания Акта сдачи – приемки Товара Получателем.</w:t>
      </w:r>
    </w:p>
    <w:p w:rsidR="006F6833" w:rsidRDefault="001D3623">
      <w:pPr>
        <w:pStyle w:val="Standard"/>
        <w:widowControl/>
        <w:shd w:val="clear" w:color="auto" w:fill="FFFFFF"/>
        <w:tabs>
          <w:tab w:val="left" w:pos="600"/>
          <w:tab w:val="left" w:pos="615"/>
        </w:tabs>
        <w:autoSpaceDE w:val="0"/>
        <w:snapToGrid w:val="0"/>
        <w:ind w:firstLine="615"/>
        <w:jc w:val="both"/>
        <w:rPr>
          <w:rFonts w:eastAsia="Arial CYR" w:cs="Times New Roman"/>
          <w:color w:val="000000"/>
          <w:sz w:val="26"/>
          <w:szCs w:val="26"/>
          <w:shd w:val="clear" w:color="auto" w:fill="FFFFFF"/>
        </w:rPr>
      </w:pPr>
      <w:r>
        <w:rPr>
          <w:rFonts w:eastAsia="Courier New CYR" w:cs="Times New Roman"/>
          <w:color w:val="000000"/>
          <w:spacing w:val="-1"/>
          <w:sz w:val="26"/>
          <w:szCs w:val="26"/>
          <w:shd w:val="clear" w:color="auto" w:fill="FFFFFF"/>
        </w:rPr>
        <w:t>Установить запрет на поставку отдельных видов товаров машиностроения, происходящих из иностранных государств, в соответствии с Постановлением Правительства РФ от 14 июля 2014 г. № 656 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нужд".</w:t>
      </w:r>
    </w:p>
    <w:p w:rsidR="006F6833" w:rsidRPr="006E7CE0" w:rsidRDefault="001D3623" w:rsidP="006E7CE0">
      <w:pPr>
        <w:pStyle w:val="Standard"/>
        <w:autoSpaceDE w:val="0"/>
        <w:ind w:firstLine="540"/>
        <w:jc w:val="both"/>
      </w:pPr>
      <w:r>
        <w:rPr>
          <w:rFonts w:eastAsia="Times New Roman CYR" w:cs="Times New Roman"/>
          <w:b/>
          <w:bCs/>
          <w:color w:val="000000"/>
          <w:spacing w:val="-2"/>
          <w:sz w:val="26"/>
          <w:szCs w:val="26"/>
          <w:shd w:val="clear" w:color="auto" w:fill="FFFFFF"/>
        </w:rPr>
        <w:tab/>
      </w:r>
      <w:r w:rsidR="006E7CE0">
        <w:rPr>
          <w:rFonts w:eastAsia="Times New Roman CYR" w:cs="Times New Roman"/>
          <w:bCs/>
          <w:color w:val="000000"/>
          <w:spacing w:val="-2"/>
          <w:sz w:val="26"/>
          <w:szCs w:val="26"/>
          <w:shd w:val="clear" w:color="auto" w:fill="FFFFFF"/>
        </w:rPr>
        <w:t>Срок осуществления закупки май 2019 года.</w:t>
      </w:r>
    </w:p>
    <w:p w:rsidR="006F6833" w:rsidRDefault="006F6833">
      <w:pPr>
        <w:pStyle w:val="TableContents"/>
        <w:keepNext/>
        <w:widowControl/>
        <w:snapToGrid w:val="0"/>
        <w:ind w:firstLine="720"/>
        <w:jc w:val="both"/>
        <w:rPr>
          <w:rFonts w:eastAsia="Times New Roman CYR" w:cs="Times New Roman"/>
          <w:b/>
          <w:bCs/>
          <w:iCs/>
          <w:color w:val="000000"/>
          <w:spacing w:val="14"/>
          <w:sz w:val="25"/>
          <w:szCs w:val="25"/>
          <w:shd w:val="clear" w:color="auto" w:fill="FFFFFF"/>
        </w:rPr>
      </w:pPr>
    </w:p>
    <w:p w:rsidR="006F6833" w:rsidRDefault="006F6833">
      <w:pPr>
        <w:pStyle w:val="Standard"/>
        <w:shd w:val="clear" w:color="auto" w:fill="FFFFFF"/>
        <w:ind w:left="10" w:firstLine="525"/>
        <w:jc w:val="center"/>
        <w:rPr>
          <w:rFonts w:cs="Times New Roman"/>
          <w:sz w:val="26"/>
          <w:szCs w:val="26"/>
          <w:shd w:val="clear" w:color="auto" w:fill="FFFFFF"/>
        </w:rPr>
      </w:pPr>
    </w:p>
    <w:p w:rsidR="006F6833" w:rsidRDefault="006F6833">
      <w:pPr>
        <w:pStyle w:val="Standard"/>
        <w:ind w:firstLine="540"/>
        <w:jc w:val="both"/>
        <w:rPr>
          <w:color w:val="000000"/>
          <w:sz w:val="26"/>
          <w:szCs w:val="26"/>
        </w:rPr>
      </w:pPr>
    </w:p>
    <w:sectPr w:rsidR="006F6833" w:rsidSect="00304532">
      <w:pgSz w:w="11906" w:h="16838"/>
      <w:pgMar w:top="628" w:right="1134" w:bottom="6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532" w:rsidRDefault="001D3623">
      <w:r>
        <w:separator/>
      </w:r>
    </w:p>
  </w:endnote>
  <w:endnote w:type="continuationSeparator" w:id="1">
    <w:p w:rsidR="00304532" w:rsidRDefault="001D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ourier New CYR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532" w:rsidRDefault="001D3623">
      <w:r>
        <w:rPr>
          <w:color w:val="000000"/>
        </w:rPr>
        <w:separator/>
      </w:r>
    </w:p>
  </w:footnote>
  <w:footnote w:type="continuationSeparator" w:id="1">
    <w:p w:rsidR="00304532" w:rsidRDefault="001D3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63A"/>
    <w:multiLevelType w:val="multilevel"/>
    <w:tmpl w:val="7884E410"/>
    <w:styleLink w:val="WW8Num4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76772AF"/>
    <w:multiLevelType w:val="multilevel"/>
    <w:tmpl w:val="D214C162"/>
    <w:styleLink w:val="WWNum1"/>
    <w:lvl w:ilvl="0">
      <w:start w:val="1"/>
      <w:numFmt w:val="none"/>
      <w:suff w:val="nothing"/>
      <w:lvlText w:val="%1"/>
      <w:lvlJc w:val="left"/>
      <w:pPr>
        <w:ind w:left="720" w:hanging="360"/>
      </w:pPr>
    </w:lvl>
    <w:lvl w:ilvl="1">
      <w:start w:val="1"/>
      <w:numFmt w:val="none"/>
      <w:suff w:val="nothing"/>
      <w:lvlText w:val="%2"/>
      <w:lvlJc w:val="left"/>
      <w:pPr>
        <w:ind w:left="1080" w:hanging="360"/>
      </w:pPr>
    </w:lvl>
    <w:lvl w:ilvl="2">
      <w:start w:val="1"/>
      <w:numFmt w:val="none"/>
      <w:suff w:val="nothing"/>
      <w:lvlText w:val="%3"/>
      <w:lvlJc w:val="left"/>
      <w:pPr>
        <w:ind w:left="1440" w:hanging="360"/>
      </w:pPr>
    </w:lvl>
    <w:lvl w:ilvl="3">
      <w:start w:val="1"/>
      <w:numFmt w:val="none"/>
      <w:suff w:val="nothing"/>
      <w:lvlText w:val="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  <w:pPr>
        <w:ind w:left="2160" w:hanging="360"/>
      </w:pPr>
    </w:lvl>
    <w:lvl w:ilvl="5">
      <w:start w:val="1"/>
      <w:numFmt w:val="none"/>
      <w:suff w:val="nothing"/>
      <w:lvlText w:val="%6"/>
      <w:lvlJc w:val="left"/>
      <w:pPr>
        <w:ind w:left="2520" w:hanging="360"/>
      </w:pPr>
    </w:lvl>
    <w:lvl w:ilvl="6">
      <w:start w:val="1"/>
      <w:numFmt w:val="none"/>
      <w:suff w:val="nothing"/>
      <w:lvlText w:val="%7"/>
      <w:lvlJc w:val="left"/>
      <w:pPr>
        <w:ind w:left="2880" w:hanging="360"/>
      </w:pPr>
    </w:lvl>
    <w:lvl w:ilvl="7">
      <w:start w:val="1"/>
      <w:numFmt w:val="none"/>
      <w:suff w:val="nothing"/>
      <w:lvlText w:val="%8"/>
      <w:lvlJc w:val="left"/>
      <w:pPr>
        <w:ind w:left="3240" w:hanging="360"/>
      </w:pPr>
    </w:lvl>
    <w:lvl w:ilvl="8">
      <w:start w:val="1"/>
      <w:numFmt w:val="none"/>
      <w:suff w:val="nothing"/>
      <w:lvlText w:val="%9"/>
      <w:lvlJc w:val="left"/>
      <w:pPr>
        <w:ind w:left="3600" w:hanging="360"/>
      </w:pPr>
    </w:lvl>
  </w:abstractNum>
  <w:abstractNum w:abstractNumId="2">
    <w:nsid w:val="5F836D4D"/>
    <w:multiLevelType w:val="multilevel"/>
    <w:tmpl w:val="E6F0155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6AA304F"/>
    <w:multiLevelType w:val="multilevel"/>
    <w:tmpl w:val="E582445A"/>
    <w:styleLink w:val="WW8Num3"/>
    <w:lvl w:ilvl="0">
      <w:numFmt w:val="bullet"/>
      <w:lvlText w:val=""/>
      <w:lvlJc w:val="left"/>
      <w:pPr>
        <w:ind w:left="1146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833"/>
    <w:rsid w:val="001D3623"/>
    <w:rsid w:val="00304532"/>
    <w:rsid w:val="006E7CE0"/>
    <w:rsid w:val="006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32"/>
  </w:style>
  <w:style w:type="paragraph" w:styleId="1">
    <w:name w:val="heading 1"/>
    <w:basedOn w:val="Heading"/>
    <w:next w:val="Textbody"/>
    <w:rsid w:val="00304532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rsid w:val="00304532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rsid w:val="00304532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04532"/>
    <w:rPr>
      <w:rFonts w:eastAsia="Arial"/>
    </w:rPr>
  </w:style>
  <w:style w:type="paragraph" w:customStyle="1" w:styleId="Heading">
    <w:name w:val="Heading"/>
    <w:basedOn w:val="Standard"/>
    <w:next w:val="Textbody"/>
    <w:rsid w:val="0030453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04532"/>
    <w:pPr>
      <w:spacing w:after="120"/>
    </w:pPr>
  </w:style>
  <w:style w:type="paragraph" w:styleId="a3">
    <w:name w:val="List"/>
    <w:basedOn w:val="Textbody"/>
    <w:rsid w:val="00304532"/>
  </w:style>
  <w:style w:type="paragraph" w:styleId="a4">
    <w:name w:val="caption"/>
    <w:basedOn w:val="Standard"/>
    <w:rsid w:val="0030453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04532"/>
    <w:pPr>
      <w:suppressLineNumbers/>
    </w:pPr>
  </w:style>
  <w:style w:type="paragraph" w:customStyle="1" w:styleId="31">
    <w:name w:val="Основной текст 31"/>
    <w:basedOn w:val="Standard"/>
    <w:rsid w:val="00304532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Standard"/>
    <w:rsid w:val="00304532"/>
    <w:pPr>
      <w:suppressLineNumbers/>
    </w:pPr>
  </w:style>
  <w:style w:type="paragraph" w:customStyle="1" w:styleId="TableHeading">
    <w:name w:val="Table Heading"/>
    <w:basedOn w:val="TableContents"/>
    <w:rsid w:val="00304532"/>
    <w:pPr>
      <w:jc w:val="center"/>
    </w:pPr>
    <w:rPr>
      <w:b/>
      <w:bCs/>
    </w:rPr>
  </w:style>
  <w:style w:type="paragraph" w:customStyle="1" w:styleId="310">
    <w:name w:val="Основной текст с отступом 31"/>
    <w:basedOn w:val="Standard"/>
    <w:rsid w:val="00304532"/>
    <w:pPr>
      <w:widowControl/>
      <w:ind w:firstLine="709"/>
      <w:jc w:val="both"/>
    </w:pPr>
    <w:rPr>
      <w:bCs/>
      <w:sz w:val="28"/>
    </w:rPr>
  </w:style>
  <w:style w:type="paragraph" w:customStyle="1" w:styleId="ListContents">
    <w:name w:val="List Contents"/>
    <w:basedOn w:val="Standard"/>
    <w:rsid w:val="00304532"/>
    <w:pPr>
      <w:ind w:left="567"/>
    </w:pPr>
  </w:style>
  <w:style w:type="paragraph" w:customStyle="1" w:styleId="caaieiaie11">
    <w:name w:val="caaieiaie 11"/>
    <w:basedOn w:val="Standard"/>
    <w:next w:val="Standard"/>
    <w:rsid w:val="00304532"/>
    <w:pPr>
      <w:keepNext/>
      <w:overflowPunct w:val="0"/>
      <w:spacing w:line="100" w:lineRule="atLeast"/>
      <w:jc w:val="center"/>
    </w:pPr>
  </w:style>
  <w:style w:type="character" w:customStyle="1" w:styleId="Internetlink">
    <w:name w:val="Internet link"/>
    <w:rsid w:val="00304532"/>
    <w:rPr>
      <w:color w:val="000080"/>
      <w:u w:val="single" w:color="000000"/>
    </w:rPr>
  </w:style>
  <w:style w:type="character" w:customStyle="1" w:styleId="WW8Num4z0">
    <w:name w:val="WW8Num4z0"/>
    <w:rsid w:val="00304532"/>
    <w:rPr>
      <w:rFonts w:ascii="Wingdings 2" w:hAnsi="Wingdings 2" w:cs="OpenSymbol"/>
    </w:rPr>
  </w:style>
  <w:style w:type="character" w:customStyle="1" w:styleId="WW8Num3z0">
    <w:name w:val="WW8Num3z0"/>
    <w:rsid w:val="00304532"/>
    <w:rPr>
      <w:rFonts w:ascii="Wingdings 2" w:hAnsi="Wingdings 2" w:cs="OpenSymbol"/>
    </w:rPr>
  </w:style>
  <w:style w:type="character" w:customStyle="1" w:styleId="WW-111111">
    <w:name w:val="WW-Основной шрифт абзаца111111"/>
    <w:rsid w:val="00304532"/>
  </w:style>
  <w:style w:type="character" w:customStyle="1" w:styleId="postbody">
    <w:name w:val="postbody"/>
    <w:basedOn w:val="WW-111111"/>
    <w:rsid w:val="00304532"/>
  </w:style>
  <w:style w:type="character" w:customStyle="1" w:styleId="WW8Num5z0">
    <w:name w:val="WW8Num5z0"/>
    <w:rsid w:val="00304532"/>
    <w:rPr>
      <w:rFonts w:ascii="Symbol" w:hAnsi="Symbol" w:cs="Symbol"/>
    </w:rPr>
  </w:style>
  <w:style w:type="character" w:customStyle="1" w:styleId="VisitedInternetLink">
    <w:name w:val="Visited Internet Link"/>
    <w:rsid w:val="00304532"/>
    <w:rPr>
      <w:color w:val="800000"/>
      <w:u w:val="single" w:color="000000"/>
    </w:rPr>
  </w:style>
  <w:style w:type="numbering" w:customStyle="1" w:styleId="WW8Num4">
    <w:name w:val="WW8Num4"/>
    <w:basedOn w:val="a2"/>
    <w:rsid w:val="00304532"/>
    <w:pPr>
      <w:numPr>
        <w:numId w:val="1"/>
      </w:numPr>
    </w:pPr>
  </w:style>
  <w:style w:type="numbering" w:customStyle="1" w:styleId="WW8Num3">
    <w:name w:val="WW8Num3"/>
    <w:basedOn w:val="a2"/>
    <w:rsid w:val="00304532"/>
    <w:pPr>
      <w:numPr>
        <w:numId w:val="2"/>
      </w:numPr>
    </w:pPr>
  </w:style>
  <w:style w:type="numbering" w:customStyle="1" w:styleId="WW8Num5">
    <w:name w:val="WW8Num5"/>
    <w:basedOn w:val="a2"/>
    <w:rsid w:val="00304532"/>
    <w:pPr>
      <w:numPr>
        <w:numId w:val="3"/>
      </w:numPr>
    </w:pPr>
  </w:style>
  <w:style w:type="numbering" w:customStyle="1" w:styleId="WWNum1">
    <w:name w:val="WWNum1"/>
    <w:basedOn w:val="a2"/>
    <w:rsid w:val="0030453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Жилина Галина</dc:creator>
  <cp:lastModifiedBy>Старовойтова </cp:lastModifiedBy>
  <cp:revision>3</cp:revision>
  <cp:lastPrinted>2018-10-31T10:42:00Z</cp:lastPrinted>
  <dcterms:created xsi:type="dcterms:W3CDTF">2018-11-28T13:41:00Z</dcterms:created>
  <dcterms:modified xsi:type="dcterms:W3CDTF">2018-11-29T08:59:00Z</dcterms:modified>
</cp:coreProperties>
</file>