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  <w:r w:rsidR="00DD4CCA">
        <w:rPr>
          <w:sz w:val="26"/>
          <w:szCs w:val="26"/>
        </w:rPr>
        <w:t xml:space="preserve">  (Дети-инвалиды)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proofErr w:type="gramStart"/>
      <w:r w:rsidRPr="00BC34BD">
        <w:rPr>
          <w:sz w:val="26"/>
          <w:szCs w:val="26"/>
          <w:lang w:eastAsia="ar-SA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</w:t>
      </w:r>
      <w:proofErr w:type="gramEnd"/>
      <w:r w:rsidRPr="00BC34BD">
        <w:rPr>
          <w:sz w:val="26"/>
          <w:szCs w:val="26"/>
          <w:lang w:eastAsia="ar-SA"/>
        </w:rPr>
        <w:t xml:space="preserve"> надлежащем </w:t>
      </w:r>
      <w:proofErr w:type="gramStart"/>
      <w:r w:rsidRPr="00BC34BD">
        <w:rPr>
          <w:sz w:val="26"/>
          <w:szCs w:val="26"/>
          <w:lang w:eastAsia="ar-SA"/>
        </w:rPr>
        <w:t>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Аварийное освещение и энергоснабжение (стационарный генератор или </w:t>
      </w:r>
      <w:r w:rsidRPr="00BC34BD">
        <w:rPr>
          <w:sz w:val="26"/>
          <w:szCs w:val="26"/>
        </w:rPr>
        <w:lastRenderedPageBreak/>
        <w:t>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6. Размещение застрахованных лиц, а в случае необходимости – сопровождающих лиц, в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</w:t>
      </w:r>
      <w:r w:rsidR="00DD4CCA">
        <w:rPr>
          <w:sz w:val="26"/>
          <w:szCs w:val="26"/>
        </w:rPr>
        <w:t>о</w:t>
      </w:r>
      <w:r w:rsidRPr="00BC34BD">
        <w:rPr>
          <w:sz w:val="26"/>
          <w:szCs w:val="26"/>
        </w:rPr>
        <w:t xml:space="preserve">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  <w:r w:rsidR="00DD4CCA">
          <w:rPr>
            <w:sz w:val="26"/>
            <w:szCs w:val="26"/>
          </w:rPr>
          <w:t xml:space="preserve"> 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lastRenderedPageBreak/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и полотенец </w:t>
      </w:r>
      <w:r w:rsidR="00DD4CCA">
        <w:rPr>
          <w:sz w:val="26"/>
          <w:szCs w:val="26"/>
        </w:rPr>
        <w:t xml:space="preserve">в соответствии с </w:t>
      </w:r>
      <w:r w:rsidRPr="00BC34BD">
        <w:rPr>
          <w:sz w:val="26"/>
          <w:szCs w:val="26"/>
        </w:rPr>
        <w:t xml:space="preserve">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</w:t>
      </w:r>
      <w:r w:rsidR="00DD4CCA">
        <w:rPr>
          <w:sz w:val="26"/>
          <w:szCs w:val="26"/>
        </w:rPr>
        <w:t>.</w:t>
      </w:r>
      <w:r w:rsidRPr="00BC34BD">
        <w:rPr>
          <w:sz w:val="26"/>
          <w:szCs w:val="26"/>
        </w:rPr>
        <w:t xml:space="preserve">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E350D2" w:rsidRPr="00BC34BD" w:rsidRDefault="00E350D2" w:rsidP="00937589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="001A06B0">
        <w:rPr>
          <w:sz w:val="26"/>
          <w:szCs w:val="26"/>
        </w:rPr>
        <w:t xml:space="preserve"> «Болезни нервной системы»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неврология, </w:t>
      </w:r>
      <w:r w:rsidR="00DD4CCA">
        <w:rPr>
          <w:bCs/>
          <w:sz w:val="26"/>
          <w:szCs w:val="26"/>
          <w:lang w:eastAsia="ar-SA"/>
        </w:rPr>
        <w:t xml:space="preserve"> педиатрия</w:t>
      </w:r>
      <w:r w:rsidRPr="00BC34BD">
        <w:rPr>
          <w:bCs/>
          <w:sz w:val="26"/>
          <w:szCs w:val="26"/>
          <w:lang w:eastAsia="ar-SA"/>
        </w:rPr>
        <w:t>.</w:t>
      </w:r>
    </w:p>
    <w:p w:rsidR="00937589" w:rsidRDefault="00E350D2" w:rsidP="0093758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214</w:t>
      </w:r>
      <w:r w:rsidRPr="00BC34BD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34BD">
        <w:rPr>
          <w:sz w:val="26"/>
          <w:szCs w:val="26"/>
          <w:lang w:eastAsia="ar-SA"/>
        </w:rPr>
        <w:t>полиневропатиями</w:t>
      </w:r>
      <w:proofErr w:type="spellEnd"/>
      <w:r w:rsidRPr="00BC34BD">
        <w:rPr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>- от 22.11.2004 №</w:t>
      </w:r>
      <w:r w:rsidRPr="00BC34BD">
        <w:rPr>
          <w:b/>
          <w:sz w:val="26"/>
          <w:szCs w:val="26"/>
          <w:lang w:eastAsia="ar-SA"/>
        </w:rPr>
        <w:t xml:space="preserve"> 217</w:t>
      </w:r>
      <w:r w:rsidRPr="00BC34BD">
        <w:rPr>
          <w:sz w:val="26"/>
          <w:szCs w:val="26"/>
          <w:lang w:eastAsia="ar-SA"/>
        </w:rPr>
        <w:t xml:space="preserve">  «Об утверждении стандарта санаторно-курортной помощи больным с воспалительными болезнями центральной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273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C34BD">
        <w:rPr>
          <w:sz w:val="26"/>
          <w:szCs w:val="26"/>
          <w:lang w:eastAsia="ar-SA"/>
        </w:rPr>
        <w:t>соматоформными</w:t>
      </w:r>
      <w:proofErr w:type="spellEnd"/>
      <w:r w:rsidRPr="00BC34BD">
        <w:rPr>
          <w:sz w:val="26"/>
          <w:szCs w:val="26"/>
          <w:lang w:eastAsia="ar-SA"/>
        </w:rPr>
        <w:t xml:space="preserve"> расстройствами»;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2</w:t>
      </w:r>
      <w:r>
        <w:rPr>
          <w:sz w:val="26"/>
          <w:szCs w:val="26"/>
        </w:rPr>
        <w:t xml:space="preserve">1 день. Количество койко-дней </w:t>
      </w:r>
      <w:r w:rsidR="00E94425">
        <w:rPr>
          <w:sz w:val="26"/>
          <w:szCs w:val="26"/>
        </w:rPr>
        <w:t xml:space="preserve">– </w:t>
      </w:r>
      <w:r w:rsidR="00DC2AF4">
        <w:rPr>
          <w:sz w:val="26"/>
          <w:szCs w:val="26"/>
        </w:rPr>
        <w:t>4200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</w:t>
      </w:r>
      <w:r w:rsidR="00DC2AF4" w:rsidRPr="00BC34BD">
        <w:rPr>
          <w:sz w:val="26"/>
          <w:szCs w:val="26"/>
        </w:rPr>
        <w:t>лечебно-оздоровительная зона или курорт Самарской области</w:t>
      </w:r>
      <w:r w:rsidR="001A06B0">
        <w:rPr>
          <w:sz w:val="26"/>
          <w:szCs w:val="26"/>
        </w:rPr>
        <w:t>, П</w:t>
      </w:r>
      <w:bookmarkStart w:id="0" w:name="_GoBack"/>
      <w:bookmarkEnd w:id="0"/>
      <w:r w:rsidR="001A06B0">
        <w:rPr>
          <w:sz w:val="26"/>
          <w:szCs w:val="26"/>
        </w:rPr>
        <w:t>риволжского Федерального округа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1A06B0"/>
    <w:rsid w:val="003F32C0"/>
    <w:rsid w:val="00937589"/>
    <w:rsid w:val="00942471"/>
    <w:rsid w:val="00B45AA7"/>
    <w:rsid w:val="00DC2AF4"/>
    <w:rsid w:val="00DD4CCA"/>
    <w:rsid w:val="00E350D2"/>
    <w:rsid w:val="00E94425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Тимошина Светлана Вячеславовна</cp:lastModifiedBy>
  <cp:revision>2</cp:revision>
  <dcterms:created xsi:type="dcterms:W3CDTF">2019-05-20T07:14:00Z</dcterms:created>
  <dcterms:modified xsi:type="dcterms:W3CDTF">2019-05-20T07:14:00Z</dcterms:modified>
</cp:coreProperties>
</file>