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F1" w:rsidRDefault="00E442F1" w:rsidP="00E442F1">
      <w:pPr>
        <w:widowControl w:val="0"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160526" w:rsidRDefault="00E442F1" w:rsidP="00E442F1">
      <w:pPr>
        <w:jc w:val="center"/>
        <w:rPr>
          <w:b/>
        </w:rPr>
      </w:pPr>
      <w:r w:rsidRPr="009F1A2C">
        <w:rPr>
          <w:b/>
        </w:rPr>
        <w:t xml:space="preserve">на поставку технических средств реабилитации – </w:t>
      </w:r>
      <w:proofErr w:type="gramStart"/>
      <w:r w:rsidRPr="00E442F1">
        <w:rPr>
          <w:b/>
        </w:rPr>
        <w:t>кресло-стульев</w:t>
      </w:r>
      <w:proofErr w:type="gramEnd"/>
      <w:r w:rsidRPr="00E442F1">
        <w:rPr>
          <w:b/>
        </w:rPr>
        <w:t xml:space="preserve"> с санитарным оснащением для обеспечения инвалидов в 2019 году</w:t>
      </w:r>
    </w:p>
    <w:p w:rsidR="00E442F1" w:rsidRDefault="00E442F1" w:rsidP="00E442F1">
      <w:pPr>
        <w:jc w:val="center"/>
        <w:rPr>
          <w:sz w:val="26"/>
          <w:szCs w:val="26"/>
        </w:rPr>
      </w:pPr>
    </w:p>
    <w:tbl>
      <w:tblPr>
        <w:tblStyle w:val="af4"/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970"/>
        <w:gridCol w:w="10637"/>
        <w:gridCol w:w="1134"/>
        <w:gridCol w:w="1255"/>
      </w:tblGrid>
      <w:tr w:rsidR="00E556EE" w:rsidTr="009871AC">
        <w:trPr>
          <w:jc w:val="center"/>
        </w:trPr>
        <w:tc>
          <w:tcPr>
            <w:tcW w:w="729" w:type="dxa"/>
            <w:vAlign w:val="center"/>
          </w:tcPr>
          <w:p w:rsidR="00E556EE" w:rsidRDefault="00E556EE" w:rsidP="009871AC">
            <w:pPr>
              <w:jc w:val="center"/>
            </w:pPr>
            <w:r w:rsidRPr="00C278AF">
              <w:rPr>
                <w:b/>
              </w:rPr>
              <w:t xml:space="preserve">№ </w:t>
            </w:r>
            <w:proofErr w:type="gramStart"/>
            <w:r w:rsidRPr="00C278AF">
              <w:rPr>
                <w:b/>
              </w:rPr>
              <w:t>п</w:t>
            </w:r>
            <w:proofErr w:type="gramEnd"/>
            <w:r w:rsidRPr="00C278AF">
              <w:rPr>
                <w:b/>
              </w:rPr>
              <w:t>/п</w:t>
            </w:r>
          </w:p>
        </w:tc>
        <w:tc>
          <w:tcPr>
            <w:tcW w:w="1970" w:type="dxa"/>
            <w:vAlign w:val="center"/>
          </w:tcPr>
          <w:p w:rsidR="00E556EE" w:rsidRDefault="00E556EE" w:rsidP="009871AC">
            <w:pPr>
              <w:jc w:val="center"/>
            </w:pPr>
            <w:r w:rsidRPr="00C278AF">
              <w:rPr>
                <w:b/>
              </w:rPr>
              <w:t xml:space="preserve">Наименование </w:t>
            </w:r>
            <w:r>
              <w:rPr>
                <w:b/>
              </w:rPr>
              <w:t>товара, модели (при наличии), страна происхождения</w:t>
            </w:r>
          </w:p>
        </w:tc>
        <w:tc>
          <w:tcPr>
            <w:tcW w:w="10637" w:type="dxa"/>
            <w:vAlign w:val="center"/>
          </w:tcPr>
          <w:p w:rsidR="00E556EE" w:rsidRDefault="00E556EE" w:rsidP="009871AC">
            <w:pPr>
              <w:jc w:val="center"/>
            </w:pPr>
            <w:r w:rsidRPr="00364C29">
              <w:rPr>
                <w:b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134" w:type="dxa"/>
            <w:vAlign w:val="center"/>
          </w:tcPr>
          <w:p w:rsidR="00E556EE" w:rsidRPr="00857EA2" w:rsidRDefault="00E556EE" w:rsidP="009871AC">
            <w:pPr>
              <w:jc w:val="center"/>
              <w:rPr>
                <w:b/>
              </w:rPr>
            </w:pPr>
            <w:r w:rsidRPr="00857EA2">
              <w:rPr>
                <w:b/>
              </w:rPr>
              <w:t>Единица измерения товара</w:t>
            </w:r>
          </w:p>
        </w:tc>
        <w:tc>
          <w:tcPr>
            <w:tcW w:w="1255" w:type="dxa"/>
            <w:vAlign w:val="center"/>
          </w:tcPr>
          <w:p w:rsidR="00E556EE" w:rsidRPr="007C3CFA" w:rsidRDefault="00E556EE" w:rsidP="009871AC">
            <w:pPr>
              <w:jc w:val="center"/>
              <w:rPr>
                <w:sz w:val="18"/>
                <w:szCs w:val="18"/>
              </w:rPr>
            </w:pPr>
            <w:r w:rsidRPr="007C3CFA">
              <w:rPr>
                <w:b/>
                <w:sz w:val="18"/>
                <w:szCs w:val="18"/>
              </w:rPr>
              <w:t>Количество</w:t>
            </w:r>
          </w:p>
        </w:tc>
      </w:tr>
      <w:tr w:rsidR="00E556EE" w:rsidRPr="00590C29" w:rsidTr="009871AC">
        <w:trPr>
          <w:jc w:val="center"/>
        </w:trPr>
        <w:tc>
          <w:tcPr>
            <w:tcW w:w="729" w:type="dxa"/>
          </w:tcPr>
          <w:p w:rsidR="00E556EE" w:rsidRPr="00035B52" w:rsidRDefault="00E556EE" w:rsidP="009871AC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035B52">
              <w:rPr>
                <w:rFonts w:eastAsia="Lucida Sans Unicode"/>
                <w:color w:val="000000"/>
                <w:lang w:bidi="en-US"/>
              </w:rPr>
              <w:t>1.</w:t>
            </w:r>
          </w:p>
        </w:tc>
        <w:tc>
          <w:tcPr>
            <w:tcW w:w="1970" w:type="dxa"/>
          </w:tcPr>
          <w:p w:rsidR="00E556EE" w:rsidRPr="002917F9" w:rsidRDefault="00E556EE" w:rsidP="009871AC">
            <w:pPr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A46BF3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Кресло-стул с санитарным оснащением активного типа</w:t>
            </w:r>
          </w:p>
        </w:tc>
        <w:tc>
          <w:tcPr>
            <w:tcW w:w="10637" w:type="dxa"/>
          </w:tcPr>
          <w:p w:rsidR="00E556EE" w:rsidRPr="002D63C5" w:rsidRDefault="00E556EE" w:rsidP="009871AC">
            <w:pPr>
              <w:pStyle w:val="af5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b/>
                <w:sz w:val="18"/>
                <w:szCs w:val="18"/>
                <w:lang w:eastAsia="ru-RU"/>
              </w:rPr>
              <w:t>Кресло-стул с санитарным оснащением активного типа: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 xml:space="preserve">Кресло-стул должен быть предназначен для активного и пассивного использования в помещениях и комнатах личной </w:t>
            </w:r>
            <w:proofErr w:type="gramStart"/>
            <w:r w:rsidRPr="002D63C5">
              <w:rPr>
                <w:rFonts w:cs="Times New Roman"/>
                <w:sz w:val="18"/>
                <w:szCs w:val="18"/>
                <w:lang w:eastAsia="ru-RU"/>
              </w:rPr>
              <w:t>гигиены</w:t>
            </w:r>
            <w:proofErr w:type="gramEnd"/>
            <w:r w:rsidRPr="002D63C5">
              <w:rPr>
                <w:rFonts w:cs="Times New Roman"/>
                <w:sz w:val="18"/>
                <w:szCs w:val="18"/>
                <w:lang w:eastAsia="ru-RU"/>
              </w:rPr>
              <w:t xml:space="preserve"> как при самостоятельной возможности, так и с помощью сопровождающего лица. Это санитарное приспособление помогает людям в их естественных физиологических потребностях. Кресло-стул должен состоять из рамы, которая должна складываться и раскладываться по вертикальной оси, съемного мягкого гигиенического сиденья с </w:t>
            </w:r>
            <w:r w:rsidRPr="002D63C5">
              <w:rPr>
                <w:rFonts w:cs="Times New Roman"/>
                <w:sz w:val="18"/>
                <w:szCs w:val="18"/>
                <w:lang w:val="en-US" w:eastAsia="ru-RU"/>
              </w:rPr>
              <w:t>U</w:t>
            </w:r>
            <w:r w:rsidRPr="002D63C5">
              <w:rPr>
                <w:rFonts w:cs="Times New Roman"/>
                <w:sz w:val="18"/>
                <w:szCs w:val="18"/>
                <w:lang w:eastAsia="ru-RU"/>
              </w:rPr>
              <w:t>-образным вырезом, спинки, откидных подлокотников, съемных подножек, съемного фекального приемника.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 xml:space="preserve">Мягкая вставка сидения может выдвигаться вперед при нахождении пользователя на </w:t>
            </w:r>
            <w:proofErr w:type="gramStart"/>
            <w:r w:rsidRPr="002D63C5">
              <w:rPr>
                <w:rFonts w:cs="Times New Roman"/>
                <w:sz w:val="18"/>
                <w:szCs w:val="18"/>
                <w:lang w:eastAsia="ru-RU"/>
              </w:rPr>
              <w:t>кресло-стуле</w:t>
            </w:r>
            <w:proofErr w:type="gramEnd"/>
            <w:r w:rsidRPr="002D63C5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Кресло-стул должен быть оснащен ручками для сопровождающего лица.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Кресло-стул должен комплектоваться быстросъемными (без применения инструмента) приводными (задними) колесами с цельнолитыми шинами с размером не менее 600 мм и не более 610 мм, а также передними колесами с цельнолитыми шинами с размером не менее 180 мм и не более 200 мм.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Кресло-стул должен быть оснащен стояночными тормозами.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Кресло-стул должен быть оснащен съемными откидными подножками с пластиковыми подставками для стоп, а также матерчатой опорой для икр.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Опоры для стоп должны быть съемными, откидными и регулироваться по высоте.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Технические характеристики:</w:t>
            </w:r>
          </w:p>
          <w:p w:rsidR="00E556EE" w:rsidRPr="002D63C5" w:rsidRDefault="00E556EE" w:rsidP="009871AC">
            <w:pPr>
              <w:jc w:val="both"/>
              <w:rPr>
                <w:rFonts w:eastAsia="Lucida Sans Unicode"/>
                <w:color w:val="000000" w:themeColor="text1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 xml:space="preserve">Кресла-стулья должны иметь ширины сиденья: </w:t>
            </w:r>
            <w:r w:rsidRPr="002D63C5">
              <w:rPr>
                <w:rFonts w:eastAsia="Lucida Sans Unicode"/>
                <w:color w:val="000000" w:themeColor="text1"/>
                <w:sz w:val="18"/>
                <w:szCs w:val="18"/>
                <w:lang w:bidi="en-US"/>
              </w:rPr>
              <w:t>41 см +/- 1 см, 46 см +/- 1 см, 51 см +/- 1 см.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Общая ширина кресла-стула не должна превышать 700 мм.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Вес кресла-стула не должен превышать 22 кг.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Грузоподъемность кресла-стула должна быть не менее 100 кг.</w:t>
            </w:r>
          </w:p>
          <w:p w:rsidR="00E556EE" w:rsidRPr="002D63C5" w:rsidRDefault="00E556EE" w:rsidP="009871AC">
            <w:pPr>
              <w:pStyle w:val="af5"/>
              <w:rPr>
                <w:rFonts w:cs="Times New Roman"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sz w:val="18"/>
                <w:szCs w:val="18"/>
                <w:lang w:eastAsia="ru-RU"/>
              </w:rPr>
              <w:t>Гарантийный срок – не менее 12 месяцев.</w:t>
            </w:r>
          </w:p>
        </w:tc>
        <w:tc>
          <w:tcPr>
            <w:tcW w:w="1134" w:type="dxa"/>
          </w:tcPr>
          <w:p w:rsidR="00E556EE" w:rsidRPr="002D63C5" w:rsidRDefault="00E556EE" w:rsidP="009871AC">
            <w:pPr>
              <w:jc w:val="center"/>
            </w:pPr>
            <w:r w:rsidRPr="002D63C5">
              <w:t>штука</w:t>
            </w:r>
          </w:p>
        </w:tc>
        <w:tc>
          <w:tcPr>
            <w:tcW w:w="1255" w:type="dxa"/>
          </w:tcPr>
          <w:p w:rsidR="00E556EE" w:rsidRPr="002D63C5" w:rsidRDefault="00E556EE" w:rsidP="009871AC">
            <w:pPr>
              <w:jc w:val="center"/>
            </w:pPr>
            <w:r w:rsidRPr="002D63C5">
              <w:t>25</w:t>
            </w:r>
          </w:p>
        </w:tc>
      </w:tr>
      <w:tr w:rsidR="00E556EE" w:rsidRPr="00590C29" w:rsidTr="009871AC">
        <w:trPr>
          <w:jc w:val="center"/>
        </w:trPr>
        <w:tc>
          <w:tcPr>
            <w:tcW w:w="729" w:type="dxa"/>
          </w:tcPr>
          <w:p w:rsidR="00E556EE" w:rsidRPr="00035B52" w:rsidRDefault="00E556EE" w:rsidP="009871AC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035B52">
              <w:rPr>
                <w:rFonts w:eastAsia="Lucida Sans Unicode"/>
                <w:color w:val="000000"/>
                <w:lang w:bidi="en-US"/>
              </w:rPr>
              <w:t>2.</w:t>
            </w:r>
          </w:p>
        </w:tc>
        <w:tc>
          <w:tcPr>
            <w:tcW w:w="1970" w:type="dxa"/>
          </w:tcPr>
          <w:p w:rsidR="00E556EE" w:rsidRDefault="00E556EE" w:rsidP="009871AC">
            <w:pPr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860802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Кресло-стул с санитарным оснащением (</w:t>
            </w: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с колесами</w:t>
            </w:r>
            <w:r w:rsidRPr="00860802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)</w:t>
            </w:r>
          </w:p>
          <w:p w:rsidR="00E556EE" w:rsidRDefault="00E556EE" w:rsidP="009871AC"/>
          <w:p w:rsidR="00E556EE" w:rsidRPr="00FE7F04" w:rsidRDefault="00E556EE" w:rsidP="009871AC"/>
        </w:tc>
        <w:tc>
          <w:tcPr>
            <w:tcW w:w="10637" w:type="dxa"/>
          </w:tcPr>
          <w:p w:rsidR="00E556EE" w:rsidRPr="002D63C5" w:rsidRDefault="00E556EE" w:rsidP="009871AC">
            <w:pPr>
              <w:pStyle w:val="af5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b/>
                <w:sz w:val="18"/>
                <w:szCs w:val="18"/>
                <w:lang w:eastAsia="ru-RU"/>
              </w:rPr>
              <w:t>Кресло-стул с санитарным оснащением (с колесами):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 должен быть предназначен для инвалидов, потерявших способность самостоятельно передвигаться. Это санитарное приспособление помогает людям в их естественных физиологических потребностях и используется</w:t>
            </w:r>
            <w:r w:rsidRPr="002D63C5">
              <w:t xml:space="preserve"> </w:t>
            </w: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в качестве передвижного туалета с судном для инвалидов. Рама </w:t>
            </w:r>
            <w:proofErr w:type="gramStart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кресло-стула</w:t>
            </w:r>
            <w:proofErr w:type="gramEnd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 должна быть изготовлена из трубок с антикоррозийным покрытием, должна быть разборной.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Стульчак с накладной крышкой и ведро должны быть съемными, должны быть изготовлены из прочного легко моющегося пластика. Поручни должны быть </w:t>
            </w: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 xml:space="preserve">складные вниз или </w:t>
            </w: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u w:val="single"/>
                <w:lang w:eastAsia="ru-RU" w:bidi="en-US"/>
              </w:rPr>
              <w:t>с</w:t>
            </w: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>ъемные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 должен быть оборудован транспортировочными колесами со стояночными тормозами.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Технические характеристики: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Общая ширина </w:t>
            </w:r>
            <w:proofErr w:type="gramStart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кресло-стула</w:t>
            </w:r>
            <w:proofErr w:type="gramEnd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: не </w:t>
            </w:r>
            <w:r w:rsidRPr="002D63C5"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  <w:t>более 580 мм;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Высота должна быть регулируемая от </w:t>
            </w: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 xml:space="preserve">782 мм до 882 </w:t>
            </w: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мм, не менее 5-ти положений;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>Высота спинки: не менее 300 мм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Ширина между поручнями – не менее 450 мм;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Грузоподъемность -  не менее 100 кг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Вес стула  - не более 10,5 кг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Гарантийный срок – не менее 12 месяцев.</w:t>
            </w:r>
          </w:p>
        </w:tc>
        <w:tc>
          <w:tcPr>
            <w:tcW w:w="1134" w:type="dxa"/>
          </w:tcPr>
          <w:p w:rsidR="00E556EE" w:rsidRPr="002D63C5" w:rsidRDefault="00E556EE" w:rsidP="009871AC">
            <w:pPr>
              <w:jc w:val="center"/>
            </w:pPr>
            <w:r w:rsidRPr="002D63C5">
              <w:t>штука</w:t>
            </w:r>
          </w:p>
        </w:tc>
        <w:tc>
          <w:tcPr>
            <w:tcW w:w="1255" w:type="dxa"/>
          </w:tcPr>
          <w:p w:rsidR="00E556EE" w:rsidRPr="002D63C5" w:rsidRDefault="00E556EE" w:rsidP="009871AC">
            <w:pPr>
              <w:jc w:val="center"/>
            </w:pPr>
            <w:r w:rsidRPr="002D63C5">
              <w:t>350</w:t>
            </w:r>
          </w:p>
        </w:tc>
      </w:tr>
      <w:tr w:rsidR="00E556EE" w:rsidRPr="00590C29" w:rsidTr="009871AC">
        <w:trPr>
          <w:jc w:val="center"/>
        </w:trPr>
        <w:tc>
          <w:tcPr>
            <w:tcW w:w="729" w:type="dxa"/>
          </w:tcPr>
          <w:p w:rsidR="00E556EE" w:rsidRPr="00035B52" w:rsidRDefault="00E556EE" w:rsidP="009871AC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035B52">
              <w:rPr>
                <w:rFonts w:eastAsia="Lucida Sans Unicode"/>
                <w:color w:val="000000"/>
                <w:lang w:bidi="en-US"/>
              </w:rPr>
              <w:lastRenderedPageBreak/>
              <w:t>3.</w:t>
            </w:r>
          </w:p>
        </w:tc>
        <w:tc>
          <w:tcPr>
            <w:tcW w:w="1970" w:type="dxa"/>
          </w:tcPr>
          <w:p w:rsidR="00E556EE" w:rsidRPr="00563180" w:rsidRDefault="00E556EE" w:rsidP="009871AC">
            <w:pPr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860802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Кресло-стул с санитарным оснащением (без колес)</w:t>
            </w:r>
          </w:p>
        </w:tc>
        <w:tc>
          <w:tcPr>
            <w:tcW w:w="10637" w:type="dxa"/>
          </w:tcPr>
          <w:p w:rsidR="00E556EE" w:rsidRPr="002D63C5" w:rsidRDefault="00E556EE" w:rsidP="009871AC">
            <w:pPr>
              <w:pStyle w:val="af5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b/>
                <w:sz w:val="18"/>
                <w:szCs w:val="18"/>
                <w:lang w:eastAsia="ru-RU"/>
              </w:rPr>
              <w:t>Кресло-стул с санитарным оснащением (без колес):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Рама </w:t>
            </w:r>
            <w:proofErr w:type="gramStart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кресло-стула</w:t>
            </w:r>
            <w:proofErr w:type="gramEnd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 должна быть изготовлена из трубок с антикоррозийным покрытием, должна быть разборной.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Стульчак с накладной крышкой и ведро должны быть съемными, должны быть изготовлены из прочного легко моющегося пластика. Поручни должны быть </w:t>
            </w: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>складные вниз</w:t>
            </w:r>
            <w:proofErr w:type="gramStart"/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>.</w:t>
            </w:r>
            <w:proofErr w:type="gramEnd"/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 xml:space="preserve"> </w:t>
            </w:r>
            <w:proofErr w:type="gramStart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и</w:t>
            </w:r>
            <w:proofErr w:type="gramEnd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ли съемные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Технические характеристики:</w:t>
            </w:r>
          </w:p>
          <w:p w:rsidR="00E556EE" w:rsidRPr="002D63C5" w:rsidRDefault="00E556EE" w:rsidP="009871A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 xml:space="preserve">Общая ширина </w:t>
            </w:r>
            <w:proofErr w:type="gramStart"/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кресло-стула</w:t>
            </w:r>
            <w:proofErr w:type="gramEnd"/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: не более 580 мм;</w:t>
            </w:r>
          </w:p>
          <w:p w:rsidR="00E556EE" w:rsidRPr="002D63C5" w:rsidRDefault="00E556EE" w:rsidP="009871A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 xml:space="preserve">Высота должна быть регулируемая </w:t>
            </w:r>
            <w:r w:rsidRPr="002D63C5">
              <w:rPr>
                <w:rFonts w:eastAsia="Lucida Sans Unicode"/>
                <w:color w:val="000000" w:themeColor="text1"/>
                <w:sz w:val="18"/>
                <w:szCs w:val="18"/>
                <w:lang w:bidi="en-US"/>
              </w:rPr>
              <w:t>от 745 мм до 845 мм</w:t>
            </w: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, не менее 5-ти положений;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FF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 w:themeColor="text1"/>
                <w:kern w:val="0"/>
                <w:sz w:val="18"/>
                <w:szCs w:val="18"/>
                <w:lang w:eastAsia="ru-RU" w:bidi="en-US"/>
              </w:rPr>
              <w:t>Высота спинки: не менее 300 мм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Ширина между поручнями – не менее 450 мм;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Грузоподъемность -  не менее 100 кг</w:t>
            </w:r>
          </w:p>
          <w:p w:rsidR="00E556EE" w:rsidRPr="002D63C5" w:rsidRDefault="00E556EE" w:rsidP="009871A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Вес стула  - не более 9 кг</w:t>
            </w:r>
          </w:p>
          <w:p w:rsidR="00E556EE" w:rsidRPr="002D63C5" w:rsidRDefault="00E556EE" w:rsidP="009871AC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Гарантийный срок – не менее 12 месяцев.</w:t>
            </w:r>
          </w:p>
        </w:tc>
        <w:tc>
          <w:tcPr>
            <w:tcW w:w="1134" w:type="dxa"/>
          </w:tcPr>
          <w:p w:rsidR="00E556EE" w:rsidRPr="002D63C5" w:rsidRDefault="00E556EE" w:rsidP="009871AC">
            <w:pPr>
              <w:jc w:val="center"/>
            </w:pPr>
            <w:r w:rsidRPr="002D63C5">
              <w:t>штука</w:t>
            </w:r>
          </w:p>
        </w:tc>
        <w:tc>
          <w:tcPr>
            <w:tcW w:w="1255" w:type="dxa"/>
          </w:tcPr>
          <w:p w:rsidR="00E556EE" w:rsidRPr="002D63C5" w:rsidRDefault="00E556EE" w:rsidP="009871AC">
            <w:pPr>
              <w:jc w:val="center"/>
            </w:pPr>
            <w:r w:rsidRPr="002D63C5">
              <w:t>900</w:t>
            </w:r>
          </w:p>
        </w:tc>
      </w:tr>
      <w:tr w:rsidR="00E556EE" w:rsidRPr="00590C29" w:rsidTr="009871AC">
        <w:trPr>
          <w:jc w:val="center"/>
        </w:trPr>
        <w:tc>
          <w:tcPr>
            <w:tcW w:w="729" w:type="dxa"/>
          </w:tcPr>
          <w:p w:rsidR="00E556EE" w:rsidRPr="00035B52" w:rsidRDefault="00E556EE" w:rsidP="009871AC">
            <w:pPr>
              <w:jc w:val="center"/>
              <w:rPr>
                <w:rFonts w:eastAsia="Lucida Sans Unicode"/>
                <w:color w:val="000000"/>
                <w:lang w:bidi="en-US"/>
              </w:rPr>
            </w:pPr>
            <w:r w:rsidRPr="00035B52">
              <w:rPr>
                <w:rFonts w:eastAsia="Lucida Sans Unicode"/>
                <w:color w:val="000000"/>
                <w:lang w:bidi="en-US"/>
              </w:rPr>
              <w:t>4.</w:t>
            </w:r>
          </w:p>
        </w:tc>
        <w:tc>
          <w:tcPr>
            <w:tcW w:w="1970" w:type="dxa"/>
          </w:tcPr>
          <w:p w:rsidR="00E556EE" w:rsidRPr="00860802" w:rsidRDefault="00E556EE" w:rsidP="009871AC">
            <w:pPr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0637" w:type="dxa"/>
          </w:tcPr>
          <w:p w:rsidR="00E556EE" w:rsidRPr="002D63C5" w:rsidRDefault="00E556EE" w:rsidP="009871AC">
            <w:pPr>
              <w:pStyle w:val="af5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D63C5">
              <w:rPr>
                <w:rFonts w:cs="Times New Roman"/>
                <w:b/>
                <w:sz w:val="18"/>
                <w:szCs w:val="18"/>
                <w:lang w:eastAsia="ru-RU"/>
              </w:rPr>
              <w:t>Кресло-стул с санитарным оснащением пассивного типа повышенной грузоподъемности (без колес):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 должен быть предназначен для инвалидов с частичной утратой функций опорно-двигательного аппарата для использования в помещениях и комнатах личной гигиены и должен использоваться как переносное санитарно-гигиеническое приспособление.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Рамная конструкция должна быть изготовлена из тонкостенных стальных труб, должна иметь полимерное покрытие, неподверженное коррозии при контакте с водой. Каркас </w:t>
            </w:r>
            <w:proofErr w:type="gramStart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кресло-стула</w:t>
            </w:r>
            <w:proofErr w:type="gramEnd"/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 должен быть на четырех опорах. Кресло-стул должен быть оснащен съемным пластмассовым судном с крышкой.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Подлокотники могут  быть фиксированные или откидные. Ножки должны быть оснащены резиновыми наконечниками, должны регулироваться по высоте не менее чем 5 положениях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Технические характеристики: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FF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  <w:t>Высота</w:t>
            </w:r>
            <w:r w:rsidRPr="002D63C5">
              <w:rPr>
                <w:rFonts w:eastAsia="Lucida Sans Unicode" w:cs="Times New Roman"/>
                <w:color w:val="FF0000"/>
                <w:kern w:val="0"/>
                <w:sz w:val="18"/>
                <w:szCs w:val="18"/>
                <w:lang w:eastAsia="ru-RU" w:bidi="en-US"/>
              </w:rPr>
              <w:t xml:space="preserve"> </w:t>
            </w:r>
            <w:r w:rsidRPr="002D63C5"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  <w:t xml:space="preserve">от пола до сиденья:480-580 мм 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 xml:space="preserve">Ширина между поручнями: не менее </w:t>
            </w:r>
            <w:r w:rsidRPr="002D63C5"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  <w:t>65,5 см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Общая ширина: не более 80 см;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FF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kern w:val="0"/>
                <w:sz w:val="18"/>
                <w:szCs w:val="18"/>
                <w:lang w:eastAsia="ru-RU" w:bidi="en-US"/>
              </w:rPr>
              <w:t xml:space="preserve">Подлокотники с резиновой накладкой 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Грузоподъемность: не менее 180 кг;</w:t>
            </w:r>
          </w:p>
          <w:p w:rsidR="00E556EE" w:rsidRPr="002D63C5" w:rsidRDefault="00E556EE" w:rsidP="009871AC">
            <w:pPr>
              <w:pStyle w:val="Standard"/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</w:pPr>
            <w:r w:rsidRPr="002D63C5">
              <w:rPr>
                <w:rFonts w:eastAsia="Lucida Sans Unicode" w:cs="Times New Roman"/>
                <w:color w:val="000000"/>
                <w:kern w:val="0"/>
                <w:sz w:val="18"/>
                <w:szCs w:val="18"/>
                <w:lang w:eastAsia="ru-RU" w:bidi="en-US"/>
              </w:rPr>
              <w:t>Вес изделия: не более 9 кг</w:t>
            </w:r>
          </w:p>
          <w:p w:rsidR="00E556EE" w:rsidRPr="002D63C5" w:rsidRDefault="00E556EE" w:rsidP="009871AC">
            <w:pPr>
              <w:widowControl w:val="0"/>
              <w:suppressAutoHyphens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2D63C5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Гарантийный срок – не менее 12 месяцев.</w:t>
            </w:r>
          </w:p>
        </w:tc>
        <w:tc>
          <w:tcPr>
            <w:tcW w:w="1134" w:type="dxa"/>
          </w:tcPr>
          <w:p w:rsidR="00E556EE" w:rsidRPr="002D63C5" w:rsidRDefault="00E556EE" w:rsidP="009871AC">
            <w:pPr>
              <w:jc w:val="center"/>
            </w:pPr>
            <w:r w:rsidRPr="002D63C5">
              <w:t>штука</w:t>
            </w:r>
          </w:p>
        </w:tc>
        <w:tc>
          <w:tcPr>
            <w:tcW w:w="1255" w:type="dxa"/>
          </w:tcPr>
          <w:p w:rsidR="00E556EE" w:rsidRPr="002D63C5" w:rsidRDefault="00E556EE" w:rsidP="009871AC">
            <w:pPr>
              <w:jc w:val="center"/>
            </w:pPr>
            <w:r w:rsidRPr="002D63C5">
              <w:t>30</w:t>
            </w:r>
          </w:p>
        </w:tc>
      </w:tr>
      <w:tr w:rsidR="00E556EE" w:rsidRPr="00590C29" w:rsidTr="009871AC">
        <w:trPr>
          <w:jc w:val="center"/>
        </w:trPr>
        <w:tc>
          <w:tcPr>
            <w:tcW w:w="13336" w:type="dxa"/>
            <w:gridSpan w:val="3"/>
          </w:tcPr>
          <w:p w:rsidR="00E556EE" w:rsidRPr="009C3A9A" w:rsidRDefault="00E556EE" w:rsidP="009871AC">
            <w:pPr>
              <w:pStyle w:val="af5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C3A9A">
              <w:rPr>
                <w:rFonts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E556EE" w:rsidRPr="009C3A9A" w:rsidRDefault="00E556EE" w:rsidP="009871AC">
            <w:pPr>
              <w:jc w:val="center"/>
              <w:rPr>
                <w:sz w:val="28"/>
                <w:szCs w:val="28"/>
              </w:rPr>
            </w:pPr>
            <w:r>
              <w:t>штука</w:t>
            </w:r>
          </w:p>
        </w:tc>
        <w:tc>
          <w:tcPr>
            <w:tcW w:w="1255" w:type="dxa"/>
          </w:tcPr>
          <w:p w:rsidR="00E556EE" w:rsidRPr="003073FC" w:rsidRDefault="00E556EE" w:rsidP="009871AC">
            <w:pPr>
              <w:jc w:val="center"/>
              <w:rPr>
                <w:b/>
                <w:sz w:val="24"/>
                <w:szCs w:val="24"/>
              </w:rPr>
            </w:pPr>
            <w:r w:rsidRPr="003073FC">
              <w:rPr>
                <w:b/>
                <w:sz w:val="24"/>
                <w:szCs w:val="24"/>
              </w:rPr>
              <w:t>1305</w:t>
            </w:r>
          </w:p>
        </w:tc>
      </w:tr>
    </w:tbl>
    <w:p w:rsidR="00ED60A3" w:rsidRPr="000C009C" w:rsidRDefault="00ED60A3" w:rsidP="001C17ED">
      <w:pPr>
        <w:tabs>
          <w:tab w:val="left" w:pos="3495"/>
          <w:tab w:val="left" w:pos="9159"/>
        </w:tabs>
        <w:suppressAutoHyphens/>
        <w:ind w:firstLine="709"/>
        <w:jc w:val="both"/>
        <w:rPr>
          <w:sz w:val="8"/>
          <w:szCs w:val="8"/>
          <w:lang w:eastAsia="ar-SA"/>
        </w:rPr>
      </w:pPr>
    </w:p>
    <w:p w:rsidR="00CA272A" w:rsidRDefault="00CA272A" w:rsidP="00B45C86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Товар</w:t>
      </w:r>
      <w:r w:rsidRPr="00456CF8">
        <w:rPr>
          <w:lang w:eastAsia="ar-SA"/>
        </w:rPr>
        <w:t xml:space="preserve"> </w:t>
      </w:r>
      <w:r w:rsidR="00203FFC">
        <w:rPr>
          <w:lang w:eastAsia="ar-SA"/>
        </w:rPr>
        <w:t xml:space="preserve">должен быть </w:t>
      </w:r>
      <w:r w:rsidRPr="00456CF8">
        <w:rPr>
          <w:lang w:eastAsia="ar-SA"/>
        </w:rPr>
        <w:t xml:space="preserve">уложен в индивидуальную упаковку.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 w:rsidR="00203FFC">
        <w:rPr>
          <w:lang w:eastAsia="ar-SA"/>
        </w:rPr>
        <w:t xml:space="preserve">должна </w:t>
      </w:r>
      <w:r w:rsidRPr="00456CF8">
        <w:rPr>
          <w:lang w:eastAsia="ar-SA"/>
        </w:rPr>
        <w:t>обеспечива</w:t>
      </w:r>
      <w:r w:rsidR="00203FFC">
        <w:rPr>
          <w:lang w:eastAsia="ar-SA"/>
        </w:rPr>
        <w:t>ть</w:t>
      </w:r>
      <w:r w:rsidRPr="00456CF8">
        <w:rPr>
          <w:lang w:eastAsia="ar-SA"/>
        </w:rPr>
        <w:t xml:space="preserve"> его защиту от повреждений, порчи (изнашивания), или загрязнения во время хранения и транспортирования к месту использования по назначению. Упаковка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</w:t>
      </w:r>
      <w:r w:rsidR="00203FFC">
        <w:rPr>
          <w:lang w:eastAsia="ar-SA"/>
        </w:rPr>
        <w:t>должна име</w:t>
      </w:r>
      <w:r w:rsidRPr="00456CF8">
        <w:rPr>
          <w:lang w:eastAsia="ar-SA"/>
        </w:rPr>
        <w:t>т</w:t>
      </w:r>
      <w:r w:rsidR="00203FFC">
        <w:rPr>
          <w:lang w:eastAsia="ar-SA"/>
        </w:rPr>
        <w:t>ь</w:t>
      </w:r>
      <w:r w:rsidRPr="00456CF8">
        <w:rPr>
          <w:lang w:eastAsia="ar-SA"/>
        </w:rPr>
        <w:t xml:space="preserve"> необходимые маркировки, наклейки, пломбы, а также дает возможность определить количество содержащегося в ней </w:t>
      </w:r>
      <w:r>
        <w:rPr>
          <w:lang w:eastAsia="ar-SA"/>
        </w:rPr>
        <w:t>Товара</w:t>
      </w:r>
      <w:r w:rsidRPr="00456CF8">
        <w:rPr>
          <w:lang w:eastAsia="ar-SA"/>
        </w:rPr>
        <w:t xml:space="preserve"> (опись, упаковочные ярлыки или листы) в соответствии с действующим законодательством Российской Федерации.</w:t>
      </w:r>
    </w:p>
    <w:p w:rsidR="006330AE" w:rsidRDefault="006754E1" w:rsidP="00B45C86">
      <w:pPr>
        <w:tabs>
          <w:tab w:val="left" w:pos="3495"/>
          <w:tab w:val="left" w:pos="9159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С</w:t>
      </w:r>
      <w:r w:rsidR="002D2CB6" w:rsidRPr="00456CF8">
        <w:rPr>
          <w:lang w:eastAsia="ar-SA"/>
        </w:rPr>
        <w:t xml:space="preserve">рок пользования </w:t>
      </w:r>
      <w:r w:rsidR="006B7151">
        <w:rPr>
          <w:lang w:eastAsia="ar-SA"/>
        </w:rPr>
        <w:t>Товар</w:t>
      </w:r>
      <w:r w:rsidR="002D2CB6" w:rsidRPr="00456CF8">
        <w:rPr>
          <w:lang w:eastAsia="ar-SA"/>
        </w:rPr>
        <w:t>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C5049" w:rsidRDefault="00B63AF1" w:rsidP="00B45C86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>
        <w:rPr>
          <w:bCs/>
          <w:kern w:val="1"/>
          <w:lang w:eastAsia="ar-SA"/>
        </w:rPr>
        <w:t xml:space="preserve">Качество </w:t>
      </w:r>
      <w:r w:rsidR="006B7151">
        <w:rPr>
          <w:bCs/>
          <w:kern w:val="1"/>
          <w:lang w:eastAsia="ar-SA"/>
        </w:rPr>
        <w:t>Товара</w:t>
      </w:r>
      <w:r>
        <w:rPr>
          <w:bCs/>
          <w:kern w:val="1"/>
          <w:lang w:eastAsia="ar-SA"/>
        </w:rPr>
        <w:t xml:space="preserve"> </w:t>
      </w:r>
      <w:r w:rsidR="00203FFC">
        <w:rPr>
          <w:bCs/>
          <w:kern w:val="1"/>
          <w:lang w:eastAsia="ar-SA"/>
        </w:rPr>
        <w:t xml:space="preserve">должно </w:t>
      </w:r>
      <w:r>
        <w:rPr>
          <w:bCs/>
          <w:kern w:val="1"/>
          <w:lang w:eastAsia="ar-SA"/>
        </w:rPr>
        <w:t>подтвержда</w:t>
      </w:r>
      <w:r w:rsidR="00203FFC">
        <w:rPr>
          <w:bCs/>
          <w:kern w:val="1"/>
          <w:lang w:eastAsia="ar-SA"/>
        </w:rPr>
        <w:t>ться</w:t>
      </w:r>
      <w:r w:rsidRPr="00456CF8">
        <w:rPr>
          <w:bCs/>
          <w:kern w:val="1"/>
          <w:lang w:eastAsia="ar-SA"/>
        </w:rPr>
        <w:t xml:space="preserve"> декларацией о соответствии по Постановлению Правительства РФ от 01.12.2009г. № 982 «</w:t>
      </w:r>
      <w:r w:rsidRPr="00456CF8">
        <w:rPr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56CF8">
        <w:rPr>
          <w:b/>
          <w:lang w:eastAsia="ar-SA"/>
        </w:rPr>
        <w:t>»</w:t>
      </w:r>
      <w:r w:rsidRPr="00456CF8">
        <w:rPr>
          <w:bCs/>
          <w:kern w:val="1"/>
          <w:lang w:eastAsia="ar-SA"/>
        </w:rPr>
        <w:t xml:space="preserve"> (Система сертификации ГОСТ).</w:t>
      </w:r>
    </w:p>
    <w:p w:rsidR="00B15870" w:rsidRPr="00456CF8" w:rsidRDefault="002D2CB6" w:rsidP="00B45C86">
      <w:pPr>
        <w:tabs>
          <w:tab w:val="left" w:pos="3495"/>
        </w:tabs>
        <w:suppressAutoHyphens/>
        <w:ind w:firstLine="680"/>
        <w:jc w:val="both"/>
        <w:rPr>
          <w:lang w:eastAsia="ar-SA"/>
        </w:rPr>
      </w:pPr>
      <w:r w:rsidRPr="00456CF8">
        <w:rPr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</w:t>
      </w:r>
      <w:r w:rsidR="006B7151">
        <w:rPr>
          <w:lang w:eastAsia="ar-SA"/>
        </w:rPr>
        <w:t>Товар</w:t>
      </w:r>
      <w:r w:rsidRPr="00456CF8">
        <w:rPr>
          <w:lang w:eastAsia="ar-SA"/>
        </w:rPr>
        <w:t xml:space="preserve">ы </w:t>
      </w:r>
      <w:r w:rsidR="00203FFC">
        <w:rPr>
          <w:lang w:eastAsia="ar-SA"/>
        </w:rPr>
        <w:t>должны иметь</w:t>
      </w:r>
      <w:r w:rsidRPr="00456CF8">
        <w:rPr>
          <w:lang w:eastAsia="ar-SA"/>
        </w:rPr>
        <w:t xml:space="preserve"> регистрационные удостоверения.</w:t>
      </w:r>
    </w:p>
    <w:p w:rsidR="002D2CB6" w:rsidRPr="00456CF8" w:rsidRDefault="006B7151" w:rsidP="00B45C86">
      <w:pPr>
        <w:shd w:val="clear" w:color="auto" w:fill="FFFFFF"/>
        <w:tabs>
          <w:tab w:val="left" w:pos="0"/>
          <w:tab w:val="left" w:pos="9214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lastRenderedPageBreak/>
        <w:t>Товар</w:t>
      </w:r>
      <w:r w:rsidR="002D2CB6" w:rsidRPr="00456CF8">
        <w:rPr>
          <w:lang w:eastAsia="ar-SA"/>
        </w:rPr>
        <w:t xml:space="preserve"> не </w:t>
      </w:r>
      <w:r w:rsidR="00203FFC">
        <w:rPr>
          <w:lang w:eastAsia="ar-SA"/>
        </w:rPr>
        <w:t xml:space="preserve">должен </w:t>
      </w:r>
      <w:r w:rsidR="002D2CB6" w:rsidRPr="00456CF8">
        <w:rPr>
          <w:lang w:eastAsia="ar-SA"/>
        </w:rPr>
        <w:t>выделя</w:t>
      </w:r>
      <w:r w:rsidR="00203FFC">
        <w:rPr>
          <w:lang w:eastAsia="ar-SA"/>
        </w:rPr>
        <w:t>ть</w:t>
      </w:r>
      <w:r w:rsidR="002D2CB6" w:rsidRPr="00456CF8">
        <w:rPr>
          <w:lang w:eastAsia="ar-SA"/>
        </w:rPr>
        <w:t xml:space="preserve"> при эксплуатации токсичных и агрессивных веществ. </w:t>
      </w:r>
    </w:p>
    <w:p w:rsidR="002D2CB6" w:rsidRPr="00456CF8" w:rsidRDefault="002D2CB6" w:rsidP="00B45C86">
      <w:pPr>
        <w:shd w:val="clear" w:color="auto" w:fill="FFFFFF"/>
        <w:tabs>
          <w:tab w:val="left" w:pos="0"/>
          <w:tab w:val="left" w:pos="9214"/>
        </w:tabs>
        <w:suppressAutoHyphens/>
        <w:ind w:firstLine="680"/>
        <w:jc w:val="both"/>
        <w:rPr>
          <w:lang w:eastAsia="ar-SA"/>
        </w:rPr>
      </w:pPr>
      <w:r w:rsidRPr="00456CF8">
        <w:rPr>
          <w:lang w:eastAsia="ar-SA"/>
        </w:rPr>
        <w:t xml:space="preserve">При использовании </w:t>
      </w:r>
      <w:r w:rsidR="006B7151">
        <w:rPr>
          <w:lang w:eastAsia="ar-SA"/>
        </w:rPr>
        <w:t>Товара</w:t>
      </w:r>
      <w:r w:rsidRPr="00456CF8">
        <w:rPr>
          <w:lang w:eastAsia="ar-SA"/>
        </w:rPr>
        <w:t xml:space="preserve"> по назначению не создается угрозы для жизни и здоровья Получател</w:t>
      </w:r>
      <w:r w:rsidR="00203FFC">
        <w:rPr>
          <w:lang w:eastAsia="ar-SA"/>
        </w:rPr>
        <w:t>ю</w:t>
      </w:r>
      <w:r w:rsidRPr="00456CF8">
        <w:rPr>
          <w:lang w:eastAsia="ar-SA"/>
        </w:rPr>
        <w:t>.</w:t>
      </w:r>
    </w:p>
    <w:p w:rsidR="002D2CB6" w:rsidRPr="00456CF8" w:rsidRDefault="006169AA" w:rsidP="00B45C86">
      <w:pPr>
        <w:tabs>
          <w:tab w:val="left" w:pos="3495"/>
          <w:tab w:val="left" w:pos="9159"/>
        </w:tabs>
        <w:suppressAutoHyphens/>
        <w:ind w:firstLine="680"/>
        <w:jc w:val="both"/>
        <w:rPr>
          <w:lang w:eastAsia="ar-SA"/>
        </w:rPr>
      </w:pPr>
      <w:r>
        <w:rPr>
          <w:lang w:eastAsia="ar-SA"/>
        </w:rPr>
        <w:t>Гарантийный срок на Товар</w:t>
      </w:r>
      <w:r w:rsidRPr="00CB6032">
        <w:rPr>
          <w:lang w:eastAsia="ar-SA"/>
        </w:rPr>
        <w:t xml:space="preserve"> </w:t>
      </w:r>
      <w:r w:rsidR="00203FFC">
        <w:rPr>
          <w:lang w:eastAsia="ar-SA"/>
        </w:rPr>
        <w:t>должен быть устано</w:t>
      </w:r>
      <w:r w:rsidRPr="00CB6032">
        <w:rPr>
          <w:lang w:eastAsia="ar-SA"/>
        </w:rPr>
        <w:t>в</w:t>
      </w:r>
      <w:r>
        <w:rPr>
          <w:lang w:eastAsia="ar-SA"/>
        </w:rPr>
        <w:t>л</w:t>
      </w:r>
      <w:r w:rsidR="00203FFC">
        <w:rPr>
          <w:lang w:eastAsia="ar-SA"/>
        </w:rPr>
        <w:t>ен</w:t>
      </w:r>
      <w:r>
        <w:rPr>
          <w:lang w:eastAsia="ar-SA"/>
        </w:rPr>
        <w:t xml:space="preserve"> не менее 12 месяцев и</w:t>
      </w:r>
      <w:r w:rsidRPr="00CB6032">
        <w:rPr>
          <w:lang w:eastAsia="ar-SA"/>
        </w:rPr>
        <w:t xml:space="preserve"> не менее гарантийного срока, установленного производителем</w:t>
      </w:r>
      <w:r>
        <w:rPr>
          <w:lang w:eastAsia="ar-SA"/>
        </w:rPr>
        <w:t xml:space="preserve"> и счита</w:t>
      </w:r>
      <w:r w:rsidR="00203FFC">
        <w:rPr>
          <w:lang w:eastAsia="ar-SA"/>
        </w:rPr>
        <w:t>ться</w:t>
      </w:r>
      <w:r w:rsidRPr="00CB6032"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с </w:t>
      </w:r>
      <w:r w:rsidRPr="00FC7C62">
        <w:rPr>
          <w:lang w:eastAsia="ar-SA"/>
        </w:rPr>
        <w:t>дат</w:t>
      </w:r>
      <w:r>
        <w:rPr>
          <w:lang w:eastAsia="ar-SA"/>
        </w:rPr>
        <w:t>ы</w:t>
      </w:r>
      <w:r w:rsidRPr="00FC7C62">
        <w:rPr>
          <w:lang w:eastAsia="ar-SA"/>
        </w:rPr>
        <w:t xml:space="preserve"> подписания</w:t>
      </w:r>
      <w:proofErr w:type="gramEnd"/>
      <w:r w:rsidRPr="00FC7C62">
        <w:rPr>
          <w:lang w:eastAsia="ar-SA"/>
        </w:rPr>
        <w:t xml:space="preserve"> Поставщиком и Получателем Акта сдачи-приемки </w:t>
      </w:r>
      <w:r>
        <w:rPr>
          <w:lang w:eastAsia="ar-SA"/>
        </w:rPr>
        <w:t>Товара</w:t>
      </w:r>
      <w:r w:rsidRPr="00FC7C62">
        <w:rPr>
          <w:lang w:eastAsia="ar-SA"/>
        </w:rPr>
        <w:t xml:space="preserve">. </w:t>
      </w:r>
    </w:p>
    <w:p w:rsidR="001B5038" w:rsidRPr="000F0822" w:rsidRDefault="002D2CB6" w:rsidP="00241D3E">
      <w:pPr>
        <w:suppressAutoHyphens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456CF8">
        <w:rPr>
          <w:lang w:eastAsia="ar-SA"/>
        </w:rPr>
        <w:t xml:space="preserve">Обязательно наличие гарантийных талонов, дающих право на бесплатный ремонт </w:t>
      </w:r>
      <w:r w:rsidR="006B7151">
        <w:rPr>
          <w:lang w:eastAsia="ar-SA"/>
        </w:rPr>
        <w:t>Товара</w:t>
      </w:r>
      <w:r w:rsidRPr="00456CF8">
        <w:rPr>
          <w:lang w:eastAsia="ar-SA"/>
        </w:rPr>
        <w:t xml:space="preserve"> во время гарантийного срока пользования.</w:t>
      </w:r>
      <w:bookmarkStart w:id="0" w:name="_GoBack"/>
      <w:bookmarkEnd w:id="0"/>
    </w:p>
    <w:sectPr w:rsidR="001B5038" w:rsidRPr="000F0822" w:rsidSect="005855C8">
      <w:headerReference w:type="default" r:id="rId9"/>
      <w:pgSz w:w="16838" w:h="11906" w:orient="landscape" w:code="9"/>
      <w:pgMar w:top="1418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B1" w:rsidRDefault="00FC7CB1" w:rsidP="004C6741">
      <w:r>
        <w:separator/>
      </w:r>
    </w:p>
  </w:endnote>
  <w:endnote w:type="continuationSeparator" w:id="0">
    <w:p w:rsidR="00FC7CB1" w:rsidRDefault="00FC7CB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B1" w:rsidRDefault="00FC7CB1" w:rsidP="004C6741">
      <w:r>
        <w:separator/>
      </w:r>
    </w:p>
  </w:footnote>
  <w:footnote w:type="continuationSeparator" w:id="0">
    <w:p w:rsidR="00FC7CB1" w:rsidRDefault="00FC7CB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0" w:rsidRDefault="006825A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41D3E">
      <w:rPr>
        <w:noProof/>
      </w:rPr>
      <w:t>3</w:t>
    </w:r>
    <w:r>
      <w:fldChar w:fldCharType="end"/>
    </w:r>
  </w:p>
  <w:p w:rsidR="006825A0" w:rsidRDefault="00682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2546"/>
    <w:rsid w:val="000045B4"/>
    <w:rsid w:val="00006228"/>
    <w:rsid w:val="000079E5"/>
    <w:rsid w:val="00012308"/>
    <w:rsid w:val="00015F38"/>
    <w:rsid w:val="00017DCA"/>
    <w:rsid w:val="0002111F"/>
    <w:rsid w:val="000216FE"/>
    <w:rsid w:val="00022ACB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4D90"/>
    <w:rsid w:val="00075FC0"/>
    <w:rsid w:val="000762F9"/>
    <w:rsid w:val="0008238B"/>
    <w:rsid w:val="00083F4E"/>
    <w:rsid w:val="0009012D"/>
    <w:rsid w:val="00093882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539F"/>
    <w:rsid w:val="000B6C7B"/>
    <w:rsid w:val="000B6D69"/>
    <w:rsid w:val="000C009C"/>
    <w:rsid w:val="000C12DD"/>
    <w:rsid w:val="000C1843"/>
    <w:rsid w:val="000C3141"/>
    <w:rsid w:val="000C4B09"/>
    <w:rsid w:val="000C6FB0"/>
    <w:rsid w:val="000D39E7"/>
    <w:rsid w:val="000D5DA5"/>
    <w:rsid w:val="000D5F1B"/>
    <w:rsid w:val="000D6F67"/>
    <w:rsid w:val="000E1270"/>
    <w:rsid w:val="000E172E"/>
    <w:rsid w:val="000E374E"/>
    <w:rsid w:val="000E4058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4A65"/>
    <w:rsid w:val="001366E9"/>
    <w:rsid w:val="00137764"/>
    <w:rsid w:val="00140BFA"/>
    <w:rsid w:val="00140C49"/>
    <w:rsid w:val="00141992"/>
    <w:rsid w:val="001439F0"/>
    <w:rsid w:val="00146708"/>
    <w:rsid w:val="001504D0"/>
    <w:rsid w:val="0015508D"/>
    <w:rsid w:val="001578E1"/>
    <w:rsid w:val="00160526"/>
    <w:rsid w:val="00161A92"/>
    <w:rsid w:val="0016368F"/>
    <w:rsid w:val="00166F39"/>
    <w:rsid w:val="0017390F"/>
    <w:rsid w:val="0017408A"/>
    <w:rsid w:val="00176566"/>
    <w:rsid w:val="001829DF"/>
    <w:rsid w:val="001834B7"/>
    <w:rsid w:val="00185E47"/>
    <w:rsid w:val="001862EE"/>
    <w:rsid w:val="00187303"/>
    <w:rsid w:val="00190EF6"/>
    <w:rsid w:val="00191861"/>
    <w:rsid w:val="0019301B"/>
    <w:rsid w:val="001936B3"/>
    <w:rsid w:val="0019415A"/>
    <w:rsid w:val="00194D2E"/>
    <w:rsid w:val="00195898"/>
    <w:rsid w:val="00195CA9"/>
    <w:rsid w:val="001A0EE9"/>
    <w:rsid w:val="001A1110"/>
    <w:rsid w:val="001A173B"/>
    <w:rsid w:val="001A18D2"/>
    <w:rsid w:val="001A2942"/>
    <w:rsid w:val="001A3024"/>
    <w:rsid w:val="001A468B"/>
    <w:rsid w:val="001A526A"/>
    <w:rsid w:val="001A6B08"/>
    <w:rsid w:val="001A720F"/>
    <w:rsid w:val="001A7855"/>
    <w:rsid w:val="001B02CA"/>
    <w:rsid w:val="001B1817"/>
    <w:rsid w:val="001B2D13"/>
    <w:rsid w:val="001B4BCF"/>
    <w:rsid w:val="001B4D58"/>
    <w:rsid w:val="001B4FDA"/>
    <w:rsid w:val="001B5038"/>
    <w:rsid w:val="001B6612"/>
    <w:rsid w:val="001B6FC0"/>
    <w:rsid w:val="001C17ED"/>
    <w:rsid w:val="001C1F6E"/>
    <w:rsid w:val="001C209C"/>
    <w:rsid w:val="001C2B79"/>
    <w:rsid w:val="001C34D7"/>
    <w:rsid w:val="001C4008"/>
    <w:rsid w:val="001C45C6"/>
    <w:rsid w:val="001C5B64"/>
    <w:rsid w:val="001D4679"/>
    <w:rsid w:val="001D4994"/>
    <w:rsid w:val="001D7301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41AA"/>
    <w:rsid w:val="00224951"/>
    <w:rsid w:val="0022626C"/>
    <w:rsid w:val="00226DC0"/>
    <w:rsid w:val="002279AC"/>
    <w:rsid w:val="00231C6B"/>
    <w:rsid w:val="00232959"/>
    <w:rsid w:val="00232B01"/>
    <w:rsid w:val="0023514B"/>
    <w:rsid w:val="00235FB1"/>
    <w:rsid w:val="00241D3E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7344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1FD"/>
    <w:rsid w:val="00330C69"/>
    <w:rsid w:val="00330DF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60D9"/>
    <w:rsid w:val="00367D52"/>
    <w:rsid w:val="00371625"/>
    <w:rsid w:val="00372DD1"/>
    <w:rsid w:val="00373E64"/>
    <w:rsid w:val="003751C7"/>
    <w:rsid w:val="003754C3"/>
    <w:rsid w:val="00377248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440F"/>
    <w:rsid w:val="0039464D"/>
    <w:rsid w:val="00395A4D"/>
    <w:rsid w:val="00396DE5"/>
    <w:rsid w:val="00397E09"/>
    <w:rsid w:val="003A0F03"/>
    <w:rsid w:val="003A3F86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D2258"/>
    <w:rsid w:val="003D3809"/>
    <w:rsid w:val="003D51AD"/>
    <w:rsid w:val="003D6737"/>
    <w:rsid w:val="003D7F72"/>
    <w:rsid w:val="003E29D0"/>
    <w:rsid w:val="003E2D5D"/>
    <w:rsid w:val="003E3350"/>
    <w:rsid w:val="003E689F"/>
    <w:rsid w:val="003F0DAE"/>
    <w:rsid w:val="003F2832"/>
    <w:rsid w:val="003F509C"/>
    <w:rsid w:val="003F5621"/>
    <w:rsid w:val="003F7A48"/>
    <w:rsid w:val="00400186"/>
    <w:rsid w:val="00402F45"/>
    <w:rsid w:val="004043A5"/>
    <w:rsid w:val="004047E1"/>
    <w:rsid w:val="004059A9"/>
    <w:rsid w:val="00406153"/>
    <w:rsid w:val="00407978"/>
    <w:rsid w:val="00407C16"/>
    <w:rsid w:val="00411900"/>
    <w:rsid w:val="004127D7"/>
    <w:rsid w:val="0041364B"/>
    <w:rsid w:val="004136BA"/>
    <w:rsid w:val="00414833"/>
    <w:rsid w:val="00417930"/>
    <w:rsid w:val="00417B81"/>
    <w:rsid w:val="00421F85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4E8D"/>
    <w:rsid w:val="0047057F"/>
    <w:rsid w:val="00470F48"/>
    <w:rsid w:val="004739E2"/>
    <w:rsid w:val="004746EC"/>
    <w:rsid w:val="004762C0"/>
    <w:rsid w:val="00476424"/>
    <w:rsid w:val="0047743F"/>
    <w:rsid w:val="00484BAA"/>
    <w:rsid w:val="00494F90"/>
    <w:rsid w:val="004954FA"/>
    <w:rsid w:val="00495C3F"/>
    <w:rsid w:val="0049624E"/>
    <w:rsid w:val="004970C4"/>
    <w:rsid w:val="00497341"/>
    <w:rsid w:val="004A0E21"/>
    <w:rsid w:val="004A5C95"/>
    <w:rsid w:val="004A5F88"/>
    <w:rsid w:val="004A655A"/>
    <w:rsid w:val="004B158D"/>
    <w:rsid w:val="004B2290"/>
    <w:rsid w:val="004B3F7B"/>
    <w:rsid w:val="004B3FCE"/>
    <w:rsid w:val="004B5656"/>
    <w:rsid w:val="004B66FE"/>
    <w:rsid w:val="004C2738"/>
    <w:rsid w:val="004C6741"/>
    <w:rsid w:val="004D086B"/>
    <w:rsid w:val="004D0B4B"/>
    <w:rsid w:val="004D48AD"/>
    <w:rsid w:val="004D78A8"/>
    <w:rsid w:val="004D79B4"/>
    <w:rsid w:val="004E12DF"/>
    <w:rsid w:val="004E53FB"/>
    <w:rsid w:val="004E612C"/>
    <w:rsid w:val="004E6476"/>
    <w:rsid w:val="004E7D98"/>
    <w:rsid w:val="004F0D0A"/>
    <w:rsid w:val="004F0E97"/>
    <w:rsid w:val="004F0F39"/>
    <w:rsid w:val="004F4C60"/>
    <w:rsid w:val="004F5700"/>
    <w:rsid w:val="004F7857"/>
    <w:rsid w:val="004F7948"/>
    <w:rsid w:val="00500533"/>
    <w:rsid w:val="0050189C"/>
    <w:rsid w:val="00502030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5D9"/>
    <w:rsid w:val="00524238"/>
    <w:rsid w:val="005242EB"/>
    <w:rsid w:val="00526116"/>
    <w:rsid w:val="0053030D"/>
    <w:rsid w:val="00530324"/>
    <w:rsid w:val="00531449"/>
    <w:rsid w:val="005418A1"/>
    <w:rsid w:val="00543402"/>
    <w:rsid w:val="005445AF"/>
    <w:rsid w:val="00551F68"/>
    <w:rsid w:val="00552771"/>
    <w:rsid w:val="00555219"/>
    <w:rsid w:val="005552A0"/>
    <w:rsid w:val="00555358"/>
    <w:rsid w:val="00561323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55C8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7080"/>
    <w:rsid w:val="005B0E5D"/>
    <w:rsid w:val="005B3934"/>
    <w:rsid w:val="005B4D26"/>
    <w:rsid w:val="005B5133"/>
    <w:rsid w:val="005B53DA"/>
    <w:rsid w:val="005B761A"/>
    <w:rsid w:val="005B7E09"/>
    <w:rsid w:val="005C1165"/>
    <w:rsid w:val="005C1F22"/>
    <w:rsid w:val="005C3178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E2F"/>
    <w:rsid w:val="005E6189"/>
    <w:rsid w:val="005F5FC1"/>
    <w:rsid w:val="005F6935"/>
    <w:rsid w:val="005F73A6"/>
    <w:rsid w:val="0060341B"/>
    <w:rsid w:val="00606AB2"/>
    <w:rsid w:val="00610A6A"/>
    <w:rsid w:val="0061646C"/>
    <w:rsid w:val="006169AA"/>
    <w:rsid w:val="00617FD0"/>
    <w:rsid w:val="00620FA8"/>
    <w:rsid w:val="00622E32"/>
    <w:rsid w:val="006233AE"/>
    <w:rsid w:val="00630CA6"/>
    <w:rsid w:val="006330AE"/>
    <w:rsid w:val="00634BB9"/>
    <w:rsid w:val="00636F6F"/>
    <w:rsid w:val="00640BB0"/>
    <w:rsid w:val="00641649"/>
    <w:rsid w:val="00643DD7"/>
    <w:rsid w:val="00644944"/>
    <w:rsid w:val="00645E98"/>
    <w:rsid w:val="006464DD"/>
    <w:rsid w:val="006520B8"/>
    <w:rsid w:val="0065335F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6828"/>
    <w:rsid w:val="0068021F"/>
    <w:rsid w:val="0068077A"/>
    <w:rsid w:val="006825A0"/>
    <w:rsid w:val="00682803"/>
    <w:rsid w:val="0068310D"/>
    <w:rsid w:val="006924E9"/>
    <w:rsid w:val="00693732"/>
    <w:rsid w:val="00697A58"/>
    <w:rsid w:val="006A32BC"/>
    <w:rsid w:val="006A3BF2"/>
    <w:rsid w:val="006A5D20"/>
    <w:rsid w:val="006A7141"/>
    <w:rsid w:val="006A7621"/>
    <w:rsid w:val="006A7D50"/>
    <w:rsid w:val="006B08E6"/>
    <w:rsid w:val="006B1EF8"/>
    <w:rsid w:val="006B6049"/>
    <w:rsid w:val="006B7151"/>
    <w:rsid w:val="006B7C6E"/>
    <w:rsid w:val="006C2CEF"/>
    <w:rsid w:val="006C4508"/>
    <w:rsid w:val="006C5049"/>
    <w:rsid w:val="006C714E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0EBC"/>
    <w:rsid w:val="00714549"/>
    <w:rsid w:val="00715A01"/>
    <w:rsid w:val="00720C1D"/>
    <w:rsid w:val="00721613"/>
    <w:rsid w:val="00722F6D"/>
    <w:rsid w:val="00722F97"/>
    <w:rsid w:val="007248C2"/>
    <w:rsid w:val="007276AE"/>
    <w:rsid w:val="00727F93"/>
    <w:rsid w:val="00730972"/>
    <w:rsid w:val="0073495B"/>
    <w:rsid w:val="0074298E"/>
    <w:rsid w:val="00744B19"/>
    <w:rsid w:val="00744D48"/>
    <w:rsid w:val="00746AAD"/>
    <w:rsid w:val="00747773"/>
    <w:rsid w:val="007527A9"/>
    <w:rsid w:val="007542A6"/>
    <w:rsid w:val="00754486"/>
    <w:rsid w:val="007547C4"/>
    <w:rsid w:val="0075731E"/>
    <w:rsid w:val="00760208"/>
    <w:rsid w:val="007629D9"/>
    <w:rsid w:val="007636F7"/>
    <w:rsid w:val="00770904"/>
    <w:rsid w:val="007711F0"/>
    <w:rsid w:val="007726BA"/>
    <w:rsid w:val="0077398D"/>
    <w:rsid w:val="007740AF"/>
    <w:rsid w:val="00775268"/>
    <w:rsid w:val="00775598"/>
    <w:rsid w:val="00776E51"/>
    <w:rsid w:val="00782AF9"/>
    <w:rsid w:val="00782B34"/>
    <w:rsid w:val="00784B33"/>
    <w:rsid w:val="00785063"/>
    <w:rsid w:val="0078798B"/>
    <w:rsid w:val="0079244B"/>
    <w:rsid w:val="00793D7A"/>
    <w:rsid w:val="007966C0"/>
    <w:rsid w:val="00796C32"/>
    <w:rsid w:val="00797396"/>
    <w:rsid w:val="007A3652"/>
    <w:rsid w:val="007A4D08"/>
    <w:rsid w:val="007A5292"/>
    <w:rsid w:val="007A7AD6"/>
    <w:rsid w:val="007A7E0D"/>
    <w:rsid w:val="007B109C"/>
    <w:rsid w:val="007B15DB"/>
    <w:rsid w:val="007B29AA"/>
    <w:rsid w:val="007B4787"/>
    <w:rsid w:val="007C1244"/>
    <w:rsid w:val="007C3CFA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732C"/>
    <w:rsid w:val="007E1C36"/>
    <w:rsid w:val="007E2355"/>
    <w:rsid w:val="007E3903"/>
    <w:rsid w:val="007E3989"/>
    <w:rsid w:val="007E6B5D"/>
    <w:rsid w:val="007F1AC6"/>
    <w:rsid w:val="007F35FE"/>
    <w:rsid w:val="007F4A18"/>
    <w:rsid w:val="007F6245"/>
    <w:rsid w:val="00802F12"/>
    <w:rsid w:val="00807AF4"/>
    <w:rsid w:val="00810C47"/>
    <w:rsid w:val="00812655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54E9"/>
    <w:rsid w:val="0084580B"/>
    <w:rsid w:val="00846A3E"/>
    <w:rsid w:val="008514E8"/>
    <w:rsid w:val="00855984"/>
    <w:rsid w:val="00855F84"/>
    <w:rsid w:val="00861D6C"/>
    <w:rsid w:val="008639F7"/>
    <w:rsid w:val="00864D5D"/>
    <w:rsid w:val="00864D88"/>
    <w:rsid w:val="00865191"/>
    <w:rsid w:val="00866C31"/>
    <w:rsid w:val="008820FB"/>
    <w:rsid w:val="00885B2A"/>
    <w:rsid w:val="00887B3D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5C52"/>
    <w:rsid w:val="008C7EA4"/>
    <w:rsid w:val="008D2448"/>
    <w:rsid w:val="008D36C0"/>
    <w:rsid w:val="008D5569"/>
    <w:rsid w:val="008D5757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0D57"/>
    <w:rsid w:val="00904A34"/>
    <w:rsid w:val="00906D9C"/>
    <w:rsid w:val="009108E2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417E"/>
    <w:rsid w:val="009546CA"/>
    <w:rsid w:val="00956212"/>
    <w:rsid w:val="00957D61"/>
    <w:rsid w:val="00960584"/>
    <w:rsid w:val="00960E16"/>
    <w:rsid w:val="00964EFF"/>
    <w:rsid w:val="00971E37"/>
    <w:rsid w:val="00972B62"/>
    <w:rsid w:val="009734B0"/>
    <w:rsid w:val="00974ACA"/>
    <w:rsid w:val="009756A7"/>
    <w:rsid w:val="009759AB"/>
    <w:rsid w:val="009814A6"/>
    <w:rsid w:val="00981A8A"/>
    <w:rsid w:val="00981F26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4008"/>
    <w:rsid w:val="009B4873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06D5"/>
    <w:rsid w:val="009E20B6"/>
    <w:rsid w:val="009E24A1"/>
    <w:rsid w:val="009E2888"/>
    <w:rsid w:val="009E39ED"/>
    <w:rsid w:val="009E5C0D"/>
    <w:rsid w:val="009E62CB"/>
    <w:rsid w:val="009E6C9A"/>
    <w:rsid w:val="009F07B6"/>
    <w:rsid w:val="009F33F5"/>
    <w:rsid w:val="009F34B0"/>
    <w:rsid w:val="009F3B6F"/>
    <w:rsid w:val="009F56D4"/>
    <w:rsid w:val="00A05F26"/>
    <w:rsid w:val="00A12247"/>
    <w:rsid w:val="00A12E54"/>
    <w:rsid w:val="00A13D14"/>
    <w:rsid w:val="00A14180"/>
    <w:rsid w:val="00A1450D"/>
    <w:rsid w:val="00A15729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5399"/>
    <w:rsid w:val="00A46115"/>
    <w:rsid w:val="00A46B69"/>
    <w:rsid w:val="00A5432C"/>
    <w:rsid w:val="00A55580"/>
    <w:rsid w:val="00A55989"/>
    <w:rsid w:val="00A61E64"/>
    <w:rsid w:val="00A63CBA"/>
    <w:rsid w:val="00A71577"/>
    <w:rsid w:val="00A73804"/>
    <w:rsid w:val="00A75E80"/>
    <w:rsid w:val="00A80682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CE2"/>
    <w:rsid w:val="00AA0675"/>
    <w:rsid w:val="00AA24D8"/>
    <w:rsid w:val="00AA4C4F"/>
    <w:rsid w:val="00AA6234"/>
    <w:rsid w:val="00AA65C5"/>
    <w:rsid w:val="00AA7C83"/>
    <w:rsid w:val="00AB0440"/>
    <w:rsid w:val="00AB158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4F67"/>
    <w:rsid w:val="00AE029F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209B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5870"/>
    <w:rsid w:val="00B1693C"/>
    <w:rsid w:val="00B17C9A"/>
    <w:rsid w:val="00B22CC6"/>
    <w:rsid w:val="00B27C39"/>
    <w:rsid w:val="00B30DED"/>
    <w:rsid w:val="00B330E6"/>
    <w:rsid w:val="00B331C3"/>
    <w:rsid w:val="00B348A0"/>
    <w:rsid w:val="00B36347"/>
    <w:rsid w:val="00B40183"/>
    <w:rsid w:val="00B42D17"/>
    <w:rsid w:val="00B45C86"/>
    <w:rsid w:val="00B4744F"/>
    <w:rsid w:val="00B50032"/>
    <w:rsid w:val="00B51726"/>
    <w:rsid w:val="00B53195"/>
    <w:rsid w:val="00B53527"/>
    <w:rsid w:val="00B56320"/>
    <w:rsid w:val="00B57EA9"/>
    <w:rsid w:val="00B60C35"/>
    <w:rsid w:val="00B61193"/>
    <w:rsid w:val="00B61396"/>
    <w:rsid w:val="00B61521"/>
    <w:rsid w:val="00B61D62"/>
    <w:rsid w:val="00B62218"/>
    <w:rsid w:val="00B62F18"/>
    <w:rsid w:val="00B63AF1"/>
    <w:rsid w:val="00B63FDD"/>
    <w:rsid w:val="00B6563A"/>
    <w:rsid w:val="00B660DF"/>
    <w:rsid w:val="00B675FA"/>
    <w:rsid w:val="00B67B51"/>
    <w:rsid w:val="00B7038F"/>
    <w:rsid w:val="00B705E4"/>
    <w:rsid w:val="00B71644"/>
    <w:rsid w:val="00B77536"/>
    <w:rsid w:val="00B77BEE"/>
    <w:rsid w:val="00B80645"/>
    <w:rsid w:val="00B80937"/>
    <w:rsid w:val="00B82248"/>
    <w:rsid w:val="00B8328D"/>
    <w:rsid w:val="00B84602"/>
    <w:rsid w:val="00B84EF1"/>
    <w:rsid w:val="00B961DE"/>
    <w:rsid w:val="00B964CC"/>
    <w:rsid w:val="00BA00B6"/>
    <w:rsid w:val="00BA011B"/>
    <w:rsid w:val="00BA225D"/>
    <w:rsid w:val="00BA3BFE"/>
    <w:rsid w:val="00BA3C76"/>
    <w:rsid w:val="00BA3DB8"/>
    <w:rsid w:val="00BA5B54"/>
    <w:rsid w:val="00BA7E13"/>
    <w:rsid w:val="00BB13A3"/>
    <w:rsid w:val="00BB1EE7"/>
    <w:rsid w:val="00BB3235"/>
    <w:rsid w:val="00BB3A7D"/>
    <w:rsid w:val="00BB6BDE"/>
    <w:rsid w:val="00BC0AA6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E13AE"/>
    <w:rsid w:val="00BE1854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4975"/>
    <w:rsid w:val="00C0770F"/>
    <w:rsid w:val="00C07832"/>
    <w:rsid w:val="00C12083"/>
    <w:rsid w:val="00C12DCB"/>
    <w:rsid w:val="00C1438D"/>
    <w:rsid w:val="00C14573"/>
    <w:rsid w:val="00C16474"/>
    <w:rsid w:val="00C20C04"/>
    <w:rsid w:val="00C20EC7"/>
    <w:rsid w:val="00C212EE"/>
    <w:rsid w:val="00C2183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58A6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333A"/>
    <w:rsid w:val="00C645C7"/>
    <w:rsid w:val="00C64698"/>
    <w:rsid w:val="00C665FE"/>
    <w:rsid w:val="00C667E6"/>
    <w:rsid w:val="00C70C1B"/>
    <w:rsid w:val="00C769A0"/>
    <w:rsid w:val="00C80EAE"/>
    <w:rsid w:val="00C81FA4"/>
    <w:rsid w:val="00C827FB"/>
    <w:rsid w:val="00C82951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1184"/>
    <w:rsid w:val="00CE3C23"/>
    <w:rsid w:val="00CE4966"/>
    <w:rsid w:val="00CE4BC8"/>
    <w:rsid w:val="00CE5792"/>
    <w:rsid w:val="00CE7703"/>
    <w:rsid w:val="00CF04AD"/>
    <w:rsid w:val="00CF3956"/>
    <w:rsid w:val="00CF6A7A"/>
    <w:rsid w:val="00D00E28"/>
    <w:rsid w:val="00D013B6"/>
    <w:rsid w:val="00D058BE"/>
    <w:rsid w:val="00D1128A"/>
    <w:rsid w:val="00D12503"/>
    <w:rsid w:val="00D12925"/>
    <w:rsid w:val="00D12D51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209B"/>
    <w:rsid w:val="00D34194"/>
    <w:rsid w:val="00D34717"/>
    <w:rsid w:val="00D347DB"/>
    <w:rsid w:val="00D34F61"/>
    <w:rsid w:val="00D37FD7"/>
    <w:rsid w:val="00D40290"/>
    <w:rsid w:val="00D438C3"/>
    <w:rsid w:val="00D45E9B"/>
    <w:rsid w:val="00D4692F"/>
    <w:rsid w:val="00D46D54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358F"/>
    <w:rsid w:val="00D6474F"/>
    <w:rsid w:val="00D655CE"/>
    <w:rsid w:val="00D66799"/>
    <w:rsid w:val="00D70C51"/>
    <w:rsid w:val="00D7163B"/>
    <w:rsid w:val="00D7739F"/>
    <w:rsid w:val="00D81042"/>
    <w:rsid w:val="00D81130"/>
    <w:rsid w:val="00D82D9F"/>
    <w:rsid w:val="00D843E2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1DEA"/>
    <w:rsid w:val="00DB389B"/>
    <w:rsid w:val="00DB4CA1"/>
    <w:rsid w:val="00DB71A4"/>
    <w:rsid w:val="00DC2259"/>
    <w:rsid w:val="00DC52B7"/>
    <w:rsid w:val="00DD0CCC"/>
    <w:rsid w:val="00DD264A"/>
    <w:rsid w:val="00DD5184"/>
    <w:rsid w:val="00DE1CE8"/>
    <w:rsid w:val="00DE2CF2"/>
    <w:rsid w:val="00DE4235"/>
    <w:rsid w:val="00DE644F"/>
    <w:rsid w:val="00DE67F4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328"/>
    <w:rsid w:val="00E1559D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42F1"/>
    <w:rsid w:val="00E47092"/>
    <w:rsid w:val="00E470E6"/>
    <w:rsid w:val="00E51F09"/>
    <w:rsid w:val="00E5350B"/>
    <w:rsid w:val="00E556EE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176D"/>
    <w:rsid w:val="00E74116"/>
    <w:rsid w:val="00E7430F"/>
    <w:rsid w:val="00E74E88"/>
    <w:rsid w:val="00E8113D"/>
    <w:rsid w:val="00E83C99"/>
    <w:rsid w:val="00E87B9A"/>
    <w:rsid w:val="00E90EEA"/>
    <w:rsid w:val="00E93653"/>
    <w:rsid w:val="00E95342"/>
    <w:rsid w:val="00E96C4F"/>
    <w:rsid w:val="00EA15DB"/>
    <w:rsid w:val="00EA19FE"/>
    <w:rsid w:val="00EA1A37"/>
    <w:rsid w:val="00EA1C1B"/>
    <w:rsid w:val="00EA322D"/>
    <w:rsid w:val="00EA36D3"/>
    <w:rsid w:val="00EA5137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D24"/>
    <w:rsid w:val="00EB7DCE"/>
    <w:rsid w:val="00EC0358"/>
    <w:rsid w:val="00EC13EF"/>
    <w:rsid w:val="00EC34EA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22F1"/>
    <w:rsid w:val="00F20224"/>
    <w:rsid w:val="00F22C5B"/>
    <w:rsid w:val="00F23A4F"/>
    <w:rsid w:val="00F23DAC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7F50"/>
    <w:rsid w:val="00F82DCF"/>
    <w:rsid w:val="00F839CD"/>
    <w:rsid w:val="00F847FE"/>
    <w:rsid w:val="00F85D98"/>
    <w:rsid w:val="00F85E99"/>
    <w:rsid w:val="00F90094"/>
    <w:rsid w:val="00F91F2F"/>
    <w:rsid w:val="00F95B1A"/>
    <w:rsid w:val="00FA05A3"/>
    <w:rsid w:val="00FA1C7B"/>
    <w:rsid w:val="00FA321E"/>
    <w:rsid w:val="00FA4217"/>
    <w:rsid w:val="00FA51BC"/>
    <w:rsid w:val="00FA63F9"/>
    <w:rsid w:val="00FB1F16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0F78"/>
    <w:rsid w:val="00FC25B6"/>
    <w:rsid w:val="00FC2C0D"/>
    <w:rsid w:val="00FC3749"/>
    <w:rsid w:val="00FC46ED"/>
    <w:rsid w:val="00FC485E"/>
    <w:rsid w:val="00FC7C62"/>
    <w:rsid w:val="00FC7CB1"/>
    <w:rsid w:val="00FC7F3E"/>
    <w:rsid w:val="00FD055F"/>
    <w:rsid w:val="00FD0F3F"/>
    <w:rsid w:val="00FD1DE4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735"/>
    <w:rsid w:val="00FF081C"/>
    <w:rsid w:val="00FF2767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4">
    <w:name w:val="Table Grid"/>
    <w:basedOn w:val="a1"/>
    <w:uiPriority w:val="39"/>
    <w:rsid w:val="001A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E556E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6">
    <w:name w:val="Без интервала Знак"/>
    <w:link w:val="af5"/>
    <w:uiPriority w:val="1"/>
    <w:locked/>
    <w:rsid w:val="00E556EE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E556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5D396B"/>
    <w:rPr>
      <w:rFonts w:eastAsia="Lucida Sans Unicode"/>
      <w:lang w:eastAsia="ar-SA"/>
    </w:rPr>
  </w:style>
  <w:style w:type="character" w:styleId="af3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4">
    <w:name w:val="Table Grid"/>
    <w:basedOn w:val="a1"/>
    <w:uiPriority w:val="39"/>
    <w:rsid w:val="001A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E556E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6">
    <w:name w:val="Без интервала Знак"/>
    <w:link w:val="af5"/>
    <w:uiPriority w:val="1"/>
    <w:locked/>
    <w:rsid w:val="00E556EE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E556E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04F5-A107-404B-9565-FF4CDD2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2308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7085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931</cp:revision>
  <cp:lastPrinted>2019-02-01T11:14:00Z</cp:lastPrinted>
  <dcterms:created xsi:type="dcterms:W3CDTF">2017-03-28T13:41:00Z</dcterms:created>
  <dcterms:modified xsi:type="dcterms:W3CDTF">2019-04-15T14:24:00Z</dcterms:modified>
</cp:coreProperties>
</file>