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EF" w:rsidRPr="00746F7C" w:rsidRDefault="006658EF" w:rsidP="006658EF">
      <w:pPr>
        <w:tabs>
          <w:tab w:val="left" w:pos="6735"/>
        </w:tabs>
        <w:jc w:val="center"/>
        <w:rPr>
          <w:sz w:val="28"/>
          <w:szCs w:val="28"/>
        </w:rPr>
      </w:pPr>
      <w:r>
        <w:rPr>
          <w:sz w:val="28"/>
          <w:szCs w:val="28"/>
        </w:rPr>
        <w:t>Техническое задание</w:t>
      </w:r>
      <w:bookmarkStart w:id="0" w:name="_GoBack"/>
      <w:bookmarkEnd w:id="0"/>
      <w:r>
        <w:rPr>
          <w:sz w:val="24"/>
          <w:szCs w:val="24"/>
        </w:rPr>
        <w:t xml:space="preserve">                                                                                                              </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1276"/>
        <w:gridCol w:w="3402"/>
        <w:gridCol w:w="2978"/>
      </w:tblGrid>
      <w:tr w:rsidR="006658EF" w:rsidRPr="00E74944" w:rsidTr="009205CB">
        <w:trPr>
          <w:trHeight w:val="424"/>
        </w:trPr>
        <w:tc>
          <w:tcPr>
            <w:tcW w:w="704" w:type="dxa"/>
            <w:shd w:val="clear" w:color="auto" w:fill="auto"/>
          </w:tcPr>
          <w:p w:rsidR="006658EF" w:rsidRPr="00B5389F" w:rsidRDefault="006658EF" w:rsidP="009205CB">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 п/п</w:t>
            </w:r>
          </w:p>
        </w:tc>
        <w:tc>
          <w:tcPr>
            <w:tcW w:w="2126" w:type="dxa"/>
            <w:shd w:val="clear" w:color="auto" w:fill="auto"/>
          </w:tcPr>
          <w:p w:rsidR="006658EF" w:rsidRPr="00B5389F" w:rsidRDefault="006658EF" w:rsidP="009205CB">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Наименование</w:t>
            </w:r>
          </w:p>
        </w:tc>
        <w:tc>
          <w:tcPr>
            <w:tcW w:w="1276" w:type="dxa"/>
            <w:shd w:val="clear" w:color="auto" w:fill="auto"/>
          </w:tcPr>
          <w:p w:rsidR="006658EF" w:rsidRPr="00B5389F" w:rsidRDefault="006658EF" w:rsidP="009205CB">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Единица измерения, Количество</w:t>
            </w:r>
          </w:p>
        </w:tc>
        <w:tc>
          <w:tcPr>
            <w:tcW w:w="3402" w:type="dxa"/>
            <w:shd w:val="clear" w:color="auto" w:fill="auto"/>
          </w:tcPr>
          <w:p w:rsidR="006658EF" w:rsidRPr="00B5389F" w:rsidRDefault="006658EF" w:rsidP="009205CB">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Характеристики товара</w:t>
            </w:r>
          </w:p>
        </w:tc>
        <w:tc>
          <w:tcPr>
            <w:tcW w:w="2978" w:type="dxa"/>
          </w:tcPr>
          <w:p w:rsidR="006658EF" w:rsidRPr="00B5389F" w:rsidRDefault="006658EF" w:rsidP="009205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Обоснование </w:t>
            </w: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CA2596">
              <w:rPr>
                <w:rFonts w:ascii="Times New Roman" w:hAnsi="Times New Roman" w:cs="Times New Roman"/>
                <w:sz w:val="24"/>
                <w:szCs w:val="24"/>
              </w:rPr>
              <w:t>Файл-вкладыш</w:t>
            </w:r>
          </w:p>
          <w:p w:rsidR="006658EF" w:rsidRDefault="006658EF" w:rsidP="009205CB">
            <w:pPr>
              <w:jc w:val="center"/>
              <w:rPr>
                <w:rFonts w:ascii="Times New Roman" w:hAnsi="Times New Roman" w:cs="Times New Roman"/>
                <w:sz w:val="24"/>
                <w:szCs w:val="24"/>
              </w:rPr>
            </w:pPr>
            <w:r w:rsidRPr="00257E85">
              <w:rPr>
                <w:rFonts w:ascii="Times New Roman" w:hAnsi="Times New Roman" w:cs="Times New Roman"/>
                <w:sz w:val="24"/>
                <w:szCs w:val="24"/>
              </w:rPr>
              <w:t>22.29.25.000-00000012</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676уп.</w:t>
            </w:r>
          </w:p>
        </w:tc>
        <w:tc>
          <w:tcPr>
            <w:tcW w:w="3402" w:type="dxa"/>
            <w:shd w:val="clear" w:color="auto" w:fill="auto"/>
          </w:tcPr>
          <w:p w:rsidR="006658EF" w:rsidRPr="00CA2596" w:rsidRDefault="006658EF" w:rsidP="009205CB">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Плотность, мкм: ≥ 55  и  &lt; 65</w:t>
            </w:r>
          </w:p>
          <w:p w:rsidR="006658EF" w:rsidRDefault="006658EF" w:rsidP="009205CB">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Формат: А4</w:t>
            </w:r>
          </w:p>
          <w:p w:rsidR="006658EF" w:rsidRPr="00CA2596" w:rsidRDefault="006658EF" w:rsidP="009205CB">
            <w:pPr>
              <w:tabs>
                <w:tab w:val="left" w:pos="4672"/>
              </w:tabs>
              <w:jc w:val="both"/>
              <w:rPr>
                <w:rFonts w:ascii="Times New Roman" w:hAnsi="Times New Roman" w:cs="Times New Roman"/>
                <w:sz w:val="24"/>
                <w:szCs w:val="24"/>
              </w:rPr>
            </w:pPr>
            <w:r w:rsidRPr="00372C20">
              <w:rPr>
                <w:rFonts w:ascii="Times New Roman" w:hAnsi="Times New Roman" w:cs="Times New Roman"/>
                <w:sz w:val="24"/>
                <w:szCs w:val="24"/>
              </w:rPr>
              <w:t>Вид: Глянцевый</w:t>
            </w:r>
          </w:p>
          <w:p w:rsidR="006658EF" w:rsidRDefault="006658EF" w:rsidP="009205CB">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Количество в упаковке: не менее 100 шт.</w:t>
            </w:r>
          </w:p>
          <w:p w:rsidR="006658EF" w:rsidRPr="00B5389F" w:rsidRDefault="006658EF" w:rsidP="009205CB">
            <w:pPr>
              <w:tabs>
                <w:tab w:val="left" w:pos="4672"/>
              </w:tabs>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r w:rsidRPr="00737BBB">
              <w:rPr>
                <w:rFonts w:ascii="Times New Roman" w:hAnsi="Times New Roman" w:cs="Times New Roman"/>
                <w:sz w:val="24"/>
                <w:szCs w:val="24"/>
              </w:rPr>
              <w:t xml:space="preserve">Для удобства выдачи работникам </w:t>
            </w:r>
            <w:r>
              <w:rPr>
                <w:rFonts w:ascii="Times New Roman" w:hAnsi="Times New Roman" w:cs="Times New Roman"/>
                <w:sz w:val="24"/>
                <w:szCs w:val="24"/>
              </w:rPr>
              <w:t>в упаковке должно содержаться 100 шт.</w:t>
            </w: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20</w:t>
            </w:r>
          </w:p>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22.29.25.000-00000004</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500 шт.</w:t>
            </w:r>
          </w:p>
        </w:tc>
        <w:tc>
          <w:tcPr>
            <w:tcW w:w="3402" w:type="dxa"/>
            <w:shd w:val="clear" w:color="auto" w:fill="auto"/>
          </w:tcPr>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max: ≤ 20</w:t>
            </w:r>
            <w:r>
              <w:rPr>
                <w:rFonts w:ascii="Times New Roman" w:hAnsi="Times New Roman" w:cs="Times New Roman"/>
                <w:sz w:val="24"/>
                <w:szCs w:val="24"/>
              </w:rPr>
              <w:t xml:space="preserve">мм </w:t>
            </w:r>
          </w:p>
          <w:p w:rsidR="006658EF" w:rsidRPr="00B5389F"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min: ≥ 15</w:t>
            </w:r>
            <w:r>
              <w:rPr>
                <w:rFonts w:ascii="Times New Roman" w:hAnsi="Times New Roman" w:cs="Times New Roman"/>
                <w:sz w:val="24"/>
                <w:szCs w:val="24"/>
              </w:rPr>
              <w:t xml:space="preserve">мм </w:t>
            </w:r>
          </w:p>
        </w:tc>
        <w:tc>
          <w:tcPr>
            <w:tcW w:w="2978" w:type="dxa"/>
          </w:tcPr>
          <w:p w:rsidR="006658EF" w:rsidRPr="00B5389F" w:rsidRDefault="006658EF" w:rsidP="009205CB">
            <w:pPr>
              <w:tabs>
                <w:tab w:val="left" w:pos="4672"/>
              </w:tabs>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40</w:t>
            </w:r>
          </w:p>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22.29.25.000-00000004</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400 шт.</w:t>
            </w:r>
          </w:p>
        </w:tc>
        <w:tc>
          <w:tcPr>
            <w:tcW w:w="3402" w:type="dxa"/>
            <w:shd w:val="clear" w:color="auto" w:fill="auto"/>
          </w:tcPr>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max: ≤ 20</w:t>
            </w:r>
            <w:r>
              <w:rPr>
                <w:rFonts w:ascii="Times New Roman" w:hAnsi="Times New Roman" w:cs="Times New Roman"/>
                <w:sz w:val="24"/>
                <w:szCs w:val="24"/>
              </w:rPr>
              <w:t xml:space="preserve"> мм </w:t>
            </w:r>
          </w:p>
          <w:p w:rsidR="006658EF" w:rsidRPr="00B5389F"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min: ≥ 15</w:t>
            </w:r>
            <w:r>
              <w:rPr>
                <w:rFonts w:ascii="Times New Roman" w:hAnsi="Times New Roman" w:cs="Times New Roman"/>
                <w:sz w:val="24"/>
                <w:szCs w:val="24"/>
              </w:rPr>
              <w:t xml:space="preserve">мм </w:t>
            </w:r>
          </w:p>
        </w:tc>
        <w:tc>
          <w:tcPr>
            <w:tcW w:w="2978" w:type="dxa"/>
          </w:tcPr>
          <w:p w:rsidR="006658EF" w:rsidRPr="00B5389F" w:rsidRDefault="006658EF" w:rsidP="009205CB">
            <w:pPr>
              <w:tabs>
                <w:tab w:val="left" w:pos="4672"/>
              </w:tabs>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60</w:t>
            </w:r>
          </w:p>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22.29.25.000-00000004</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600 шт.</w:t>
            </w:r>
          </w:p>
        </w:tc>
        <w:tc>
          <w:tcPr>
            <w:tcW w:w="3402" w:type="dxa"/>
            <w:shd w:val="clear" w:color="auto" w:fill="auto"/>
          </w:tcPr>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6658EF" w:rsidRPr="008D7976"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6658EF" w:rsidRPr="008D7976" w:rsidRDefault="006658EF" w:rsidP="009205CB">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35мм</w:t>
            </w:r>
          </w:p>
          <w:p w:rsidR="006658EF" w:rsidRPr="00B5389F" w:rsidRDefault="006658EF" w:rsidP="009205CB">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 xml:space="preserve">Ширина корешка, min: </w:t>
            </w:r>
            <w:r>
              <w:rPr>
                <w:rFonts w:ascii="Times New Roman" w:hAnsi="Times New Roman" w:cs="Times New Roman"/>
                <w:sz w:val="24"/>
                <w:szCs w:val="24"/>
              </w:rPr>
              <w:t>≥ 25мм</w:t>
            </w:r>
          </w:p>
        </w:tc>
        <w:tc>
          <w:tcPr>
            <w:tcW w:w="2978" w:type="dxa"/>
          </w:tcPr>
          <w:p w:rsidR="006658EF" w:rsidRPr="00B5389F" w:rsidRDefault="006658EF" w:rsidP="009205CB">
            <w:pPr>
              <w:tabs>
                <w:tab w:val="left" w:pos="4672"/>
              </w:tabs>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Папка-уголок</w:t>
            </w:r>
          </w:p>
          <w:p w:rsidR="006658EF" w:rsidRDefault="006658EF" w:rsidP="009205CB">
            <w:pPr>
              <w:jc w:val="center"/>
              <w:rPr>
                <w:rFonts w:ascii="Times New Roman" w:hAnsi="Times New Roman" w:cs="Times New Roman"/>
                <w:sz w:val="24"/>
                <w:szCs w:val="24"/>
              </w:rPr>
            </w:pPr>
            <w:r w:rsidRPr="00257E85">
              <w:rPr>
                <w:rFonts w:ascii="Times New Roman" w:hAnsi="Times New Roman" w:cs="Times New Roman"/>
                <w:sz w:val="24"/>
                <w:szCs w:val="24"/>
              </w:rPr>
              <w:t>22.29.25.000-00000010</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2028шт.</w:t>
            </w:r>
          </w:p>
        </w:tc>
        <w:tc>
          <w:tcPr>
            <w:tcW w:w="3402" w:type="dxa"/>
            <w:shd w:val="clear" w:color="auto" w:fill="auto"/>
          </w:tcPr>
          <w:p w:rsidR="006658EF" w:rsidRPr="006B4CC9" w:rsidRDefault="006658EF" w:rsidP="009205CB">
            <w:pPr>
              <w:rPr>
                <w:rFonts w:ascii="Times New Roman" w:hAnsi="Times New Roman" w:cs="Times New Roman"/>
                <w:sz w:val="24"/>
                <w:szCs w:val="24"/>
              </w:rPr>
            </w:pPr>
            <w:r w:rsidRPr="006B4CC9">
              <w:rPr>
                <w:rFonts w:ascii="Times New Roman" w:hAnsi="Times New Roman" w:cs="Times New Roman"/>
                <w:sz w:val="24"/>
                <w:szCs w:val="24"/>
              </w:rPr>
              <w:t>Тип: Папка-уголок</w:t>
            </w:r>
          </w:p>
          <w:p w:rsidR="006658EF" w:rsidRDefault="006658EF" w:rsidP="009205CB">
            <w:pPr>
              <w:rPr>
                <w:rFonts w:ascii="Times New Roman" w:hAnsi="Times New Roman" w:cs="Times New Roman"/>
                <w:sz w:val="24"/>
                <w:szCs w:val="24"/>
              </w:rPr>
            </w:pPr>
            <w:r w:rsidRPr="006B4CC9">
              <w:rPr>
                <w:rFonts w:ascii="Times New Roman" w:hAnsi="Times New Roman" w:cs="Times New Roman"/>
                <w:sz w:val="24"/>
                <w:szCs w:val="24"/>
              </w:rPr>
              <w:t>Формат: A4</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 на кнопке</w:t>
            </w:r>
          </w:p>
          <w:p w:rsidR="006658EF" w:rsidRPr="00B5389F" w:rsidRDefault="006658EF" w:rsidP="009205CB">
            <w:pPr>
              <w:jc w:val="center"/>
              <w:rPr>
                <w:rFonts w:ascii="Times New Roman" w:hAnsi="Times New Roman" w:cs="Times New Roman"/>
                <w:sz w:val="24"/>
                <w:szCs w:val="24"/>
              </w:rPr>
            </w:pPr>
            <w:r w:rsidRPr="00A8548B">
              <w:rPr>
                <w:rFonts w:ascii="Times New Roman" w:hAnsi="Times New Roman" w:cs="Times New Roman"/>
                <w:sz w:val="24"/>
                <w:szCs w:val="24"/>
              </w:rPr>
              <w:lastRenderedPageBreak/>
              <w:t>22.29.25.000-00000005</w:t>
            </w: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lastRenderedPageBreak/>
              <w:t>2000шт.</w:t>
            </w:r>
          </w:p>
        </w:tc>
        <w:tc>
          <w:tcPr>
            <w:tcW w:w="3402" w:type="dxa"/>
            <w:shd w:val="clear" w:color="auto" w:fill="auto"/>
          </w:tcPr>
          <w:p w:rsidR="006658EF" w:rsidRPr="006B4CC9" w:rsidRDefault="006658EF" w:rsidP="009205CB">
            <w:pPr>
              <w:rPr>
                <w:rFonts w:ascii="Times New Roman" w:hAnsi="Times New Roman" w:cs="Times New Roman"/>
                <w:sz w:val="24"/>
                <w:szCs w:val="24"/>
              </w:rPr>
            </w:pPr>
            <w:r w:rsidRPr="006B4CC9">
              <w:rPr>
                <w:rFonts w:ascii="Times New Roman" w:hAnsi="Times New Roman" w:cs="Times New Roman"/>
                <w:sz w:val="24"/>
                <w:szCs w:val="24"/>
              </w:rPr>
              <w:t>Способ фиксации: Кнопка</w:t>
            </w:r>
          </w:p>
          <w:p w:rsidR="006658EF" w:rsidRPr="006B4CC9" w:rsidRDefault="006658EF" w:rsidP="009205CB">
            <w:pPr>
              <w:rPr>
                <w:rFonts w:ascii="Times New Roman" w:hAnsi="Times New Roman" w:cs="Times New Roman"/>
                <w:sz w:val="24"/>
                <w:szCs w:val="24"/>
              </w:rPr>
            </w:pPr>
            <w:r w:rsidRPr="006B4CC9">
              <w:rPr>
                <w:rFonts w:ascii="Times New Roman" w:hAnsi="Times New Roman" w:cs="Times New Roman"/>
                <w:sz w:val="24"/>
                <w:szCs w:val="24"/>
              </w:rPr>
              <w:t>Тип: Папка-портфель</w:t>
            </w:r>
          </w:p>
          <w:p w:rsidR="006658EF" w:rsidRDefault="006658EF" w:rsidP="009205CB">
            <w:pPr>
              <w:rPr>
                <w:rFonts w:ascii="Times New Roman" w:hAnsi="Times New Roman" w:cs="Times New Roman"/>
                <w:sz w:val="24"/>
                <w:szCs w:val="24"/>
              </w:rPr>
            </w:pPr>
            <w:r w:rsidRPr="006B4CC9">
              <w:rPr>
                <w:rFonts w:ascii="Times New Roman" w:hAnsi="Times New Roman" w:cs="Times New Roman"/>
                <w:sz w:val="24"/>
                <w:szCs w:val="24"/>
              </w:rPr>
              <w:lastRenderedPageBreak/>
              <w:t>Формат: A4</w:t>
            </w:r>
          </w:p>
          <w:p w:rsidR="006658EF" w:rsidRPr="00B5389F" w:rsidRDefault="006658EF" w:rsidP="009205CB">
            <w:pPr>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портфель</w:t>
            </w:r>
            <w:r w:rsidRPr="00B5389F">
              <w:rPr>
                <w:rFonts w:ascii="Times New Roman" w:hAnsi="Times New Roman" w:cs="Times New Roman"/>
                <w:sz w:val="24"/>
                <w:szCs w:val="24"/>
              </w:rPr>
              <w:t xml:space="preserve"> на молнии</w:t>
            </w:r>
          </w:p>
          <w:p w:rsidR="006658EF" w:rsidRPr="00B5389F" w:rsidRDefault="006658EF" w:rsidP="009205CB">
            <w:pPr>
              <w:jc w:val="center"/>
              <w:rPr>
                <w:rFonts w:ascii="Times New Roman" w:hAnsi="Times New Roman" w:cs="Times New Roman"/>
                <w:sz w:val="24"/>
                <w:szCs w:val="24"/>
              </w:rPr>
            </w:pPr>
            <w:r w:rsidRPr="00C1499C">
              <w:rPr>
                <w:rFonts w:ascii="Times New Roman" w:hAnsi="Times New Roman" w:cs="Times New Roman"/>
                <w:sz w:val="24"/>
                <w:szCs w:val="24"/>
              </w:rPr>
              <w:t>22.29.25.000-00000005</w:t>
            </w: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350 шт.</w:t>
            </w:r>
          </w:p>
        </w:tc>
        <w:tc>
          <w:tcPr>
            <w:tcW w:w="3402" w:type="dxa"/>
            <w:shd w:val="clear" w:color="auto" w:fill="auto"/>
          </w:tcPr>
          <w:p w:rsidR="006658EF" w:rsidRPr="00904EB0" w:rsidRDefault="006658EF" w:rsidP="009205CB">
            <w:pPr>
              <w:rPr>
                <w:rFonts w:ascii="Times New Roman" w:hAnsi="Times New Roman" w:cs="Times New Roman"/>
                <w:sz w:val="24"/>
                <w:szCs w:val="24"/>
              </w:rPr>
            </w:pPr>
            <w:r w:rsidRPr="00904EB0">
              <w:rPr>
                <w:rFonts w:ascii="Times New Roman" w:hAnsi="Times New Roman" w:cs="Times New Roman"/>
                <w:sz w:val="24"/>
                <w:szCs w:val="24"/>
              </w:rPr>
              <w:t>Способ фиксации: Молния</w:t>
            </w:r>
          </w:p>
          <w:p w:rsidR="006658EF" w:rsidRPr="00904EB0" w:rsidRDefault="006658EF" w:rsidP="009205CB">
            <w:pPr>
              <w:rPr>
                <w:rFonts w:ascii="Times New Roman" w:hAnsi="Times New Roman" w:cs="Times New Roman"/>
                <w:sz w:val="24"/>
                <w:szCs w:val="24"/>
              </w:rPr>
            </w:pPr>
            <w:r w:rsidRPr="00904EB0">
              <w:rPr>
                <w:rFonts w:ascii="Times New Roman" w:hAnsi="Times New Roman" w:cs="Times New Roman"/>
                <w:sz w:val="24"/>
                <w:szCs w:val="24"/>
              </w:rPr>
              <w:t>Тип: Папка-портфель</w:t>
            </w:r>
          </w:p>
          <w:p w:rsidR="006658EF" w:rsidRDefault="006658EF" w:rsidP="009205CB">
            <w:pPr>
              <w:rPr>
                <w:rFonts w:ascii="Times New Roman" w:hAnsi="Times New Roman" w:cs="Times New Roman"/>
                <w:sz w:val="24"/>
                <w:szCs w:val="24"/>
              </w:rPr>
            </w:pPr>
            <w:r w:rsidRPr="00904EB0">
              <w:rPr>
                <w:rFonts w:ascii="Times New Roman" w:hAnsi="Times New Roman" w:cs="Times New Roman"/>
                <w:sz w:val="24"/>
                <w:szCs w:val="24"/>
              </w:rPr>
              <w:t>Формат: A4</w:t>
            </w:r>
          </w:p>
          <w:p w:rsidR="006658EF" w:rsidRPr="00B5389F" w:rsidRDefault="006658EF" w:rsidP="009205CB">
            <w:pPr>
              <w:jc w:val="center"/>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Папка </w:t>
            </w:r>
            <w:r>
              <w:rPr>
                <w:rFonts w:ascii="Times New Roman" w:hAnsi="Times New Roman" w:cs="Times New Roman"/>
                <w:sz w:val="24"/>
                <w:szCs w:val="24"/>
              </w:rPr>
              <w:t>–</w:t>
            </w:r>
            <w:r w:rsidRPr="00B5389F">
              <w:rPr>
                <w:rFonts w:ascii="Times New Roman" w:hAnsi="Times New Roman" w:cs="Times New Roman"/>
                <w:sz w:val="24"/>
                <w:szCs w:val="24"/>
              </w:rPr>
              <w:t>скоросшиватель</w:t>
            </w:r>
          </w:p>
          <w:p w:rsidR="006658EF" w:rsidRPr="00B5389F" w:rsidRDefault="006658EF" w:rsidP="009205CB">
            <w:pPr>
              <w:jc w:val="center"/>
              <w:rPr>
                <w:rFonts w:ascii="Times New Roman" w:hAnsi="Times New Roman" w:cs="Times New Roman"/>
                <w:sz w:val="24"/>
                <w:szCs w:val="24"/>
              </w:rPr>
            </w:pPr>
            <w:r w:rsidRPr="00C1499C">
              <w:rPr>
                <w:rFonts w:ascii="Times New Roman" w:hAnsi="Times New Roman" w:cs="Times New Roman"/>
                <w:sz w:val="24"/>
                <w:szCs w:val="24"/>
              </w:rPr>
              <w:t>22.29.25.000-00000008</w:t>
            </w:r>
            <w:r w:rsidRPr="00B5389F">
              <w:rPr>
                <w:rFonts w:ascii="Times New Roman" w:hAnsi="Times New Roman" w:cs="Times New Roman"/>
                <w:sz w:val="24"/>
                <w:szCs w:val="24"/>
              </w:rPr>
              <w:t xml:space="preserve"> </w:t>
            </w:r>
            <w:r>
              <w:rPr>
                <w:rFonts w:ascii="Times New Roman" w:hAnsi="Times New Roman" w:cs="Times New Roman"/>
                <w:sz w:val="24"/>
                <w:szCs w:val="24"/>
              </w:rPr>
              <w:t>(папка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4038 шт.</w:t>
            </w:r>
          </w:p>
        </w:tc>
        <w:tc>
          <w:tcPr>
            <w:tcW w:w="3402" w:type="dxa"/>
            <w:shd w:val="clear" w:color="auto" w:fill="auto"/>
          </w:tcPr>
          <w:p w:rsidR="006658EF" w:rsidRPr="00C1499C" w:rsidRDefault="006658EF" w:rsidP="009205CB">
            <w:pPr>
              <w:rPr>
                <w:rFonts w:ascii="Times New Roman" w:hAnsi="Times New Roman" w:cs="Times New Roman"/>
                <w:sz w:val="24"/>
                <w:szCs w:val="24"/>
              </w:rPr>
            </w:pPr>
            <w:r>
              <w:rPr>
                <w:rFonts w:ascii="Times New Roman" w:hAnsi="Times New Roman" w:cs="Times New Roman"/>
                <w:sz w:val="24"/>
                <w:szCs w:val="24"/>
              </w:rPr>
              <w:t xml:space="preserve">Тип: </w:t>
            </w:r>
            <w:r w:rsidRPr="00C1499C">
              <w:rPr>
                <w:rFonts w:ascii="Times New Roman" w:hAnsi="Times New Roman" w:cs="Times New Roman"/>
                <w:sz w:val="24"/>
                <w:szCs w:val="24"/>
              </w:rPr>
              <w:t>Папка-скоросшиватель</w:t>
            </w:r>
          </w:p>
          <w:p w:rsidR="006658EF" w:rsidRPr="00C1499C" w:rsidRDefault="006658EF" w:rsidP="009205CB">
            <w:pPr>
              <w:rPr>
                <w:rFonts w:ascii="Times New Roman" w:hAnsi="Times New Roman" w:cs="Times New Roman"/>
                <w:sz w:val="24"/>
                <w:szCs w:val="24"/>
              </w:rPr>
            </w:pPr>
            <w:r w:rsidRPr="00C1499C">
              <w:rPr>
                <w:rFonts w:ascii="Times New Roman" w:hAnsi="Times New Roman" w:cs="Times New Roman"/>
                <w:sz w:val="24"/>
                <w:szCs w:val="24"/>
              </w:rPr>
              <w:t xml:space="preserve">Формат: А4 </w:t>
            </w:r>
          </w:p>
          <w:p w:rsidR="006658EF" w:rsidRPr="00C1499C" w:rsidRDefault="006658EF" w:rsidP="009205CB">
            <w:pPr>
              <w:rPr>
                <w:rFonts w:ascii="Times New Roman" w:hAnsi="Times New Roman" w:cs="Times New Roman"/>
                <w:sz w:val="24"/>
                <w:szCs w:val="24"/>
              </w:rPr>
            </w:pPr>
            <w:r>
              <w:rPr>
                <w:rFonts w:ascii="Times New Roman" w:hAnsi="Times New Roman" w:cs="Times New Roman"/>
                <w:sz w:val="24"/>
                <w:szCs w:val="24"/>
              </w:rPr>
              <w:t>Ширина корешка, max: ≤ 20мм</w:t>
            </w:r>
          </w:p>
          <w:p w:rsidR="006658EF" w:rsidRDefault="006658EF" w:rsidP="009205CB">
            <w:pPr>
              <w:rPr>
                <w:rFonts w:ascii="Times New Roman" w:hAnsi="Times New Roman" w:cs="Times New Roman"/>
                <w:sz w:val="24"/>
                <w:szCs w:val="24"/>
              </w:rPr>
            </w:pPr>
            <w:r w:rsidRPr="00C1499C">
              <w:rPr>
                <w:rFonts w:ascii="Times New Roman" w:hAnsi="Times New Roman" w:cs="Times New Roman"/>
                <w:sz w:val="24"/>
                <w:szCs w:val="24"/>
              </w:rPr>
              <w:t>Ширина корешка, min: ≥ 15</w:t>
            </w:r>
            <w:r>
              <w:rPr>
                <w:rFonts w:ascii="Times New Roman" w:hAnsi="Times New Roman" w:cs="Times New Roman"/>
                <w:sz w:val="24"/>
                <w:szCs w:val="24"/>
              </w:rPr>
              <w:t>мм</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8918F6" w:rsidRDefault="006658EF" w:rsidP="009205CB">
            <w:pPr>
              <w:jc w:val="center"/>
              <w:rPr>
                <w:rFonts w:ascii="Times New Roman" w:hAnsi="Times New Roman" w:cs="Times New Roman"/>
                <w:color w:val="000000" w:themeColor="text1"/>
                <w:sz w:val="24"/>
                <w:szCs w:val="24"/>
              </w:rPr>
            </w:pPr>
            <w:r w:rsidRPr="008918F6">
              <w:rPr>
                <w:rFonts w:ascii="Times New Roman" w:hAnsi="Times New Roman" w:cs="Times New Roman"/>
                <w:color w:val="000000" w:themeColor="text1"/>
                <w:sz w:val="24"/>
                <w:szCs w:val="24"/>
              </w:rPr>
              <w:t>Папка скоросшиватель на пружине</w:t>
            </w:r>
          </w:p>
          <w:p w:rsidR="006658EF" w:rsidRPr="00C1499C" w:rsidRDefault="006658EF" w:rsidP="009205CB">
            <w:pPr>
              <w:jc w:val="center"/>
              <w:rPr>
                <w:rFonts w:ascii="Times New Roman" w:hAnsi="Times New Roman" w:cs="Times New Roman"/>
                <w:color w:val="FF0000"/>
                <w:sz w:val="24"/>
                <w:szCs w:val="24"/>
              </w:rPr>
            </w:pPr>
            <w:r w:rsidRPr="008918F6">
              <w:rPr>
                <w:rFonts w:ascii="Times New Roman" w:hAnsi="Times New Roman" w:cs="Times New Roman"/>
                <w:color w:val="000000" w:themeColor="text1"/>
                <w:sz w:val="24"/>
                <w:szCs w:val="24"/>
              </w:rPr>
              <w:t>22.29.25.000-0000000</w:t>
            </w:r>
            <w:r>
              <w:rPr>
                <w:rFonts w:ascii="Times New Roman" w:hAnsi="Times New Roman" w:cs="Times New Roman"/>
                <w:color w:val="000000" w:themeColor="text1"/>
                <w:sz w:val="24"/>
                <w:szCs w:val="24"/>
              </w:rPr>
              <w:t xml:space="preserve">8 </w:t>
            </w:r>
            <w:r>
              <w:rPr>
                <w:rFonts w:ascii="Times New Roman" w:hAnsi="Times New Roman" w:cs="Times New Roman"/>
                <w:sz w:val="24"/>
                <w:szCs w:val="24"/>
              </w:rPr>
              <w:t>(папка пластиковая)</w:t>
            </w:r>
          </w:p>
        </w:tc>
        <w:tc>
          <w:tcPr>
            <w:tcW w:w="1276" w:type="dxa"/>
            <w:shd w:val="clear" w:color="auto" w:fill="auto"/>
            <w:vAlign w:val="center"/>
          </w:tcPr>
          <w:p w:rsidR="006658EF" w:rsidRPr="00C1499C" w:rsidRDefault="006658EF" w:rsidP="009205CB">
            <w:pPr>
              <w:jc w:val="center"/>
              <w:rPr>
                <w:rFonts w:ascii="Times New Roman" w:hAnsi="Times New Roman" w:cs="Times New Roman"/>
                <w:color w:val="FF0000"/>
                <w:sz w:val="24"/>
                <w:szCs w:val="24"/>
              </w:rPr>
            </w:pPr>
            <w:r w:rsidRPr="008918F6">
              <w:rPr>
                <w:rFonts w:ascii="Times New Roman" w:hAnsi="Times New Roman" w:cs="Times New Roman"/>
                <w:color w:val="000000" w:themeColor="text1"/>
                <w:sz w:val="24"/>
                <w:szCs w:val="24"/>
              </w:rPr>
              <w:t>300 шт.</w:t>
            </w:r>
          </w:p>
        </w:tc>
        <w:tc>
          <w:tcPr>
            <w:tcW w:w="3402" w:type="dxa"/>
            <w:shd w:val="clear" w:color="auto" w:fill="auto"/>
          </w:tcPr>
          <w:p w:rsidR="006658EF" w:rsidRPr="00013E00" w:rsidRDefault="006658EF" w:rsidP="009205CB">
            <w:pPr>
              <w:jc w:val="both"/>
              <w:rPr>
                <w:rFonts w:ascii="Times New Roman" w:hAnsi="Times New Roman" w:cs="Times New Roman"/>
                <w:sz w:val="24"/>
                <w:szCs w:val="24"/>
              </w:rPr>
            </w:pPr>
            <w:r w:rsidRPr="00013E00">
              <w:rPr>
                <w:rFonts w:ascii="Times New Roman" w:hAnsi="Times New Roman" w:cs="Times New Roman"/>
                <w:sz w:val="24"/>
                <w:szCs w:val="24"/>
              </w:rPr>
              <w:t>Тип: Папка-скоросшиватель</w:t>
            </w:r>
          </w:p>
          <w:p w:rsidR="006658EF" w:rsidRPr="00013E00" w:rsidRDefault="006658EF" w:rsidP="009205CB">
            <w:pPr>
              <w:jc w:val="both"/>
              <w:rPr>
                <w:rFonts w:ascii="Times New Roman" w:hAnsi="Times New Roman" w:cs="Times New Roman"/>
                <w:sz w:val="24"/>
                <w:szCs w:val="24"/>
              </w:rPr>
            </w:pPr>
            <w:r w:rsidRPr="00013E00">
              <w:rPr>
                <w:rFonts w:ascii="Times New Roman" w:hAnsi="Times New Roman" w:cs="Times New Roman"/>
                <w:sz w:val="24"/>
                <w:szCs w:val="24"/>
              </w:rPr>
              <w:t xml:space="preserve">Формат: A4 </w:t>
            </w:r>
          </w:p>
          <w:p w:rsidR="006658EF" w:rsidRPr="00013E00" w:rsidRDefault="006658EF" w:rsidP="009205CB">
            <w:pPr>
              <w:jc w:val="both"/>
              <w:rPr>
                <w:rFonts w:ascii="Times New Roman" w:hAnsi="Times New Roman" w:cs="Times New Roman"/>
                <w:sz w:val="24"/>
                <w:szCs w:val="24"/>
              </w:rPr>
            </w:pPr>
            <w:r>
              <w:rPr>
                <w:rFonts w:ascii="Times New Roman" w:hAnsi="Times New Roman" w:cs="Times New Roman"/>
                <w:sz w:val="24"/>
                <w:szCs w:val="24"/>
              </w:rPr>
              <w:t>Ширина корешка, max: ≤ 20</w:t>
            </w:r>
            <w:r w:rsidRPr="00013E00">
              <w:rPr>
                <w:rFonts w:ascii="Times New Roman" w:hAnsi="Times New Roman" w:cs="Times New Roman"/>
                <w:sz w:val="24"/>
                <w:szCs w:val="24"/>
              </w:rPr>
              <w:t xml:space="preserve"> мм</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Ширина корешка, min: ≥ 15</w:t>
            </w:r>
            <w:r w:rsidRPr="00013E00">
              <w:rPr>
                <w:rFonts w:ascii="Times New Roman" w:hAnsi="Times New Roman" w:cs="Times New Roman"/>
                <w:sz w:val="24"/>
                <w:szCs w:val="24"/>
              </w:rPr>
              <w:t xml:space="preserve"> мм</w:t>
            </w:r>
          </w:p>
          <w:p w:rsidR="006658EF" w:rsidRPr="00C1499C" w:rsidRDefault="006658EF" w:rsidP="009205CB">
            <w:pPr>
              <w:jc w:val="both"/>
              <w:rPr>
                <w:rFonts w:ascii="Times New Roman" w:hAnsi="Times New Roman" w:cs="Times New Roman"/>
                <w:color w:val="FF0000"/>
                <w:sz w:val="24"/>
                <w:szCs w:val="24"/>
              </w:rPr>
            </w:pPr>
            <w:r w:rsidRPr="00997AC3">
              <w:rPr>
                <w:rFonts w:ascii="Times New Roman" w:hAnsi="Times New Roman" w:cs="Times New Roman"/>
                <w:sz w:val="24"/>
                <w:szCs w:val="24"/>
              </w:rPr>
              <w:t>Оснащена пружинным механизмом подшивания.</w:t>
            </w:r>
          </w:p>
        </w:tc>
        <w:tc>
          <w:tcPr>
            <w:tcW w:w="2978" w:type="dxa"/>
          </w:tcPr>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Для удобства хранения бумаг </w:t>
            </w: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 на кольцах</w:t>
            </w:r>
          </w:p>
          <w:p w:rsidR="006658EF" w:rsidRPr="00B5389F" w:rsidRDefault="006658EF" w:rsidP="009205CB">
            <w:pPr>
              <w:jc w:val="center"/>
              <w:rPr>
                <w:rFonts w:ascii="Times New Roman" w:hAnsi="Times New Roman" w:cs="Times New Roman"/>
                <w:sz w:val="24"/>
                <w:szCs w:val="24"/>
              </w:rPr>
            </w:pPr>
            <w:r w:rsidRPr="00C1499C">
              <w:rPr>
                <w:rFonts w:ascii="Times New Roman" w:hAnsi="Times New Roman" w:cs="Times New Roman"/>
                <w:sz w:val="24"/>
                <w:szCs w:val="24"/>
              </w:rPr>
              <w:t>22.29.25.000-00000011</w:t>
            </w:r>
            <w:r>
              <w:rPr>
                <w:rFonts w:ascii="Times New Roman" w:hAnsi="Times New Roman" w:cs="Times New Roman"/>
                <w:sz w:val="24"/>
                <w:szCs w:val="24"/>
              </w:rPr>
              <w:t xml:space="preserve"> (папка пластиковая)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200 шт.</w:t>
            </w:r>
          </w:p>
        </w:tc>
        <w:tc>
          <w:tcPr>
            <w:tcW w:w="3402" w:type="dxa"/>
            <w:shd w:val="clear" w:color="auto" w:fill="auto"/>
          </w:tcPr>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AD5D3E">
              <w:rPr>
                <w:rFonts w:ascii="Times New Roman" w:hAnsi="Times New Roman" w:cs="Times New Roman"/>
                <w:sz w:val="24"/>
                <w:szCs w:val="24"/>
              </w:rPr>
              <w:t>Кольцевой</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max: ≤ 3</w:t>
            </w:r>
            <w:r>
              <w:rPr>
                <w:rFonts w:ascii="Times New Roman" w:hAnsi="Times New Roman" w:cs="Times New Roman"/>
                <w:sz w:val="24"/>
                <w:szCs w:val="24"/>
              </w:rPr>
              <w:t>5 мм</w:t>
            </w:r>
          </w:p>
          <w:p w:rsidR="006658EF" w:rsidRPr="00B5389F"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min: ≥ 3</w:t>
            </w:r>
            <w:r>
              <w:rPr>
                <w:rFonts w:ascii="Times New Roman" w:hAnsi="Times New Roman" w:cs="Times New Roman"/>
                <w:sz w:val="24"/>
                <w:szCs w:val="24"/>
              </w:rPr>
              <w:t>0 мм</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 – регистратор 50 мм</w:t>
            </w:r>
          </w:p>
          <w:p w:rsidR="006658EF" w:rsidRPr="00B5389F" w:rsidRDefault="006658EF" w:rsidP="009205CB">
            <w:pPr>
              <w:jc w:val="center"/>
              <w:rPr>
                <w:rFonts w:ascii="Times New Roman" w:hAnsi="Times New Roman" w:cs="Times New Roman"/>
                <w:sz w:val="24"/>
                <w:szCs w:val="24"/>
              </w:rPr>
            </w:pPr>
            <w:r w:rsidRPr="00C1499C">
              <w:rPr>
                <w:rFonts w:ascii="Times New Roman" w:hAnsi="Times New Roman" w:cs="Times New Roman"/>
                <w:sz w:val="24"/>
                <w:szCs w:val="24"/>
              </w:rPr>
              <w:t>22.29.25.000-00000011</w:t>
            </w:r>
            <w:r>
              <w:rPr>
                <w:rFonts w:ascii="Times New Roman" w:hAnsi="Times New Roman" w:cs="Times New Roman"/>
                <w:sz w:val="24"/>
                <w:szCs w:val="24"/>
              </w:rPr>
              <w:t>(папка пластиковая)</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2000 шт.</w:t>
            </w:r>
          </w:p>
        </w:tc>
        <w:tc>
          <w:tcPr>
            <w:tcW w:w="3402" w:type="dxa"/>
            <w:shd w:val="clear" w:color="auto" w:fill="auto"/>
          </w:tcPr>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sidRPr="00D802CE">
              <w:rPr>
                <w:rFonts w:ascii="Times New Roman" w:hAnsi="Times New Roman" w:cs="Times New Roman"/>
                <w:sz w:val="24"/>
                <w:szCs w:val="24"/>
              </w:rPr>
              <w:t>≤ 50</w:t>
            </w:r>
            <w:r>
              <w:rPr>
                <w:rFonts w:ascii="Times New Roman" w:hAnsi="Times New Roman" w:cs="Times New Roman"/>
                <w:sz w:val="24"/>
                <w:szCs w:val="24"/>
              </w:rPr>
              <w:t xml:space="preserve"> мм </w:t>
            </w:r>
          </w:p>
          <w:p w:rsidR="006658EF"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xml:space="preserve">≥ 50мм </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 – регистратор 80 мм</w:t>
            </w:r>
          </w:p>
          <w:p w:rsidR="006658EF" w:rsidRPr="00B5389F" w:rsidRDefault="006658EF" w:rsidP="009205CB">
            <w:pPr>
              <w:jc w:val="center"/>
              <w:rPr>
                <w:rFonts w:ascii="Times New Roman" w:hAnsi="Times New Roman" w:cs="Times New Roman"/>
                <w:sz w:val="24"/>
                <w:szCs w:val="24"/>
              </w:rPr>
            </w:pPr>
            <w:r w:rsidRPr="00C1499C">
              <w:rPr>
                <w:rFonts w:ascii="Times New Roman" w:hAnsi="Times New Roman" w:cs="Times New Roman"/>
                <w:sz w:val="24"/>
                <w:szCs w:val="24"/>
              </w:rPr>
              <w:lastRenderedPageBreak/>
              <w:t>22.29.25.000-00000011</w:t>
            </w:r>
            <w:r>
              <w:rPr>
                <w:rFonts w:ascii="Times New Roman" w:hAnsi="Times New Roman" w:cs="Times New Roman"/>
                <w:sz w:val="24"/>
                <w:szCs w:val="24"/>
              </w:rPr>
              <w:t>(папка пластиковая)</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lastRenderedPageBreak/>
              <w:t>4730 шт.</w:t>
            </w:r>
          </w:p>
        </w:tc>
        <w:tc>
          <w:tcPr>
            <w:tcW w:w="3402" w:type="dxa"/>
            <w:shd w:val="clear" w:color="auto" w:fill="auto"/>
          </w:tcPr>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lastRenderedPageBreak/>
              <w:t xml:space="preserve">Ширина корешка, max: </w:t>
            </w:r>
            <w:r>
              <w:rPr>
                <w:rFonts w:ascii="Times New Roman" w:hAnsi="Times New Roman" w:cs="Times New Roman"/>
                <w:sz w:val="24"/>
                <w:szCs w:val="24"/>
              </w:rPr>
              <w:t>≤ 8</w:t>
            </w:r>
            <w:r w:rsidRPr="00D802CE">
              <w:rPr>
                <w:rFonts w:ascii="Times New Roman" w:hAnsi="Times New Roman" w:cs="Times New Roman"/>
                <w:sz w:val="24"/>
                <w:szCs w:val="24"/>
              </w:rPr>
              <w:t>0</w:t>
            </w:r>
            <w:r>
              <w:rPr>
                <w:rFonts w:ascii="Times New Roman" w:hAnsi="Times New Roman" w:cs="Times New Roman"/>
                <w:sz w:val="24"/>
                <w:szCs w:val="24"/>
              </w:rPr>
              <w:t xml:space="preserve"> мм</w:t>
            </w:r>
          </w:p>
          <w:p w:rsidR="006658EF"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80 мм</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Папка на резинке</w:t>
            </w:r>
          </w:p>
          <w:p w:rsidR="006658EF" w:rsidRPr="00B5389F" w:rsidRDefault="006658EF" w:rsidP="009205CB">
            <w:pPr>
              <w:jc w:val="center"/>
              <w:rPr>
                <w:rFonts w:ascii="Times New Roman" w:hAnsi="Times New Roman" w:cs="Times New Roman"/>
                <w:sz w:val="24"/>
                <w:szCs w:val="24"/>
              </w:rPr>
            </w:pPr>
            <w:r w:rsidRPr="00E26739">
              <w:rPr>
                <w:rFonts w:ascii="Times New Roman" w:hAnsi="Times New Roman" w:cs="Times New Roman"/>
                <w:sz w:val="24"/>
                <w:szCs w:val="24"/>
              </w:rPr>
              <w:t>22.29.25.000-00000007</w:t>
            </w:r>
            <w:r>
              <w:rPr>
                <w:rFonts w:ascii="Times New Roman" w:hAnsi="Times New Roman" w:cs="Times New Roman"/>
                <w:sz w:val="24"/>
                <w:szCs w:val="24"/>
              </w:rPr>
              <w:t>(папка пластиковая)</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500 шт.</w:t>
            </w:r>
          </w:p>
        </w:tc>
        <w:tc>
          <w:tcPr>
            <w:tcW w:w="3402" w:type="dxa"/>
            <w:shd w:val="clear" w:color="auto" w:fill="auto"/>
          </w:tcPr>
          <w:p w:rsidR="006658EF" w:rsidRPr="003B3DBB" w:rsidRDefault="006658EF" w:rsidP="009205CB">
            <w:pPr>
              <w:jc w:val="both"/>
              <w:rPr>
                <w:rFonts w:ascii="Times New Roman" w:hAnsi="Times New Roman" w:cs="Times New Roman"/>
                <w:sz w:val="24"/>
                <w:szCs w:val="24"/>
              </w:rPr>
            </w:pPr>
            <w:r w:rsidRPr="003B3DBB">
              <w:rPr>
                <w:rFonts w:ascii="Times New Roman" w:hAnsi="Times New Roman" w:cs="Times New Roman"/>
                <w:sz w:val="24"/>
                <w:szCs w:val="24"/>
              </w:rPr>
              <w:t>Способ фиксации: Резинка</w:t>
            </w:r>
          </w:p>
          <w:p w:rsidR="006658EF" w:rsidRPr="003B3DBB" w:rsidRDefault="006658EF" w:rsidP="009205CB">
            <w:pPr>
              <w:jc w:val="both"/>
              <w:rPr>
                <w:rFonts w:ascii="Times New Roman" w:hAnsi="Times New Roman" w:cs="Times New Roman"/>
                <w:sz w:val="24"/>
                <w:szCs w:val="24"/>
              </w:rPr>
            </w:pPr>
            <w:r w:rsidRPr="003B3DBB">
              <w:rPr>
                <w:rFonts w:ascii="Times New Roman" w:hAnsi="Times New Roman" w:cs="Times New Roman"/>
                <w:sz w:val="24"/>
                <w:szCs w:val="24"/>
              </w:rPr>
              <w:t>Тип: Папка архивная</w:t>
            </w:r>
          </w:p>
          <w:p w:rsidR="006658EF" w:rsidRPr="003B3DBB" w:rsidRDefault="006658EF" w:rsidP="009205CB">
            <w:pPr>
              <w:jc w:val="both"/>
              <w:rPr>
                <w:rFonts w:ascii="Times New Roman" w:hAnsi="Times New Roman" w:cs="Times New Roman"/>
                <w:sz w:val="24"/>
                <w:szCs w:val="24"/>
              </w:rPr>
            </w:pPr>
            <w:r w:rsidRPr="003B3DBB">
              <w:rPr>
                <w:rFonts w:ascii="Times New Roman" w:hAnsi="Times New Roman" w:cs="Times New Roman"/>
                <w:sz w:val="24"/>
                <w:szCs w:val="24"/>
              </w:rPr>
              <w:t>Формат: A4</w:t>
            </w:r>
          </w:p>
          <w:p w:rsidR="006658EF" w:rsidRPr="00AD5D3E"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Pr>
                <w:rFonts w:ascii="Times New Roman" w:hAnsi="Times New Roman" w:cs="Times New Roman"/>
                <w:sz w:val="24"/>
                <w:szCs w:val="24"/>
              </w:rPr>
              <w:t>≤ 35мм</w:t>
            </w:r>
          </w:p>
          <w:p w:rsidR="006658EF" w:rsidRPr="00B5389F" w:rsidRDefault="006658EF" w:rsidP="009205CB">
            <w:pPr>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20мм</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Разделитель А4 с нумерацией</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шт.</w:t>
            </w:r>
          </w:p>
        </w:tc>
        <w:tc>
          <w:tcPr>
            <w:tcW w:w="3402" w:type="dxa"/>
            <w:shd w:val="clear" w:color="auto" w:fill="auto"/>
          </w:tcPr>
          <w:p w:rsidR="006658EF" w:rsidRPr="00B5389F" w:rsidRDefault="006658EF" w:rsidP="009205CB">
            <w:pPr>
              <w:rPr>
                <w:rFonts w:ascii="Times New Roman" w:hAnsi="Times New Roman" w:cs="Times New Roman"/>
                <w:sz w:val="24"/>
                <w:szCs w:val="24"/>
              </w:rPr>
            </w:pPr>
            <w:r w:rsidRPr="00B5389F">
              <w:rPr>
                <w:rFonts w:ascii="Times New Roman" w:hAnsi="Times New Roman" w:cs="Times New Roman"/>
                <w:sz w:val="24"/>
                <w:szCs w:val="24"/>
              </w:rPr>
              <w:t>Разделитель листов должен быть из плотного прозрачного пластика с универсальной перфорацией совместимой с различными типами папок. Разделитель должен быть многократного использования. Разделитель должен быть с выступающими цветными ярлычками с индексами. Должен быть прозрачный титульный лист, позволяющий видеть оглавление, напечатанное или написанное на обычной бумаге и подложенное под него. Формат: А4.Количество листов должно быть не менее 31.</w:t>
            </w:r>
          </w:p>
        </w:tc>
        <w:tc>
          <w:tcPr>
            <w:tcW w:w="2978" w:type="dxa"/>
          </w:tcPr>
          <w:p w:rsidR="006658EF" w:rsidRPr="00B5389F" w:rsidRDefault="006658EF" w:rsidP="009205CB">
            <w:pPr>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Разделители А4 А-Я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шт.</w:t>
            </w:r>
          </w:p>
        </w:tc>
        <w:tc>
          <w:tcPr>
            <w:tcW w:w="3402" w:type="dxa"/>
            <w:shd w:val="clear" w:color="auto" w:fill="auto"/>
          </w:tcPr>
          <w:p w:rsidR="006658EF" w:rsidRPr="00B5389F" w:rsidRDefault="006658EF" w:rsidP="009205CB">
            <w:pPr>
              <w:rPr>
                <w:rFonts w:ascii="Times New Roman" w:hAnsi="Times New Roman" w:cs="Times New Roman"/>
                <w:sz w:val="24"/>
                <w:szCs w:val="24"/>
              </w:rPr>
            </w:pPr>
            <w:r w:rsidRPr="00B5389F">
              <w:rPr>
                <w:rFonts w:ascii="Times New Roman" w:hAnsi="Times New Roman" w:cs="Times New Roman"/>
                <w:sz w:val="24"/>
                <w:szCs w:val="24"/>
              </w:rPr>
              <w:t xml:space="preserve">Разделитель для многократного использования. Разделители должны быть изготовлены из плотного прозрачного пластика, формат: А4.Разделитель должен быть маркирован буквами русского алфавита (не менее 20 листов), что позволяет облегчать поиск нужных позиций. У разделителя должна быть универсальная боковая перфорация, которая позволяет использовать разделители в папках с </w:t>
            </w:r>
            <w:r w:rsidRPr="00B5389F">
              <w:rPr>
                <w:rFonts w:ascii="Times New Roman" w:hAnsi="Times New Roman" w:cs="Times New Roman"/>
                <w:sz w:val="24"/>
                <w:szCs w:val="24"/>
              </w:rPr>
              <w:lastRenderedPageBreak/>
              <w:t>кольцевыми и арочными механизмами.</w:t>
            </w:r>
          </w:p>
        </w:tc>
        <w:tc>
          <w:tcPr>
            <w:tcW w:w="2978" w:type="dxa"/>
          </w:tcPr>
          <w:p w:rsidR="006658EF" w:rsidRPr="00B5389F" w:rsidRDefault="006658EF" w:rsidP="009205CB">
            <w:pPr>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Тетрадь А4 с картонной обложкой на спирали 96 листов</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100 шт.</w:t>
            </w:r>
          </w:p>
          <w:p w:rsidR="006658EF" w:rsidRPr="00B5389F" w:rsidRDefault="006658EF" w:rsidP="009205CB">
            <w:pPr>
              <w:jc w:val="center"/>
              <w:rPr>
                <w:rFonts w:ascii="Times New Roman" w:hAnsi="Times New Roman" w:cs="Times New Roman"/>
                <w:sz w:val="24"/>
                <w:szCs w:val="24"/>
              </w:rPr>
            </w:pPr>
          </w:p>
        </w:tc>
        <w:tc>
          <w:tcPr>
            <w:tcW w:w="3402" w:type="dxa"/>
            <w:shd w:val="clear" w:color="auto" w:fill="auto"/>
          </w:tcPr>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r w:rsidRPr="00B5389F">
              <w:rPr>
                <w:rFonts w:eastAsiaTheme="minorHAnsi"/>
                <w:lang w:eastAsia="en-US"/>
              </w:rPr>
              <w:t>Тетрадь должна быть формата А4 в которой должно быть 96 листов в клетку. Блок выполнен из офсетной бумаги, плотностью не менее  60 г/кв.м).Обложка должна быть выполнена из твердого переплета на спирали. Общая тетрадь скреплена с помощью спирали. Обложка — картон мелованный, плотностью не менее 220 г/кв.м. Белизна офсетного блока — 100%.</w:t>
            </w:r>
          </w:p>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p>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r w:rsidRPr="00B5389F">
              <w:rPr>
                <w:rFonts w:eastAsiaTheme="minorHAnsi"/>
                <w:lang w:eastAsia="en-US"/>
              </w:rPr>
              <w:t xml:space="preserve"> </w:t>
            </w:r>
          </w:p>
        </w:tc>
        <w:tc>
          <w:tcPr>
            <w:tcW w:w="2978" w:type="dxa"/>
          </w:tcPr>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Блокнот А4</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400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Блокнот должен быть: формата А4, бумажный блок должен быть выполнен из мелованной бумаги плотностью не менее 90 г/м2, блокнот на металлической евроспирали. Расположение спирали крепления должно быть сверху. Спираль должна позволять переворачивать листы блока более чем на сто восемьдесят градусов. В каждом блокноте должно быть не менее 60 листов. Вид линовки требуется клетка. Блок бумаги должен быть тонированный, кремового цвета, печать должна быть 3+0, обложка-софт. Цвет обложки: темно-синий.</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Блокнот А5</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 xml:space="preserve">Блокнот должен быть формата А5, бумажный блок должен быть выполнен из мелованной бумаги плотностью не менее 90 г/м2, на металлической евроспирали. Расположение спирали крепления должно быть сверху. Спираль должна позволять переворачивать листы блока более чем на сто восемьдесят градусов. В </w:t>
            </w:r>
            <w:r w:rsidRPr="00B5389F">
              <w:rPr>
                <w:rFonts w:ascii="Times New Roman" w:hAnsi="Times New Roman" w:cs="Times New Roman"/>
                <w:sz w:val="24"/>
                <w:szCs w:val="24"/>
              </w:rPr>
              <w:lastRenderedPageBreak/>
              <w:t>каждом блокноте не менее 60 листов. Вид линовки требуется клетка. Блок бумаги должен быть тонированный, желательно кремового цвета, печать должна быть 3+0, обложка-софт. Цвет обложки: темно-синий.</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Блокнот А6</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Блокнот должен быть: формата А6, бумажный блок должен быт выполнен из мелованной бумаги плотностью не менее 90 г/м2, блокнот на металлической евроспирали, Расположение спирали крепления должно быть сверху. Спираль должна позволять переворачивать листы блока более чем на сто восемьдесят градусов. В каждом блокноте должно быть не менее 60 листов. Вид линовки требуется клетка. Блок бумаги должен быть тонированный, кремового цвета, печать должна быть 3+0, обложка-софт. Цвет обложки: темно-синий.</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Тетрадь А5 на спирали 48 листов</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200 шт. </w:t>
            </w:r>
          </w:p>
        </w:tc>
        <w:tc>
          <w:tcPr>
            <w:tcW w:w="3402" w:type="dxa"/>
            <w:shd w:val="clear" w:color="auto" w:fill="auto"/>
          </w:tcPr>
          <w:p w:rsidR="006658EF" w:rsidRPr="00B5389F" w:rsidRDefault="006658EF" w:rsidP="009205CB">
            <w:pPr>
              <w:shd w:val="clear" w:color="auto" w:fill="FFFFFF"/>
              <w:spacing w:after="60" w:line="240" w:lineRule="atLeast"/>
              <w:jc w:val="both"/>
              <w:textAlignment w:val="baseline"/>
              <w:rPr>
                <w:rFonts w:ascii="Times New Roman" w:hAnsi="Times New Roman" w:cs="Times New Roman"/>
                <w:sz w:val="24"/>
                <w:szCs w:val="24"/>
              </w:rPr>
            </w:pPr>
            <w:r w:rsidRPr="00B5389F">
              <w:rPr>
                <w:rFonts w:ascii="Times New Roman" w:hAnsi="Times New Roman" w:cs="Times New Roman"/>
                <w:sz w:val="24"/>
                <w:szCs w:val="24"/>
              </w:rPr>
              <w:t>Тетрадь должна быть формата А5. Блок тетради должна быть выполнена из офсетной бумаги и состоять из 48 листов в клетку и скреплена с помощью спирали. Обложка должна быть изготовлена из целлюлозного картона.</w:t>
            </w:r>
          </w:p>
        </w:tc>
        <w:tc>
          <w:tcPr>
            <w:tcW w:w="2978" w:type="dxa"/>
          </w:tcPr>
          <w:p w:rsidR="006658EF" w:rsidRPr="00B5389F" w:rsidRDefault="006658EF" w:rsidP="009205CB">
            <w:pPr>
              <w:shd w:val="clear" w:color="auto" w:fill="FFFFFF"/>
              <w:spacing w:after="60" w:line="240" w:lineRule="atLeast"/>
              <w:jc w:val="both"/>
              <w:textAlignment w:val="baseline"/>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Ежедневник </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2020 г.</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160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Ежедневник должен быть формата А5. Ежедневник</w:t>
            </w:r>
            <w:r>
              <w:rPr>
                <w:rFonts w:ascii="Times New Roman" w:hAnsi="Times New Roman" w:cs="Times New Roman"/>
                <w:sz w:val="24"/>
                <w:szCs w:val="24"/>
              </w:rPr>
              <w:t xml:space="preserve"> должен быть датированным на 2020</w:t>
            </w:r>
            <w:r w:rsidRPr="00B5389F">
              <w:rPr>
                <w:rFonts w:ascii="Times New Roman" w:hAnsi="Times New Roman" w:cs="Times New Roman"/>
                <w:sz w:val="24"/>
                <w:szCs w:val="24"/>
              </w:rPr>
              <w:t xml:space="preserve"> год. Размер ежедневника не менее чем (ШхД) 147х217 мм. В ежедневнике не менее чем 350 страниц. Обложка ежедневника должна быть выполнена из натуральной кожи. Блок ежедневника выполнена из офсета плотностью не менее чем 70 </w:t>
            </w:r>
            <w:r w:rsidRPr="00B5389F">
              <w:rPr>
                <w:rFonts w:ascii="Times New Roman" w:hAnsi="Times New Roman" w:cs="Times New Roman"/>
                <w:sz w:val="24"/>
                <w:szCs w:val="24"/>
              </w:rPr>
              <w:lastRenderedPageBreak/>
              <w:t>г/м². Линовка ежедневника должна быть – линейка с перфорацией уголка. Ежедневник должен содержать информационно-справочный блок. На один день недели должна приходиться отдельная страница, на субботу и воскресенье одна общая страница. Должна быть вставка - алфавитный блок без вырубки. Цвет ежедневника: синий.</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Планинг </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на 2020 г.</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160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Планинг датированный на 2018 год -должен быть изготовлен из натуральной кожи синего цвета с глянцевой поверхностью, должен скрепляться по длинному краю рядом переплетных металлических пружин. Размер изделия не менее (ШхД) 335х130 мм, количество листов не мене 64, цвет бумаги блока должен быть тонированный, кремовый. Планинг должен включать телефонную книгу; информационно-справочный блок; календарь не менее чем на два года. На неделю должен приходиться один разворот. Надписи должны быть выполнены на двух языках - русском и английском. На каждом развороте должны быть размещены календари на текущий и следующий месяц. Должно быть достаточно места для заметок. Суббота и воскресенье должны быть выделены цветом. Должен быть упакован в индивидуальную коробку</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Календарь настольный перекидной </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lastRenderedPageBreak/>
              <w:t>2020 г.</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lastRenderedPageBreak/>
              <w:t>350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Настол</w:t>
            </w:r>
            <w:r>
              <w:rPr>
                <w:rFonts w:ascii="Times New Roman" w:hAnsi="Times New Roman" w:cs="Times New Roman"/>
                <w:sz w:val="24"/>
                <w:szCs w:val="24"/>
              </w:rPr>
              <w:t>ьный перекидной календарь на 2020</w:t>
            </w:r>
            <w:r w:rsidRPr="00B5389F">
              <w:rPr>
                <w:rFonts w:ascii="Times New Roman" w:hAnsi="Times New Roman" w:cs="Times New Roman"/>
                <w:sz w:val="24"/>
                <w:szCs w:val="24"/>
              </w:rPr>
              <w:t xml:space="preserve"> год; должен иметь размер не менее: (ШхД) </w:t>
            </w:r>
            <w:r w:rsidRPr="00B5389F">
              <w:rPr>
                <w:rFonts w:ascii="Times New Roman" w:hAnsi="Times New Roman" w:cs="Times New Roman"/>
                <w:sz w:val="24"/>
                <w:szCs w:val="24"/>
              </w:rPr>
              <w:lastRenderedPageBreak/>
              <w:t>100х140 мм. Должен быть предназначен для размещения на стандартной подставке для перекидных календарей. Обложка должна быть выполнена из мелованной, дизайнерской бумаги плотностью не менее 170 г/см3. Внутренний блок должен состоять не менее чем 160 листов офсетной бумаги высшего качества. Каждая страница блока должна содержать информацию: о времени восхода и захода солнца; долготе дня; дате; месяце; дне недели. Блок должен быть перфорирован двумя стандартными отверстиями, расстояние между отверстиями не менее 4 см. Календарь должен содержать информацию о государственных; профессиональных; православных праздниках; знаменательных датах; именинах. Каждое изделие должно быть упаковано в термоусадочную пленку.</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Календарь квартальный</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2020 г.</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160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Календар</w:t>
            </w:r>
            <w:r>
              <w:rPr>
                <w:rFonts w:ascii="Times New Roman" w:hAnsi="Times New Roman" w:cs="Times New Roman"/>
                <w:sz w:val="24"/>
                <w:szCs w:val="24"/>
              </w:rPr>
              <w:t>ь должен быть трехблочный на 2020</w:t>
            </w:r>
            <w:r w:rsidRPr="00B5389F">
              <w:rPr>
                <w:rFonts w:ascii="Times New Roman" w:hAnsi="Times New Roman" w:cs="Times New Roman"/>
                <w:sz w:val="24"/>
                <w:szCs w:val="24"/>
              </w:rPr>
              <w:t xml:space="preserve"> год размером не более 30х70 см и состоять из постера и трех блоков. Постер должен быть с изображением государственной символики России и изготовлен из мелованного картона с лакировкой. Каждый блок должен быть размером не менее (ШхД) 29,5х14,5 см, и включать не менее 12 листов офсетной бумаги, плотностью не менее 80 г/м2, закрепленных на металлическом гребне. Блоки должны содержать список </w:t>
            </w:r>
            <w:r w:rsidRPr="00B5389F">
              <w:rPr>
                <w:rFonts w:ascii="Times New Roman" w:hAnsi="Times New Roman" w:cs="Times New Roman"/>
                <w:sz w:val="24"/>
                <w:szCs w:val="24"/>
              </w:rPr>
              <w:lastRenderedPageBreak/>
              <w:t>государственных праздников в каждом месяце.  Календарь должен поставляться в европакете с подвесом.</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rPr>
          <w:trHeight w:val="221"/>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Кляссер настольный на 24 визитки</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 xml:space="preserve">Компактная карманная визитница предназначена для хранения 24 визитных карт. Должен быть прозрачный внутренний блок на спайке. Обложка должна быть выполнен из качественно износоустойчивого кожзаменителя, без картона и подкладки. Визитница должна закрываться на хлястик с кнопкой. Размер должен быть не менее 110*68 мм. </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Кляссер настольный на 96 визиток</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 шт.</w:t>
            </w:r>
          </w:p>
        </w:tc>
        <w:tc>
          <w:tcPr>
            <w:tcW w:w="3402" w:type="dxa"/>
            <w:shd w:val="clear" w:color="auto" w:fill="auto"/>
          </w:tcPr>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r w:rsidRPr="00B5389F">
              <w:rPr>
                <w:rFonts w:eastAsiaTheme="minorHAnsi"/>
                <w:lang w:eastAsia="en-US"/>
              </w:rPr>
              <w:t>Вертикальная настольная визитница должна быть изготовлена из ПВХ высокого качества. Внутренний блок на 96 визиток. Каждый лист вмещает четыре визитки или банковские карты стандартного размера. Карманы для визиток изготовлены из прозрачного полипропилена. Каждое отделение предполагает возможность хранения 2-х визиток. Размер должен быть не менее — 250×110 мм.</w:t>
            </w:r>
          </w:p>
        </w:tc>
        <w:tc>
          <w:tcPr>
            <w:tcW w:w="2978" w:type="dxa"/>
          </w:tcPr>
          <w:p w:rsidR="006658EF" w:rsidRPr="00B5389F" w:rsidRDefault="006658EF" w:rsidP="009205CB">
            <w:pPr>
              <w:pStyle w:val="a3"/>
              <w:shd w:val="clear" w:color="auto" w:fill="FFFFFF"/>
              <w:spacing w:before="0" w:beforeAutospacing="0" w:after="0" w:afterAutospacing="0"/>
              <w:textAlignment w:val="baseline"/>
              <w:rPr>
                <w:rFonts w:eastAsiaTheme="minorHAnsi"/>
                <w:lang w:eastAsia="en-US"/>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Подставка под календарь </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шт.</w:t>
            </w:r>
          </w:p>
        </w:tc>
        <w:tc>
          <w:tcPr>
            <w:tcW w:w="3402" w:type="dxa"/>
            <w:shd w:val="clear" w:color="auto" w:fill="auto"/>
          </w:tcPr>
          <w:p w:rsidR="006658EF" w:rsidRPr="00B5389F" w:rsidRDefault="006658EF" w:rsidP="009205CB">
            <w:pPr>
              <w:shd w:val="clear" w:color="auto" w:fill="FFFFFF"/>
              <w:textAlignment w:val="baseline"/>
              <w:rPr>
                <w:rFonts w:ascii="Times New Roman" w:hAnsi="Times New Roman" w:cs="Times New Roman"/>
                <w:sz w:val="24"/>
                <w:szCs w:val="24"/>
              </w:rPr>
            </w:pPr>
            <w:r w:rsidRPr="00B5389F">
              <w:rPr>
                <w:rFonts w:ascii="Times New Roman" w:hAnsi="Times New Roman" w:cs="Times New Roman"/>
                <w:sz w:val="24"/>
                <w:szCs w:val="24"/>
              </w:rPr>
              <w:t>Черная подставка для перекидных календарей должна быть изготовлена из пластика черного цвета, размер не менее - 220x175x70 мм. Должна иметь дужки для удержания</w:t>
            </w:r>
            <w:r w:rsidRPr="00B5389F">
              <w:rPr>
                <w:rFonts w:ascii="Times New Roman" w:hAnsi="Times New Roman" w:cs="Times New Roman"/>
                <w:sz w:val="24"/>
                <w:szCs w:val="24"/>
              </w:rPr>
              <w:br/>
              <w:t>листков размером 140x100 мм. Расстояние между дужками 4 см.</w:t>
            </w:r>
          </w:p>
        </w:tc>
        <w:tc>
          <w:tcPr>
            <w:tcW w:w="2978" w:type="dxa"/>
          </w:tcPr>
          <w:p w:rsidR="006658EF" w:rsidRPr="00B5389F" w:rsidRDefault="006658EF" w:rsidP="009205CB">
            <w:pPr>
              <w:shd w:val="clear" w:color="auto" w:fill="FFFFFF"/>
              <w:textAlignment w:val="baseline"/>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2A776F" w:rsidRDefault="006658EF" w:rsidP="009205CB">
            <w:pPr>
              <w:jc w:val="center"/>
              <w:rPr>
                <w:rFonts w:ascii="Times New Roman" w:hAnsi="Times New Roman" w:cs="Times New Roman"/>
                <w:sz w:val="24"/>
                <w:szCs w:val="24"/>
              </w:rPr>
            </w:pPr>
            <w:r w:rsidRPr="002A776F">
              <w:rPr>
                <w:rFonts w:ascii="Times New Roman" w:hAnsi="Times New Roman" w:cs="Times New Roman"/>
                <w:sz w:val="24"/>
                <w:szCs w:val="24"/>
              </w:rPr>
              <w:t>Клейкие закладки пластиковые</w:t>
            </w:r>
          </w:p>
          <w:p w:rsidR="006658EF" w:rsidRPr="001345DC" w:rsidRDefault="006658EF" w:rsidP="009205CB">
            <w:pPr>
              <w:jc w:val="center"/>
              <w:rPr>
                <w:rFonts w:ascii="Times New Roman" w:hAnsi="Times New Roman" w:cs="Times New Roman"/>
                <w:sz w:val="24"/>
                <w:szCs w:val="24"/>
                <w:highlight w:val="yellow"/>
              </w:rPr>
            </w:pPr>
            <w:r w:rsidRPr="00F804D0">
              <w:rPr>
                <w:rFonts w:ascii="Times New Roman" w:hAnsi="Times New Roman" w:cs="Times New Roman"/>
                <w:sz w:val="24"/>
                <w:szCs w:val="24"/>
              </w:rPr>
              <w:t>22.29.25.000-00000001</w:t>
            </w:r>
          </w:p>
        </w:tc>
        <w:tc>
          <w:tcPr>
            <w:tcW w:w="1276" w:type="dxa"/>
            <w:shd w:val="clear" w:color="auto" w:fill="auto"/>
            <w:vAlign w:val="center"/>
          </w:tcPr>
          <w:p w:rsidR="006658EF" w:rsidRPr="001345DC" w:rsidRDefault="006658EF" w:rsidP="009205CB">
            <w:pPr>
              <w:jc w:val="center"/>
              <w:rPr>
                <w:rFonts w:ascii="Times New Roman" w:hAnsi="Times New Roman" w:cs="Times New Roman"/>
                <w:sz w:val="24"/>
                <w:szCs w:val="24"/>
                <w:highlight w:val="yellow"/>
              </w:rPr>
            </w:pPr>
            <w:r w:rsidRPr="003A10A8">
              <w:rPr>
                <w:rFonts w:ascii="Times New Roman" w:hAnsi="Times New Roman" w:cs="Times New Roman"/>
                <w:sz w:val="24"/>
                <w:szCs w:val="24"/>
              </w:rPr>
              <w:t>600 уп.</w:t>
            </w:r>
          </w:p>
        </w:tc>
        <w:tc>
          <w:tcPr>
            <w:tcW w:w="3402" w:type="dxa"/>
            <w:shd w:val="clear" w:color="auto" w:fill="auto"/>
          </w:tcPr>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упаковке: не менее </w:t>
            </w:r>
            <w:r w:rsidRPr="00B12A8D">
              <w:rPr>
                <w:rFonts w:ascii="Times New Roman" w:hAnsi="Times New Roman" w:cs="Times New Roman"/>
                <w:sz w:val="24"/>
                <w:szCs w:val="24"/>
              </w:rPr>
              <w:t>100</w:t>
            </w:r>
            <w:r w:rsidRPr="003A10A8">
              <w:rPr>
                <w:rFonts w:ascii="Times New Roman" w:hAnsi="Times New Roman" w:cs="Times New Roman"/>
                <w:sz w:val="24"/>
                <w:szCs w:val="24"/>
              </w:rPr>
              <w:t xml:space="preserve"> шт.</w:t>
            </w:r>
          </w:p>
          <w:p w:rsidR="006658EF" w:rsidRPr="003A10A8" w:rsidRDefault="006658EF" w:rsidP="009205CB">
            <w:pPr>
              <w:jc w:val="both"/>
              <w:rPr>
                <w:rFonts w:ascii="Times New Roman" w:hAnsi="Times New Roman" w:cs="Times New Roman"/>
                <w:sz w:val="24"/>
                <w:szCs w:val="24"/>
              </w:rPr>
            </w:pP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lastRenderedPageBreak/>
              <w:t>Упакованы в пластиковые диспенсеры</w:t>
            </w:r>
          </w:p>
          <w:p w:rsidR="006658EF" w:rsidRPr="003A10A8" w:rsidRDefault="006658EF" w:rsidP="009205CB">
            <w:pPr>
              <w:jc w:val="both"/>
              <w:rPr>
                <w:rFonts w:ascii="Arial" w:hAnsi="Arial" w:cs="Arial"/>
                <w:color w:val="5F6A74"/>
                <w:sz w:val="18"/>
                <w:szCs w:val="18"/>
                <w:shd w:val="clear" w:color="auto" w:fill="EFF0F1"/>
              </w:rPr>
            </w:pPr>
          </w:p>
          <w:p w:rsidR="006658EF" w:rsidRPr="003A10A8" w:rsidRDefault="006658EF" w:rsidP="009205CB">
            <w:pPr>
              <w:jc w:val="both"/>
              <w:rPr>
                <w:rFonts w:ascii="Times New Roman" w:hAnsi="Times New Roman" w:cs="Times New Roman"/>
                <w:sz w:val="24"/>
                <w:szCs w:val="24"/>
              </w:rPr>
            </w:pPr>
          </w:p>
          <w:p w:rsidR="006658EF" w:rsidRPr="003A10A8" w:rsidRDefault="006658EF" w:rsidP="009205CB">
            <w:pPr>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highlight w:val="yellow"/>
              </w:rPr>
            </w:pPr>
          </w:p>
          <w:p w:rsidR="006658EF" w:rsidRDefault="006658EF" w:rsidP="009205CB">
            <w:pPr>
              <w:jc w:val="both"/>
              <w:rPr>
                <w:rFonts w:ascii="Times New Roman" w:hAnsi="Times New Roman" w:cs="Times New Roman"/>
                <w:sz w:val="24"/>
                <w:szCs w:val="24"/>
                <w:highlight w:val="yellow"/>
              </w:rPr>
            </w:pPr>
          </w:p>
          <w:p w:rsidR="006658EF" w:rsidRDefault="006658EF" w:rsidP="009205CB">
            <w:pPr>
              <w:jc w:val="both"/>
              <w:rPr>
                <w:rFonts w:ascii="Times New Roman" w:hAnsi="Times New Roman" w:cs="Times New Roman"/>
                <w:sz w:val="24"/>
                <w:szCs w:val="24"/>
                <w:highlight w:val="yellow"/>
              </w:rPr>
            </w:pPr>
          </w:p>
          <w:p w:rsidR="006658EF" w:rsidRDefault="006658EF" w:rsidP="009205CB">
            <w:pPr>
              <w:jc w:val="both"/>
              <w:rPr>
                <w:rFonts w:ascii="Arial" w:hAnsi="Arial" w:cs="Arial"/>
                <w:color w:val="5F6A74"/>
                <w:sz w:val="18"/>
                <w:szCs w:val="18"/>
                <w:shd w:val="clear" w:color="auto" w:fill="EFF0F1"/>
              </w:rPr>
            </w:pPr>
            <w:r w:rsidRPr="003A10A8">
              <w:rPr>
                <w:rFonts w:ascii="Times New Roman" w:hAnsi="Times New Roman" w:cs="Times New Roman"/>
                <w:sz w:val="24"/>
                <w:szCs w:val="24"/>
              </w:rPr>
              <w:lastRenderedPageBreak/>
              <w:t xml:space="preserve">Для легкого извлечения одной рукой и строго по одной. </w:t>
            </w: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17.23.13.190-00000002</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600 шт. </w:t>
            </w:r>
          </w:p>
        </w:tc>
        <w:tc>
          <w:tcPr>
            <w:tcW w:w="3402" w:type="dxa"/>
            <w:shd w:val="clear" w:color="auto" w:fill="auto"/>
          </w:tcPr>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Длина:</w:t>
            </w:r>
            <w:r w:rsidRPr="003A10A8">
              <w:rPr>
                <w:rFonts w:ascii="Times New Roman" w:hAnsi="Times New Roman" w:cs="Times New Roman"/>
                <w:sz w:val="24"/>
                <w:szCs w:val="24"/>
              </w:rPr>
              <w:t>&gt; 90  и  ≤ 100</w:t>
            </w:r>
            <w:r>
              <w:rPr>
                <w:rFonts w:ascii="Times New Roman" w:hAnsi="Times New Roman" w:cs="Times New Roman"/>
                <w:sz w:val="24"/>
                <w:szCs w:val="24"/>
              </w:rPr>
              <w:t xml:space="preserve"> мм</w:t>
            </w:r>
          </w:p>
          <w:p w:rsidR="006658EF" w:rsidRPr="003A10A8" w:rsidRDefault="006658EF" w:rsidP="009205CB">
            <w:pPr>
              <w:jc w:val="both"/>
              <w:rPr>
                <w:rFonts w:ascii="Times New Roman" w:hAnsi="Times New Roman" w:cs="Times New Roman"/>
                <w:sz w:val="24"/>
                <w:szCs w:val="24"/>
              </w:rPr>
            </w:pPr>
            <w:r>
              <w:rPr>
                <w:rFonts w:ascii="Times New Roman" w:hAnsi="Times New Roman" w:cs="Times New Roman"/>
                <w:sz w:val="24"/>
                <w:szCs w:val="24"/>
              </w:rPr>
              <w:t>Ширина:</w:t>
            </w:r>
            <w:r w:rsidRPr="00AE0B2D">
              <w:rPr>
                <w:rFonts w:ascii="Times New Roman" w:hAnsi="Times New Roman" w:cs="Times New Roman"/>
                <w:sz w:val="24"/>
                <w:szCs w:val="24"/>
              </w:rPr>
              <w:t>&gt; 90  и  ≤ 100</w:t>
            </w:r>
            <w:r>
              <w:rPr>
                <w:rFonts w:ascii="Times New Roman" w:hAnsi="Times New Roman" w:cs="Times New Roman"/>
                <w:sz w:val="24"/>
                <w:szCs w:val="24"/>
              </w:rPr>
              <w:t xml:space="preserve"> мм </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Количество цветов: Более 1</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1000 шт</w:t>
            </w:r>
            <w:r>
              <w:rPr>
                <w:rFonts w:ascii="Times New Roman" w:hAnsi="Times New Roman" w:cs="Times New Roman"/>
                <w:sz w:val="24"/>
                <w:szCs w:val="24"/>
              </w:rPr>
              <w:t>.</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Тип: </w:t>
            </w:r>
            <w:r w:rsidRPr="003A10A8">
              <w:rPr>
                <w:rFonts w:ascii="Times New Roman" w:hAnsi="Times New Roman" w:cs="Times New Roman"/>
                <w:sz w:val="24"/>
                <w:szCs w:val="24"/>
              </w:rPr>
              <w:t>Без клейкого края</w:t>
            </w:r>
          </w:p>
          <w:p w:rsidR="006658E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6658E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17.23.11.150-00000003</w:t>
            </w:r>
          </w:p>
          <w:p w:rsidR="006658EF" w:rsidRPr="00B5389F" w:rsidRDefault="006658EF" w:rsidP="009205CB">
            <w:pPr>
              <w:jc w:val="center"/>
              <w:rPr>
                <w:rFonts w:ascii="Times New Roman" w:hAnsi="Times New Roman" w:cs="Times New Roman"/>
                <w:sz w:val="24"/>
                <w:szCs w:val="24"/>
              </w:rPr>
            </w:pP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шт.</w:t>
            </w:r>
          </w:p>
        </w:tc>
        <w:tc>
          <w:tcPr>
            <w:tcW w:w="3402" w:type="dxa"/>
            <w:shd w:val="clear" w:color="auto" w:fill="auto"/>
          </w:tcPr>
          <w:p w:rsidR="006658EF" w:rsidRPr="00AE0B2D" w:rsidRDefault="006658EF" w:rsidP="009205CB">
            <w:pPr>
              <w:jc w:val="both"/>
              <w:rPr>
                <w:rFonts w:ascii="Times New Roman" w:hAnsi="Times New Roman" w:cs="Times New Roman"/>
                <w:sz w:val="24"/>
                <w:szCs w:val="24"/>
              </w:rPr>
            </w:pPr>
            <w:r>
              <w:rPr>
                <w:rFonts w:ascii="Times New Roman" w:hAnsi="Times New Roman" w:cs="Times New Roman"/>
                <w:sz w:val="24"/>
                <w:szCs w:val="24"/>
              </w:rPr>
              <w:t>Длина:</w:t>
            </w:r>
            <w:r w:rsidRPr="003A10A8">
              <w:rPr>
                <w:rFonts w:ascii="Times New Roman" w:hAnsi="Times New Roman" w:cs="Times New Roman"/>
                <w:sz w:val="24"/>
                <w:szCs w:val="24"/>
              </w:rPr>
              <w:t xml:space="preserve"> </w:t>
            </w:r>
            <w:r w:rsidRPr="00AE0B2D">
              <w:rPr>
                <w:rFonts w:ascii="Times New Roman" w:hAnsi="Times New Roman" w:cs="Times New Roman"/>
                <w:sz w:val="24"/>
                <w:szCs w:val="24"/>
              </w:rPr>
              <w:t>&gt; 50  и  ≤ 70</w:t>
            </w:r>
            <w:r>
              <w:rPr>
                <w:rFonts w:ascii="Times New Roman" w:hAnsi="Times New Roman" w:cs="Times New Roman"/>
                <w:sz w:val="24"/>
                <w:szCs w:val="24"/>
              </w:rPr>
              <w:t xml:space="preserve"> мм</w:t>
            </w:r>
          </w:p>
          <w:p w:rsidR="006658EF" w:rsidRPr="003A10A8" w:rsidRDefault="006658EF" w:rsidP="009205CB">
            <w:pPr>
              <w:jc w:val="both"/>
              <w:rPr>
                <w:rFonts w:ascii="Times New Roman" w:hAnsi="Times New Roman" w:cs="Times New Roman"/>
                <w:sz w:val="24"/>
                <w:szCs w:val="24"/>
              </w:rPr>
            </w:pPr>
            <w:r w:rsidRPr="00AE0B2D">
              <w:rPr>
                <w:rFonts w:ascii="Times New Roman" w:hAnsi="Times New Roman" w:cs="Times New Roman"/>
                <w:sz w:val="24"/>
                <w:szCs w:val="24"/>
              </w:rPr>
              <w:t>Ширина: ≥ 50  и  ≤ 60</w:t>
            </w:r>
            <w:r>
              <w:rPr>
                <w:rFonts w:ascii="Times New Roman" w:hAnsi="Times New Roman" w:cs="Times New Roman"/>
                <w:sz w:val="24"/>
                <w:szCs w:val="24"/>
              </w:rPr>
              <w:t xml:space="preserve"> мм </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6658E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6658E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E74944"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17.23.11.150</w:t>
            </w:r>
            <w:r w:rsidRPr="008C5F15">
              <w:rPr>
                <w:rFonts w:ascii="Times New Roman" w:hAnsi="Times New Roman" w:cs="Times New Roman"/>
                <w:sz w:val="24"/>
                <w:szCs w:val="24"/>
              </w:rPr>
              <w:t>-00000001</w:t>
            </w:r>
          </w:p>
          <w:p w:rsidR="006658EF" w:rsidRPr="00B5389F" w:rsidRDefault="006658EF" w:rsidP="009205CB">
            <w:pPr>
              <w:jc w:val="center"/>
              <w:rPr>
                <w:rFonts w:ascii="Times New Roman" w:hAnsi="Times New Roman" w:cs="Times New Roman"/>
                <w:sz w:val="24"/>
                <w:szCs w:val="24"/>
              </w:rPr>
            </w:pP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шт.</w:t>
            </w:r>
          </w:p>
        </w:tc>
        <w:tc>
          <w:tcPr>
            <w:tcW w:w="3402" w:type="dxa"/>
            <w:shd w:val="clear" w:color="auto" w:fill="auto"/>
          </w:tcPr>
          <w:p w:rsidR="006658EF" w:rsidRPr="00AE0B2D" w:rsidRDefault="006658EF" w:rsidP="009205CB">
            <w:pPr>
              <w:jc w:val="both"/>
              <w:rPr>
                <w:rFonts w:ascii="Times New Roman" w:hAnsi="Times New Roman" w:cs="Times New Roman"/>
                <w:sz w:val="24"/>
                <w:szCs w:val="24"/>
              </w:rPr>
            </w:pPr>
            <w:r>
              <w:rPr>
                <w:rFonts w:ascii="Times New Roman" w:hAnsi="Times New Roman" w:cs="Times New Roman"/>
                <w:sz w:val="24"/>
                <w:szCs w:val="24"/>
              </w:rPr>
              <w:t>Длина:</w:t>
            </w:r>
            <w:r w:rsidRPr="003A10A8">
              <w:rPr>
                <w:rFonts w:ascii="Times New Roman" w:hAnsi="Times New Roman" w:cs="Times New Roman"/>
                <w:sz w:val="24"/>
                <w:szCs w:val="24"/>
              </w:rPr>
              <w:t xml:space="preserve"> </w:t>
            </w:r>
            <w:r w:rsidRPr="00AE0B2D">
              <w:rPr>
                <w:rFonts w:ascii="Times New Roman" w:hAnsi="Times New Roman" w:cs="Times New Roman"/>
                <w:sz w:val="24"/>
                <w:szCs w:val="24"/>
              </w:rPr>
              <w:t>&gt; 70  и  ≤ 80</w:t>
            </w:r>
            <w:r>
              <w:rPr>
                <w:rFonts w:ascii="Times New Roman" w:hAnsi="Times New Roman" w:cs="Times New Roman"/>
                <w:sz w:val="24"/>
                <w:szCs w:val="24"/>
              </w:rPr>
              <w:t xml:space="preserve"> мм</w:t>
            </w:r>
          </w:p>
          <w:p w:rsidR="006658EF" w:rsidRPr="003A10A8" w:rsidRDefault="006658EF" w:rsidP="009205CB">
            <w:pPr>
              <w:jc w:val="both"/>
              <w:rPr>
                <w:rFonts w:ascii="Times New Roman" w:hAnsi="Times New Roman" w:cs="Times New Roman"/>
                <w:sz w:val="24"/>
                <w:szCs w:val="24"/>
              </w:rPr>
            </w:pPr>
            <w:r w:rsidRPr="00AE0B2D">
              <w:rPr>
                <w:rFonts w:ascii="Times New Roman" w:hAnsi="Times New Roman" w:cs="Times New Roman"/>
                <w:sz w:val="24"/>
                <w:szCs w:val="24"/>
              </w:rPr>
              <w:t>Ширина: &gt; 70  и  ≤ 80</w:t>
            </w:r>
            <w:r>
              <w:rPr>
                <w:rFonts w:ascii="Times New Roman" w:hAnsi="Times New Roman" w:cs="Times New Roman"/>
                <w:sz w:val="24"/>
                <w:szCs w:val="24"/>
              </w:rPr>
              <w:t xml:space="preserve"> мм </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6658EF" w:rsidRPr="003A10A8" w:rsidRDefault="006658EF" w:rsidP="009205CB">
            <w:pPr>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6658E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6658EF" w:rsidRPr="00B5389F" w:rsidRDefault="006658EF" w:rsidP="009205CB">
            <w:pPr>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Диспенсер для скрепок</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120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Скрепочница магнитная должна быть из цветного и прозрачного пластика, округленной формы и иметь вместительный контейнер для канцелярских скрепок. Размеры скрепочницы (ШхДхВ) 100х65х35 мм. Товар поставляется в нескольких вариантах цвета/дизайна с возможностью выбора.</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Скотч 19 мм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180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Клейкая лента офисная кристально-прозрачная. Ширина ленты: 19 мм. Длина ленты: не менее 30 м, не более 35 м. Материал: полипропилен. Толщина материала: не менее 45 мкм не более 5 мкм. Рабочая температура: в диапазоне от 5 °С до 35 °С. При разматывании лента не должна издавать скрипящий звук, должна разматываться бесшумно.</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Скотч 50 мм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180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Клейкая лента упаковочная. Ширина ленты: 50 мм. Длина ленты: не менее 100 м. Материал: полипропилен. Цвет: прозрачный. Плотность материала: 50 мкм. Диаметр втулки: от 75 мм до 80 мм. Рабочая температура: в диапазоне от 5 °С до 35 °С. При разматывании лента не должна издавать скрипящий звук, должна разматываться бесшумно.</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 xml:space="preserve">Ручка канцелярская </w:t>
            </w:r>
          </w:p>
          <w:p w:rsidR="006658EF" w:rsidRPr="00B5389F" w:rsidRDefault="006658EF" w:rsidP="009205CB">
            <w:pPr>
              <w:jc w:val="center"/>
              <w:rPr>
                <w:rFonts w:ascii="Times New Roman" w:hAnsi="Times New Roman" w:cs="Times New Roman"/>
                <w:sz w:val="24"/>
                <w:szCs w:val="24"/>
              </w:rPr>
            </w:pPr>
            <w:r w:rsidRPr="00F84190">
              <w:rPr>
                <w:rFonts w:ascii="Times New Roman" w:hAnsi="Times New Roman" w:cs="Times New Roman"/>
                <w:sz w:val="24"/>
                <w:szCs w:val="24"/>
              </w:rPr>
              <w:t>32.99.12.110-0000000</w:t>
            </w:r>
            <w:r>
              <w:rPr>
                <w:rFonts w:ascii="Times New Roman" w:hAnsi="Times New Roman" w:cs="Times New Roman"/>
                <w:sz w:val="24"/>
                <w:szCs w:val="24"/>
              </w:rPr>
              <w:t>7</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4000 шт.</w:t>
            </w:r>
          </w:p>
        </w:tc>
        <w:tc>
          <w:tcPr>
            <w:tcW w:w="3402" w:type="dxa"/>
            <w:shd w:val="clear" w:color="auto" w:fill="auto"/>
          </w:tcPr>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Вид: Шариковая</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Количество цветов: 1</w:t>
            </w:r>
          </w:p>
          <w:p w:rsidR="006658EF" w:rsidRPr="004C3893"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6658EF" w:rsidRPr="004C3893"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lastRenderedPageBreak/>
              <w:t xml:space="preserve">Цвет чернил: </w:t>
            </w:r>
            <w:r>
              <w:rPr>
                <w:rFonts w:ascii="Times New Roman" w:hAnsi="Times New Roman" w:cs="Times New Roman"/>
                <w:sz w:val="24"/>
                <w:szCs w:val="24"/>
              </w:rPr>
              <w:t>синий</w:t>
            </w:r>
            <w:r w:rsidRPr="004C3893">
              <w:rPr>
                <w:rFonts w:ascii="Times New Roman" w:hAnsi="Times New Roman" w:cs="Times New Roman"/>
                <w:sz w:val="24"/>
                <w:szCs w:val="24"/>
              </w:rPr>
              <w:t xml:space="preserve"> </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 xml:space="preserve">Для предотвращения скольжения </w:t>
            </w:r>
            <w:r>
              <w:rPr>
                <w:rFonts w:ascii="Times New Roman" w:hAnsi="Times New Roman" w:cs="Times New Roman"/>
                <w:sz w:val="24"/>
                <w:szCs w:val="24"/>
              </w:rPr>
              <w:t xml:space="preserve">и </w:t>
            </w:r>
            <w:r w:rsidRPr="00C66A11">
              <w:rPr>
                <w:rFonts w:ascii="Times New Roman" w:hAnsi="Times New Roman" w:cs="Times New Roman"/>
                <w:sz w:val="24"/>
                <w:szCs w:val="24"/>
              </w:rPr>
              <w:t>удобства письма корпус ручки должен быть снабжен резиновой манжеткой.</w:t>
            </w: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D84C54" w:rsidRDefault="006658EF" w:rsidP="009205CB">
            <w:pPr>
              <w:jc w:val="center"/>
              <w:rPr>
                <w:rFonts w:ascii="Times New Roman" w:hAnsi="Times New Roman" w:cs="Times New Roman"/>
                <w:sz w:val="24"/>
                <w:szCs w:val="24"/>
              </w:rPr>
            </w:pPr>
            <w:r>
              <w:rPr>
                <w:rFonts w:ascii="Times New Roman" w:hAnsi="Times New Roman" w:cs="Times New Roman"/>
                <w:sz w:val="24"/>
                <w:szCs w:val="24"/>
              </w:rPr>
              <w:t>Ручка</w:t>
            </w:r>
            <w:r w:rsidRPr="00D84C54">
              <w:rPr>
                <w:rFonts w:ascii="Times New Roman" w:hAnsi="Times New Roman" w:cs="Times New Roman"/>
                <w:sz w:val="24"/>
                <w:szCs w:val="24"/>
              </w:rPr>
              <w:t xml:space="preserve"> </w:t>
            </w:r>
            <w:r>
              <w:rPr>
                <w:rFonts w:ascii="Times New Roman" w:hAnsi="Times New Roman" w:cs="Times New Roman"/>
                <w:sz w:val="24"/>
                <w:szCs w:val="24"/>
              </w:rPr>
              <w:t>канцелярская</w:t>
            </w:r>
          </w:p>
          <w:p w:rsidR="006658EF" w:rsidRPr="001345DC" w:rsidRDefault="006658EF" w:rsidP="009205CB">
            <w:pPr>
              <w:jc w:val="center"/>
              <w:rPr>
                <w:rFonts w:ascii="Times New Roman" w:hAnsi="Times New Roman" w:cs="Times New Roman"/>
                <w:sz w:val="24"/>
                <w:szCs w:val="24"/>
                <w:highlight w:val="yellow"/>
              </w:rPr>
            </w:pPr>
            <w:r>
              <w:rPr>
                <w:rFonts w:ascii="Times New Roman" w:hAnsi="Times New Roman" w:cs="Times New Roman"/>
                <w:sz w:val="24"/>
                <w:szCs w:val="24"/>
              </w:rPr>
              <w:t>32.99.12.110-00000007</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1346 шт.</w:t>
            </w:r>
          </w:p>
        </w:tc>
        <w:tc>
          <w:tcPr>
            <w:tcW w:w="3402" w:type="dxa"/>
            <w:shd w:val="clear" w:color="auto" w:fill="auto"/>
          </w:tcPr>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Вид: Шариковая</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Количество цветов: 1</w:t>
            </w:r>
          </w:p>
          <w:p w:rsidR="006658EF" w:rsidRPr="004C3893"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6658EF" w:rsidRPr="004C3893"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черный </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C66A11">
              <w:rPr>
                <w:rFonts w:ascii="Times New Roman" w:hAnsi="Times New Roman" w:cs="Times New Roman"/>
                <w:sz w:val="24"/>
                <w:szCs w:val="24"/>
              </w:rPr>
              <w:t xml:space="preserve">предотвращения скольжения </w:t>
            </w:r>
            <w:r>
              <w:rPr>
                <w:rFonts w:ascii="Times New Roman" w:hAnsi="Times New Roman" w:cs="Times New Roman"/>
                <w:sz w:val="24"/>
                <w:szCs w:val="24"/>
              </w:rPr>
              <w:t xml:space="preserve">и </w:t>
            </w:r>
            <w:r w:rsidRPr="00C66A11">
              <w:rPr>
                <w:rFonts w:ascii="Times New Roman" w:hAnsi="Times New Roman" w:cs="Times New Roman"/>
                <w:sz w:val="24"/>
                <w:szCs w:val="24"/>
              </w:rPr>
              <w:t>удобства письма корпус ручки должен быть снабжен резиновой манжеткой.</w:t>
            </w: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D84C54">
              <w:rPr>
                <w:rFonts w:ascii="Times New Roman" w:hAnsi="Times New Roman" w:cs="Times New Roman"/>
                <w:sz w:val="24"/>
                <w:szCs w:val="24"/>
              </w:rPr>
              <w:t xml:space="preserve">Ручка </w:t>
            </w:r>
          </w:p>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канцелярская</w:t>
            </w:r>
          </w:p>
          <w:p w:rsidR="006658EF" w:rsidRPr="00D84C54" w:rsidRDefault="006658EF" w:rsidP="009205CB">
            <w:pPr>
              <w:jc w:val="center"/>
              <w:rPr>
                <w:rFonts w:ascii="Times New Roman" w:hAnsi="Times New Roman" w:cs="Times New Roman"/>
                <w:sz w:val="24"/>
                <w:szCs w:val="24"/>
              </w:rPr>
            </w:pPr>
            <w:r>
              <w:rPr>
                <w:rFonts w:ascii="Times New Roman" w:hAnsi="Times New Roman" w:cs="Times New Roman"/>
                <w:sz w:val="24"/>
                <w:szCs w:val="24"/>
              </w:rPr>
              <w:t>32.99.12.110-00000007</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шт.</w:t>
            </w:r>
          </w:p>
        </w:tc>
        <w:tc>
          <w:tcPr>
            <w:tcW w:w="3402" w:type="dxa"/>
            <w:shd w:val="clear" w:color="auto" w:fill="auto"/>
          </w:tcPr>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Вид: Шариковая</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Количество цветов: 1</w:t>
            </w:r>
          </w:p>
          <w:p w:rsidR="006658EF" w:rsidRPr="004C3893"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6658EF" w:rsidRPr="004C3893"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Цвет чернил: красный</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Наличие резиновой манжеты </w:t>
            </w:r>
          </w:p>
          <w:p w:rsidR="006658EF" w:rsidRPr="00B5389F" w:rsidRDefault="006658EF" w:rsidP="009205CB">
            <w:pPr>
              <w:jc w:val="both"/>
              <w:rPr>
                <w:rFonts w:ascii="Times New Roman" w:hAnsi="Times New Roman" w:cs="Times New Roman"/>
                <w:sz w:val="24"/>
                <w:szCs w:val="24"/>
              </w:rPr>
            </w:pPr>
          </w:p>
        </w:tc>
        <w:tc>
          <w:tcPr>
            <w:tcW w:w="2978" w:type="dxa"/>
          </w:tcPr>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C66A11">
              <w:rPr>
                <w:rFonts w:ascii="Times New Roman" w:hAnsi="Times New Roman" w:cs="Times New Roman"/>
                <w:sz w:val="24"/>
                <w:szCs w:val="24"/>
              </w:rPr>
              <w:t xml:space="preserve">предотвращения скольжения </w:t>
            </w:r>
            <w:r>
              <w:rPr>
                <w:rFonts w:ascii="Times New Roman" w:hAnsi="Times New Roman" w:cs="Times New Roman"/>
                <w:sz w:val="24"/>
                <w:szCs w:val="24"/>
              </w:rPr>
              <w:t xml:space="preserve">и </w:t>
            </w:r>
            <w:r w:rsidRPr="00C66A11">
              <w:rPr>
                <w:rFonts w:ascii="Times New Roman" w:hAnsi="Times New Roman" w:cs="Times New Roman"/>
                <w:sz w:val="24"/>
                <w:szCs w:val="24"/>
              </w:rPr>
              <w:t>удобства письма корпус ручки должен быть снабжен резиновой манжеткой.</w:t>
            </w: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D84C54" w:rsidRDefault="006658EF" w:rsidP="009205CB">
            <w:pPr>
              <w:jc w:val="center"/>
              <w:rPr>
                <w:rFonts w:ascii="Times New Roman" w:hAnsi="Times New Roman" w:cs="Times New Roman"/>
                <w:sz w:val="24"/>
                <w:szCs w:val="24"/>
              </w:rPr>
            </w:pPr>
            <w:r>
              <w:rPr>
                <w:rFonts w:ascii="Times New Roman" w:hAnsi="Times New Roman" w:cs="Times New Roman"/>
                <w:sz w:val="24"/>
                <w:szCs w:val="24"/>
              </w:rPr>
              <w:t>Ручка канцелярская</w:t>
            </w:r>
          </w:p>
          <w:p w:rsidR="006658EF" w:rsidRPr="00D84C54" w:rsidRDefault="006658EF" w:rsidP="009205CB">
            <w:pPr>
              <w:jc w:val="center"/>
              <w:rPr>
                <w:rFonts w:ascii="Times New Roman" w:hAnsi="Times New Roman" w:cs="Times New Roman"/>
                <w:sz w:val="24"/>
                <w:szCs w:val="24"/>
              </w:rPr>
            </w:pPr>
            <w:r w:rsidRPr="00D84C54">
              <w:rPr>
                <w:rFonts w:ascii="Times New Roman" w:hAnsi="Times New Roman" w:cs="Times New Roman"/>
                <w:sz w:val="24"/>
                <w:szCs w:val="24"/>
              </w:rPr>
              <w:t>32.99.12.110-00000005</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1346 шт.</w:t>
            </w:r>
          </w:p>
        </w:tc>
        <w:tc>
          <w:tcPr>
            <w:tcW w:w="3402" w:type="dxa"/>
            <w:shd w:val="clear" w:color="auto" w:fill="auto"/>
          </w:tcPr>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 xml:space="preserve">Вид: </w:t>
            </w:r>
            <w:r>
              <w:rPr>
                <w:rFonts w:ascii="Times New Roman" w:hAnsi="Times New Roman" w:cs="Times New Roman"/>
                <w:sz w:val="24"/>
                <w:szCs w:val="24"/>
              </w:rPr>
              <w:t>Гелевая</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6658EF" w:rsidRPr="004C3893"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6658EF" w:rsidRPr="004C3893"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w:t>
            </w:r>
            <w:r>
              <w:rPr>
                <w:rFonts w:ascii="Times New Roman" w:hAnsi="Times New Roman" w:cs="Times New Roman"/>
                <w:sz w:val="24"/>
                <w:szCs w:val="24"/>
              </w:rPr>
              <w:t>синий</w:t>
            </w:r>
          </w:p>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 резиновой манжеты </w:t>
            </w:r>
          </w:p>
        </w:tc>
        <w:tc>
          <w:tcPr>
            <w:tcW w:w="2978" w:type="dxa"/>
          </w:tcPr>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Default="006658EF" w:rsidP="009205CB">
            <w:pPr>
              <w:jc w:val="both"/>
              <w:rPr>
                <w:rFonts w:ascii="Times New Roman" w:hAnsi="Times New Roman" w:cs="Times New Roman"/>
                <w:sz w:val="24"/>
                <w:szCs w:val="24"/>
              </w:rPr>
            </w:pPr>
          </w:p>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Для </w:t>
            </w:r>
            <w:r w:rsidRPr="00C66A11">
              <w:rPr>
                <w:rFonts w:ascii="Times New Roman" w:hAnsi="Times New Roman" w:cs="Times New Roman"/>
                <w:sz w:val="24"/>
                <w:szCs w:val="24"/>
              </w:rPr>
              <w:t xml:space="preserve">предотвращения скольжения </w:t>
            </w:r>
            <w:r>
              <w:rPr>
                <w:rFonts w:ascii="Times New Roman" w:hAnsi="Times New Roman" w:cs="Times New Roman"/>
                <w:sz w:val="24"/>
                <w:szCs w:val="24"/>
              </w:rPr>
              <w:t xml:space="preserve">и </w:t>
            </w:r>
            <w:r w:rsidRPr="00C66A11">
              <w:rPr>
                <w:rFonts w:ascii="Times New Roman" w:hAnsi="Times New Roman" w:cs="Times New Roman"/>
                <w:sz w:val="24"/>
                <w:szCs w:val="24"/>
              </w:rPr>
              <w:t>удобства письма корпус ручки должен быть снабжен резиновой манжеткой.</w:t>
            </w: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D84C54" w:rsidRDefault="006658EF" w:rsidP="009205CB">
            <w:pPr>
              <w:jc w:val="center"/>
              <w:rPr>
                <w:rFonts w:ascii="Times New Roman" w:hAnsi="Times New Roman" w:cs="Times New Roman"/>
                <w:sz w:val="24"/>
                <w:szCs w:val="24"/>
              </w:rPr>
            </w:pPr>
            <w:r>
              <w:rPr>
                <w:rFonts w:ascii="Times New Roman" w:hAnsi="Times New Roman" w:cs="Times New Roman"/>
                <w:sz w:val="24"/>
                <w:szCs w:val="24"/>
              </w:rPr>
              <w:t>Ручка</w:t>
            </w:r>
            <w:r w:rsidRPr="00D84C54">
              <w:rPr>
                <w:rFonts w:ascii="Times New Roman" w:hAnsi="Times New Roman" w:cs="Times New Roman"/>
                <w:sz w:val="24"/>
                <w:szCs w:val="24"/>
              </w:rPr>
              <w:t xml:space="preserve"> </w:t>
            </w:r>
            <w:r>
              <w:rPr>
                <w:rFonts w:ascii="Times New Roman" w:hAnsi="Times New Roman" w:cs="Times New Roman"/>
                <w:sz w:val="24"/>
                <w:szCs w:val="24"/>
              </w:rPr>
              <w:t>канцелярская</w:t>
            </w:r>
          </w:p>
          <w:p w:rsidR="006658EF" w:rsidRPr="00D84C54" w:rsidRDefault="006658EF" w:rsidP="009205CB">
            <w:pPr>
              <w:jc w:val="center"/>
              <w:rPr>
                <w:rFonts w:ascii="Times New Roman" w:hAnsi="Times New Roman" w:cs="Times New Roman"/>
                <w:sz w:val="24"/>
                <w:szCs w:val="24"/>
              </w:rPr>
            </w:pPr>
            <w:r w:rsidRPr="00D84C54">
              <w:rPr>
                <w:rFonts w:ascii="Times New Roman" w:hAnsi="Times New Roman" w:cs="Times New Roman"/>
                <w:sz w:val="24"/>
                <w:szCs w:val="24"/>
              </w:rPr>
              <w:t>32.99.12.110-00000005</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1000 шт.</w:t>
            </w:r>
          </w:p>
        </w:tc>
        <w:tc>
          <w:tcPr>
            <w:tcW w:w="3402" w:type="dxa"/>
            <w:shd w:val="clear" w:color="auto" w:fill="auto"/>
          </w:tcPr>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 xml:space="preserve">Вид: </w:t>
            </w:r>
            <w:r>
              <w:rPr>
                <w:rFonts w:ascii="Times New Roman" w:hAnsi="Times New Roman" w:cs="Times New Roman"/>
                <w:sz w:val="24"/>
                <w:szCs w:val="24"/>
              </w:rPr>
              <w:t>Гелевая</w:t>
            </w:r>
          </w:p>
          <w:p w:rsidR="006658EF" w:rsidRPr="00851774"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Возможность замены пишущего стержня: Да</w:t>
            </w:r>
          </w:p>
          <w:p w:rsidR="006658EF" w:rsidRPr="004C3893" w:rsidRDefault="006658EF" w:rsidP="009205CB">
            <w:pPr>
              <w:jc w:val="both"/>
              <w:rPr>
                <w:rFonts w:ascii="Times New Roman" w:hAnsi="Times New Roman" w:cs="Times New Roman"/>
                <w:sz w:val="24"/>
                <w:szCs w:val="24"/>
              </w:rPr>
            </w:pPr>
            <w:r w:rsidRPr="00851774">
              <w:rPr>
                <w:rFonts w:ascii="Times New Roman" w:hAnsi="Times New Roman" w:cs="Times New Roman"/>
                <w:sz w:val="24"/>
                <w:szCs w:val="24"/>
              </w:rPr>
              <w:t>Ручка автоматическая: нет</w:t>
            </w:r>
          </w:p>
          <w:p w:rsidR="006658EF" w:rsidRPr="004C3893"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Толщина линии письма:</w:t>
            </w:r>
            <w:r>
              <w:rPr>
                <w:rFonts w:ascii="Times New Roman" w:hAnsi="Times New Roman" w:cs="Times New Roman"/>
                <w:sz w:val="24"/>
                <w:szCs w:val="24"/>
              </w:rPr>
              <w:t xml:space="preserve"> </w:t>
            </w:r>
            <w:r w:rsidRPr="004C3893">
              <w:rPr>
                <w:rFonts w:ascii="Times New Roman" w:hAnsi="Times New Roman" w:cs="Times New Roman"/>
                <w:sz w:val="24"/>
                <w:szCs w:val="24"/>
              </w:rPr>
              <w:t>0,3 мм</w:t>
            </w:r>
          </w:p>
          <w:p w:rsidR="006658EF" w:rsidRDefault="006658EF" w:rsidP="009205CB">
            <w:pPr>
              <w:jc w:val="both"/>
              <w:rPr>
                <w:rFonts w:ascii="Times New Roman" w:hAnsi="Times New Roman" w:cs="Times New Roman"/>
                <w:sz w:val="24"/>
                <w:szCs w:val="24"/>
              </w:rPr>
            </w:pPr>
            <w:r w:rsidRPr="004C3893">
              <w:rPr>
                <w:rFonts w:ascii="Times New Roman" w:hAnsi="Times New Roman" w:cs="Times New Roman"/>
                <w:sz w:val="24"/>
                <w:szCs w:val="24"/>
              </w:rPr>
              <w:t xml:space="preserve">Цвет чернил: </w:t>
            </w:r>
            <w:r>
              <w:rPr>
                <w:rFonts w:ascii="Times New Roman" w:hAnsi="Times New Roman" w:cs="Times New Roman"/>
                <w:sz w:val="24"/>
                <w:szCs w:val="24"/>
              </w:rPr>
              <w:t>черный</w:t>
            </w:r>
            <w:r w:rsidRPr="004C3893">
              <w:rPr>
                <w:rFonts w:ascii="Times New Roman" w:hAnsi="Times New Roman" w:cs="Times New Roman"/>
                <w:sz w:val="24"/>
                <w:szCs w:val="24"/>
              </w:rPr>
              <w:t xml:space="preserve"> </w:t>
            </w:r>
          </w:p>
          <w:p w:rsidR="006658EF" w:rsidRDefault="006658EF" w:rsidP="009205CB">
            <w:pPr>
              <w:jc w:val="both"/>
              <w:rPr>
                <w:rFonts w:ascii="Times New Roman" w:hAnsi="Times New Roman" w:cs="Times New Roman"/>
                <w:sz w:val="24"/>
                <w:szCs w:val="24"/>
              </w:rPr>
            </w:pPr>
            <w:r>
              <w:rPr>
                <w:rFonts w:ascii="Times New Roman" w:hAnsi="Times New Roman" w:cs="Times New Roman"/>
                <w:sz w:val="24"/>
                <w:szCs w:val="24"/>
              </w:rPr>
              <w:t>Наличие резиновой манжеты</w:t>
            </w:r>
          </w:p>
          <w:p w:rsidR="006658EF" w:rsidRDefault="006658EF" w:rsidP="009205CB">
            <w:pPr>
              <w:tabs>
                <w:tab w:val="center" w:pos="3152"/>
                <w:tab w:val="left" w:pos="5295"/>
              </w:tabs>
              <w:jc w:val="both"/>
              <w:rPr>
                <w:rFonts w:ascii="Times New Roman" w:hAnsi="Times New Roman" w:cs="Times New Roman"/>
                <w:sz w:val="24"/>
                <w:szCs w:val="24"/>
                <w:highlight w:val="yellow"/>
              </w:rPr>
            </w:pPr>
          </w:p>
          <w:p w:rsidR="006658EF" w:rsidRDefault="006658EF" w:rsidP="009205CB">
            <w:pPr>
              <w:tabs>
                <w:tab w:val="center" w:pos="3152"/>
                <w:tab w:val="left" w:pos="5295"/>
              </w:tabs>
              <w:jc w:val="both"/>
              <w:rPr>
                <w:rFonts w:ascii="Times New Roman" w:hAnsi="Times New Roman" w:cs="Times New Roman"/>
                <w:sz w:val="24"/>
                <w:szCs w:val="24"/>
                <w:highlight w:val="yellow"/>
              </w:rPr>
            </w:pPr>
          </w:p>
          <w:p w:rsidR="006658EF" w:rsidRPr="004C3893" w:rsidRDefault="006658EF" w:rsidP="009205CB">
            <w:pPr>
              <w:tabs>
                <w:tab w:val="center" w:pos="3152"/>
                <w:tab w:val="left" w:pos="5295"/>
              </w:tabs>
              <w:jc w:val="both"/>
              <w:rPr>
                <w:rFonts w:ascii="Times New Roman" w:hAnsi="Times New Roman" w:cs="Times New Roman"/>
                <w:sz w:val="24"/>
                <w:szCs w:val="24"/>
                <w:highlight w:val="yellow"/>
              </w:rPr>
            </w:pPr>
          </w:p>
        </w:tc>
        <w:tc>
          <w:tcPr>
            <w:tcW w:w="2978" w:type="dxa"/>
          </w:tcPr>
          <w:p w:rsidR="006658EF" w:rsidRDefault="006658EF" w:rsidP="009205CB">
            <w:pPr>
              <w:tabs>
                <w:tab w:val="center" w:pos="3152"/>
                <w:tab w:val="left" w:pos="5295"/>
              </w:tabs>
              <w:jc w:val="both"/>
              <w:rPr>
                <w:rFonts w:ascii="Times New Roman" w:hAnsi="Times New Roman" w:cs="Times New Roman"/>
                <w:sz w:val="24"/>
                <w:szCs w:val="24"/>
              </w:rPr>
            </w:pPr>
          </w:p>
          <w:p w:rsidR="006658EF" w:rsidRDefault="006658EF" w:rsidP="009205CB">
            <w:pPr>
              <w:tabs>
                <w:tab w:val="center" w:pos="3152"/>
                <w:tab w:val="left" w:pos="5295"/>
              </w:tabs>
              <w:jc w:val="both"/>
              <w:rPr>
                <w:rFonts w:ascii="Times New Roman" w:hAnsi="Times New Roman" w:cs="Times New Roman"/>
                <w:sz w:val="24"/>
                <w:szCs w:val="24"/>
              </w:rPr>
            </w:pPr>
          </w:p>
          <w:p w:rsidR="006658EF" w:rsidRDefault="006658EF" w:rsidP="009205CB">
            <w:pPr>
              <w:tabs>
                <w:tab w:val="center" w:pos="3152"/>
                <w:tab w:val="left" w:pos="5295"/>
              </w:tabs>
              <w:jc w:val="both"/>
              <w:rPr>
                <w:rFonts w:ascii="Times New Roman" w:hAnsi="Times New Roman" w:cs="Times New Roman"/>
                <w:sz w:val="24"/>
                <w:szCs w:val="24"/>
              </w:rPr>
            </w:pPr>
          </w:p>
          <w:p w:rsidR="006658EF" w:rsidRDefault="006658EF" w:rsidP="009205CB">
            <w:pPr>
              <w:tabs>
                <w:tab w:val="center" w:pos="3152"/>
                <w:tab w:val="left" w:pos="5295"/>
              </w:tabs>
              <w:jc w:val="both"/>
              <w:rPr>
                <w:rFonts w:ascii="Times New Roman" w:hAnsi="Times New Roman" w:cs="Times New Roman"/>
                <w:sz w:val="24"/>
                <w:szCs w:val="24"/>
              </w:rPr>
            </w:pPr>
          </w:p>
          <w:p w:rsidR="006658EF" w:rsidRDefault="006658EF" w:rsidP="009205CB">
            <w:pPr>
              <w:tabs>
                <w:tab w:val="center" w:pos="3152"/>
                <w:tab w:val="left" w:pos="5295"/>
              </w:tabs>
              <w:jc w:val="both"/>
              <w:rPr>
                <w:rFonts w:ascii="Times New Roman" w:hAnsi="Times New Roman" w:cs="Times New Roman"/>
                <w:sz w:val="24"/>
                <w:szCs w:val="24"/>
              </w:rPr>
            </w:pPr>
          </w:p>
          <w:p w:rsidR="006658EF" w:rsidRPr="00B5389F" w:rsidRDefault="006658EF" w:rsidP="009205CB">
            <w:pPr>
              <w:tabs>
                <w:tab w:val="center" w:pos="3152"/>
                <w:tab w:val="left" w:pos="5295"/>
              </w:tabs>
              <w:jc w:val="both"/>
              <w:rPr>
                <w:rFonts w:ascii="Times New Roman" w:hAnsi="Times New Roman" w:cs="Times New Roman"/>
                <w:sz w:val="24"/>
                <w:szCs w:val="24"/>
              </w:rPr>
            </w:pPr>
            <w:r>
              <w:rPr>
                <w:rFonts w:ascii="Times New Roman" w:hAnsi="Times New Roman" w:cs="Times New Roman"/>
                <w:sz w:val="24"/>
                <w:szCs w:val="24"/>
              </w:rPr>
              <w:t xml:space="preserve">Для </w:t>
            </w:r>
            <w:r w:rsidRPr="00C66A11">
              <w:rPr>
                <w:rFonts w:ascii="Times New Roman" w:hAnsi="Times New Roman" w:cs="Times New Roman"/>
                <w:sz w:val="24"/>
                <w:szCs w:val="24"/>
              </w:rPr>
              <w:t xml:space="preserve">предотвращения скольжения </w:t>
            </w:r>
            <w:r>
              <w:rPr>
                <w:rFonts w:ascii="Times New Roman" w:hAnsi="Times New Roman" w:cs="Times New Roman"/>
                <w:sz w:val="24"/>
                <w:szCs w:val="24"/>
              </w:rPr>
              <w:t xml:space="preserve">и </w:t>
            </w:r>
            <w:r w:rsidRPr="00C66A11">
              <w:rPr>
                <w:rFonts w:ascii="Times New Roman" w:hAnsi="Times New Roman" w:cs="Times New Roman"/>
                <w:sz w:val="24"/>
                <w:szCs w:val="24"/>
              </w:rPr>
              <w:t>удобства письма корпус ручки должен быть снабжен резиновой манжеткой.</w:t>
            </w: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713431" w:rsidRDefault="006658EF" w:rsidP="009205CB">
            <w:pPr>
              <w:jc w:val="center"/>
              <w:rPr>
                <w:rFonts w:ascii="Times New Roman" w:hAnsi="Times New Roman" w:cs="Times New Roman"/>
                <w:sz w:val="24"/>
                <w:szCs w:val="24"/>
              </w:rPr>
            </w:pPr>
            <w:r>
              <w:rPr>
                <w:rFonts w:ascii="Times New Roman" w:hAnsi="Times New Roman" w:cs="Times New Roman"/>
                <w:sz w:val="24"/>
                <w:szCs w:val="24"/>
              </w:rPr>
              <w:t>Карандаш чернографитный</w:t>
            </w:r>
          </w:p>
          <w:p w:rsidR="006658EF" w:rsidRPr="00713431" w:rsidRDefault="006658EF" w:rsidP="009205CB">
            <w:pPr>
              <w:jc w:val="center"/>
              <w:rPr>
                <w:rFonts w:ascii="Times New Roman" w:hAnsi="Times New Roman" w:cs="Times New Roman"/>
                <w:sz w:val="24"/>
                <w:szCs w:val="24"/>
              </w:rPr>
            </w:pPr>
            <w:r>
              <w:rPr>
                <w:rFonts w:ascii="Times New Roman" w:hAnsi="Times New Roman" w:cs="Times New Roman"/>
                <w:sz w:val="24"/>
                <w:szCs w:val="24"/>
              </w:rPr>
              <w:t>32.99.15.110-00000002</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2400 шт.</w:t>
            </w:r>
          </w:p>
        </w:tc>
        <w:tc>
          <w:tcPr>
            <w:tcW w:w="3402" w:type="dxa"/>
            <w:shd w:val="clear" w:color="auto" w:fill="auto"/>
          </w:tcPr>
          <w:p w:rsidR="006658EF" w:rsidRPr="00713431"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Pr="00713431">
              <w:rPr>
                <w:rFonts w:ascii="Times New Roman" w:hAnsi="Times New Roman" w:cs="Times New Roman"/>
                <w:sz w:val="24"/>
                <w:szCs w:val="24"/>
              </w:rPr>
              <w:t>заточенного стержня</w:t>
            </w:r>
          </w:p>
          <w:p w:rsidR="006658EF" w:rsidRPr="00713431" w:rsidRDefault="006658EF" w:rsidP="009205CB">
            <w:pPr>
              <w:jc w:val="both"/>
              <w:rPr>
                <w:rFonts w:ascii="Times New Roman" w:hAnsi="Times New Roman" w:cs="Times New Roman"/>
                <w:sz w:val="24"/>
                <w:szCs w:val="24"/>
              </w:rPr>
            </w:pPr>
            <w:r w:rsidRPr="00713431">
              <w:rPr>
                <w:rFonts w:ascii="Times New Roman" w:hAnsi="Times New Roman" w:cs="Times New Roman"/>
                <w:sz w:val="24"/>
                <w:szCs w:val="24"/>
              </w:rPr>
              <w:t>Наличие ластика</w:t>
            </w:r>
          </w:p>
          <w:p w:rsidR="006658EF" w:rsidRPr="00B5389F" w:rsidRDefault="006658EF" w:rsidP="009205CB">
            <w:pPr>
              <w:jc w:val="both"/>
              <w:rPr>
                <w:rFonts w:ascii="Times New Roman" w:hAnsi="Times New Roman" w:cs="Times New Roman"/>
                <w:sz w:val="24"/>
                <w:szCs w:val="24"/>
              </w:rPr>
            </w:pPr>
            <w:r>
              <w:rPr>
                <w:rFonts w:ascii="Times New Roman" w:hAnsi="Times New Roman" w:cs="Times New Roman"/>
                <w:sz w:val="24"/>
                <w:szCs w:val="24"/>
              </w:rPr>
              <w:t>Тип карандаша: ТМ</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Карандаш автоматический 0,5 мм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Корпус должен быть пластиковый прорезиненный матового синего, черного цвета. Должен обладать металлическим наконечником и клипом с убирающимся цанговым механизмом. Карандаш должен иметь ластик. Диаметр грифеля не более 0,5 мм.</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Стержень для карандашей </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0,5 мм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уп.</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 xml:space="preserve">Стержни предназначены для автоматических карандашей. Диаметр стержня 0.5 мм. Твердость стержня должна быть НВ. Стержни должны быть прочные. Стержни должны поставляться в пластиковом футляре по 12 шт. </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sidRPr="00BC7182">
              <w:rPr>
                <w:rFonts w:ascii="Times New Roman" w:hAnsi="Times New Roman" w:cs="Times New Roman"/>
                <w:sz w:val="24"/>
                <w:szCs w:val="24"/>
              </w:rPr>
              <w:t>Маркер</w:t>
            </w:r>
          </w:p>
          <w:p w:rsidR="006658EF" w:rsidRPr="00BC7182" w:rsidRDefault="006658EF" w:rsidP="009205CB">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BC7182">
              <w:rPr>
                <w:rFonts w:ascii="Times New Roman" w:hAnsi="Times New Roman" w:cs="Times New Roman"/>
                <w:sz w:val="24"/>
                <w:szCs w:val="24"/>
              </w:rPr>
              <w:t>черный</w:t>
            </w:r>
            <w:r>
              <w:rPr>
                <w:rFonts w:ascii="Times New Roman" w:hAnsi="Times New Roman" w:cs="Times New Roman"/>
                <w:sz w:val="24"/>
                <w:szCs w:val="24"/>
              </w:rPr>
              <w:t>)</w:t>
            </w:r>
          </w:p>
          <w:p w:rsidR="006658EF" w:rsidRPr="00BC7182" w:rsidRDefault="006658EF" w:rsidP="009205CB">
            <w:pPr>
              <w:jc w:val="center"/>
              <w:rPr>
                <w:rFonts w:ascii="Times New Roman" w:hAnsi="Times New Roman" w:cs="Times New Roman"/>
                <w:sz w:val="24"/>
                <w:szCs w:val="24"/>
              </w:rPr>
            </w:pPr>
            <w:r>
              <w:rPr>
                <w:rFonts w:ascii="Times New Roman" w:hAnsi="Times New Roman" w:cs="Times New Roman"/>
                <w:sz w:val="24"/>
                <w:szCs w:val="24"/>
              </w:rPr>
              <w:t>32.99.12.120-00000002</w:t>
            </w:r>
          </w:p>
        </w:tc>
        <w:tc>
          <w:tcPr>
            <w:tcW w:w="1276" w:type="dxa"/>
            <w:shd w:val="clear" w:color="auto" w:fill="auto"/>
            <w:vAlign w:val="center"/>
          </w:tcPr>
          <w:p w:rsidR="006658EF" w:rsidRPr="00BC7182" w:rsidRDefault="006658EF" w:rsidP="009205CB">
            <w:pPr>
              <w:jc w:val="center"/>
              <w:rPr>
                <w:rFonts w:ascii="Times New Roman" w:hAnsi="Times New Roman" w:cs="Times New Roman"/>
                <w:sz w:val="24"/>
                <w:szCs w:val="24"/>
              </w:rPr>
            </w:pPr>
            <w:r w:rsidRPr="00BC7182">
              <w:rPr>
                <w:rFonts w:ascii="Times New Roman" w:hAnsi="Times New Roman" w:cs="Times New Roman"/>
                <w:sz w:val="24"/>
                <w:szCs w:val="24"/>
              </w:rPr>
              <w:lastRenderedPageBreak/>
              <w:t>300 шт.</w:t>
            </w:r>
          </w:p>
        </w:tc>
        <w:tc>
          <w:tcPr>
            <w:tcW w:w="3402" w:type="dxa"/>
            <w:shd w:val="clear" w:color="auto" w:fill="auto"/>
          </w:tcPr>
          <w:p w:rsidR="006658EF" w:rsidRPr="00114228" w:rsidRDefault="006658EF" w:rsidP="009205CB">
            <w:pPr>
              <w:jc w:val="both"/>
              <w:rPr>
                <w:rFonts w:ascii="Times New Roman" w:hAnsi="Times New Roman" w:cs="Times New Roman"/>
                <w:sz w:val="24"/>
                <w:szCs w:val="24"/>
              </w:rPr>
            </w:pPr>
            <w:r w:rsidRPr="00114228">
              <w:rPr>
                <w:rFonts w:ascii="Times New Roman" w:hAnsi="Times New Roman" w:cs="Times New Roman"/>
                <w:sz w:val="24"/>
                <w:szCs w:val="24"/>
              </w:rPr>
              <w:t xml:space="preserve">Вид маркера: </w:t>
            </w:r>
            <w:r w:rsidRPr="00BC7182">
              <w:rPr>
                <w:rFonts w:ascii="Times New Roman" w:hAnsi="Times New Roman" w:cs="Times New Roman"/>
                <w:sz w:val="24"/>
                <w:szCs w:val="24"/>
              </w:rPr>
              <w:t>Перманентный</w:t>
            </w:r>
          </w:p>
          <w:p w:rsidR="006658EF" w:rsidRPr="00114228" w:rsidRDefault="006658EF" w:rsidP="009205CB">
            <w:pPr>
              <w:jc w:val="both"/>
              <w:rPr>
                <w:rFonts w:ascii="Times New Roman" w:hAnsi="Times New Roman" w:cs="Times New Roman"/>
                <w:color w:val="FF0000"/>
                <w:sz w:val="24"/>
                <w:szCs w:val="24"/>
              </w:rPr>
            </w:pPr>
            <w:r w:rsidRPr="00114228">
              <w:rPr>
                <w:rFonts w:ascii="Times New Roman" w:hAnsi="Times New Roman" w:cs="Times New Roman"/>
                <w:sz w:val="24"/>
                <w:szCs w:val="24"/>
              </w:rPr>
              <w:lastRenderedPageBreak/>
              <w:t xml:space="preserve">Форма наконечника: </w:t>
            </w:r>
            <w:r w:rsidRPr="00BC7182">
              <w:rPr>
                <w:rFonts w:ascii="Times New Roman" w:hAnsi="Times New Roman" w:cs="Times New Roman"/>
                <w:sz w:val="24"/>
                <w:szCs w:val="24"/>
              </w:rPr>
              <w:t>Круглая</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Маркер</w:t>
            </w:r>
            <w:r w:rsidRPr="00B5389F">
              <w:rPr>
                <w:rFonts w:ascii="Times New Roman" w:hAnsi="Times New Roman" w:cs="Times New Roman"/>
                <w:sz w:val="24"/>
                <w:szCs w:val="24"/>
              </w:rPr>
              <w:t xml:space="preserve"> - текстовыделители цветные</w:t>
            </w:r>
          </w:p>
          <w:p w:rsidR="006658EF" w:rsidRPr="00B5389F" w:rsidRDefault="006658EF" w:rsidP="009205CB">
            <w:pPr>
              <w:jc w:val="center"/>
              <w:rPr>
                <w:rFonts w:ascii="Times New Roman" w:hAnsi="Times New Roman" w:cs="Times New Roman"/>
                <w:sz w:val="24"/>
                <w:szCs w:val="24"/>
              </w:rPr>
            </w:pPr>
            <w:r w:rsidRPr="00114228">
              <w:rPr>
                <w:rFonts w:ascii="Times New Roman" w:hAnsi="Times New Roman" w:cs="Times New Roman"/>
                <w:sz w:val="24"/>
                <w:szCs w:val="24"/>
              </w:rPr>
              <w:t>32.99.12.120-00000006</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240 уп.</w:t>
            </w:r>
          </w:p>
        </w:tc>
        <w:tc>
          <w:tcPr>
            <w:tcW w:w="3402" w:type="dxa"/>
            <w:shd w:val="clear" w:color="auto" w:fill="auto"/>
          </w:tcPr>
          <w:p w:rsidR="006658EF" w:rsidRPr="00114228" w:rsidRDefault="006658EF" w:rsidP="009205CB">
            <w:pPr>
              <w:jc w:val="both"/>
              <w:rPr>
                <w:rFonts w:ascii="Times New Roman" w:hAnsi="Times New Roman" w:cs="Times New Roman"/>
                <w:sz w:val="24"/>
                <w:szCs w:val="24"/>
              </w:rPr>
            </w:pPr>
            <w:r w:rsidRPr="00114228">
              <w:rPr>
                <w:rFonts w:ascii="Times New Roman" w:hAnsi="Times New Roman" w:cs="Times New Roman"/>
                <w:sz w:val="24"/>
                <w:szCs w:val="24"/>
              </w:rPr>
              <w:t>Вид маркера: Текстовыделитель</w:t>
            </w:r>
          </w:p>
          <w:p w:rsidR="006658EF" w:rsidRPr="00B5389F" w:rsidRDefault="006658EF" w:rsidP="009205CB">
            <w:pPr>
              <w:jc w:val="both"/>
              <w:rPr>
                <w:rFonts w:ascii="Times New Roman" w:hAnsi="Times New Roman" w:cs="Times New Roman"/>
                <w:sz w:val="24"/>
                <w:szCs w:val="24"/>
              </w:rPr>
            </w:pPr>
            <w:r w:rsidRPr="00114228">
              <w:rPr>
                <w:rFonts w:ascii="Times New Roman" w:hAnsi="Times New Roman" w:cs="Times New Roman"/>
                <w:sz w:val="24"/>
                <w:szCs w:val="24"/>
              </w:rPr>
              <w:t>Форма наконечника: Скошенная</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Маркер</w:t>
            </w:r>
            <w:r w:rsidRPr="00B5389F">
              <w:rPr>
                <w:rFonts w:ascii="Times New Roman" w:hAnsi="Times New Roman" w:cs="Times New Roman"/>
                <w:sz w:val="24"/>
                <w:szCs w:val="24"/>
              </w:rPr>
              <w:t xml:space="preserve"> для доски наборы </w:t>
            </w:r>
          </w:p>
          <w:p w:rsidR="006658E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по 4 шт.</w:t>
            </w:r>
          </w:p>
          <w:p w:rsidR="006658EF" w:rsidRPr="00B5389F" w:rsidRDefault="006658EF" w:rsidP="009205CB">
            <w:pPr>
              <w:jc w:val="center"/>
              <w:rPr>
                <w:rFonts w:ascii="Times New Roman" w:hAnsi="Times New Roman" w:cs="Times New Roman"/>
                <w:sz w:val="24"/>
                <w:szCs w:val="24"/>
              </w:rPr>
            </w:pPr>
            <w:r>
              <w:rPr>
                <w:rFonts w:ascii="Times New Roman" w:hAnsi="Times New Roman" w:cs="Times New Roman"/>
                <w:sz w:val="24"/>
                <w:szCs w:val="24"/>
              </w:rPr>
              <w:t>32.99.12.120-00000007</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уп.</w:t>
            </w:r>
          </w:p>
        </w:tc>
        <w:tc>
          <w:tcPr>
            <w:tcW w:w="3402" w:type="dxa"/>
            <w:shd w:val="clear" w:color="auto" w:fill="auto"/>
          </w:tcPr>
          <w:p w:rsidR="006658EF" w:rsidRPr="0055733E" w:rsidRDefault="006658EF" w:rsidP="009205CB">
            <w:pPr>
              <w:jc w:val="both"/>
              <w:rPr>
                <w:rFonts w:ascii="Times New Roman" w:hAnsi="Times New Roman" w:cs="Times New Roman"/>
                <w:sz w:val="24"/>
                <w:szCs w:val="24"/>
              </w:rPr>
            </w:pPr>
            <w:r w:rsidRPr="0055733E">
              <w:rPr>
                <w:rFonts w:ascii="Times New Roman" w:hAnsi="Times New Roman" w:cs="Times New Roman"/>
                <w:sz w:val="24"/>
                <w:szCs w:val="24"/>
              </w:rPr>
              <w:t>Вид маркера: Для досок</w:t>
            </w:r>
          </w:p>
          <w:p w:rsidR="006658EF" w:rsidRPr="00B5389F" w:rsidRDefault="006658EF" w:rsidP="009205CB">
            <w:pPr>
              <w:jc w:val="both"/>
              <w:rPr>
                <w:rFonts w:ascii="Times New Roman" w:hAnsi="Times New Roman" w:cs="Times New Roman"/>
                <w:sz w:val="24"/>
                <w:szCs w:val="24"/>
              </w:rPr>
            </w:pPr>
            <w:r w:rsidRPr="0055733E">
              <w:rPr>
                <w:rFonts w:ascii="Times New Roman" w:hAnsi="Times New Roman" w:cs="Times New Roman"/>
                <w:sz w:val="24"/>
                <w:szCs w:val="24"/>
              </w:rPr>
              <w:t>Форма наконечника: Круглая</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Магнитный держатель для доски наборы </w:t>
            </w:r>
          </w:p>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по 4 шт.</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 уп.</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Магнитный держатель для досок предназначен для фиксирования информации на металлических поверхностях магнитно-маркерных досок, флипчартов/витрин. Должен быть изготовлен из высококачественного акрила. размер (ШхВ) не менее 30х10 мм, диаметр магнита не менее 6 мм, цвет прозрачный. В упаковке не менее 4 шт.</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Губка-стиратель для доски</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50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Магнитная губка-стиратель используется для стирания с досок сухим способом.  Оснащена магнитом для крепления к доске.</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Корректирующая жидкость с разбавителем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300 уп.</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 xml:space="preserve">Корректирующая жидкость предназначена для корректировки текста на любом типе бумаги. Корректирующая жидкость должна поставляться во флаконе. Объем корректирующий жидкости во флаконе должен быть 20 мл (± 1 мл). Корректирующая жидкость не должна быстро сохнуть и трескаться. </w:t>
            </w:r>
            <w:r w:rsidRPr="00B5389F">
              <w:rPr>
                <w:rFonts w:ascii="Times New Roman" w:hAnsi="Times New Roman" w:cs="Times New Roman"/>
                <w:sz w:val="24"/>
                <w:szCs w:val="24"/>
              </w:rPr>
              <w:lastRenderedPageBreak/>
              <w:t>Корректирующая жидкость должна быть без запаха. Состав корректирующей жидкости должен быть экологически чистым. Основа корректирующей жидкости высокооктановый бензин, и не должна содержать трихлорэтан. Корректирующая жидкость должна позволять писать по исправленному тексту. Разбавитель должен добавляться в небольших количествах только при необходимости. Флакон разбавителя не менее 20 мл. Корректирующая жидкость и разбавитель должны быть упакованы в картонную коробку.</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Штрих-лента с пластмассовым наконечником</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673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Корректирующая лента должна позволять писать сразу же после исправления текста. Съемный колпачок должен защищать рабочий узел от высыхания. Требуемая длина ≥ 8 м. Ширина ленты 4,2 мм. Лента должна легко и аккуратно наносится на нужный участок текста. Корпус красного цвета с белыми колесиками для удобного скольжения.</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Штрих-карандаш </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120 шт.</w:t>
            </w:r>
          </w:p>
        </w:tc>
        <w:tc>
          <w:tcPr>
            <w:tcW w:w="3402" w:type="dxa"/>
            <w:shd w:val="clear" w:color="auto" w:fill="auto"/>
          </w:tcPr>
          <w:p w:rsidR="006658EF" w:rsidRPr="00B5389F" w:rsidRDefault="006658EF" w:rsidP="009205CB">
            <w:pPr>
              <w:jc w:val="both"/>
              <w:rPr>
                <w:rFonts w:ascii="Times New Roman" w:hAnsi="Times New Roman" w:cs="Times New Roman"/>
                <w:sz w:val="24"/>
                <w:szCs w:val="24"/>
              </w:rPr>
            </w:pPr>
            <w:r w:rsidRPr="00B5389F">
              <w:rPr>
                <w:rFonts w:ascii="Times New Roman" w:hAnsi="Times New Roman" w:cs="Times New Roman"/>
                <w:sz w:val="24"/>
                <w:szCs w:val="24"/>
              </w:rPr>
              <w:t>Корректирующий карандаш (штрих) с тонким металлическим наконечником. Толщина линии: не менее 0,6 мм, не более 0,9 мм. Объем флакона: от 8 мл до 9 мл.</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131B8F" w:rsidRDefault="006658EF" w:rsidP="009205CB">
            <w:pPr>
              <w:jc w:val="center"/>
              <w:rPr>
                <w:rFonts w:ascii="Times New Roman" w:hAnsi="Times New Roman" w:cs="Times New Roman"/>
                <w:sz w:val="24"/>
                <w:szCs w:val="24"/>
              </w:rPr>
            </w:pPr>
            <w:r>
              <w:rPr>
                <w:rFonts w:ascii="Times New Roman" w:hAnsi="Times New Roman" w:cs="Times New Roman"/>
                <w:sz w:val="24"/>
                <w:szCs w:val="24"/>
              </w:rPr>
              <w:t>Клей -канцелярский</w:t>
            </w:r>
          </w:p>
          <w:p w:rsidR="006658EF" w:rsidRPr="00131B8F" w:rsidRDefault="006658EF" w:rsidP="009205CB">
            <w:pPr>
              <w:jc w:val="center"/>
              <w:rPr>
                <w:rFonts w:ascii="Times New Roman" w:hAnsi="Times New Roman" w:cs="Times New Roman"/>
                <w:sz w:val="24"/>
                <w:szCs w:val="24"/>
              </w:rPr>
            </w:pPr>
            <w:r w:rsidRPr="00131B8F">
              <w:rPr>
                <w:rFonts w:ascii="Times New Roman" w:hAnsi="Times New Roman" w:cs="Times New Roman"/>
                <w:sz w:val="24"/>
                <w:szCs w:val="24"/>
              </w:rPr>
              <w:t>20.52.10.190-00000003</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673 шт.</w:t>
            </w:r>
          </w:p>
        </w:tc>
        <w:tc>
          <w:tcPr>
            <w:tcW w:w="3402" w:type="dxa"/>
            <w:shd w:val="clear" w:color="auto" w:fill="auto"/>
          </w:tcPr>
          <w:p w:rsidR="006658EF" w:rsidRPr="00C66A11" w:rsidRDefault="006658EF" w:rsidP="009205CB">
            <w:pPr>
              <w:jc w:val="both"/>
              <w:rPr>
                <w:rFonts w:ascii="Times New Roman" w:hAnsi="Times New Roman" w:cs="Times New Roman"/>
                <w:sz w:val="24"/>
                <w:szCs w:val="24"/>
              </w:rPr>
            </w:pPr>
            <w:r>
              <w:rPr>
                <w:rFonts w:ascii="Times New Roman" w:hAnsi="Times New Roman" w:cs="Times New Roman"/>
                <w:sz w:val="24"/>
                <w:szCs w:val="24"/>
              </w:rPr>
              <w:t xml:space="preserve">Масса, max: ≤ </w:t>
            </w:r>
            <w:r w:rsidRPr="00C66A11">
              <w:rPr>
                <w:rFonts w:ascii="Times New Roman" w:hAnsi="Times New Roman" w:cs="Times New Roman"/>
                <w:sz w:val="24"/>
                <w:szCs w:val="24"/>
              </w:rPr>
              <w:t xml:space="preserve"> 35 гр.</w:t>
            </w:r>
          </w:p>
          <w:p w:rsidR="006658EF" w:rsidRPr="00C66A11"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Масса, min: ≥ 20 гр.</w:t>
            </w:r>
          </w:p>
          <w:p w:rsidR="006658EF" w:rsidRPr="00C66A11"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Тип: Твердый</w:t>
            </w:r>
          </w:p>
          <w:p w:rsidR="006658EF" w:rsidRPr="00B5389F" w:rsidRDefault="006658EF" w:rsidP="009205CB">
            <w:pPr>
              <w:jc w:val="both"/>
              <w:rPr>
                <w:rFonts w:ascii="Times New Roman" w:hAnsi="Times New Roman" w:cs="Times New Roman"/>
                <w:sz w:val="24"/>
                <w:szCs w:val="24"/>
              </w:rPr>
            </w:pP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131B8F" w:rsidRDefault="006658EF" w:rsidP="009205CB">
            <w:pPr>
              <w:jc w:val="center"/>
              <w:rPr>
                <w:rFonts w:ascii="Times New Roman" w:hAnsi="Times New Roman" w:cs="Times New Roman"/>
                <w:sz w:val="24"/>
                <w:szCs w:val="24"/>
              </w:rPr>
            </w:pPr>
            <w:r w:rsidRPr="00131B8F">
              <w:rPr>
                <w:rFonts w:ascii="Times New Roman" w:hAnsi="Times New Roman" w:cs="Times New Roman"/>
                <w:sz w:val="24"/>
                <w:szCs w:val="24"/>
              </w:rPr>
              <w:t>Клей жидкий ПВА</w:t>
            </w:r>
          </w:p>
          <w:p w:rsidR="006658EF" w:rsidRPr="00131B8F" w:rsidRDefault="006658EF" w:rsidP="009205CB">
            <w:pPr>
              <w:jc w:val="center"/>
              <w:rPr>
                <w:rFonts w:ascii="Times New Roman" w:hAnsi="Times New Roman" w:cs="Times New Roman"/>
                <w:sz w:val="24"/>
                <w:szCs w:val="24"/>
              </w:rPr>
            </w:pPr>
            <w:r w:rsidRPr="00131B8F">
              <w:rPr>
                <w:rFonts w:ascii="Times New Roman" w:hAnsi="Times New Roman" w:cs="Times New Roman"/>
                <w:sz w:val="24"/>
                <w:szCs w:val="24"/>
              </w:rPr>
              <w:t>20.52.10.190-00000005</w:t>
            </w:r>
            <w:r>
              <w:rPr>
                <w:rFonts w:ascii="Times New Roman" w:hAnsi="Times New Roman" w:cs="Times New Roman"/>
                <w:sz w:val="24"/>
                <w:szCs w:val="24"/>
              </w:rPr>
              <w:t xml:space="preserve"> (Клей -канцелярский)</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200 шт.</w:t>
            </w:r>
          </w:p>
        </w:tc>
        <w:tc>
          <w:tcPr>
            <w:tcW w:w="3402" w:type="dxa"/>
            <w:shd w:val="clear" w:color="auto" w:fill="auto"/>
          </w:tcPr>
          <w:p w:rsidR="006658EF" w:rsidRPr="00C66A11"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Объем, max: ≤ 150 мл</w:t>
            </w:r>
          </w:p>
          <w:p w:rsidR="006658EF" w:rsidRPr="00C66A11"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 xml:space="preserve">Объем, min: ≥ 100 мл </w:t>
            </w:r>
          </w:p>
          <w:p w:rsidR="006658EF" w:rsidRPr="00B5389F" w:rsidRDefault="006658EF" w:rsidP="009205CB">
            <w:pPr>
              <w:jc w:val="both"/>
              <w:rPr>
                <w:rFonts w:ascii="Times New Roman" w:hAnsi="Times New Roman" w:cs="Times New Roman"/>
                <w:sz w:val="24"/>
                <w:szCs w:val="24"/>
              </w:rPr>
            </w:pPr>
            <w:r w:rsidRPr="00C66A11">
              <w:rPr>
                <w:rFonts w:ascii="Times New Roman" w:hAnsi="Times New Roman" w:cs="Times New Roman"/>
                <w:sz w:val="24"/>
                <w:szCs w:val="24"/>
              </w:rPr>
              <w:t>Тип: Жидкий</w:t>
            </w:r>
          </w:p>
        </w:tc>
        <w:tc>
          <w:tcPr>
            <w:tcW w:w="2978" w:type="dxa"/>
          </w:tcPr>
          <w:p w:rsidR="006658EF" w:rsidRPr="00B5389F" w:rsidRDefault="006658EF" w:rsidP="009205CB">
            <w:pPr>
              <w:jc w:val="both"/>
              <w:rPr>
                <w:rFonts w:ascii="Times New Roman" w:hAnsi="Times New Roman" w:cs="Times New Roman"/>
                <w:sz w:val="24"/>
                <w:szCs w:val="24"/>
              </w:rPr>
            </w:pPr>
          </w:p>
        </w:tc>
      </w:tr>
      <w:tr w:rsidR="006658EF" w:rsidRPr="0009265D" w:rsidTr="009205CB">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Штемпельная краска (синяя)</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40 шт. </w:t>
            </w:r>
          </w:p>
        </w:tc>
        <w:tc>
          <w:tcPr>
            <w:tcW w:w="3402" w:type="dxa"/>
            <w:shd w:val="clear" w:color="auto" w:fill="auto"/>
          </w:tcPr>
          <w:p w:rsidR="006658EF" w:rsidRPr="00B5389F" w:rsidRDefault="006658EF" w:rsidP="009205CB">
            <w:pPr>
              <w:rPr>
                <w:rFonts w:ascii="Times New Roman" w:hAnsi="Times New Roman" w:cs="Times New Roman"/>
                <w:sz w:val="24"/>
                <w:szCs w:val="24"/>
              </w:rPr>
            </w:pPr>
            <w:r w:rsidRPr="00B5389F">
              <w:rPr>
                <w:rFonts w:ascii="Times New Roman" w:hAnsi="Times New Roman" w:cs="Times New Roman"/>
                <w:sz w:val="24"/>
                <w:szCs w:val="24"/>
              </w:rPr>
              <w:t>Штемпельная краска должна быть на водно-масляной основе</w:t>
            </w:r>
            <w:r w:rsidRPr="00B5389F">
              <w:rPr>
                <w:rFonts w:ascii="Times New Roman" w:hAnsi="Times New Roman" w:cs="Times New Roman"/>
                <w:sz w:val="24"/>
                <w:szCs w:val="24"/>
              </w:rPr>
              <w:br/>
              <w:t>в пластиковом флаконе объемом не менее 28 мл синего цвета. С дозатором, который обеспечивает равномерное нанесение на штемпельную подушку.</w:t>
            </w:r>
          </w:p>
        </w:tc>
        <w:tc>
          <w:tcPr>
            <w:tcW w:w="2978" w:type="dxa"/>
          </w:tcPr>
          <w:p w:rsidR="006658EF" w:rsidRPr="00B5389F" w:rsidRDefault="006658EF" w:rsidP="009205CB">
            <w:pPr>
              <w:rPr>
                <w:rFonts w:ascii="Times New Roman" w:hAnsi="Times New Roman" w:cs="Times New Roman"/>
                <w:sz w:val="24"/>
                <w:szCs w:val="24"/>
              </w:rPr>
            </w:pPr>
          </w:p>
        </w:tc>
      </w:tr>
      <w:tr w:rsidR="006658EF" w:rsidRPr="0009265D" w:rsidTr="009205CB">
        <w:trPr>
          <w:trHeight w:val="3044"/>
        </w:trPr>
        <w:tc>
          <w:tcPr>
            <w:tcW w:w="704" w:type="dxa"/>
            <w:shd w:val="clear" w:color="auto" w:fill="auto"/>
          </w:tcPr>
          <w:p w:rsidR="006658EF" w:rsidRPr="00B5389F" w:rsidRDefault="006658EF" w:rsidP="006658EF">
            <w:pPr>
              <w:numPr>
                <w:ilvl w:val="0"/>
                <w:numId w:val="1"/>
              </w:numPr>
              <w:spacing w:after="0" w:line="240" w:lineRule="auto"/>
              <w:contextualSpacing/>
              <w:rPr>
                <w:rFonts w:ascii="Times New Roman" w:hAnsi="Times New Roman" w:cs="Times New Roman"/>
                <w:sz w:val="24"/>
                <w:szCs w:val="24"/>
              </w:rPr>
            </w:pPr>
          </w:p>
        </w:tc>
        <w:tc>
          <w:tcPr>
            <w:tcW w:w="212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 xml:space="preserve">Датер </w:t>
            </w:r>
          </w:p>
        </w:tc>
        <w:tc>
          <w:tcPr>
            <w:tcW w:w="1276" w:type="dxa"/>
            <w:shd w:val="clear" w:color="auto" w:fill="auto"/>
            <w:vAlign w:val="center"/>
          </w:tcPr>
          <w:p w:rsidR="006658EF" w:rsidRPr="00B5389F" w:rsidRDefault="006658EF" w:rsidP="009205CB">
            <w:pPr>
              <w:jc w:val="center"/>
              <w:rPr>
                <w:rFonts w:ascii="Times New Roman" w:hAnsi="Times New Roman" w:cs="Times New Roman"/>
                <w:sz w:val="24"/>
                <w:szCs w:val="24"/>
              </w:rPr>
            </w:pPr>
            <w:r w:rsidRPr="00B5389F">
              <w:rPr>
                <w:rFonts w:ascii="Times New Roman" w:hAnsi="Times New Roman" w:cs="Times New Roman"/>
                <w:sz w:val="24"/>
                <w:szCs w:val="24"/>
              </w:rPr>
              <w:t>20 шт.</w:t>
            </w:r>
          </w:p>
        </w:tc>
        <w:tc>
          <w:tcPr>
            <w:tcW w:w="3402" w:type="dxa"/>
            <w:shd w:val="clear" w:color="auto" w:fill="auto"/>
          </w:tcPr>
          <w:p w:rsidR="006658EF" w:rsidRPr="00B5389F" w:rsidRDefault="006658EF" w:rsidP="009205CB">
            <w:pPr>
              <w:rPr>
                <w:rFonts w:ascii="Times New Roman" w:hAnsi="Times New Roman" w:cs="Times New Roman"/>
                <w:sz w:val="24"/>
                <w:szCs w:val="24"/>
              </w:rPr>
            </w:pPr>
            <w:r w:rsidRPr="00B5389F">
              <w:rPr>
                <w:rFonts w:ascii="Times New Roman" w:hAnsi="Times New Roman" w:cs="Times New Roman"/>
                <w:sz w:val="24"/>
                <w:szCs w:val="24"/>
              </w:rPr>
              <w:t>Штамп предназначеный для проставления даты на документах. Компактный пластиковый корпус с автоматическим окрашиванием.</w:t>
            </w:r>
            <w:r w:rsidRPr="00B5389F">
              <w:rPr>
                <w:rFonts w:ascii="Times New Roman" w:hAnsi="Times New Roman" w:cs="Times New Roman"/>
                <w:sz w:val="24"/>
                <w:szCs w:val="24"/>
              </w:rPr>
              <w:br/>
              <w:t>При помощи колесиков выбираются нужные цифры и знаки. Оттиск однострочный. Дата должна быть рассчитана на 12 лет, включая текущий год. Высота шрифта - 3,8мм, длина оттиска 1,9 см. В комплекте должна идти синяя сменная подушка.</w:t>
            </w:r>
          </w:p>
          <w:p w:rsidR="006658EF" w:rsidRPr="00B5389F" w:rsidRDefault="006658EF" w:rsidP="009205CB">
            <w:pPr>
              <w:rPr>
                <w:rFonts w:ascii="Times New Roman" w:hAnsi="Times New Roman" w:cs="Times New Roman"/>
                <w:sz w:val="24"/>
                <w:szCs w:val="24"/>
              </w:rPr>
            </w:pPr>
          </w:p>
        </w:tc>
        <w:tc>
          <w:tcPr>
            <w:tcW w:w="2978" w:type="dxa"/>
          </w:tcPr>
          <w:p w:rsidR="006658EF" w:rsidRPr="00B5389F" w:rsidRDefault="006658EF" w:rsidP="009205CB">
            <w:pPr>
              <w:rPr>
                <w:rFonts w:ascii="Times New Roman" w:hAnsi="Times New Roman" w:cs="Times New Roman"/>
                <w:sz w:val="24"/>
                <w:szCs w:val="24"/>
              </w:rPr>
            </w:pPr>
          </w:p>
        </w:tc>
      </w:tr>
    </w:tbl>
    <w:p w:rsidR="006658EF" w:rsidRPr="0009265D" w:rsidRDefault="006658EF" w:rsidP="006658EF">
      <w:pPr>
        <w:spacing w:after="0"/>
        <w:ind w:left="360" w:right="-476"/>
        <w:rPr>
          <w:rFonts w:ascii="Times New Roman" w:hAnsi="Times New Roman" w:cs="Times New Roman"/>
          <w:b/>
        </w:rPr>
      </w:pPr>
    </w:p>
    <w:p w:rsidR="006658EF" w:rsidRPr="0009265D" w:rsidRDefault="006658EF" w:rsidP="006658EF">
      <w:pPr>
        <w:spacing w:after="0"/>
        <w:ind w:left="360" w:right="-476"/>
        <w:rPr>
          <w:rFonts w:ascii="Times New Roman" w:hAnsi="Times New Roman" w:cs="Times New Roman"/>
          <w:sz w:val="28"/>
          <w:szCs w:val="28"/>
        </w:rPr>
      </w:pPr>
      <w:r w:rsidRPr="0009265D">
        <w:rPr>
          <w:rFonts w:ascii="Times New Roman" w:hAnsi="Times New Roman" w:cs="Times New Roman"/>
          <w:b/>
          <w:sz w:val="28"/>
          <w:szCs w:val="28"/>
        </w:rPr>
        <w:t xml:space="preserve">- Место поставки: </w:t>
      </w:r>
      <w:r w:rsidRPr="0009265D">
        <w:rPr>
          <w:rFonts w:ascii="Times New Roman" w:hAnsi="Times New Roman" w:cs="Times New Roman"/>
          <w:sz w:val="28"/>
          <w:szCs w:val="28"/>
        </w:rPr>
        <w:t>г. Москва, Орликов пер. д. 3 корп. А.</w:t>
      </w:r>
    </w:p>
    <w:p w:rsidR="006658EF" w:rsidRPr="0009265D" w:rsidRDefault="006658EF" w:rsidP="006658EF">
      <w:pPr>
        <w:spacing w:after="0"/>
        <w:ind w:right="-476"/>
        <w:rPr>
          <w:rFonts w:ascii="Times New Roman" w:hAnsi="Times New Roman" w:cs="Times New Roman"/>
          <w:sz w:val="28"/>
          <w:szCs w:val="28"/>
        </w:rPr>
      </w:pPr>
      <w:r w:rsidRPr="0009265D">
        <w:rPr>
          <w:rFonts w:ascii="Times New Roman" w:hAnsi="Times New Roman" w:cs="Times New Roman"/>
          <w:sz w:val="28"/>
          <w:szCs w:val="28"/>
        </w:rPr>
        <w:t xml:space="preserve">     Поставка товара осуществляется на основании заявок Заказчика. Срок поставки товара в течение 10 (Десяти) календарных дней с момента подачи заявки от Заказчика.  Доставка и разгрузка   товара осуществляется за счет сил и средств Поставщика.</w:t>
      </w:r>
    </w:p>
    <w:p w:rsidR="006658EF" w:rsidRPr="0009265D" w:rsidRDefault="006658EF" w:rsidP="006658EF">
      <w:pPr>
        <w:spacing w:after="0"/>
        <w:ind w:right="-476"/>
        <w:rPr>
          <w:rFonts w:ascii="Times New Roman" w:hAnsi="Times New Roman" w:cs="Times New Roman"/>
          <w:sz w:val="28"/>
          <w:szCs w:val="28"/>
        </w:rPr>
      </w:pPr>
      <w:r w:rsidRPr="0009265D">
        <w:rPr>
          <w:rFonts w:ascii="Times New Roman" w:hAnsi="Times New Roman" w:cs="Times New Roman"/>
          <w:sz w:val="28"/>
          <w:szCs w:val="28"/>
        </w:rPr>
        <w:t xml:space="preserve">    </w:t>
      </w:r>
      <w:r w:rsidRPr="0009265D">
        <w:rPr>
          <w:rFonts w:ascii="Times New Roman" w:hAnsi="Times New Roman" w:cs="Times New Roman"/>
          <w:b/>
          <w:sz w:val="28"/>
          <w:szCs w:val="28"/>
        </w:rPr>
        <w:t xml:space="preserve"> -</w:t>
      </w:r>
      <w:r w:rsidRPr="0009265D">
        <w:rPr>
          <w:rFonts w:ascii="Times New Roman" w:hAnsi="Times New Roman" w:cs="Times New Roman"/>
          <w:sz w:val="28"/>
          <w:szCs w:val="28"/>
        </w:rPr>
        <w:t xml:space="preserve"> </w:t>
      </w:r>
      <w:r w:rsidRPr="0009265D">
        <w:rPr>
          <w:rFonts w:ascii="Times New Roman" w:hAnsi="Times New Roman" w:cs="Times New Roman"/>
          <w:b/>
          <w:sz w:val="28"/>
          <w:szCs w:val="28"/>
        </w:rPr>
        <w:t xml:space="preserve">Форма, сроки и условия оплаты: </w:t>
      </w:r>
      <w:r w:rsidRPr="0009265D">
        <w:rPr>
          <w:rFonts w:ascii="Times New Roman" w:hAnsi="Times New Roman" w:cs="Times New Roman"/>
          <w:sz w:val="28"/>
          <w:szCs w:val="28"/>
        </w:rPr>
        <w:t>оплата будет произведена по безналичному расчету после подписания товарно-транспортной накладной в течение 10 (Десяти) банковских дней с даты получение счета.</w:t>
      </w:r>
    </w:p>
    <w:p w:rsidR="006658EF" w:rsidRDefault="006658EF" w:rsidP="006658EF">
      <w:pPr>
        <w:spacing w:after="0"/>
        <w:ind w:right="-476"/>
        <w:jc w:val="both"/>
        <w:rPr>
          <w:rFonts w:ascii="Times New Roman" w:hAnsi="Times New Roman" w:cs="Times New Roman"/>
          <w:sz w:val="28"/>
          <w:szCs w:val="28"/>
        </w:rPr>
      </w:pPr>
      <w:r w:rsidRPr="0009265D">
        <w:rPr>
          <w:rFonts w:ascii="Times New Roman" w:hAnsi="Times New Roman" w:cs="Times New Roman"/>
          <w:b/>
          <w:sz w:val="28"/>
          <w:szCs w:val="28"/>
        </w:rPr>
        <w:t xml:space="preserve">     - Порядок формирования цены:</w:t>
      </w:r>
      <w:r w:rsidRPr="0009265D">
        <w:rPr>
          <w:rFonts w:ascii="Times New Roman" w:hAnsi="Times New Roman" w:cs="Times New Roman"/>
          <w:sz w:val="28"/>
          <w:szCs w:val="28"/>
        </w:rPr>
        <w:t xml:space="preserve"> цена договора включает в себя все расходы Поставщика по исполнению государственного контракта, в том числе расходы на доставку, погрузку и разгрузку, а также налоги, сборы и другие обязательные платежи, которые Поставщик должен оплатить в связи с исполнением </w:t>
      </w:r>
      <w:r w:rsidRPr="0009265D">
        <w:rPr>
          <w:rFonts w:ascii="Times New Roman" w:hAnsi="Times New Roman" w:cs="Times New Roman"/>
          <w:sz w:val="28"/>
          <w:szCs w:val="28"/>
        </w:rPr>
        <w:lastRenderedPageBreak/>
        <w:t>обязательств в рамках договора в соответствии с действующим законодательством Российской Федерации.</w:t>
      </w:r>
    </w:p>
    <w:p w:rsidR="006658EF" w:rsidRDefault="006658EF" w:rsidP="006658EF">
      <w:pPr>
        <w:jc w:val="both"/>
        <w:rPr>
          <w:sz w:val="27"/>
          <w:szCs w:val="27"/>
        </w:rPr>
      </w:pPr>
    </w:p>
    <w:p w:rsidR="006658EF" w:rsidRPr="00D27720" w:rsidRDefault="006658EF" w:rsidP="006658EF">
      <w:pPr>
        <w:jc w:val="both"/>
        <w:rPr>
          <w:rFonts w:ascii="Times New Roman" w:hAnsi="Times New Roman" w:cs="Times New Roman"/>
          <w:sz w:val="28"/>
          <w:szCs w:val="28"/>
        </w:rPr>
      </w:pPr>
      <w:r>
        <w:rPr>
          <w:rFonts w:ascii="Times New Roman" w:hAnsi="Times New Roman" w:cs="Times New Roman"/>
          <w:sz w:val="28"/>
          <w:szCs w:val="28"/>
        </w:rPr>
        <w:t xml:space="preserve">            </w:t>
      </w:r>
      <w:r w:rsidRPr="00D27720">
        <w:rPr>
          <w:rFonts w:ascii="Times New Roman" w:hAnsi="Times New Roman" w:cs="Times New Roman"/>
          <w:sz w:val="28"/>
          <w:szCs w:val="28"/>
        </w:rPr>
        <w:t xml:space="preserve">Качество поставляемых товаров должно соответствовать требованиям действующего законодательства РФ, правилам и стандартам, в том числе требованиям </w:t>
      </w:r>
      <w:r w:rsidRPr="008A20B5">
        <w:rPr>
          <w:rFonts w:ascii="Times New Roman" w:hAnsi="Times New Roman" w:cs="Times New Roman"/>
          <w:sz w:val="28"/>
          <w:szCs w:val="28"/>
        </w:rPr>
        <w:t>ISO 9001, ISC 14001, ГОСТ Р ИСО 9706-2000, ГОСТ Р 57641-2017, ГОСТ Р 58106-2018.</w:t>
      </w:r>
    </w:p>
    <w:p w:rsidR="00303E17" w:rsidRDefault="00303E17"/>
    <w:sectPr w:rsidR="00303E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55" w:rsidRDefault="00F43F55" w:rsidP="006658EF">
      <w:pPr>
        <w:spacing w:after="0" w:line="240" w:lineRule="auto"/>
      </w:pPr>
      <w:r>
        <w:separator/>
      </w:r>
    </w:p>
  </w:endnote>
  <w:endnote w:type="continuationSeparator" w:id="0">
    <w:p w:rsidR="00F43F55" w:rsidRDefault="00F43F55" w:rsidP="0066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55" w:rsidRDefault="00F43F55" w:rsidP="006658EF">
      <w:pPr>
        <w:spacing w:after="0" w:line="240" w:lineRule="auto"/>
      </w:pPr>
      <w:r>
        <w:separator/>
      </w:r>
    </w:p>
  </w:footnote>
  <w:footnote w:type="continuationSeparator" w:id="0">
    <w:p w:rsidR="00F43F55" w:rsidRDefault="00F43F55" w:rsidP="00665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21142"/>
    <w:multiLevelType w:val="hybridMultilevel"/>
    <w:tmpl w:val="6C406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2"/>
    <w:rsid w:val="002078C2"/>
    <w:rsid w:val="00303E17"/>
    <w:rsid w:val="006658EF"/>
    <w:rsid w:val="00750C02"/>
    <w:rsid w:val="00F43F55"/>
    <w:rsid w:val="00FA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E6487-888B-40A0-B621-4AD6E1CF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665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5"/>
    <w:uiPriority w:val="99"/>
    <w:rsid w:val="006658E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4"/>
    <w:uiPriority w:val="99"/>
    <w:rsid w:val="006658EF"/>
    <w:rPr>
      <w:rFonts w:ascii="Times New Roman" w:eastAsia="Times New Roman" w:hAnsi="Times New Roman" w:cs="Times New Roman"/>
      <w:sz w:val="20"/>
      <w:szCs w:val="20"/>
      <w:lang w:eastAsia="ru-RU"/>
    </w:rPr>
  </w:style>
  <w:style w:type="character" w:styleId="a6">
    <w:name w:val="footnote reference"/>
    <w:basedOn w:val="a0"/>
    <w:uiPriority w:val="99"/>
    <w:rsid w:val="006658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2648</Words>
  <Characters>15094</Characters>
  <Application>Microsoft Office Word</Application>
  <DocSecurity>0</DocSecurity>
  <Lines>125</Lines>
  <Paragraphs>35</Paragraphs>
  <ScaleCrop>false</ScaleCrop>
  <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Елена Петровна</dc:creator>
  <cp:keywords/>
  <dc:description/>
  <cp:lastModifiedBy>Бобылева Елена Петровна</cp:lastModifiedBy>
  <cp:revision>3</cp:revision>
  <dcterms:created xsi:type="dcterms:W3CDTF">2019-05-07T13:41:00Z</dcterms:created>
  <dcterms:modified xsi:type="dcterms:W3CDTF">2019-05-07T13:44:00Z</dcterms:modified>
</cp:coreProperties>
</file>