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04" w:rsidRPr="00CA5CCB" w:rsidRDefault="00EA15FB" w:rsidP="00EA1BA3">
      <w:pPr>
        <w:pStyle w:val="Oaaeeoa"/>
        <w:spacing w:after="0"/>
        <w:jc w:val="center"/>
        <w:rPr>
          <w:b/>
          <w:szCs w:val="24"/>
        </w:rPr>
      </w:pPr>
      <w:r w:rsidRPr="00CA5CCB">
        <w:rPr>
          <w:b/>
          <w:szCs w:val="24"/>
        </w:rPr>
        <w:t>Техническое задание</w:t>
      </w:r>
    </w:p>
    <w:p w:rsidR="0047133B" w:rsidRPr="00CA5CCB" w:rsidRDefault="0047133B" w:rsidP="00CA5CCB">
      <w:pPr>
        <w:pStyle w:val="220"/>
        <w:rPr>
          <w:sz w:val="24"/>
        </w:rPr>
      </w:pPr>
      <w:r w:rsidRPr="00CA5CCB">
        <w:rPr>
          <w:sz w:val="24"/>
        </w:rPr>
        <w:t xml:space="preserve">на выполнение работ </w:t>
      </w:r>
      <w:r w:rsidR="00CA5CCB" w:rsidRPr="00CA5CCB">
        <w:rPr>
          <w:sz w:val="24"/>
        </w:rPr>
        <w:t>по капитальному ремонту с целью адаптации помещения и оснащения необходимым оборудованием в части обеспечения равного доступа инвалидов и маломобильных групп населения представительства отделения Фонда по адресу: г. Переславль-Залесский, ул. Брембольская, д. 28</w:t>
      </w:r>
      <w:r w:rsidRPr="00CA5CCB">
        <w:rPr>
          <w:sz w:val="24"/>
        </w:rPr>
        <w:t xml:space="preserve"> </w:t>
      </w:r>
    </w:p>
    <w:p w:rsidR="006103BA" w:rsidRPr="00CA5CCB" w:rsidRDefault="006103BA" w:rsidP="00EA1BA3">
      <w:pPr>
        <w:ind w:firstLine="540"/>
        <w:jc w:val="both"/>
        <w:rPr>
          <w:b/>
          <w:color w:val="000000"/>
        </w:rPr>
      </w:pPr>
    </w:p>
    <w:p w:rsidR="002A3656" w:rsidRPr="00CA5CCB" w:rsidRDefault="009E275F" w:rsidP="00EA1BA3">
      <w:pPr>
        <w:pStyle w:val="220"/>
        <w:ind w:firstLine="708"/>
        <w:jc w:val="both"/>
        <w:rPr>
          <w:sz w:val="24"/>
        </w:rPr>
      </w:pPr>
      <w:r w:rsidRPr="00CA5CCB">
        <w:rPr>
          <w:b/>
          <w:sz w:val="24"/>
        </w:rPr>
        <w:t>Предмет</w:t>
      </w:r>
      <w:r w:rsidR="002A3656" w:rsidRPr="00CA5CCB">
        <w:rPr>
          <w:b/>
          <w:sz w:val="24"/>
        </w:rPr>
        <w:t xml:space="preserve"> контракта</w:t>
      </w:r>
      <w:r w:rsidRPr="00CA5CCB">
        <w:rPr>
          <w:sz w:val="24"/>
        </w:rPr>
        <w:t xml:space="preserve">: </w:t>
      </w:r>
    </w:p>
    <w:p w:rsidR="009E275F" w:rsidRPr="00CA5CCB" w:rsidRDefault="002A3656" w:rsidP="00EA1BA3">
      <w:pPr>
        <w:pStyle w:val="220"/>
        <w:ind w:firstLine="708"/>
        <w:jc w:val="both"/>
        <w:rPr>
          <w:sz w:val="24"/>
        </w:rPr>
      </w:pPr>
      <w:r w:rsidRPr="00CA5CCB">
        <w:rPr>
          <w:sz w:val="24"/>
        </w:rPr>
        <w:t>В</w:t>
      </w:r>
      <w:r w:rsidR="009E275F" w:rsidRPr="00CA5CCB">
        <w:rPr>
          <w:sz w:val="24"/>
        </w:rPr>
        <w:t xml:space="preserve">ыполнение работ </w:t>
      </w:r>
      <w:r w:rsidR="00CA5CCB" w:rsidRPr="00CA5CCB">
        <w:rPr>
          <w:sz w:val="24"/>
        </w:rPr>
        <w:t>по капитальному ремонту с целью адаптации помещения и оснащения необходимым оборудованием в части обеспечения равного доступа инвалидов и маломобильных групп населения представительства отделения Фонда по адресу: г. Переславль-Залесский, ул. Брембольская, д. 28</w:t>
      </w:r>
      <w:r w:rsidR="00F4275D">
        <w:rPr>
          <w:sz w:val="24"/>
        </w:rPr>
        <w:t>,</w:t>
      </w:r>
      <w:r w:rsidR="00F4275D" w:rsidRPr="00F4275D">
        <w:rPr>
          <w:sz w:val="24"/>
        </w:rPr>
        <w:t xml:space="preserve"> </w:t>
      </w:r>
      <w:r w:rsidR="00F4275D" w:rsidRPr="0097170E">
        <w:rPr>
          <w:sz w:val="24"/>
        </w:rPr>
        <w:t>в соответствии</w:t>
      </w:r>
      <w:r w:rsidR="00F4275D">
        <w:rPr>
          <w:sz w:val="24"/>
        </w:rPr>
        <w:t xml:space="preserve"> с разработанной проектно-сметной документацией.</w:t>
      </w:r>
    </w:p>
    <w:p w:rsidR="009019A2" w:rsidRPr="00CA5CCB" w:rsidRDefault="009019A2" w:rsidP="00EA1BA3">
      <w:pPr>
        <w:pStyle w:val="220"/>
        <w:ind w:firstLine="708"/>
        <w:jc w:val="both"/>
        <w:rPr>
          <w:sz w:val="24"/>
        </w:rPr>
      </w:pPr>
    </w:p>
    <w:p w:rsidR="009019A2" w:rsidRPr="00CA5CCB" w:rsidRDefault="009E275F" w:rsidP="004703AA">
      <w:pPr>
        <w:suppressAutoHyphens/>
        <w:ind w:firstLine="709"/>
        <w:jc w:val="both"/>
      </w:pPr>
      <w:r w:rsidRPr="00CA5CCB">
        <w:rPr>
          <w:b/>
          <w:bCs/>
        </w:rPr>
        <w:t>Начальная (максимальная) цена Контракта</w:t>
      </w:r>
      <w:r w:rsidR="00E442BB" w:rsidRPr="00CA5CCB">
        <w:t xml:space="preserve">: </w:t>
      </w:r>
    </w:p>
    <w:p w:rsidR="00CF2C71" w:rsidRPr="007359D0" w:rsidRDefault="007359D0" w:rsidP="004703AA">
      <w:pPr>
        <w:suppressAutoHyphens/>
        <w:ind w:firstLine="709"/>
        <w:jc w:val="both"/>
      </w:pPr>
      <w:r w:rsidRPr="007359D0">
        <w:t>1 002 820</w:t>
      </w:r>
      <w:r w:rsidR="009E275F" w:rsidRPr="007359D0">
        <w:t xml:space="preserve"> (</w:t>
      </w:r>
      <w:r w:rsidRPr="007359D0">
        <w:t>Один миллион две тысячи восемьсот двадцать</w:t>
      </w:r>
      <w:r w:rsidR="00CF2C71" w:rsidRPr="007359D0">
        <w:t>)</w:t>
      </w:r>
      <w:r w:rsidR="00E442BB" w:rsidRPr="007359D0">
        <w:t xml:space="preserve"> рубл</w:t>
      </w:r>
      <w:r w:rsidRPr="007359D0">
        <w:t>ей</w:t>
      </w:r>
      <w:r w:rsidR="00E442BB" w:rsidRPr="007359D0">
        <w:t xml:space="preserve"> </w:t>
      </w:r>
      <w:r w:rsidRPr="007359D0">
        <w:t>0</w:t>
      </w:r>
      <w:r w:rsidR="00CF2C71" w:rsidRPr="007359D0">
        <w:t>0</w:t>
      </w:r>
      <w:r w:rsidR="00E442BB" w:rsidRPr="007359D0">
        <w:t xml:space="preserve"> копе</w:t>
      </w:r>
      <w:r w:rsidR="00CF2C71" w:rsidRPr="007359D0">
        <w:t>ек</w:t>
      </w:r>
      <w:r w:rsidR="009E275F" w:rsidRPr="007359D0">
        <w:t>.</w:t>
      </w:r>
    </w:p>
    <w:p w:rsidR="009019A2" w:rsidRDefault="009019A2" w:rsidP="004703AA">
      <w:pPr>
        <w:suppressAutoHyphens/>
        <w:ind w:firstLine="709"/>
        <w:jc w:val="both"/>
      </w:pPr>
    </w:p>
    <w:p w:rsidR="004703AA" w:rsidRPr="00780FED" w:rsidRDefault="004703AA" w:rsidP="004703AA">
      <w:pPr>
        <w:shd w:val="clear" w:color="auto" w:fill="FFFFFF"/>
        <w:tabs>
          <w:tab w:val="left" w:pos="-3185"/>
        </w:tabs>
        <w:ind w:right="-1" w:firstLine="709"/>
        <w:jc w:val="both"/>
        <w:rPr>
          <w:b/>
        </w:rPr>
      </w:pPr>
      <w:r w:rsidRPr="00780FED">
        <w:rPr>
          <w:b/>
        </w:rPr>
        <w:t xml:space="preserve">Обоснование начальной (максимальной) цены контракта: </w:t>
      </w:r>
    </w:p>
    <w:p w:rsidR="004703AA" w:rsidRPr="00780FED" w:rsidRDefault="004703AA" w:rsidP="004703AA">
      <w:pPr>
        <w:shd w:val="clear" w:color="auto" w:fill="FFFFFF"/>
        <w:ind w:firstLine="709"/>
        <w:jc w:val="both"/>
      </w:pPr>
      <w:r w:rsidRPr="00780FED">
        <w:t>Для установления начальной (максимальной) цены контракта использован проектно-сметный метод. Цена контракта формируется исходя из сводного сметного расчета, составленного в соответствии со сметно-нормативной базой ценообразования в строительстве с применением федеральных единичных расценок.</w:t>
      </w:r>
    </w:p>
    <w:p w:rsidR="004703AA" w:rsidRPr="00780FED" w:rsidRDefault="004703AA" w:rsidP="004703AA">
      <w:pPr>
        <w:suppressAutoHyphens/>
        <w:ind w:firstLine="709"/>
        <w:jc w:val="both"/>
      </w:pPr>
    </w:p>
    <w:p w:rsidR="00CF2C71" w:rsidRPr="00C13374" w:rsidRDefault="009E275F" w:rsidP="004703AA">
      <w:pPr>
        <w:suppressAutoHyphens/>
        <w:ind w:firstLine="709"/>
        <w:jc w:val="both"/>
        <w:rPr>
          <w:b/>
          <w:bCs/>
        </w:rPr>
      </w:pPr>
      <w:r w:rsidRPr="00C13374">
        <w:rPr>
          <w:b/>
          <w:bCs/>
        </w:rPr>
        <w:t xml:space="preserve">Срок выполнения работ: </w:t>
      </w:r>
    </w:p>
    <w:p w:rsidR="00CF2C71" w:rsidRDefault="00CF2C71" w:rsidP="004703AA">
      <w:pPr>
        <w:suppressAutoHyphens/>
        <w:ind w:firstLine="709"/>
        <w:jc w:val="both"/>
        <w:rPr>
          <w:rFonts w:eastAsia="Calibri"/>
          <w:lang w:eastAsia="en-US"/>
        </w:rPr>
      </w:pPr>
      <w:r w:rsidRPr="00CF2C71">
        <w:rPr>
          <w:rFonts w:eastAsia="Calibri"/>
          <w:lang w:eastAsia="en-US"/>
        </w:rPr>
        <w:t xml:space="preserve">Начало выполнения работ - не позднее </w:t>
      </w:r>
      <w:r w:rsidR="007A5C90">
        <w:rPr>
          <w:rFonts w:eastAsia="Calibri"/>
          <w:lang w:eastAsia="en-US"/>
        </w:rPr>
        <w:t>10</w:t>
      </w:r>
      <w:r w:rsidRPr="00CF2C71">
        <w:rPr>
          <w:rFonts w:eastAsia="Calibri"/>
          <w:lang w:eastAsia="en-US"/>
        </w:rPr>
        <w:t xml:space="preserve"> (</w:t>
      </w:r>
      <w:r w:rsidR="007A5C90">
        <w:rPr>
          <w:rFonts w:eastAsia="Calibri"/>
          <w:lang w:eastAsia="en-US"/>
        </w:rPr>
        <w:t>Десяти</w:t>
      </w:r>
      <w:r w:rsidRPr="00CF2C71">
        <w:rPr>
          <w:rFonts w:eastAsia="Calibri"/>
          <w:lang w:eastAsia="en-US"/>
        </w:rPr>
        <w:t xml:space="preserve">) рабочих дней со дня </w:t>
      </w:r>
      <w:r w:rsidRPr="00CF2C71">
        <w:t xml:space="preserve">заключения </w:t>
      </w:r>
      <w:r>
        <w:t>г</w:t>
      </w:r>
      <w:r w:rsidRPr="00CF2C71">
        <w:t>осударственног</w:t>
      </w:r>
      <w:r>
        <w:t>о</w:t>
      </w:r>
      <w:r w:rsidRPr="00CF2C71">
        <w:rPr>
          <w:rFonts w:eastAsia="Calibri"/>
          <w:lang w:eastAsia="en-US"/>
        </w:rPr>
        <w:t xml:space="preserve"> </w:t>
      </w:r>
      <w:r>
        <w:rPr>
          <w:rFonts w:eastAsia="Calibri"/>
          <w:lang w:eastAsia="en-US"/>
        </w:rPr>
        <w:t>к</w:t>
      </w:r>
      <w:r w:rsidRPr="00CF2C71">
        <w:rPr>
          <w:rFonts w:eastAsia="Calibri"/>
          <w:lang w:eastAsia="en-US"/>
        </w:rPr>
        <w:t>онтракта.</w:t>
      </w:r>
    </w:p>
    <w:p w:rsidR="00CF2C71" w:rsidRPr="007314B4" w:rsidRDefault="00CF2C71" w:rsidP="00EA1BA3">
      <w:pPr>
        <w:suppressAutoHyphens/>
        <w:ind w:firstLine="708"/>
        <w:jc w:val="both"/>
        <w:rPr>
          <w:lang w:eastAsia="ar-SA"/>
        </w:rPr>
      </w:pPr>
      <w:r w:rsidRPr="007314B4">
        <w:rPr>
          <w:rFonts w:eastAsia="Calibri"/>
          <w:lang w:eastAsia="en-US"/>
        </w:rPr>
        <w:t xml:space="preserve">Окончание работ </w:t>
      </w:r>
      <w:r w:rsidR="00397B0A" w:rsidRPr="007314B4">
        <w:rPr>
          <w:rFonts w:eastAsia="Calibri"/>
          <w:lang w:eastAsia="en-US"/>
        </w:rPr>
        <w:t>–</w:t>
      </w:r>
      <w:r w:rsidRPr="007314B4">
        <w:rPr>
          <w:rFonts w:eastAsia="Calibri"/>
          <w:lang w:eastAsia="en-US"/>
        </w:rPr>
        <w:t xml:space="preserve"> </w:t>
      </w:r>
      <w:r w:rsidR="00397B0A" w:rsidRPr="007314B4">
        <w:rPr>
          <w:rFonts w:eastAsia="Calibri"/>
          <w:lang w:eastAsia="en-US"/>
        </w:rPr>
        <w:t xml:space="preserve">не позднее </w:t>
      </w:r>
      <w:r w:rsidR="00397B0A" w:rsidRPr="007314B4">
        <w:rPr>
          <w:lang w:eastAsia="ar-SA"/>
        </w:rPr>
        <w:t>31.0</w:t>
      </w:r>
      <w:r w:rsidR="0049698A" w:rsidRPr="007314B4">
        <w:rPr>
          <w:lang w:eastAsia="ar-SA"/>
        </w:rPr>
        <w:t>8</w:t>
      </w:r>
      <w:r w:rsidR="006F6687" w:rsidRPr="007314B4">
        <w:rPr>
          <w:lang w:eastAsia="ar-SA"/>
        </w:rPr>
        <w:t>.201</w:t>
      </w:r>
      <w:r w:rsidRPr="007314B4">
        <w:rPr>
          <w:lang w:eastAsia="ar-SA"/>
        </w:rPr>
        <w:t>9</w:t>
      </w:r>
      <w:r w:rsidR="009E275F" w:rsidRPr="007314B4">
        <w:rPr>
          <w:lang w:eastAsia="ar-SA"/>
        </w:rPr>
        <w:t xml:space="preserve"> г.</w:t>
      </w:r>
    </w:p>
    <w:p w:rsidR="00CF2C71" w:rsidRDefault="009E275F" w:rsidP="00EA1BA3">
      <w:pPr>
        <w:suppressAutoHyphens/>
        <w:ind w:firstLine="708"/>
        <w:jc w:val="both"/>
        <w:rPr>
          <w:lang w:eastAsia="ar-SA"/>
        </w:rPr>
      </w:pPr>
      <w:r w:rsidRPr="00CF2C71">
        <w:rPr>
          <w:lang w:eastAsia="ar-SA"/>
        </w:rPr>
        <w:t>Досрочное выполнение работ допускается.</w:t>
      </w:r>
    </w:p>
    <w:p w:rsidR="009019A2" w:rsidRDefault="009019A2" w:rsidP="00EA1BA3">
      <w:pPr>
        <w:suppressAutoHyphens/>
        <w:ind w:firstLine="708"/>
        <w:jc w:val="both"/>
        <w:rPr>
          <w:lang w:eastAsia="ar-SA"/>
        </w:rPr>
      </w:pPr>
    </w:p>
    <w:p w:rsidR="009019A2" w:rsidRDefault="009E275F" w:rsidP="00EA1BA3">
      <w:pPr>
        <w:suppressAutoHyphens/>
        <w:ind w:firstLine="708"/>
        <w:jc w:val="both"/>
        <w:rPr>
          <w:b/>
          <w:bCs/>
        </w:rPr>
      </w:pPr>
      <w:r w:rsidRPr="00CF2C71">
        <w:rPr>
          <w:b/>
          <w:bCs/>
        </w:rPr>
        <w:t xml:space="preserve">Источник финансирования заказа: </w:t>
      </w:r>
    </w:p>
    <w:p w:rsidR="00CF2C71" w:rsidRDefault="009019A2" w:rsidP="00EA1BA3">
      <w:pPr>
        <w:suppressAutoHyphens/>
        <w:ind w:firstLine="708"/>
        <w:jc w:val="both"/>
      </w:pPr>
      <w:r>
        <w:t>С</w:t>
      </w:r>
      <w:r w:rsidR="009E275F" w:rsidRPr="00CF2C71">
        <w:t>редства бюджета Фонда социального страхования Российской Федерации</w:t>
      </w:r>
      <w:r w:rsidR="007722C4" w:rsidRPr="00CF2C71">
        <w:t>.</w:t>
      </w:r>
    </w:p>
    <w:p w:rsidR="009019A2" w:rsidRDefault="009019A2" w:rsidP="00EA1BA3">
      <w:pPr>
        <w:suppressAutoHyphens/>
        <w:ind w:firstLine="708"/>
        <w:jc w:val="both"/>
      </w:pPr>
    </w:p>
    <w:p w:rsidR="009019A2" w:rsidRDefault="002562B8" w:rsidP="00EA1BA3">
      <w:pPr>
        <w:suppressAutoHyphens/>
        <w:ind w:firstLine="708"/>
        <w:jc w:val="both"/>
        <w:rPr>
          <w:b/>
        </w:rPr>
      </w:pPr>
      <w:r w:rsidRPr="00CF2C71">
        <w:rPr>
          <w:b/>
        </w:rPr>
        <w:t xml:space="preserve">Требования к Подрядчику: </w:t>
      </w:r>
    </w:p>
    <w:p w:rsidR="00CF2C71" w:rsidRPr="00780FED" w:rsidRDefault="009019A2" w:rsidP="00EA1BA3">
      <w:pPr>
        <w:suppressAutoHyphens/>
        <w:ind w:firstLine="708"/>
        <w:jc w:val="both"/>
      </w:pPr>
      <w:r w:rsidRPr="00780FED">
        <w:t>П</w:t>
      </w:r>
      <w:r w:rsidR="002562B8" w:rsidRPr="00780FED">
        <w:t>обедитель аукциона</w:t>
      </w:r>
      <w:r w:rsidR="00453D1A" w:rsidRPr="00780FED">
        <w:t xml:space="preserve"> обязан передать</w:t>
      </w:r>
      <w:r w:rsidR="002562B8" w:rsidRPr="00780FED">
        <w:t xml:space="preserve"> Заказчику сметный расчет, подтверждающий ценовое предложение, составленный на основе </w:t>
      </w:r>
      <w:r w:rsidR="00CF2C71" w:rsidRPr="00780FED">
        <w:t>федеральных сметных нормативов.</w:t>
      </w:r>
      <w:r w:rsidR="002562B8" w:rsidRPr="00780FED">
        <w:t xml:space="preserve"> Указанный расчет </w:t>
      </w:r>
      <w:r w:rsidR="00453D1A" w:rsidRPr="00780FED">
        <w:t xml:space="preserve">предоставляется </w:t>
      </w:r>
      <w:r w:rsidR="002562B8" w:rsidRPr="00780FED">
        <w:t xml:space="preserve">в электронном виде и на бумажном носителе в течении </w:t>
      </w:r>
      <w:r w:rsidR="00453D1A" w:rsidRPr="00780FED">
        <w:t>3</w:t>
      </w:r>
      <w:r w:rsidR="002562B8" w:rsidRPr="00780FED">
        <w:t xml:space="preserve"> (Трех) </w:t>
      </w:r>
      <w:r w:rsidR="00CF2C71" w:rsidRPr="00780FED">
        <w:t>рабочих</w:t>
      </w:r>
      <w:r w:rsidR="002562B8" w:rsidRPr="00780FED">
        <w:t xml:space="preserve"> дней после подведения итогов аукциона.</w:t>
      </w:r>
    </w:p>
    <w:p w:rsidR="002A3656" w:rsidRPr="00C037CE" w:rsidRDefault="002A3656" w:rsidP="00EA1BA3">
      <w:pPr>
        <w:suppressAutoHyphens/>
        <w:ind w:firstLine="708"/>
        <w:jc w:val="both"/>
        <w:rPr>
          <w:b/>
          <w:strike/>
        </w:rPr>
      </w:pPr>
    </w:p>
    <w:p w:rsidR="007722C4" w:rsidRDefault="002A3656" w:rsidP="00EA1BA3">
      <w:pPr>
        <w:suppressAutoHyphens/>
        <w:ind w:firstLine="708"/>
        <w:jc w:val="both"/>
        <w:rPr>
          <w:b/>
        </w:rPr>
      </w:pPr>
      <w:r>
        <w:rPr>
          <w:b/>
        </w:rPr>
        <w:t>Наименование и объем ра</w:t>
      </w:r>
      <w:r w:rsidR="00537E5F" w:rsidRPr="00617CB8">
        <w:rPr>
          <w:b/>
        </w:rPr>
        <w:t>бот</w:t>
      </w:r>
      <w:r w:rsidR="007722C4" w:rsidRPr="00617CB8">
        <w:rPr>
          <w:b/>
        </w:rPr>
        <w:t>:</w:t>
      </w:r>
    </w:p>
    <w:p w:rsidR="00CA5CCB" w:rsidRDefault="00CA5CCB" w:rsidP="00EA1BA3">
      <w:pPr>
        <w:suppressAutoHyphens/>
        <w:ind w:firstLine="708"/>
        <w:jc w:val="both"/>
        <w:rPr>
          <w:b/>
        </w:rPr>
      </w:pPr>
    </w:p>
    <w:p w:rsidR="007722C4" w:rsidRPr="00084CFB" w:rsidRDefault="007722C4" w:rsidP="00EA1BA3">
      <w:pPr>
        <w:ind w:firstLine="851"/>
        <w:jc w:val="both"/>
        <w:rPr>
          <w:b/>
          <w:sz w:val="6"/>
          <w:szCs w:val="6"/>
        </w:rPr>
      </w:pPr>
    </w:p>
    <w:tbl>
      <w:tblPr>
        <w:tblW w:w="10440" w:type="dxa"/>
        <w:tblInd w:w="-5" w:type="dxa"/>
        <w:tblLayout w:type="fixed"/>
        <w:tblLook w:val="04A0" w:firstRow="1" w:lastRow="0" w:firstColumn="1" w:lastColumn="0" w:noHBand="0" w:noVBand="1"/>
      </w:tblPr>
      <w:tblGrid>
        <w:gridCol w:w="1276"/>
        <w:gridCol w:w="4253"/>
        <w:gridCol w:w="903"/>
        <w:gridCol w:w="939"/>
        <w:gridCol w:w="1135"/>
        <w:gridCol w:w="710"/>
        <w:gridCol w:w="1224"/>
      </w:tblGrid>
      <w:tr w:rsidR="007314B4" w:rsidRPr="007314B4" w:rsidTr="006A70D1">
        <w:trPr>
          <w:trHeight w:val="103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0C2" w:rsidRPr="007314B4" w:rsidRDefault="005E70C2" w:rsidP="005E70C2">
            <w:pPr>
              <w:jc w:val="center"/>
              <w:rPr>
                <w:b/>
                <w:bCs/>
                <w:sz w:val="20"/>
                <w:szCs w:val="20"/>
              </w:rPr>
            </w:pPr>
            <w:r w:rsidRPr="007314B4">
              <w:rPr>
                <w:b/>
                <w:bCs/>
                <w:sz w:val="20"/>
                <w:szCs w:val="20"/>
              </w:rPr>
              <w:t>Наименование объекта ремонта</w:t>
            </w:r>
          </w:p>
        </w:tc>
        <w:tc>
          <w:tcPr>
            <w:tcW w:w="6095" w:type="dxa"/>
            <w:gridSpan w:val="3"/>
            <w:tcBorders>
              <w:top w:val="single" w:sz="4" w:space="0" w:color="auto"/>
              <w:left w:val="nil"/>
              <w:bottom w:val="single" w:sz="4" w:space="0" w:color="auto"/>
              <w:right w:val="single" w:sz="4" w:space="0" w:color="auto"/>
            </w:tcBorders>
            <w:shd w:val="clear" w:color="auto" w:fill="auto"/>
            <w:vAlign w:val="center"/>
            <w:hideMark/>
          </w:tcPr>
          <w:p w:rsidR="005E70C2" w:rsidRPr="007314B4" w:rsidRDefault="005E70C2" w:rsidP="005E70C2">
            <w:pPr>
              <w:jc w:val="center"/>
              <w:rPr>
                <w:b/>
                <w:bCs/>
                <w:sz w:val="20"/>
                <w:szCs w:val="20"/>
              </w:rPr>
            </w:pPr>
            <w:r w:rsidRPr="007314B4">
              <w:rPr>
                <w:b/>
                <w:bCs/>
                <w:sz w:val="20"/>
                <w:szCs w:val="20"/>
              </w:rPr>
              <w:t>Описание объекта ремонта, включая перечень сведений для определения идентичности или однородности выполняемых работ</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0C2" w:rsidRPr="007314B4" w:rsidRDefault="005E70C2" w:rsidP="005E70C2">
            <w:pPr>
              <w:jc w:val="center"/>
              <w:rPr>
                <w:b/>
                <w:bCs/>
                <w:sz w:val="20"/>
                <w:szCs w:val="20"/>
              </w:rPr>
            </w:pPr>
            <w:r w:rsidRPr="007314B4">
              <w:rPr>
                <w:b/>
                <w:bCs/>
                <w:sz w:val="20"/>
                <w:szCs w:val="20"/>
              </w:rPr>
              <w:t>ОКПД2</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0C2" w:rsidRPr="007314B4" w:rsidRDefault="005E70C2" w:rsidP="005E70C2">
            <w:pPr>
              <w:jc w:val="center"/>
              <w:rPr>
                <w:b/>
                <w:bCs/>
                <w:sz w:val="20"/>
                <w:szCs w:val="20"/>
              </w:rPr>
            </w:pPr>
            <w:r w:rsidRPr="007314B4">
              <w:rPr>
                <w:b/>
                <w:bCs/>
                <w:sz w:val="20"/>
                <w:szCs w:val="20"/>
              </w:rPr>
              <w:t>Кол-во, усл. ед.</w:t>
            </w:r>
          </w:p>
        </w:tc>
        <w:tc>
          <w:tcPr>
            <w:tcW w:w="12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70C2" w:rsidRPr="007314B4" w:rsidRDefault="005E70C2" w:rsidP="005E70C2">
            <w:pPr>
              <w:jc w:val="center"/>
              <w:rPr>
                <w:b/>
                <w:bCs/>
                <w:sz w:val="20"/>
                <w:szCs w:val="20"/>
              </w:rPr>
            </w:pPr>
            <w:r w:rsidRPr="007314B4">
              <w:rPr>
                <w:b/>
                <w:bCs/>
                <w:sz w:val="20"/>
                <w:szCs w:val="20"/>
              </w:rPr>
              <w:t>Стоимость работ (руб.)</w:t>
            </w:r>
          </w:p>
        </w:tc>
      </w:tr>
      <w:tr w:rsidR="007314B4" w:rsidRPr="007314B4" w:rsidTr="006A70D1">
        <w:trPr>
          <w:trHeight w:val="25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E70C2" w:rsidRPr="007314B4" w:rsidRDefault="005E70C2" w:rsidP="005E70C2">
            <w:pPr>
              <w:rPr>
                <w:b/>
                <w:bCs/>
                <w:sz w:val="20"/>
                <w:szCs w:val="20"/>
              </w:rPr>
            </w:pPr>
          </w:p>
        </w:tc>
        <w:tc>
          <w:tcPr>
            <w:tcW w:w="4253" w:type="dxa"/>
            <w:tcBorders>
              <w:top w:val="nil"/>
              <w:left w:val="nil"/>
              <w:bottom w:val="nil"/>
              <w:right w:val="single" w:sz="4" w:space="0" w:color="auto"/>
            </w:tcBorders>
            <w:shd w:val="clear" w:color="auto" w:fill="auto"/>
            <w:vAlign w:val="center"/>
            <w:hideMark/>
          </w:tcPr>
          <w:p w:rsidR="005E70C2" w:rsidRPr="007314B4" w:rsidRDefault="005E70C2" w:rsidP="005E70C2">
            <w:pPr>
              <w:jc w:val="center"/>
              <w:rPr>
                <w:b/>
                <w:bCs/>
                <w:sz w:val="20"/>
                <w:szCs w:val="20"/>
              </w:rPr>
            </w:pPr>
            <w:r w:rsidRPr="007314B4">
              <w:rPr>
                <w:b/>
                <w:bCs/>
                <w:sz w:val="20"/>
                <w:szCs w:val="20"/>
              </w:rPr>
              <w:t>Наименование</w:t>
            </w:r>
          </w:p>
        </w:tc>
        <w:tc>
          <w:tcPr>
            <w:tcW w:w="903" w:type="dxa"/>
            <w:tcBorders>
              <w:top w:val="nil"/>
              <w:left w:val="nil"/>
              <w:bottom w:val="single" w:sz="4" w:space="0" w:color="auto"/>
              <w:right w:val="single" w:sz="4" w:space="0" w:color="auto"/>
            </w:tcBorders>
            <w:shd w:val="clear" w:color="auto" w:fill="auto"/>
            <w:vAlign w:val="center"/>
            <w:hideMark/>
          </w:tcPr>
          <w:p w:rsidR="005E70C2" w:rsidRPr="007314B4" w:rsidRDefault="005E70C2" w:rsidP="005E70C2">
            <w:pPr>
              <w:jc w:val="center"/>
              <w:rPr>
                <w:b/>
                <w:bCs/>
                <w:sz w:val="20"/>
                <w:szCs w:val="20"/>
              </w:rPr>
            </w:pPr>
            <w:r w:rsidRPr="007314B4">
              <w:rPr>
                <w:b/>
                <w:bCs/>
                <w:sz w:val="20"/>
                <w:szCs w:val="20"/>
              </w:rPr>
              <w:t>Ед. изм.</w:t>
            </w:r>
          </w:p>
        </w:tc>
        <w:tc>
          <w:tcPr>
            <w:tcW w:w="939" w:type="dxa"/>
            <w:tcBorders>
              <w:top w:val="nil"/>
              <w:left w:val="nil"/>
              <w:bottom w:val="single" w:sz="4" w:space="0" w:color="auto"/>
              <w:right w:val="single" w:sz="4" w:space="0" w:color="auto"/>
            </w:tcBorders>
            <w:shd w:val="clear" w:color="auto" w:fill="auto"/>
            <w:vAlign w:val="center"/>
            <w:hideMark/>
          </w:tcPr>
          <w:p w:rsidR="005E70C2" w:rsidRPr="007314B4" w:rsidRDefault="005E70C2" w:rsidP="005E70C2">
            <w:pPr>
              <w:jc w:val="center"/>
              <w:rPr>
                <w:b/>
                <w:bCs/>
                <w:sz w:val="20"/>
                <w:szCs w:val="20"/>
              </w:rPr>
            </w:pPr>
            <w:r w:rsidRPr="007314B4">
              <w:rPr>
                <w:b/>
                <w:bCs/>
                <w:sz w:val="20"/>
                <w:szCs w:val="20"/>
              </w:rPr>
              <w:t>Кол-во</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E70C2" w:rsidRPr="007314B4" w:rsidRDefault="005E70C2" w:rsidP="005E70C2">
            <w:pPr>
              <w:rPr>
                <w:b/>
                <w:bCs/>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5E70C2" w:rsidRPr="007314B4" w:rsidRDefault="005E70C2" w:rsidP="005E70C2">
            <w:pPr>
              <w:rPr>
                <w:b/>
                <w:bCs/>
                <w:sz w:val="20"/>
                <w:szCs w:val="20"/>
              </w:rPr>
            </w:pPr>
          </w:p>
        </w:tc>
        <w:tc>
          <w:tcPr>
            <w:tcW w:w="1224" w:type="dxa"/>
            <w:vMerge/>
            <w:tcBorders>
              <w:top w:val="single" w:sz="4" w:space="0" w:color="auto"/>
              <w:left w:val="single" w:sz="4" w:space="0" w:color="auto"/>
              <w:bottom w:val="single" w:sz="4" w:space="0" w:color="000000"/>
              <w:right w:val="single" w:sz="4" w:space="0" w:color="auto"/>
            </w:tcBorders>
            <w:vAlign w:val="center"/>
            <w:hideMark/>
          </w:tcPr>
          <w:p w:rsidR="005E70C2" w:rsidRPr="007314B4" w:rsidRDefault="005E70C2" w:rsidP="005E70C2">
            <w:pPr>
              <w:rPr>
                <w:b/>
                <w:bCs/>
                <w:sz w:val="20"/>
                <w:szCs w:val="20"/>
              </w:rPr>
            </w:pPr>
          </w:p>
        </w:tc>
      </w:tr>
      <w:tr w:rsidR="007314B4" w:rsidRPr="007314B4" w:rsidTr="006A70D1">
        <w:trPr>
          <w:trHeight w:val="300"/>
        </w:trPr>
        <w:tc>
          <w:tcPr>
            <w:tcW w:w="1276" w:type="dxa"/>
            <w:vMerge w:val="restart"/>
            <w:tcBorders>
              <w:top w:val="nil"/>
              <w:left w:val="single" w:sz="4" w:space="0" w:color="auto"/>
              <w:bottom w:val="single" w:sz="4" w:space="0" w:color="000000"/>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Общестроительные работы и сети</w:t>
            </w: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jc w:val="center"/>
              <w:rPr>
                <w:b/>
                <w:bCs/>
                <w:sz w:val="20"/>
                <w:szCs w:val="20"/>
              </w:rPr>
            </w:pPr>
            <w:r w:rsidRPr="007314B4">
              <w:rPr>
                <w:b/>
                <w:bCs/>
                <w:sz w:val="20"/>
                <w:szCs w:val="20"/>
              </w:rPr>
              <w:t>Общестроительные работы</w:t>
            </w:r>
            <w:r w:rsidR="00780FED" w:rsidRPr="007314B4">
              <w:rPr>
                <w:b/>
                <w:bCs/>
                <w:sz w:val="20"/>
                <w:szCs w:val="20"/>
              </w:rPr>
              <w:t xml:space="preserve"> </w:t>
            </w:r>
            <w:r w:rsidRPr="007314B4">
              <w:rPr>
                <w:b/>
                <w:bCs/>
                <w:sz w:val="20"/>
                <w:szCs w:val="20"/>
              </w:rPr>
              <w:t>по чертежам КР</w:t>
            </w:r>
          </w:p>
        </w:tc>
        <w:tc>
          <w:tcPr>
            <w:tcW w:w="1135" w:type="dxa"/>
            <w:vMerge w:val="restart"/>
            <w:tcBorders>
              <w:top w:val="nil"/>
              <w:left w:val="single" w:sz="4" w:space="0" w:color="auto"/>
              <w:bottom w:val="single" w:sz="4" w:space="0" w:color="auto"/>
              <w:right w:val="single" w:sz="4" w:space="0" w:color="auto"/>
            </w:tcBorders>
            <w:shd w:val="clear" w:color="auto" w:fill="auto"/>
            <w:hideMark/>
          </w:tcPr>
          <w:p w:rsidR="005E70C2" w:rsidRPr="007314B4" w:rsidRDefault="005E70C2" w:rsidP="00EE0167">
            <w:pPr>
              <w:ind w:left="-107" w:right="-118"/>
              <w:jc w:val="center"/>
              <w:rPr>
                <w:sz w:val="20"/>
                <w:szCs w:val="20"/>
              </w:rPr>
            </w:pPr>
            <w:r w:rsidRPr="007314B4">
              <w:rPr>
                <w:sz w:val="20"/>
                <w:szCs w:val="20"/>
              </w:rPr>
              <w:t>41.20.</w:t>
            </w:r>
            <w:r w:rsidR="00EE0167" w:rsidRPr="007314B4">
              <w:rPr>
                <w:sz w:val="20"/>
                <w:szCs w:val="20"/>
              </w:rPr>
              <w:t>4</w:t>
            </w:r>
            <w:r w:rsidRPr="007314B4">
              <w:rPr>
                <w:sz w:val="20"/>
                <w:szCs w:val="20"/>
              </w:rPr>
              <w:t>0.</w:t>
            </w:r>
            <w:r w:rsidR="00EE0167" w:rsidRPr="007314B4">
              <w:rPr>
                <w:sz w:val="20"/>
                <w:szCs w:val="20"/>
              </w:rPr>
              <w:t>900</w:t>
            </w:r>
          </w:p>
        </w:tc>
        <w:tc>
          <w:tcPr>
            <w:tcW w:w="710" w:type="dxa"/>
            <w:vMerge w:val="restart"/>
            <w:tcBorders>
              <w:top w:val="nil"/>
              <w:left w:val="single" w:sz="4" w:space="0" w:color="auto"/>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w:t>
            </w:r>
          </w:p>
        </w:tc>
        <w:tc>
          <w:tcPr>
            <w:tcW w:w="1224" w:type="dxa"/>
            <w:vMerge w:val="restart"/>
            <w:tcBorders>
              <w:top w:val="nil"/>
              <w:left w:val="single" w:sz="4" w:space="0" w:color="auto"/>
              <w:bottom w:val="single" w:sz="4" w:space="0" w:color="000000"/>
              <w:right w:val="single" w:sz="4" w:space="0" w:color="auto"/>
            </w:tcBorders>
            <w:shd w:val="clear" w:color="auto" w:fill="auto"/>
            <w:hideMark/>
          </w:tcPr>
          <w:p w:rsidR="005E70C2" w:rsidRPr="007314B4" w:rsidRDefault="005E70C2" w:rsidP="00660B3E">
            <w:pPr>
              <w:ind w:left="-126" w:right="-142"/>
              <w:jc w:val="center"/>
              <w:rPr>
                <w:sz w:val="20"/>
                <w:szCs w:val="20"/>
              </w:rPr>
            </w:pPr>
            <w:r w:rsidRPr="007314B4">
              <w:rPr>
                <w:sz w:val="20"/>
                <w:szCs w:val="20"/>
              </w:rPr>
              <w:t>1 002 820,00</w:t>
            </w:r>
          </w:p>
        </w:tc>
      </w:tr>
      <w:tr w:rsidR="007314B4" w:rsidRPr="007314B4" w:rsidTr="006A70D1">
        <w:trPr>
          <w:trHeight w:val="27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b/>
                <w:bCs/>
                <w:i/>
                <w:iCs/>
                <w:sz w:val="20"/>
                <w:szCs w:val="20"/>
              </w:rPr>
            </w:pPr>
            <w:r w:rsidRPr="007314B4">
              <w:rPr>
                <w:b/>
                <w:bCs/>
                <w:i/>
                <w:iCs/>
                <w:sz w:val="20"/>
                <w:szCs w:val="20"/>
              </w:rPr>
              <w:t>Раздел 1. Демонтаж конструкций в осях "1-4/А-Г" (КР л.3)</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Полы</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Разборка покрытий полов из линолеума</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1,1887</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Разборка плинтусов деревянных</w:t>
            </w:r>
            <w:bookmarkStart w:id="0" w:name="_GoBack"/>
            <w:bookmarkEnd w:id="0"/>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0,138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Стены и перегородки</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Разборка мелкоблочных стен (перегородка из газобетонных блоков)</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м3</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1,37</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 xml:space="preserve">Разборка кирпичных стен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м3</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0,78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Оконные заполнения</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Демонтаж оконной решетки</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т</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0,0116</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 xml:space="preserve">Разборка деревянных заполнений проемов оконных с подоконными досками (7 шт)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0,1419</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Дверные заполнения</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 xml:space="preserve">Разборка деревянных заполнений проемов дверных (9шт)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0,1518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Крыльцо</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351"/>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Разборка покрытий полов из керамических плиток</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0,0524</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Разборка бетонных оснований под полы на кирпичном щебне (отмостка)</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м3</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0,5577</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76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Разборка тротуаров и дорожек из плит с их отноской и укладкой в штабель (плитки 300х300х30)</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0,028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149"/>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Разборка бортовых камней: на бетонном основании</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0,0625</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Разборка покрытий кровель из листовой стали (навес)</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0,0134</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Прочие работы</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76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Погрузочные работы при автомобильных перевозках: мусора строительного с погрузкой экскаваторами емкостью ковша до 0,5 м3</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 т груза</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5,81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76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Перевозка грузов автомобилями-самосвалами грузоподъемностью 10 т работающих вне карьера на расстояние: I класс груза до 20 км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 т груза</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5,81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7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b/>
                <w:bCs/>
                <w:i/>
                <w:iCs/>
                <w:sz w:val="20"/>
                <w:szCs w:val="20"/>
              </w:rPr>
            </w:pPr>
            <w:r w:rsidRPr="007314B4">
              <w:rPr>
                <w:b/>
                <w:bCs/>
                <w:i/>
                <w:iCs/>
                <w:sz w:val="20"/>
                <w:szCs w:val="20"/>
              </w:rPr>
              <w:t>Раздел 2. Закладка части проема</w:t>
            </w:r>
            <w:r w:rsidR="00780FED" w:rsidRPr="007314B4">
              <w:rPr>
                <w:b/>
                <w:bCs/>
                <w:i/>
                <w:iCs/>
                <w:sz w:val="20"/>
                <w:szCs w:val="20"/>
              </w:rPr>
              <w:t xml:space="preserve"> </w:t>
            </w:r>
            <w:r w:rsidRPr="007314B4">
              <w:rPr>
                <w:b/>
                <w:bCs/>
                <w:i/>
                <w:iCs/>
                <w:sz w:val="20"/>
                <w:szCs w:val="20"/>
              </w:rPr>
              <w:t>(КР л. 4,5)</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Кладка стен кирпичных наружных: средней сложности при высоте этажа до 4 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м3</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0,31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Раствор готовый кладочный цементно-известковый марки: 50</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м3</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-0,0747</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Раствор готовый кладочный цементно-известковый марки: 50</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м3</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0,06723</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 xml:space="preserve">Кирпич силикатный полнотелый утолщенный, размером 250х120х88 мм, марка: 100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1000 шт</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0,09548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7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b/>
                <w:bCs/>
                <w:i/>
                <w:iCs/>
                <w:sz w:val="20"/>
                <w:szCs w:val="20"/>
              </w:rPr>
            </w:pPr>
            <w:r w:rsidRPr="007314B4">
              <w:rPr>
                <w:b/>
                <w:bCs/>
                <w:i/>
                <w:iCs/>
                <w:sz w:val="20"/>
                <w:szCs w:val="20"/>
              </w:rPr>
              <w:t>Раздел 3. Устройство перегородок из газобетонных блоков</w:t>
            </w:r>
            <w:r w:rsidR="00780FED" w:rsidRPr="007314B4">
              <w:rPr>
                <w:b/>
                <w:bCs/>
                <w:i/>
                <w:iCs/>
                <w:sz w:val="20"/>
                <w:szCs w:val="20"/>
              </w:rPr>
              <w:t xml:space="preserve"> </w:t>
            </w:r>
            <w:r w:rsidRPr="007314B4">
              <w:rPr>
                <w:b/>
                <w:bCs/>
                <w:i/>
                <w:iCs/>
                <w:sz w:val="20"/>
                <w:szCs w:val="20"/>
              </w:rPr>
              <w:t>(КР л.5, 6)</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Кладка стен из легкобетонных камней без облицовки: при высоте этажа до 4 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м3</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0,456</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Камни бетонные стеновые из легкого бетона, марка: 35</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м3</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0,4195</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7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b/>
                <w:bCs/>
                <w:i/>
                <w:iCs/>
                <w:sz w:val="20"/>
                <w:szCs w:val="20"/>
              </w:rPr>
            </w:pPr>
            <w:r w:rsidRPr="007314B4">
              <w:rPr>
                <w:b/>
                <w:bCs/>
                <w:i/>
                <w:iCs/>
                <w:sz w:val="20"/>
                <w:szCs w:val="20"/>
              </w:rPr>
              <w:t>Раздел 4. Внутренняя отделка помещений. 1 этаж (КР л.7)</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Потолок</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76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Устройство: подвесных потолков типа &lt;Армстронг&gt; по каркасу из оцинкованного профиля</w:t>
            </w:r>
            <w:r w:rsidR="00780FED" w:rsidRPr="007314B4">
              <w:rPr>
                <w:sz w:val="20"/>
                <w:szCs w:val="20"/>
              </w:rPr>
              <w:t xml:space="preserve"> </w:t>
            </w:r>
            <w:r w:rsidRPr="007314B4">
              <w:rPr>
                <w:sz w:val="20"/>
                <w:szCs w:val="20"/>
              </w:rPr>
              <w:t>(потолок Prima Plain Board 600х600)</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1,1887</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Стены (сущ.)</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102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Сплошное выравнивание внутренних поверхностей (однослойное оштукатуривание) из сухих растворных смесей толщиной до 10 мм: стен</w:t>
            </w:r>
            <w:r w:rsidR="00780FED" w:rsidRPr="007314B4">
              <w:rPr>
                <w:sz w:val="20"/>
                <w:szCs w:val="20"/>
              </w:rPr>
              <w:t xml:space="preserve"> </w:t>
            </w:r>
            <w:r w:rsidRPr="007314B4">
              <w:rPr>
                <w:sz w:val="20"/>
                <w:szCs w:val="20"/>
              </w:rPr>
              <w:t>(по огрунтованной</w:t>
            </w:r>
            <w:r w:rsidRPr="007314B4">
              <w:rPr>
                <w:sz w:val="20"/>
                <w:szCs w:val="20"/>
              </w:rPr>
              <w:br/>
              <w:t xml:space="preserve"> поверхности)</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1,4442</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Смесь штукатурная «Ротбанд», КНАУФ</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кг</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1228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Грунтовка: для внутренних работ ВАК-01-У</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0,0188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714"/>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Окраска поливинилацетатными водоэмульсионными составами улучшенная: по сборным конструкциям стен, подготовленным под окраску</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1,4442</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Краска водоэмульсионная ВЭАК-1180</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0,091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Перегородки</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833"/>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Третья шпатлевка при высококачественной окраске по штукатурке и сборным конструкциям: стен, подготовленных под окраску (шпатлевка по листам</w:t>
            </w:r>
            <w:r w:rsidR="00660B3E" w:rsidRPr="007314B4">
              <w:rPr>
                <w:sz w:val="20"/>
                <w:szCs w:val="20"/>
              </w:rPr>
              <w:t xml:space="preserve"> </w:t>
            </w:r>
            <w:r w:rsidRPr="007314B4">
              <w:rPr>
                <w:sz w:val="20"/>
                <w:szCs w:val="20"/>
              </w:rPr>
              <w:t>ГСП)</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0,908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106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Окраска поливинилацетатными водоэмульсионными составами улучшенная: по сборным конструкциям стен, подготовленным под окраску</w:t>
            </w:r>
            <w:r w:rsidR="00780FED" w:rsidRPr="007314B4">
              <w:rPr>
                <w:sz w:val="20"/>
                <w:szCs w:val="20"/>
              </w:rPr>
              <w:t xml:space="preserve"> </w:t>
            </w:r>
            <w:r w:rsidRPr="007314B4">
              <w:rPr>
                <w:sz w:val="20"/>
                <w:szCs w:val="20"/>
              </w:rPr>
              <w:t>(водостойкие</w:t>
            </w:r>
            <w:r w:rsidRPr="007314B4">
              <w:rPr>
                <w:sz w:val="20"/>
                <w:szCs w:val="20"/>
              </w:rPr>
              <w:br/>
              <w:t xml:space="preserve"> водоэмульсионные краски)</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0,908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Краска водоэмульсионная ВЭАК-1180</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0,0572</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Пол</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Устройство покрытий из линолеума на клее</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1,0742</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Линолеум коммерческий гетерогенный</w:t>
            </w:r>
            <w:r w:rsidRPr="007314B4">
              <w:rPr>
                <w:sz w:val="20"/>
                <w:szCs w:val="20"/>
              </w:rPr>
              <w:br/>
              <w:t xml:space="preserve">TARKETT PRISMA Stella1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м2</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109,6</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Мастика клеящая каучуковая, марки КН-2</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кг</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53,71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102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0,1145</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Устройство плинтусов поливинилхлоридных: на клее КН-2</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0,865</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Плинтуса для полов пластиковые, 19х48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87,37</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7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b/>
                <w:bCs/>
                <w:i/>
                <w:iCs/>
                <w:sz w:val="20"/>
                <w:szCs w:val="20"/>
              </w:rPr>
            </w:pPr>
            <w:r w:rsidRPr="007314B4">
              <w:rPr>
                <w:b/>
                <w:bCs/>
                <w:i/>
                <w:iCs/>
                <w:sz w:val="20"/>
                <w:szCs w:val="20"/>
              </w:rPr>
              <w:t>Раздел 5. Заполнения оконных проемов в осях "1-4/А-Г"</w:t>
            </w:r>
            <w:r w:rsidR="00780FED" w:rsidRPr="007314B4">
              <w:rPr>
                <w:b/>
                <w:bCs/>
                <w:i/>
                <w:iCs/>
                <w:sz w:val="20"/>
                <w:szCs w:val="20"/>
              </w:rPr>
              <w:t xml:space="preserve"> </w:t>
            </w:r>
            <w:r w:rsidRPr="007314B4">
              <w:rPr>
                <w:b/>
                <w:bCs/>
                <w:i/>
                <w:iCs/>
                <w:sz w:val="20"/>
                <w:szCs w:val="20"/>
              </w:rPr>
              <w:t>(КР л.8)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ОК-1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102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Установка в жилых и общественных зданиях оконных блоков из ПВХ профилей: поворотных (откидных, поворотно-откидных) с площадью проема до 2 м2 одностворчатых</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0,0075</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76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Блок оконный пластиковый: одностворчатый, с поворотной створкой, с двухкамерным стеклопакетом (32 мм), площадью до 1 м2</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м2</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0,75</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ОК-2</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824"/>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Установка в жилых и общественных зданиях оконных блоков из ПВХ профилей: поворотных (откидных, поворотно-откидных) с площадью проема до 2 м2 двухстворчатых</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0,0585</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844"/>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Блок оконный пластиковый: двустворчатый, с глухой и поворотно-откидной створкой, двухкамерным стеклопакетом (32 мм), площадью до 2 м2</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м2</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5,85</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ОК-3</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127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0,063</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102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Блок оконный пластиковый: трехстворчатый, с поворотной и поворотно-откидной створкой, двухкамерным стеклопакетом (32 мм), площадью более 3,5 м2</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м2</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6,3</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ОК-4</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9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Установка в жилых и общественных зданиях оконных блоков из ПВХ профилей: глухих с площадью проема до 2 м2</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0,00876</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76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Блок оконный пластиковый: глухой, одностворчатый с двухкамерным стеклопакетом (32 мм), площадью до 1 м2</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м2</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0,876</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4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Установка блоков из ПВХ в наружных и внутренних дверных проемах: балконных в каменных стенах</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0,019402</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5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Дверь балконная пластиковая,: поворотная с импостом, двухкамерным стеклопакетом (32 мм), площадью более 1,5 м2</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м2</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1,94</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Подоконные доски</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Установка подоконных досок из ПВХ: в каменных стенах толщиной свыше 0,51 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0,0985</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Доски подоконные ПВХ, шириной: 500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9,85</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7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b/>
                <w:bCs/>
                <w:i/>
                <w:iCs/>
                <w:sz w:val="20"/>
                <w:szCs w:val="20"/>
              </w:rPr>
            </w:pPr>
            <w:r w:rsidRPr="007314B4">
              <w:rPr>
                <w:b/>
                <w:bCs/>
                <w:i/>
                <w:iCs/>
                <w:sz w:val="20"/>
                <w:szCs w:val="20"/>
              </w:rPr>
              <w:t>Раздел 6. Заполнения дверных проемов в осях "2-4/А-Г"</w:t>
            </w:r>
            <w:r w:rsidR="00780FED" w:rsidRPr="007314B4">
              <w:rPr>
                <w:b/>
                <w:bCs/>
                <w:i/>
                <w:iCs/>
                <w:sz w:val="20"/>
                <w:szCs w:val="20"/>
              </w:rPr>
              <w:t xml:space="preserve"> </w:t>
            </w:r>
            <w:r w:rsidRPr="007314B4">
              <w:rPr>
                <w:b/>
                <w:bCs/>
                <w:i/>
                <w:iCs/>
                <w:sz w:val="20"/>
                <w:szCs w:val="20"/>
              </w:rPr>
              <w:t>(КР л.9)</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Д-1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76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Монтаж конструкций дверей, люков, лазов для автокоптилок и пароварочных камер</w:t>
            </w:r>
            <w:r w:rsidR="00780FED" w:rsidRPr="007314B4">
              <w:rPr>
                <w:sz w:val="20"/>
                <w:szCs w:val="20"/>
              </w:rPr>
              <w:t xml:space="preserve"> </w:t>
            </w:r>
            <w:r w:rsidRPr="007314B4">
              <w:rPr>
                <w:sz w:val="20"/>
                <w:szCs w:val="20"/>
              </w:rPr>
              <w:t>(металлическая дверь)</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0,1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1508"/>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ДСН,А,Дп,Л,Брг,Н,П2пс,М2,О</w:t>
            </w:r>
            <w:r w:rsidR="00660B3E" w:rsidRPr="007314B4">
              <w:rPr>
                <w:sz w:val="20"/>
                <w:szCs w:val="20"/>
              </w:rPr>
              <w:t xml:space="preserve"> </w:t>
            </w:r>
            <w:r w:rsidRPr="007314B4">
              <w:rPr>
                <w:sz w:val="20"/>
                <w:szCs w:val="20"/>
              </w:rPr>
              <w:t>2100х1200 ГОСТ 31173-2016.</w:t>
            </w:r>
            <w:r w:rsidR="00780FED" w:rsidRPr="007314B4">
              <w:rPr>
                <w:sz w:val="20"/>
                <w:szCs w:val="20"/>
              </w:rPr>
              <w:t xml:space="preserve"> </w:t>
            </w:r>
            <w:r w:rsidRPr="007314B4">
              <w:rPr>
                <w:sz w:val="20"/>
                <w:szCs w:val="20"/>
              </w:rPr>
              <w:t>Дверной блок стальной наружный</w:t>
            </w:r>
            <w:r w:rsidR="00660B3E" w:rsidRPr="007314B4">
              <w:rPr>
                <w:sz w:val="20"/>
                <w:szCs w:val="20"/>
              </w:rPr>
              <w:t xml:space="preserve"> </w:t>
            </w:r>
            <w:r w:rsidRPr="007314B4">
              <w:rPr>
                <w:sz w:val="20"/>
                <w:szCs w:val="20"/>
              </w:rPr>
              <w:t>полуторный, левого открывания,</w:t>
            </w:r>
            <w:r w:rsidRPr="007314B4">
              <w:rPr>
                <w:sz w:val="20"/>
                <w:szCs w:val="20"/>
              </w:rPr>
              <w:br/>
              <w:t>без порога, с открыванием наружу,</w:t>
            </w:r>
            <w:r w:rsidR="00660B3E" w:rsidRPr="007314B4">
              <w:rPr>
                <w:sz w:val="20"/>
                <w:szCs w:val="20"/>
              </w:rPr>
              <w:t xml:space="preserve"> </w:t>
            </w:r>
            <w:r w:rsidRPr="007314B4">
              <w:rPr>
                <w:sz w:val="20"/>
                <w:szCs w:val="20"/>
              </w:rPr>
              <w:t>с полотном из двух стальных</w:t>
            </w:r>
            <w:r w:rsidR="00660B3E" w:rsidRPr="007314B4">
              <w:rPr>
                <w:sz w:val="20"/>
                <w:szCs w:val="20"/>
              </w:rPr>
              <w:t xml:space="preserve"> </w:t>
            </w:r>
            <w:r w:rsidRPr="007314B4">
              <w:rPr>
                <w:sz w:val="20"/>
                <w:szCs w:val="20"/>
              </w:rPr>
              <w:t>листов, со стекольным</w:t>
            </w:r>
            <w:r w:rsidR="00660B3E" w:rsidRPr="007314B4">
              <w:rPr>
                <w:sz w:val="20"/>
                <w:szCs w:val="20"/>
              </w:rPr>
              <w:t xml:space="preserve"> </w:t>
            </w:r>
            <w:r w:rsidRPr="007314B4">
              <w:rPr>
                <w:sz w:val="20"/>
                <w:szCs w:val="20"/>
              </w:rPr>
              <w:t>заполнением, класса прочности</w:t>
            </w:r>
            <w:r w:rsidR="00660B3E" w:rsidRPr="007314B4">
              <w:rPr>
                <w:sz w:val="20"/>
                <w:szCs w:val="20"/>
              </w:rPr>
              <w:t xml:space="preserve"> </w:t>
            </w:r>
            <w:r w:rsidRPr="007314B4">
              <w:rPr>
                <w:sz w:val="20"/>
                <w:szCs w:val="20"/>
              </w:rPr>
              <w:t>М2, обычного исполнения</w:t>
            </w:r>
            <w:r w:rsidR="00780FED" w:rsidRPr="007314B4">
              <w:rPr>
                <w:sz w:val="20"/>
                <w:szCs w:val="20"/>
              </w:rPr>
              <w:t xml:space="preserve">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к-т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Д-2</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692"/>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Установка блоков в наружных и внутренних дверных проемах: в каменных стенах, площадь проема до 3 м2</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0,018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Скобяные изделия для блоков входных дверей в: помещение однопольных</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компл.</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Ерши металлические строительные</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кг</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0,675</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486"/>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Блоки дверные внутренние: однопольные глухие, фанерованные шпоном ясеня</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м2</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76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Установка блоков в наружных и внутренних дверных проемах: в перегородках и деревянных нерубленых стенах, площадь проема до 3 м2</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0,018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7F7621">
        <w:trPr>
          <w:trHeight w:val="336"/>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Скобяные изделия для блоков входных дверей в: помещение однопольных</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компл.</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7F7621">
        <w:trPr>
          <w:trHeight w:val="373"/>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Наличники из древесины типа: Н-1, Н-2 размером 13х54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9,72</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7F7621">
        <w:trPr>
          <w:trHeight w:val="393"/>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Блоки дверные внутренние: однопольные глухие, фанерованные шпоном ясеня</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м2</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Д-3</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76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Установка блоков в наружных и внутренних дверных проемах: в перегородках и деревянных нерубленых стенах, площадь проема до 3 м2</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0,036</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7F7621">
        <w:trPr>
          <w:trHeight w:val="288"/>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Скобяные изделия для блоков входных дверей в: помещение однопольных</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компл.</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2</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Наличники из древесины типа: Н-1, Н-2 размером 13х54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19,44</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Блоки дверные внутренние: однопольные глухие, фанерованные шпоном ясеня</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м2</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3,6</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Д-4</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76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Установка блоков в наружных и внутренних дверных проемах: в перегородках и деревянных нерубленых стенах, площадь проема до 3 м2</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0,012</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7F7621">
        <w:trPr>
          <w:trHeight w:val="427"/>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Скобяные изделия для блоков входных дверей в: помещение однопольных</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компл.</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7F7621">
        <w:trPr>
          <w:trHeight w:val="391"/>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Наличники из древесины типа: Н-1, Н-2 размером 13х54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6,48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7F7621">
        <w:trPr>
          <w:trHeight w:val="34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Блоки дверные внутренние: однопольные глухие, фанерованные шпоном ясеня</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м2</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1,2</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7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b/>
                <w:bCs/>
                <w:i/>
                <w:iCs/>
                <w:sz w:val="20"/>
                <w:szCs w:val="20"/>
              </w:rPr>
            </w:pPr>
            <w:r w:rsidRPr="007314B4">
              <w:rPr>
                <w:b/>
                <w:bCs/>
                <w:i/>
                <w:iCs/>
                <w:sz w:val="20"/>
                <w:szCs w:val="20"/>
              </w:rPr>
              <w:t>Раздел 7. Крыльца в осях "2-3"</w:t>
            </w:r>
            <w:r w:rsidR="00780FED" w:rsidRPr="007314B4">
              <w:rPr>
                <w:b/>
                <w:bCs/>
                <w:i/>
                <w:iCs/>
                <w:sz w:val="20"/>
                <w:szCs w:val="20"/>
              </w:rPr>
              <w:t xml:space="preserve"> </w:t>
            </w:r>
            <w:r w:rsidRPr="007314B4">
              <w:rPr>
                <w:b/>
                <w:bCs/>
                <w:i/>
                <w:iCs/>
                <w:sz w:val="20"/>
                <w:szCs w:val="20"/>
              </w:rPr>
              <w:t>(КР л.10-11)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Козырек в осях "2-3"</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76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Монтаж металлоконструкций покрытия (конструкция козырька) (прим./ крепление распорным анкером М16/20х100 "Letfix"- 20 шт)</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т</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0,1331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178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Конструкции стропильных и подстропильных ферм металлические из труб квадратных периметром от 0,32 м до 0,56 м и труб прямо-угольных от 0,64 м до 0,72 м, тощиной от 3 мм до 10 мм, стали листовой толщиной от 4 мм до 32 мм, стали угловой 110х8 мм, огрунтованные грунт-эмалью ХВ- 0278 за два раза</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0,1331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Кровля</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7F7621">
        <w:trPr>
          <w:trHeight w:val="541"/>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Устройство обрешетки сплошной из досок (прим./ плита ОСП (OSB)-3 влагостойкая</w:t>
            </w:r>
            <w:r w:rsidRPr="007314B4">
              <w:rPr>
                <w:sz w:val="20"/>
                <w:szCs w:val="20"/>
              </w:rPr>
              <w:br/>
              <w:t>h</w:t>
            </w:r>
            <w:r w:rsidR="00660B3E" w:rsidRPr="007314B4">
              <w:rPr>
                <w:sz w:val="20"/>
                <w:szCs w:val="20"/>
              </w:rPr>
              <w:t xml:space="preserve"> </w:t>
            </w:r>
            <w:r w:rsidRPr="007314B4">
              <w:rPr>
                <w:sz w:val="20"/>
                <w:szCs w:val="20"/>
              </w:rPr>
              <w:t>= 8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0,098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Доски необрезные хвойных пород длиной: 4-6,5 м, все ширины, толщиной 25 мм, III сорта</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м3</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-0,2587</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714"/>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Плиты ориентированно-стружечные типа OSB-3, длиной 2500 мм, шириной 1250 мм, толщиной: 9 мм (прим./ плита ОСП (OSB)-3 влагостойкая</w:t>
            </w:r>
            <w:r w:rsidR="00660B3E" w:rsidRPr="007314B4">
              <w:rPr>
                <w:sz w:val="20"/>
                <w:szCs w:val="20"/>
              </w:rPr>
              <w:t xml:space="preserve"> (</w:t>
            </w:r>
            <w:r w:rsidRPr="007314B4">
              <w:rPr>
                <w:sz w:val="20"/>
                <w:szCs w:val="20"/>
              </w:rPr>
              <w:t>h= 8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м2</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9,8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0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Устройство мелких покрытий (брандмауэры, парапеты, свесы и т.п.) из листовой оцинкованной стали</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0,098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Входная группа в осях "2-3"</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Устройство стяжек: цементных толщиной 20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0,0524</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7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Раствор готовый кладочный цементный марки: 150</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м3</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0,1069</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84"/>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Устройство стяжек: на каждые 5 мм изменения толщины стяжки добавлять или исключать</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-0,0524</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7F7621">
        <w:trPr>
          <w:trHeight w:val="452"/>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Раствор готовый кладочный цементный марки: 150</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м3</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-0,0267</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84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r w:rsidR="00780FED" w:rsidRPr="007314B4">
              <w:rPr>
                <w:sz w:val="20"/>
                <w:szCs w:val="20"/>
              </w:rPr>
              <w:t xml:space="preserve"> </w:t>
            </w:r>
            <w:r w:rsidRPr="007314B4">
              <w:rPr>
                <w:sz w:val="20"/>
                <w:szCs w:val="20"/>
              </w:rPr>
              <w:t>(прим. / клей Knauf Fliesen)</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м2</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0,0524</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76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Плитки керамические для полов гладкие неглазурованные одноцветные с красителем квадратные и прямоугольные</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м2</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-5,345</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Керамический гранит, неполированный, квадратный, толщиной 8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м2</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5,345</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jc w:val="center"/>
              <w:rPr>
                <w:b/>
                <w:bCs/>
                <w:sz w:val="20"/>
                <w:szCs w:val="20"/>
              </w:rPr>
            </w:pPr>
            <w:r w:rsidRPr="007314B4">
              <w:rPr>
                <w:b/>
                <w:bCs/>
                <w:sz w:val="20"/>
                <w:szCs w:val="20"/>
              </w:rPr>
              <w:t>Отопление и вентиляция</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7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b/>
                <w:bCs/>
                <w:i/>
                <w:iCs/>
                <w:sz w:val="20"/>
                <w:szCs w:val="20"/>
              </w:rPr>
            </w:pPr>
            <w:r w:rsidRPr="007314B4">
              <w:rPr>
                <w:b/>
                <w:bCs/>
                <w:i/>
                <w:iCs/>
                <w:sz w:val="20"/>
                <w:szCs w:val="20"/>
              </w:rPr>
              <w:t>Раздел 1. Демонтажные работы</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Демонтаж: радиаторов весом до 80 кг (6,7,8 секц. радиаторы МС-140)</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шт</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0,04</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Демонтаж: радиаторов весом до 160 кг</w:t>
            </w:r>
            <w:r w:rsidR="00780FED" w:rsidRPr="007314B4">
              <w:rPr>
                <w:sz w:val="20"/>
                <w:szCs w:val="20"/>
              </w:rPr>
              <w:t xml:space="preserve"> </w:t>
            </w:r>
            <w:r w:rsidRPr="007314B4">
              <w:rPr>
                <w:sz w:val="20"/>
                <w:szCs w:val="20"/>
              </w:rPr>
              <w:t>(13 и 15 секц.</w:t>
            </w:r>
            <w:r w:rsidR="00780FED" w:rsidRPr="007314B4">
              <w:rPr>
                <w:sz w:val="20"/>
                <w:szCs w:val="20"/>
              </w:rPr>
              <w:t xml:space="preserve"> </w:t>
            </w:r>
            <w:r w:rsidRPr="007314B4">
              <w:rPr>
                <w:sz w:val="20"/>
                <w:szCs w:val="20"/>
              </w:rPr>
              <w:t>радиаторы МС-140)</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шт</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0,02</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7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b/>
                <w:bCs/>
                <w:i/>
                <w:iCs/>
                <w:sz w:val="20"/>
                <w:szCs w:val="20"/>
              </w:rPr>
            </w:pPr>
            <w:r w:rsidRPr="007314B4">
              <w:rPr>
                <w:b/>
                <w:bCs/>
                <w:i/>
                <w:iCs/>
                <w:sz w:val="20"/>
                <w:szCs w:val="20"/>
              </w:rPr>
              <w:t>Раздел 2. Установка приборов и оборудования</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Установка радиаторов: стальных</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кВт</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0,11115</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Дюбели пластмассовые с шурупами 8х60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шт</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0,09892</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Шурупы-саморезы 3,5х45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0,0005</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Радиаторы биметаллические РБС 500 Сантехпром</w:t>
            </w:r>
            <w:r w:rsidR="00780FED" w:rsidRPr="007314B4">
              <w:rPr>
                <w:sz w:val="20"/>
                <w:szCs w:val="20"/>
              </w:rPr>
              <w:t xml:space="preserve"> </w:t>
            </w:r>
            <w:r w:rsidRPr="007314B4">
              <w:rPr>
                <w:sz w:val="20"/>
                <w:szCs w:val="20"/>
              </w:rPr>
              <w:t xml:space="preserve">5 секций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Радиаторы биметаллические РБС 500 Сантехпром</w:t>
            </w:r>
            <w:r w:rsidR="00780FED" w:rsidRPr="007314B4">
              <w:rPr>
                <w:sz w:val="20"/>
                <w:szCs w:val="20"/>
              </w:rPr>
              <w:t xml:space="preserve"> </w:t>
            </w:r>
            <w:r w:rsidRPr="007314B4">
              <w:rPr>
                <w:sz w:val="20"/>
                <w:szCs w:val="20"/>
              </w:rPr>
              <w:t xml:space="preserve">6 секций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2</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Радиаторы биметаллические РБС 500 Сантехпром</w:t>
            </w:r>
            <w:r w:rsidR="00780FED" w:rsidRPr="007314B4">
              <w:rPr>
                <w:sz w:val="20"/>
                <w:szCs w:val="20"/>
              </w:rPr>
              <w:t xml:space="preserve"> </w:t>
            </w:r>
            <w:r w:rsidRPr="007314B4">
              <w:rPr>
                <w:sz w:val="20"/>
                <w:szCs w:val="20"/>
              </w:rPr>
              <w:t xml:space="preserve">7 секций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Радиаторы биметаллические РБС 500 Сантехпром</w:t>
            </w:r>
            <w:r w:rsidR="00780FED" w:rsidRPr="007314B4">
              <w:rPr>
                <w:sz w:val="20"/>
                <w:szCs w:val="20"/>
              </w:rPr>
              <w:t xml:space="preserve"> </w:t>
            </w:r>
            <w:r w:rsidRPr="007314B4">
              <w:rPr>
                <w:sz w:val="20"/>
                <w:szCs w:val="20"/>
              </w:rPr>
              <w:t xml:space="preserve">8 секций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Радиаторы биметаллические РБС 500 Сантехпром</w:t>
            </w:r>
            <w:r w:rsidR="00780FED" w:rsidRPr="007314B4">
              <w:rPr>
                <w:sz w:val="20"/>
                <w:szCs w:val="20"/>
              </w:rPr>
              <w:t xml:space="preserve"> </w:t>
            </w:r>
            <w:r w:rsidRPr="007314B4">
              <w:rPr>
                <w:sz w:val="20"/>
                <w:szCs w:val="20"/>
              </w:rPr>
              <w:t xml:space="preserve">12 секций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Радиаторы биметаллические РБС 500 Сантехпром</w:t>
            </w:r>
            <w:r w:rsidR="00780FED" w:rsidRPr="007314B4">
              <w:rPr>
                <w:sz w:val="20"/>
                <w:szCs w:val="20"/>
              </w:rPr>
              <w:t xml:space="preserve"> </w:t>
            </w:r>
            <w:r w:rsidRPr="007314B4">
              <w:rPr>
                <w:sz w:val="20"/>
                <w:szCs w:val="20"/>
              </w:rPr>
              <w:t xml:space="preserve">13 секций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Установка кранов воздушных</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компл.</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7</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Тепловая завеса</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Установка агрегатов воздушно-отопительных массой: до 0,25 т</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89"/>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 xml:space="preserve">Тепловая завеса Ресанта ТЗ-3С 3кВт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jc w:val="center"/>
              <w:rPr>
                <w:b/>
                <w:bCs/>
                <w:sz w:val="20"/>
                <w:szCs w:val="20"/>
              </w:rPr>
            </w:pPr>
            <w:r w:rsidRPr="007314B4">
              <w:rPr>
                <w:b/>
                <w:bCs/>
                <w:sz w:val="20"/>
                <w:szCs w:val="20"/>
              </w:rPr>
              <w:t>Электроснабжение</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Щит учетно-распределительный</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Щитки осветительные, устанавливаемые на стене: распорными дюбелями, масса щитка до 6 кг</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 xml:space="preserve">Корпус (Щит) металлический ЩУРн-3\30зо-1 36 УХЛ3 IP3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Прибор измерения и защиты, количество подключаемых концов: до 2</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13</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Автоматический выключатель 1п</w:t>
            </w:r>
            <w:r w:rsidR="00780FED" w:rsidRPr="007314B4">
              <w:rPr>
                <w:sz w:val="20"/>
                <w:szCs w:val="20"/>
              </w:rPr>
              <w:t xml:space="preserve"> </w:t>
            </w:r>
            <w:r w:rsidRPr="007314B4">
              <w:rPr>
                <w:sz w:val="20"/>
                <w:szCs w:val="20"/>
              </w:rPr>
              <w:t>40А</w:t>
            </w:r>
            <w:r w:rsidR="00780FED" w:rsidRPr="007314B4">
              <w:rPr>
                <w:sz w:val="20"/>
                <w:szCs w:val="20"/>
              </w:rPr>
              <w:t xml:space="preserve"> </w:t>
            </w:r>
            <w:r w:rsidRPr="007314B4">
              <w:rPr>
                <w:sz w:val="20"/>
                <w:szCs w:val="20"/>
              </w:rPr>
              <w:t>ВА 47-29/4/В40</w:t>
            </w:r>
            <w:r w:rsidR="00780FED" w:rsidRPr="007314B4">
              <w:rPr>
                <w:sz w:val="20"/>
                <w:szCs w:val="20"/>
              </w:rPr>
              <w:t xml:space="preserve">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2</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Автоматический выключатель</w:t>
            </w:r>
            <w:r w:rsidR="00780FED" w:rsidRPr="007314B4">
              <w:rPr>
                <w:sz w:val="20"/>
                <w:szCs w:val="20"/>
              </w:rPr>
              <w:t xml:space="preserve"> </w:t>
            </w:r>
            <w:r w:rsidRPr="007314B4">
              <w:rPr>
                <w:sz w:val="20"/>
                <w:szCs w:val="20"/>
              </w:rPr>
              <w:t>1п</w:t>
            </w:r>
            <w:r w:rsidR="00780FED" w:rsidRPr="007314B4">
              <w:rPr>
                <w:sz w:val="20"/>
                <w:szCs w:val="20"/>
              </w:rPr>
              <w:t xml:space="preserve"> </w:t>
            </w:r>
            <w:r w:rsidRPr="007314B4">
              <w:rPr>
                <w:sz w:val="20"/>
                <w:szCs w:val="20"/>
              </w:rPr>
              <w:t>6А</w:t>
            </w:r>
            <w:r w:rsidR="00780FED" w:rsidRPr="007314B4">
              <w:rPr>
                <w:sz w:val="20"/>
                <w:szCs w:val="20"/>
              </w:rPr>
              <w:t xml:space="preserve"> </w:t>
            </w:r>
            <w:r w:rsidRPr="007314B4">
              <w:rPr>
                <w:sz w:val="20"/>
                <w:szCs w:val="20"/>
              </w:rPr>
              <w:t>ВА 47-29-1/6В</w:t>
            </w:r>
            <w:r w:rsidR="00780FED" w:rsidRPr="007314B4">
              <w:rPr>
                <w:sz w:val="20"/>
                <w:szCs w:val="20"/>
              </w:rPr>
              <w:t xml:space="preserve">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3</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Автоматический выключатель</w:t>
            </w:r>
            <w:r w:rsidR="00780FED" w:rsidRPr="007314B4">
              <w:rPr>
                <w:sz w:val="20"/>
                <w:szCs w:val="20"/>
              </w:rPr>
              <w:t xml:space="preserve"> </w:t>
            </w:r>
            <w:r w:rsidRPr="007314B4">
              <w:rPr>
                <w:sz w:val="20"/>
                <w:szCs w:val="20"/>
              </w:rPr>
              <w:t>1п</w:t>
            </w:r>
            <w:r w:rsidR="00780FED" w:rsidRPr="007314B4">
              <w:rPr>
                <w:sz w:val="20"/>
                <w:szCs w:val="20"/>
              </w:rPr>
              <w:t xml:space="preserve"> </w:t>
            </w:r>
            <w:r w:rsidRPr="007314B4">
              <w:rPr>
                <w:sz w:val="20"/>
                <w:szCs w:val="20"/>
              </w:rPr>
              <w:t>10А</w:t>
            </w:r>
            <w:r w:rsidR="00780FED" w:rsidRPr="007314B4">
              <w:rPr>
                <w:sz w:val="20"/>
                <w:szCs w:val="20"/>
              </w:rPr>
              <w:t xml:space="preserve"> </w:t>
            </w:r>
            <w:r w:rsidRPr="007314B4">
              <w:rPr>
                <w:sz w:val="20"/>
                <w:szCs w:val="20"/>
              </w:rPr>
              <w:t>ВА 47-29-3/10С</w:t>
            </w:r>
            <w:r w:rsidR="00780FED" w:rsidRPr="007314B4">
              <w:rPr>
                <w:sz w:val="20"/>
                <w:szCs w:val="20"/>
              </w:rPr>
              <w:t xml:space="preserve">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4</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636"/>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Выключатель автоматический дифференциальный</w:t>
            </w:r>
            <w:r w:rsidR="00780FED" w:rsidRPr="007314B4">
              <w:rPr>
                <w:sz w:val="20"/>
                <w:szCs w:val="20"/>
              </w:rPr>
              <w:t xml:space="preserve"> </w:t>
            </w:r>
            <w:r w:rsidRPr="007314B4">
              <w:rPr>
                <w:sz w:val="20"/>
                <w:szCs w:val="20"/>
              </w:rPr>
              <w:t>Iр=16А, Iср.30мА</w:t>
            </w:r>
            <w:r w:rsidR="00780FED" w:rsidRPr="007314B4">
              <w:rPr>
                <w:sz w:val="20"/>
                <w:szCs w:val="20"/>
              </w:rPr>
              <w:t xml:space="preserve"> </w:t>
            </w:r>
            <w:r w:rsidRPr="007314B4">
              <w:rPr>
                <w:sz w:val="20"/>
                <w:szCs w:val="20"/>
              </w:rPr>
              <w:t>АВДТ32 16/30</w:t>
            </w:r>
            <w:r w:rsidR="00780FED" w:rsidRPr="007314B4">
              <w:rPr>
                <w:sz w:val="20"/>
                <w:szCs w:val="20"/>
              </w:rPr>
              <w:t xml:space="preserve">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4</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Светильники</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664"/>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Монтаж светильников в подвесных потолках, устанавливаемых: на закладных деталях, количество ламп в светильнике до 2</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шт</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0,16</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30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Светильник светодиодный накладной 220В 35Вт исп.IP40 Диора OFFICE Slim-30</w:t>
            </w:r>
            <w:r w:rsidR="00780FED" w:rsidRPr="007314B4">
              <w:rPr>
                <w:sz w:val="20"/>
                <w:szCs w:val="20"/>
              </w:rPr>
              <w:t xml:space="preserve">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3</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6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Светильник светодиодный накладной 220В 30Вт исп.IP40 Армстронг стандарт</w:t>
            </w:r>
            <w:r w:rsidR="00780FED" w:rsidRPr="007314B4">
              <w:rPr>
                <w:sz w:val="20"/>
                <w:szCs w:val="20"/>
              </w:rPr>
              <w:t xml:space="preserve">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357"/>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Светильник светодиодный накладной 220В 48Вт исп.IP40 Армстронг супер</w:t>
            </w:r>
            <w:r w:rsidR="00780FED" w:rsidRPr="007314B4">
              <w:rPr>
                <w:sz w:val="20"/>
                <w:szCs w:val="20"/>
              </w:rPr>
              <w:t xml:space="preserve">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462"/>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Светильник светодиодный накладной 220В 36Вт исп.IP40</w:t>
            </w:r>
            <w:r w:rsidR="00780FED" w:rsidRPr="007314B4">
              <w:rPr>
                <w:sz w:val="20"/>
                <w:szCs w:val="20"/>
              </w:rPr>
              <w:t xml:space="preserve"> </w:t>
            </w:r>
            <w:r w:rsidRPr="007314B4">
              <w:rPr>
                <w:sz w:val="20"/>
                <w:szCs w:val="20"/>
              </w:rPr>
              <w:t>Армстронг эконом</w:t>
            </w:r>
            <w:r w:rsidR="00780FED" w:rsidRPr="007314B4">
              <w:rPr>
                <w:sz w:val="20"/>
                <w:szCs w:val="20"/>
              </w:rPr>
              <w:t xml:space="preserve">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4</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837"/>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Светильник потолочный или настенный с креплением винтами или болтами для помещений: с нормальными условиями среды, одноламповый</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шт</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6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Светильник светодиодный накладной 220В 13Вт в металлическом корпусе, с защитным стелом исп.IP65</w:t>
            </w:r>
            <w:r w:rsidR="00780FED" w:rsidRPr="007314B4">
              <w:rPr>
                <w:sz w:val="20"/>
                <w:szCs w:val="20"/>
              </w:rPr>
              <w:t xml:space="preserve"> </w:t>
            </w:r>
            <w:r w:rsidRPr="007314B4">
              <w:rPr>
                <w:sz w:val="20"/>
                <w:szCs w:val="20"/>
              </w:rPr>
              <w:t>ДПП 03-13-001</w:t>
            </w:r>
            <w:r w:rsidR="00780FED" w:rsidRPr="007314B4">
              <w:rPr>
                <w:sz w:val="20"/>
                <w:szCs w:val="20"/>
              </w:rPr>
              <w:t xml:space="preserve">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3</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62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Светильник светодиодный накладной c датчиком движения и фотореле 220В 12Вт исп.IP65</w:t>
            </w:r>
            <w:r w:rsidR="00780FED" w:rsidRPr="007314B4">
              <w:rPr>
                <w:sz w:val="20"/>
                <w:szCs w:val="20"/>
              </w:rPr>
              <w:t xml:space="preserve"> </w:t>
            </w:r>
            <w:r w:rsidRPr="007314B4">
              <w:rPr>
                <w:sz w:val="20"/>
                <w:szCs w:val="20"/>
              </w:rPr>
              <w:t>ССАВ-17</w:t>
            </w:r>
            <w:r w:rsidR="00780FED" w:rsidRPr="007314B4">
              <w:rPr>
                <w:sz w:val="20"/>
                <w:szCs w:val="20"/>
              </w:rPr>
              <w:t xml:space="preserve">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2</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Светильник светодиодный накладной 220В 10Вт исп.IP40 СПБ-2</w:t>
            </w:r>
            <w:r w:rsidR="00780FED" w:rsidRPr="007314B4">
              <w:rPr>
                <w:sz w:val="20"/>
                <w:szCs w:val="20"/>
              </w:rPr>
              <w:t xml:space="preserve">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2</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7F7621">
        <w:trPr>
          <w:trHeight w:val="342"/>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Светильник светодиодный накладной 220В 20Вт исп.IP40 СПБ-2</w:t>
            </w:r>
            <w:r w:rsidR="00780FED" w:rsidRPr="007314B4">
              <w:rPr>
                <w:sz w:val="20"/>
                <w:szCs w:val="20"/>
              </w:rPr>
              <w:t xml:space="preserve">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Кабеля</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Провод в коробах, сечением: до 6 мм2</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1,35</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198"/>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Силовой кабель ВВГнг-LS</w:t>
            </w:r>
            <w:r w:rsidR="00780FED" w:rsidRPr="007314B4">
              <w:rPr>
                <w:sz w:val="20"/>
                <w:szCs w:val="20"/>
              </w:rPr>
              <w:t xml:space="preserve"> </w:t>
            </w:r>
            <w:r w:rsidRPr="007314B4">
              <w:rPr>
                <w:sz w:val="20"/>
                <w:szCs w:val="20"/>
              </w:rPr>
              <w:t xml:space="preserve">3х1,5 мм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100</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4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Силовой кабель ВВГнг-LS</w:t>
            </w:r>
            <w:r w:rsidR="00780FED" w:rsidRPr="007314B4">
              <w:rPr>
                <w:sz w:val="20"/>
                <w:szCs w:val="20"/>
              </w:rPr>
              <w:t xml:space="preserve"> </w:t>
            </w:r>
            <w:r w:rsidRPr="007314B4">
              <w:rPr>
                <w:sz w:val="20"/>
                <w:szCs w:val="20"/>
              </w:rPr>
              <w:t xml:space="preserve">2х1,5 мм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15</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63"/>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Силовой кабель ВВГнг-LS</w:t>
            </w:r>
            <w:r w:rsidR="00780FED" w:rsidRPr="007314B4">
              <w:rPr>
                <w:sz w:val="20"/>
                <w:szCs w:val="20"/>
              </w:rPr>
              <w:t xml:space="preserve"> </w:t>
            </w:r>
            <w:r w:rsidRPr="007314B4">
              <w:rPr>
                <w:sz w:val="20"/>
                <w:szCs w:val="20"/>
              </w:rPr>
              <w:t xml:space="preserve">4х1,5 мм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20</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Провод в коробах, сечением до 35 мм2</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1,6</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157"/>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Силовой кабель ВВГнг-LS</w:t>
            </w:r>
            <w:r w:rsidR="00780FED" w:rsidRPr="007314B4">
              <w:rPr>
                <w:sz w:val="20"/>
                <w:szCs w:val="20"/>
              </w:rPr>
              <w:t xml:space="preserve"> </w:t>
            </w:r>
            <w:r w:rsidRPr="007314B4">
              <w:rPr>
                <w:sz w:val="20"/>
                <w:szCs w:val="20"/>
              </w:rPr>
              <w:t xml:space="preserve">3х2,5 мм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160</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i/>
                <w:iCs/>
                <w:sz w:val="20"/>
                <w:szCs w:val="20"/>
              </w:rPr>
            </w:pPr>
            <w:r w:rsidRPr="007314B4">
              <w:rPr>
                <w:i/>
                <w:iCs/>
                <w:sz w:val="20"/>
                <w:szCs w:val="20"/>
              </w:rPr>
              <w:t>Установочные изделия</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Выключатель: одноклавишный неутопленного типа при открытой проводке</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шт</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0,09</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89"/>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 xml:space="preserve">Коробка установочная PDD-N c выключателем однополюсным 10А 220В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9</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Выключатель: двухклавишный неутопленного типа при открытой проводке</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шт</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0,03</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313"/>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Коробка установочная PDD-N c выключателем двухполюсным 10А 220В</w:t>
            </w:r>
            <w:r w:rsidR="00780FED" w:rsidRPr="007314B4">
              <w:rPr>
                <w:sz w:val="20"/>
                <w:szCs w:val="20"/>
              </w:rPr>
              <w:t xml:space="preserve">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3</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Короба пластмассовые: шириной до 40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Короб пластиковый с разделителем 60х40мм L=2м In-Liner</w:t>
            </w:r>
            <w:r w:rsidR="00780FED" w:rsidRPr="007314B4">
              <w:rPr>
                <w:sz w:val="20"/>
                <w:szCs w:val="20"/>
              </w:rPr>
              <w:t xml:space="preserve">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15</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Короб пластиковый магистральный 50х20мм L=2м In-Liner</w:t>
            </w:r>
            <w:r w:rsidR="00780FED" w:rsidRPr="007314B4">
              <w:rPr>
                <w:sz w:val="20"/>
                <w:szCs w:val="20"/>
              </w:rPr>
              <w:t xml:space="preserve">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25</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Угол внутренний 60х40</w:t>
            </w:r>
            <w:r w:rsidR="00780FED" w:rsidRPr="007314B4">
              <w:rPr>
                <w:sz w:val="20"/>
                <w:szCs w:val="20"/>
              </w:rPr>
              <w:t xml:space="preserve">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15</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Угол внешний 60х40</w:t>
            </w:r>
            <w:r w:rsidR="00780FED" w:rsidRPr="007314B4">
              <w:rPr>
                <w:sz w:val="20"/>
                <w:szCs w:val="20"/>
              </w:rPr>
              <w:t xml:space="preserve">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10</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Угол плоский 60х40</w:t>
            </w:r>
            <w:r w:rsidR="00780FED" w:rsidRPr="007314B4">
              <w:rPr>
                <w:sz w:val="20"/>
                <w:szCs w:val="20"/>
              </w:rPr>
              <w:t xml:space="preserve">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20</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Коробка ответвительная на стене</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 xml:space="preserve">Коробка монтажная универсальная на 4 модуля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69"/>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Ответвитель Т-образный 60х40</w:t>
            </w:r>
            <w:r w:rsidR="00780FED" w:rsidRPr="007314B4">
              <w:rPr>
                <w:sz w:val="20"/>
                <w:szCs w:val="20"/>
              </w:rPr>
              <w:t xml:space="preserve">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30</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11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Соединитель для коробов 60х25/60х40/60х60</w:t>
            </w:r>
            <w:r w:rsidR="00780FED" w:rsidRPr="007314B4">
              <w:rPr>
                <w:sz w:val="20"/>
                <w:szCs w:val="20"/>
              </w:rPr>
              <w:t xml:space="preserve">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20</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jc w:val="center"/>
              <w:rPr>
                <w:b/>
                <w:bCs/>
                <w:sz w:val="20"/>
                <w:szCs w:val="20"/>
              </w:rPr>
            </w:pPr>
            <w:r w:rsidRPr="007314B4">
              <w:rPr>
                <w:b/>
                <w:bCs/>
                <w:sz w:val="20"/>
                <w:szCs w:val="20"/>
              </w:rPr>
              <w:t>Водопровод и канализация</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7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b/>
                <w:bCs/>
                <w:i/>
                <w:iCs/>
                <w:sz w:val="20"/>
                <w:szCs w:val="20"/>
              </w:rPr>
            </w:pPr>
            <w:r w:rsidRPr="007314B4">
              <w:rPr>
                <w:b/>
                <w:bCs/>
                <w:i/>
                <w:iCs/>
                <w:sz w:val="20"/>
                <w:szCs w:val="20"/>
              </w:rPr>
              <w:t>Раздел 1. Канализация К-1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608"/>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Установка умывальников одиночных: с подводкой холодной и горячей воды</w:t>
            </w:r>
            <w:r w:rsidR="00780FED" w:rsidRPr="007314B4">
              <w:rPr>
                <w:sz w:val="20"/>
                <w:szCs w:val="20"/>
              </w:rPr>
              <w:t xml:space="preserve"> </w:t>
            </w:r>
            <w:r w:rsidRPr="007314B4">
              <w:rPr>
                <w:sz w:val="20"/>
                <w:szCs w:val="20"/>
              </w:rPr>
              <w:t>(умывальник 550*420 УмПр2спбС)</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 компл.</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Дюбели пластмассовые с шурупами 8х60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шт</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0,04</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Шурупы-саморезы 3,5х45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0,0001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Замазка суриковая</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кг</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0,2</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1387"/>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Умывальники полуфарфоровые и фарфоровые с краном настольным, кронштейнами, сифоном бутылочным латунным и выпуском,: прямоугольные со скрытыми установочными поверхностями со спинкой, размером 550х420х150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компл.</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Установка смесителей</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 шт</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Дюбели пластмассовые с шурупами 8х60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шт</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0,02</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72"/>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Смесители для умывальников: СМ-УМ-ЦА-УВ центральные, с аэратором, латунными маховичками</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компл.</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Установка унитазов: с бачком непосредственно присоединенным (УнТЦ2ф)</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 компл.</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Дюбели пластмассовые с шурупами 8х60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шт</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0,04</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Замазка суриковая</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кг</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0,4</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881"/>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Унитазы полуфарфоровые и фарфоровые: УНТЦ и УНТПЦ тарельчатые с сиденьем и креплением, с прямым или косым выпуском с цельноотлитой полочкой</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компл.</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Пробивка проемов в конструкциях: из бетона</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м3</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0,027</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Разборка трубопроводов из чугунных канализационных труб диаметром: 100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0,025</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482"/>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Прокладка трубопроводов канализации из полиэтиленовых труб высокой плотности диаметром: 110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0,0508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634"/>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Трубопроводы канализации из полиэтиленовых труб высокой плотности с гильзами, диаметром: 110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5,07</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Врезка в действующие внутренние сети трубопроводов канализации диаметром: 100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Заделка отверстий, гнезд и борозд: в перекрытиях железобетонных площадью до 0,1 м2</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м3</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0,027</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Бетон тяжелый, крупность заполнителя: 20 мм, класс В15 (М200)</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м3</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0,0281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7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b/>
                <w:bCs/>
                <w:i/>
                <w:iCs/>
                <w:sz w:val="20"/>
                <w:szCs w:val="20"/>
              </w:rPr>
            </w:pPr>
            <w:r w:rsidRPr="007314B4">
              <w:rPr>
                <w:b/>
                <w:bCs/>
                <w:i/>
                <w:iCs/>
                <w:sz w:val="20"/>
                <w:szCs w:val="20"/>
              </w:rPr>
              <w:t>Раздел 2. Водопровод В1 (горячая)</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76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Врезка в действующие внутренние сети трубопроводов отопления и водоснабжения диаметром: 20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Кран шаровой муфтовый 11Б27П1, диаметром: 20 мм (11Б27п5)</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76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Прокладка трубопроводов водоснабжения из напорных полиэтиленовых труб наружным диаметром: 20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0,02</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102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Трубопроводы напорные из полипропилена PPRS с гильзами и креплениями для холодного и горячего водоснабжения: PN20 SDR 6, диаметром 20 мм, толщина стенки 3,4 мм</w:t>
            </w:r>
            <w:r w:rsidR="00780FED" w:rsidRPr="007314B4">
              <w:rPr>
                <w:sz w:val="20"/>
                <w:szCs w:val="20"/>
              </w:rPr>
              <w:t xml:space="preserve"> </w:t>
            </w:r>
            <w:r w:rsidRPr="007314B4">
              <w:rPr>
                <w:sz w:val="20"/>
                <w:szCs w:val="20"/>
              </w:rPr>
              <w:t>(</w:t>
            </w:r>
            <w:r w:rsidR="00780FED" w:rsidRPr="007314B4">
              <w:rPr>
                <w:sz w:val="20"/>
                <w:szCs w:val="20"/>
              </w:rPr>
              <w:t xml:space="preserve"> </w:t>
            </w:r>
            <w:r w:rsidRPr="007314B4">
              <w:rPr>
                <w:sz w:val="20"/>
                <w:szCs w:val="20"/>
              </w:rPr>
              <w:t>PN 20/20 (РВК)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1,798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7F7621">
        <w:trPr>
          <w:trHeight w:val="278"/>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Установка счетчиков (водомеров) диаметром: до 40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7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b/>
                <w:bCs/>
                <w:i/>
                <w:iCs/>
                <w:sz w:val="20"/>
                <w:szCs w:val="20"/>
              </w:rPr>
            </w:pPr>
            <w:r w:rsidRPr="007314B4">
              <w:rPr>
                <w:b/>
                <w:bCs/>
                <w:i/>
                <w:iCs/>
                <w:sz w:val="20"/>
                <w:szCs w:val="20"/>
              </w:rPr>
              <w:t>Раздел 3. Водопровод В2 (холодная)</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76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Врезка в действующие внутренние сети трубопроводов отопления и водоснабжения диаметром: 20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Кран шаровой муфтовый 11Б27П1, диаметром: 20 мм (11Б27п5)</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7F7621">
        <w:trPr>
          <w:trHeight w:val="572"/>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Прокладка трубопроводов водоснабжения из напорных полиэтиленовых труб наружным диаметром: 20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м</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0,038</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102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Трубопроводы напорные из полипропилена PPRS с гильзами и креплениями для холодного и горячего водоснабжения: PN20 SDR 6, диаметром 20 мм, толщина стенки 3,4 мм</w:t>
            </w:r>
            <w:r w:rsidR="00780FED" w:rsidRPr="007314B4">
              <w:rPr>
                <w:sz w:val="20"/>
                <w:szCs w:val="20"/>
              </w:rPr>
              <w:t xml:space="preserve"> </w:t>
            </w:r>
            <w:r w:rsidRPr="007314B4">
              <w:rPr>
                <w:sz w:val="20"/>
                <w:szCs w:val="20"/>
              </w:rPr>
              <w:t>(</w:t>
            </w:r>
            <w:r w:rsidR="00780FED" w:rsidRPr="007314B4">
              <w:rPr>
                <w:sz w:val="20"/>
                <w:szCs w:val="20"/>
              </w:rPr>
              <w:t xml:space="preserve"> </w:t>
            </w:r>
            <w:r w:rsidRPr="007314B4">
              <w:rPr>
                <w:sz w:val="20"/>
                <w:szCs w:val="20"/>
              </w:rPr>
              <w:t>PN 20/20 (РВК)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м</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3,416</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7F7621">
        <w:trPr>
          <w:trHeight w:val="286"/>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Подводка гибкая армированная резиновая: 300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 шт</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Установка счетчиков (водомеров) диаметром: до 40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7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rPr>
                <w:b/>
                <w:bCs/>
                <w:i/>
                <w:iCs/>
                <w:sz w:val="20"/>
                <w:szCs w:val="20"/>
              </w:rPr>
            </w:pPr>
            <w:r w:rsidRPr="007314B4">
              <w:rPr>
                <w:b/>
                <w:bCs/>
                <w:i/>
                <w:iCs/>
                <w:sz w:val="20"/>
                <w:szCs w:val="20"/>
              </w:rPr>
              <w:t>Раздел 4. Монтаж оборудования</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Монтаж сушилки</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43"/>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Сушилка для рук сенсорная CONNEX HD-</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76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Установка гарнитуры туалетной: вешалок, подстаканников, поручней для ванн и т.д.</w:t>
            </w:r>
            <w:r w:rsidR="00780FED" w:rsidRPr="007314B4">
              <w:rPr>
                <w:sz w:val="20"/>
                <w:szCs w:val="20"/>
              </w:rPr>
              <w:t xml:space="preserve"> </w:t>
            </w:r>
            <w:r w:rsidRPr="007314B4">
              <w:rPr>
                <w:sz w:val="20"/>
                <w:szCs w:val="20"/>
              </w:rPr>
              <w:t>(зеркало)</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 шт</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Дюбели пластмассовые с шурупами 8х60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шт</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0,02</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 xml:space="preserve">Зеркало настенное 450х600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7F7621">
        <w:trPr>
          <w:trHeight w:val="614"/>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Установка гарнитуры туалетной: вешалок, подстаканников, поручней для ванн и т.д.</w:t>
            </w:r>
            <w:r w:rsidR="00780FED" w:rsidRPr="007314B4">
              <w:rPr>
                <w:sz w:val="20"/>
                <w:szCs w:val="20"/>
              </w:rPr>
              <w:t xml:space="preserve"> </w:t>
            </w:r>
            <w:r w:rsidRPr="007314B4">
              <w:rPr>
                <w:sz w:val="20"/>
                <w:szCs w:val="20"/>
              </w:rPr>
              <w:t>(поручни)</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 шт</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0,02</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Дюбели пластмассовые с шурупами 8х60 мм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100 шт</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0,04</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308"/>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Поручень опорный для унитаза с креплением пол/стена правый "САНТЕХМЕД" П-7</w:t>
            </w:r>
            <w:r w:rsidR="00780FED" w:rsidRPr="007314B4">
              <w:rPr>
                <w:sz w:val="20"/>
                <w:szCs w:val="20"/>
              </w:rPr>
              <w:t xml:space="preserve">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510"/>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Поручень опорный откидной "САНТЕХМЕД" П-5</w:t>
            </w:r>
            <w:r w:rsidR="00780FED" w:rsidRPr="007314B4">
              <w:rPr>
                <w:sz w:val="20"/>
                <w:szCs w:val="20"/>
              </w:rPr>
              <w:t xml:space="preserve">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7F7621">
        <w:trPr>
          <w:trHeight w:val="359"/>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Установка аппарата настенного, масса от 0,15 т до 0,2 т (система вызова)</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43"/>
        </w:trPr>
        <w:tc>
          <w:tcPr>
            <w:tcW w:w="1276"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660B3E">
            <w:pPr>
              <w:rPr>
                <w:sz w:val="20"/>
                <w:szCs w:val="20"/>
              </w:rPr>
            </w:pPr>
            <w:r w:rsidRPr="007314B4">
              <w:rPr>
                <w:sz w:val="20"/>
                <w:szCs w:val="20"/>
              </w:rPr>
              <w:t xml:space="preserve">Система вызова персонала </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300"/>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Пусконаладочные работы</w:t>
            </w: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jc w:val="center"/>
              <w:rPr>
                <w:b/>
                <w:bCs/>
                <w:sz w:val="20"/>
                <w:szCs w:val="20"/>
              </w:rPr>
            </w:pPr>
            <w:r w:rsidRPr="007314B4">
              <w:rPr>
                <w:b/>
                <w:bCs/>
                <w:sz w:val="20"/>
                <w:szCs w:val="20"/>
              </w:rPr>
              <w:t>Пусконаладочные работы. Вентиляция</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Завеса воздушно-тепловая (регулируемая)</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55"/>
        </w:trPr>
        <w:tc>
          <w:tcPr>
            <w:tcW w:w="1276"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6095" w:type="dxa"/>
            <w:gridSpan w:val="3"/>
            <w:tcBorders>
              <w:top w:val="single" w:sz="4" w:space="0" w:color="auto"/>
              <w:left w:val="nil"/>
              <w:bottom w:val="single" w:sz="4" w:space="0" w:color="auto"/>
              <w:right w:val="single" w:sz="4" w:space="0" w:color="000000"/>
            </w:tcBorders>
            <w:shd w:val="clear" w:color="auto" w:fill="auto"/>
            <w:vAlign w:val="bottom"/>
            <w:hideMark/>
          </w:tcPr>
          <w:p w:rsidR="005E70C2" w:rsidRPr="007314B4" w:rsidRDefault="005E70C2" w:rsidP="005E70C2">
            <w:pPr>
              <w:jc w:val="center"/>
              <w:rPr>
                <w:b/>
                <w:bCs/>
                <w:sz w:val="20"/>
                <w:szCs w:val="20"/>
              </w:rPr>
            </w:pPr>
            <w:r w:rsidRPr="007314B4">
              <w:rPr>
                <w:b/>
                <w:bCs/>
                <w:sz w:val="20"/>
                <w:szCs w:val="20"/>
              </w:rPr>
              <w:t>Пусконаладочные работы. Электротехнические устройства</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765"/>
        </w:trPr>
        <w:tc>
          <w:tcPr>
            <w:tcW w:w="1276"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Выключатель однополюсный напряжением до 1 кВ: с электромагнитным, тепловым или комбинированным расцепителем</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right"/>
              <w:rPr>
                <w:sz w:val="20"/>
                <w:szCs w:val="20"/>
              </w:rPr>
            </w:pPr>
            <w:r w:rsidRPr="007314B4">
              <w:rPr>
                <w:sz w:val="20"/>
                <w:szCs w:val="20"/>
              </w:rPr>
              <w:t>13</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r w:rsidR="007314B4" w:rsidRPr="007314B4" w:rsidTr="006A70D1">
        <w:trPr>
          <w:trHeight w:val="289"/>
        </w:trPr>
        <w:tc>
          <w:tcPr>
            <w:tcW w:w="1276"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4253" w:type="dxa"/>
            <w:tcBorders>
              <w:top w:val="nil"/>
              <w:left w:val="nil"/>
              <w:bottom w:val="single" w:sz="4" w:space="0" w:color="auto"/>
              <w:right w:val="single" w:sz="4" w:space="0" w:color="auto"/>
            </w:tcBorders>
            <w:shd w:val="clear" w:color="auto" w:fill="auto"/>
            <w:hideMark/>
          </w:tcPr>
          <w:p w:rsidR="005E70C2" w:rsidRPr="007314B4" w:rsidRDefault="005E70C2" w:rsidP="005E70C2">
            <w:pPr>
              <w:rPr>
                <w:sz w:val="20"/>
                <w:szCs w:val="20"/>
              </w:rPr>
            </w:pPr>
            <w:r w:rsidRPr="007314B4">
              <w:rPr>
                <w:sz w:val="20"/>
                <w:szCs w:val="20"/>
              </w:rPr>
              <w:t>Измерение сопротивления изоляции (на линию) мегаомметром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электропотребителям</w:t>
            </w:r>
            <w:r w:rsidR="00780FED" w:rsidRPr="007314B4">
              <w:rPr>
                <w:sz w:val="20"/>
                <w:szCs w:val="20"/>
              </w:rPr>
              <w:t xml:space="preserve"> </w:t>
            </w:r>
            <w:r w:rsidRPr="007314B4">
              <w:rPr>
                <w:sz w:val="20"/>
                <w:szCs w:val="20"/>
              </w:rPr>
              <w:t>(10 групп)</w:t>
            </w:r>
          </w:p>
        </w:tc>
        <w:tc>
          <w:tcPr>
            <w:tcW w:w="903" w:type="dxa"/>
            <w:tcBorders>
              <w:top w:val="nil"/>
              <w:left w:val="nil"/>
              <w:bottom w:val="single" w:sz="4" w:space="0" w:color="auto"/>
              <w:right w:val="single" w:sz="4" w:space="0" w:color="auto"/>
            </w:tcBorders>
            <w:shd w:val="clear" w:color="auto" w:fill="auto"/>
            <w:hideMark/>
          </w:tcPr>
          <w:p w:rsidR="005E70C2" w:rsidRPr="007314B4" w:rsidRDefault="005E70C2" w:rsidP="005E70C2">
            <w:pPr>
              <w:jc w:val="center"/>
              <w:rPr>
                <w:sz w:val="20"/>
                <w:szCs w:val="20"/>
              </w:rPr>
            </w:pPr>
            <w:r w:rsidRPr="007314B4">
              <w:rPr>
                <w:sz w:val="20"/>
                <w:szCs w:val="20"/>
              </w:rPr>
              <w:t>шт</w:t>
            </w:r>
          </w:p>
        </w:tc>
        <w:tc>
          <w:tcPr>
            <w:tcW w:w="939" w:type="dxa"/>
            <w:tcBorders>
              <w:top w:val="nil"/>
              <w:left w:val="nil"/>
              <w:bottom w:val="single" w:sz="4" w:space="0" w:color="auto"/>
              <w:right w:val="single" w:sz="4" w:space="0" w:color="auto"/>
            </w:tcBorders>
            <w:shd w:val="clear" w:color="auto" w:fill="auto"/>
            <w:noWrap/>
            <w:hideMark/>
          </w:tcPr>
          <w:p w:rsidR="005E70C2" w:rsidRPr="007314B4" w:rsidRDefault="005E70C2" w:rsidP="005E70C2">
            <w:pPr>
              <w:jc w:val="right"/>
              <w:rPr>
                <w:sz w:val="20"/>
                <w:szCs w:val="20"/>
              </w:rPr>
            </w:pPr>
            <w:r w:rsidRPr="007314B4">
              <w:rPr>
                <w:sz w:val="20"/>
                <w:szCs w:val="20"/>
              </w:rPr>
              <w:t>10</w:t>
            </w:r>
          </w:p>
        </w:tc>
        <w:tc>
          <w:tcPr>
            <w:tcW w:w="1135"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5E70C2" w:rsidRPr="007314B4" w:rsidRDefault="005E70C2" w:rsidP="005E70C2">
            <w:pPr>
              <w:rPr>
                <w:sz w:val="20"/>
                <w:szCs w:val="20"/>
              </w:rPr>
            </w:pPr>
          </w:p>
        </w:tc>
        <w:tc>
          <w:tcPr>
            <w:tcW w:w="1224" w:type="dxa"/>
            <w:vMerge/>
            <w:tcBorders>
              <w:top w:val="nil"/>
              <w:left w:val="single" w:sz="4" w:space="0" w:color="auto"/>
              <w:bottom w:val="single" w:sz="4" w:space="0" w:color="000000"/>
              <w:right w:val="single" w:sz="4" w:space="0" w:color="auto"/>
            </w:tcBorders>
            <w:vAlign w:val="center"/>
            <w:hideMark/>
          </w:tcPr>
          <w:p w:rsidR="005E70C2" w:rsidRPr="007314B4" w:rsidRDefault="005E70C2" w:rsidP="005E70C2">
            <w:pPr>
              <w:rPr>
                <w:sz w:val="20"/>
                <w:szCs w:val="20"/>
              </w:rPr>
            </w:pPr>
          </w:p>
        </w:tc>
      </w:tr>
    </w:tbl>
    <w:p w:rsidR="003B19C0" w:rsidRDefault="003B19C0" w:rsidP="00EA1BA3">
      <w:pPr>
        <w:jc w:val="both"/>
        <w:rPr>
          <w:b/>
        </w:rPr>
      </w:pPr>
    </w:p>
    <w:p w:rsidR="0047133B" w:rsidRPr="0021077D" w:rsidRDefault="0047133B" w:rsidP="00EA1BA3">
      <w:pPr>
        <w:ind w:firstLine="540"/>
        <w:jc w:val="both"/>
        <w:rPr>
          <w:b/>
          <w:color w:val="000000"/>
        </w:rPr>
      </w:pPr>
      <w:r w:rsidRPr="0021077D">
        <w:rPr>
          <w:b/>
          <w:color w:val="000000"/>
        </w:rPr>
        <w:t>Требования к выполнению работ:</w:t>
      </w:r>
    </w:p>
    <w:p w:rsidR="00F5456E" w:rsidRPr="0021077D" w:rsidRDefault="00F5456E" w:rsidP="00EA1BA3">
      <w:pPr>
        <w:ind w:firstLine="567"/>
        <w:jc w:val="both"/>
      </w:pPr>
      <w:r w:rsidRPr="0021077D">
        <w:t>Выполн</w:t>
      </w:r>
      <w:r w:rsidR="00A01E89" w:rsidRPr="0021077D">
        <w:t>ение</w:t>
      </w:r>
      <w:r w:rsidRPr="0021077D">
        <w:t xml:space="preserve"> работ по капитальному ремонту </w:t>
      </w:r>
      <w:r w:rsidR="00A01E89" w:rsidRPr="0021077D">
        <w:t xml:space="preserve">должно производиться </w:t>
      </w:r>
      <w:r w:rsidRPr="0021077D">
        <w:t>с соблюдением требований норм действующего законодательства, строительных норм и правил</w:t>
      </w:r>
      <w:r w:rsidR="00EA1BA3" w:rsidRPr="0021077D">
        <w:t>, в том числе</w:t>
      </w:r>
      <w:r w:rsidRPr="0021077D">
        <w:t>:</w:t>
      </w:r>
    </w:p>
    <w:p w:rsidR="00F5456E" w:rsidRPr="0021077D" w:rsidRDefault="00EA1BA3" w:rsidP="00EA1BA3">
      <w:pPr>
        <w:ind w:firstLine="567"/>
        <w:jc w:val="both"/>
      </w:pPr>
      <w:r w:rsidRPr="0021077D">
        <w:t xml:space="preserve">- </w:t>
      </w:r>
      <w:r w:rsidR="00F5456E" w:rsidRPr="0021077D">
        <w:t>Градостроительный кодекс Российской Федерации от 29.12.2004 N 190-ФЗ</w:t>
      </w:r>
    </w:p>
    <w:p w:rsidR="00F5456E" w:rsidRPr="0021077D" w:rsidRDefault="00EA1BA3" w:rsidP="00EA1BA3">
      <w:pPr>
        <w:ind w:firstLine="567"/>
        <w:jc w:val="both"/>
      </w:pPr>
      <w:r w:rsidRPr="0021077D">
        <w:t xml:space="preserve">- </w:t>
      </w:r>
      <w:r w:rsidR="00F5456E" w:rsidRPr="0021077D">
        <w:t>ФЗ от 22 июля 2008 г. №123-ФЗ Технический регламент о требованиях пожарной безопасности.</w:t>
      </w:r>
    </w:p>
    <w:p w:rsidR="00F5456E" w:rsidRPr="0021077D" w:rsidRDefault="00EA1BA3" w:rsidP="00EA1BA3">
      <w:pPr>
        <w:ind w:firstLine="567"/>
        <w:jc w:val="both"/>
      </w:pPr>
      <w:r w:rsidRPr="0021077D">
        <w:t xml:space="preserve">- </w:t>
      </w:r>
      <w:r w:rsidR="00F5456E" w:rsidRPr="0021077D">
        <w:t xml:space="preserve">ФЗ от </w:t>
      </w:r>
      <w:r w:rsidR="00397B0A" w:rsidRPr="0021077D">
        <w:t>27</w:t>
      </w:r>
      <w:r w:rsidR="00F5456E" w:rsidRPr="0021077D">
        <w:t xml:space="preserve"> декабря 2002 г. №184-ФЗ О техническом регулировании.</w:t>
      </w:r>
    </w:p>
    <w:p w:rsidR="00F5456E" w:rsidRPr="0021077D" w:rsidRDefault="00EA1BA3" w:rsidP="00EA1BA3">
      <w:pPr>
        <w:ind w:firstLine="567"/>
        <w:jc w:val="both"/>
      </w:pPr>
      <w:r w:rsidRPr="0021077D">
        <w:t xml:space="preserve">- </w:t>
      </w:r>
      <w:r w:rsidR="00F5456E" w:rsidRPr="0021077D">
        <w:t>ФЗ от 30 декабря 2009 г. №384-ФЗ Технический регламент о безопасности зданий и сооружений (с изменениями и дополнениями)</w:t>
      </w:r>
    </w:p>
    <w:p w:rsidR="00F5456E" w:rsidRPr="0021077D" w:rsidRDefault="00EA1BA3" w:rsidP="00EA1BA3">
      <w:pPr>
        <w:ind w:firstLine="567"/>
        <w:jc w:val="both"/>
      </w:pPr>
      <w:r w:rsidRPr="0021077D">
        <w:t xml:space="preserve">- </w:t>
      </w:r>
      <w:r w:rsidR="00F5456E" w:rsidRPr="0021077D">
        <w:t>СНиП 12-03-2001 Безопасность труда в строительстве. Часть 1. Общие требования.</w:t>
      </w:r>
    </w:p>
    <w:p w:rsidR="00F5456E" w:rsidRPr="0021077D" w:rsidRDefault="00EA1BA3" w:rsidP="00EA1BA3">
      <w:pPr>
        <w:ind w:firstLine="567"/>
        <w:jc w:val="both"/>
      </w:pPr>
      <w:r w:rsidRPr="0021077D">
        <w:lastRenderedPageBreak/>
        <w:t xml:space="preserve">- </w:t>
      </w:r>
      <w:r w:rsidR="00F5456E" w:rsidRPr="0021077D">
        <w:t>СП 48.13330.2011 Актуализированная редакция СНиП 12-01-2004 Организация строительства.</w:t>
      </w:r>
    </w:p>
    <w:p w:rsidR="00B507E5" w:rsidRPr="0021077D" w:rsidRDefault="00EA1BA3" w:rsidP="00EA1BA3">
      <w:pPr>
        <w:ind w:firstLine="567"/>
        <w:jc w:val="both"/>
      </w:pPr>
      <w:r w:rsidRPr="0021077D">
        <w:t xml:space="preserve">- </w:t>
      </w:r>
      <w:r w:rsidR="00F5456E" w:rsidRPr="0021077D">
        <w:t>СП 118.1330.2012* Актуализированная редакция СНиП 31-09-2009 Общественные здания и сооружения.</w:t>
      </w:r>
    </w:p>
    <w:p w:rsidR="007A5C90" w:rsidRPr="00660B3E" w:rsidRDefault="007A5C90" w:rsidP="007A5C90">
      <w:pPr>
        <w:ind w:firstLine="567"/>
        <w:jc w:val="both"/>
      </w:pPr>
      <w:r w:rsidRPr="00660B3E">
        <w:t>- СП 59.13330.2012. Свод правил. Доступность зданий и сооружений для маломобильных групп населения. Актуализированная редакция СНиП 35-01-2001.</w:t>
      </w:r>
    </w:p>
    <w:p w:rsidR="00B507E5" w:rsidRPr="0021077D" w:rsidRDefault="00B507E5" w:rsidP="00EA1BA3">
      <w:pPr>
        <w:ind w:firstLine="567"/>
        <w:jc w:val="both"/>
        <w:rPr>
          <w:lang w:eastAsia="ar-SA"/>
        </w:rPr>
      </w:pPr>
      <w:r w:rsidRPr="00660B3E">
        <w:rPr>
          <w:lang w:eastAsia="ar-SA"/>
        </w:rPr>
        <w:t>Работы должны проводиться без нарушения имеющихся электрических трасс, линий охранной</w:t>
      </w:r>
      <w:r w:rsidRPr="0021077D">
        <w:rPr>
          <w:lang w:eastAsia="ar-SA"/>
        </w:rPr>
        <w:t xml:space="preserve"> и пожарной сигнализации, компьютерных коммуникаций.</w:t>
      </w:r>
    </w:p>
    <w:p w:rsidR="008C4513" w:rsidRPr="0021077D" w:rsidRDefault="00B507E5" w:rsidP="00EA1BA3">
      <w:pPr>
        <w:ind w:firstLine="540"/>
        <w:jc w:val="both"/>
        <w:rPr>
          <w:color w:val="000000"/>
          <w:u w:val="single"/>
        </w:rPr>
      </w:pPr>
      <w:r w:rsidRPr="0021077D">
        <w:rPr>
          <w:color w:val="000000"/>
          <w:u w:val="single"/>
        </w:rPr>
        <w:t>Подрядчик обязан</w:t>
      </w:r>
      <w:r w:rsidR="008C4513" w:rsidRPr="0021077D">
        <w:rPr>
          <w:color w:val="000000"/>
          <w:u w:val="single"/>
        </w:rPr>
        <w:t>:</w:t>
      </w:r>
    </w:p>
    <w:p w:rsidR="00A4133E" w:rsidRPr="007F7621" w:rsidRDefault="00A4133E" w:rsidP="00A4133E">
      <w:pPr>
        <w:ind w:firstLine="567"/>
        <w:jc w:val="both"/>
      </w:pPr>
      <w:r w:rsidRPr="007F7621">
        <w:t xml:space="preserve">Выполнить работы по капитальному ремонту в полном объеме </w:t>
      </w:r>
      <w:r w:rsidR="00CD3E41" w:rsidRPr="007F7621">
        <w:rPr>
          <w:rFonts w:eastAsia="Arial"/>
          <w:lang w:eastAsia="ar-SA"/>
        </w:rPr>
        <w:t>в полном соответствии с проектно-сметной документацией</w:t>
      </w:r>
      <w:r w:rsidR="00CD3E41" w:rsidRPr="007F7621">
        <w:t xml:space="preserve"> </w:t>
      </w:r>
      <w:r w:rsidRPr="007F7621">
        <w:t>и в срок</w:t>
      </w:r>
      <w:r w:rsidR="00A01E89" w:rsidRPr="007F7621">
        <w:t>,</w:t>
      </w:r>
      <w:r w:rsidRPr="007F7621">
        <w:t xml:space="preserve"> </w:t>
      </w:r>
      <w:r w:rsidR="00A01E89" w:rsidRPr="007F7621">
        <w:rPr>
          <w:rFonts w:eastAsia="Arial"/>
          <w:lang w:eastAsia="ar-SA"/>
        </w:rPr>
        <w:t>утвержденный графиком выполнения работ,</w:t>
      </w:r>
      <w:r w:rsidR="00A01E89" w:rsidRPr="007F7621">
        <w:t xml:space="preserve"> </w:t>
      </w:r>
      <w:r w:rsidRPr="007F7621">
        <w:t>с надлежащим качеством в соответствии с Техническим заданием.</w:t>
      </w:r>
    </w:p>
    <w:p w:rsidR="00843B98" w:rsidRPr="007F7621" w:rsidRDefault="00843B98" w:rsidP="00EA1BA3">
      <w:pPr>
        <w:shd w:val="clear" w:color="auto" w:fill="FFFFFF"/>
        <w:ind w:firstLine="567"/>
        <w:jc w:val="both"/>
      </w:pPr>
      <w:r w:rsidRPr="007F7621">
        <w:t>Обеспечить выполнение работ своими силами</w:t>
      </w:r>
      <w:r w:rsidR="00A01E89" w:rsidRPr="007F7621">
        <w:t xml:space="preserve"> и средствами</w:t>
      </w:r>
      <w:r w:rsidRPr="007F7621">
        <w:t xml:space="preserve">, с использованием своих материалов, инструментов и механизмов, согласно </w:t>
      </w:r>
      <w:r w:rsidR="00CD3E41" w:rsidRPr="007F7621">
        <w:rPr>
          <w:rFonts w:eastAsia="Arial"/>
          <w:lang w:eastAsia="ar-SA"/>
        </w:rPr>
        <w:t>проектно-сметной документации</w:t>
      </w:r>
      <w:r w:rsidR="00FA6818" w:rsidRPr="007F7621">
        <w:rPr>
          <w:rFonts w:eastAsia="Arial"/>
          <w:lang w:eastAsia="ar-SA"/>
        </w:rPr>
        <w:t xml:space="preserve"> и Техническому заданию</w:t>
      </w:r>
      <w:r w:rsidRPr="007F7621">
        <w:t>.</w:t>
      </w:r>
    </w:p>
    <w:p w:rsidR="000E5FB2" w:rsidRPr="0021077D" w:rsidRDefault="008C4513" w:rsidP="00EA1BA3">
      <w:pPr>
        <w:ind w:firstLine="540"/>
        <w:jc w:val="both"/>
        <w:rPr>
          <w:rFonts w:eastAsia="Arial"/>
          <w:lang w:eastAsia="ar-SA"/>
        </w:rPr>
      </w:pPr>
      <w:r w:rsidRPr="007F7621">
        <w:rPr>
          <w:rFonts w:eastAsia="Arial"/>
          <w:lang w:eastAsia="ar-SA"/>
        </w:rPr>
        <w:t>О</w:t>
      </w:r>
      <w:r w:rsidR="00870BEE" w:rsidRPr="007F7621">
        <w:rPr>
          <w:rFonts w:eastAsia="Arial"/>
          <w:lang w:eastAsia="ar-SA"/>
        </w:rPr>
        <w:t xml:space="preserve">рганизовать </w:t>
      </w:r>
      <w:r w:rsidR="00675A76" w:rsidRPr="007F7621">
        <w:rPr>
          <w:rFonts w:eastAsia="Arial"/>
          <w:lang w:eastAsia="ar-SA"/>
        </w:rPr>
        <w:t xml:space="preserve">за свой счет </w:t>
      </w:r>
      <w:r w:rsidR="00870BEE" w:rsidRPr="007F7621">
        <w:rPr>
          <w:rFonts w:eastAsia="Arial"/>
          <w:lang w:eastAsia="ar-SA"/>
        </w:rPr>
        <w:t xml:space="preserve">периодическую уборку и вывоз строительного мусора из </w:t>
      </w:r>
      <w:r w:rsidR="000E5FB2" w:rsidRPr="007F7621">
        <w:rPr>
          <w:rFonts w:eastAsia="Arial"/>
          <w:lang w:eastAsia="ar-SA"/>
        </w:rPr>
        <w:t xml:space="preserve">ремонтируемых </w:t>
      </w:r>
      <w:r w:rsidR="00870BEE" w:rsidRPr="007F7621">
        <w:rPr>
          <w:rFonts w:eastAsia="Arial"/>
          <w:lang w:eastAsia="ar-SA"/>
        </w:rPr>
        <w:t xml:space="preserve">помещений и прилегающей </w:t>
      </w:r>
      <w:r w:rsidR="007C71B6" w:rsidRPr="007F7621">
        <w:rPr>
          <w:rFonts w:eastAsia="Arial"/>
          <w:lang w:eastAsia="ar-SA"/>
        </w:rPr>
        <w:t>к админи</w:t>
      </w:r>
      <w:r w:rsidR="006B67D1" w:rsidRPr="007F7621">
        <w:rPr>
          <w:rFonts w:eastAsia="Arial"/>
          <w:lang w:eastAsia="ar-SA"/>
        </w:rPr>
        <w:t>с</w:t>
      </w:r>
      <w:r w:rsidR="007C71B6" w:rsidRPr="007F7621">
        <w:rPr>
          <w:rFonts w:eastAsia="Arial"/>
          <w:lang w:eastAsia="ar-SA"/>
        </w:rPr>
        <w:t xml:space="preserve">тративному зданию </w:t>
      </w:r>
      <w:r w:rsidR="00870BEE" w:rsidRPr="007F7621">
        <w:rPr>
          <w:rFonts w:eastAsia="Arial"/>
          <w:lang w:eastAsia="ar-SA"/>
        </w:rPr>
        <w:t>территории в течение</w:t>
      </w:r>
      <w:r w:rsidR="00870BEE" w:rsidRPr="0021077D">
        <w:rPr>
          <w:rFonts w:eastAsia="Arial"/>
          <w:lang w:eastAsia="ar-SA"/>
        </w:rPr>
        <w:t xml:space="preserve"> всего срока выполнения работ. </w:t>
      </w:r>
    </w:p>
    <w:p w:rsidR="00870BEE" w:rsidRPr="0021077D" w:rsidRDefault="00870BEE" w:rsidP="00EA1BA3">
      <w:pPr>
        <w:overflowPunct w:val="0"/>
        <w:autoSpaceDE w:val="0"/>
        <w:ind w:firstLine="567"/>
        <w:jc w:val="both"/>
        <w:textAlignment w:val="baseline"/>
        <w:rPr>
          <w:rFonts w:eastAsia="Arial"/>
          <w:lang w:eastAsia="ar-SA"/>
        </w:rPr>
      </w:pPr>
      <w:r w:rsidRPr="0021077D">
        <w:rPr>
          <w:rFonts w:eastAsia="Arial"/>
          <w:lang w:eastAsia="ar-SA"/>
        </w:rPr>
        <w:t>Размещать персонал, осуществлять складирование материалов, хранение инструмента в помещениях и на территории Заказчика только в установленной Заказчиком зоне в пределах согласованного с Заказчиком времени.</w:t>
      </w:r>
    </w:p>
    <w:p w:rsidR="000666DD" w:rsidRPr="0021077D" w:rsidRDefault="000666DD" w:rsidP="000666DD">
      <w:pPr>
        <w:ind w:firstLine="567"/>
        <w:jc w:val="both"/>
      </w:pPr>
      <w:r w:rsidRPr="0021077D">
        <w:t>Отвечать за сохранность за повреждение или порчу находящихся в ремонтируемом помещении мебели, полов, электропроводки, электроприборов, санитарно-технического оборудования, стекол и другого имущества Заказчика, оказавшегося в его владении в связи с исполнением Контракта. Нести риск случайной гибели или случайного повреждения собственных материалов и оборудования, а также нести риск случайной гибели или случайного повреждения результата выполненной работы до её приёмки Заказчиком.</w:t>
      </w:r>
    </w:p>
    <w:p w:rsidR="000E5FB2" w:rsidRPr="0021077D" w:rsidRDefault="000E5FB2" w:rsidP="00EA1BA3">
      <w:pPr>
        <w:ind w:firstLine="567"/>
        <w:jc w:val="both"/>
        <w:rPr>
          <w:rFonts w:eastAsia="Calibri"/>
          <w:lang w:eastAsia="ar-SA"/>
        </w:rPr>
      </w:pPr>
      <w:r w:rsidRPr="0021077D">
        <w:rPr>
          <w:rFonts w:eastAsia="Calibri"/>
          <w:lang w:eastAsia="ar-SA"/>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исполнения контракта по выполнению работ, предусмотренных контрактом</w:t>
      </w:r>
      <w:r w:rsidR="008C4513" w:rsidRPr="0021077D">
        <w:rPr>
          <w:rFonts w:eastAsia="Calibri"/>
          <w:lang w:eastAsia="ar-SA"/>
        </w:rPr>
        <w:t>.</w:t>
      </w:r>
    </w:p>
    <w:p w:rsidR="00F32422" w:rsidRPr="0021077D" w:rsidRDefault="00F32422" w:rsidP="00EA1BA3">
      <w:pPr>
        <w:ind w:firstLine="567"/>
        <w:jc w:val="both"/>
      </w:pPr>
      <w:r w:rsidRPr="0021077D">
        <w:t>Немедленно предупредить Заказчика и приостановить работу до его решения при обнаружении:</w:t>
      </w:r>
    </w:p>
    <w:p w:rsidR="00F32422" w:rsidRPr="0021077D" w:rsidRDefault="00F32422" w:rsidP="00EA1BA3">
      <w:pPr>
        <w:ind w:firstLine="567"/>
        <w:jc w:val="both"/>
      </w:pPr>
      <w:r w:rsidRPr="0021077D">
        <w:t>- возможных неблагоприятных для Заказчика последствий выполнения его указаний о способе выполнения работ;</w:t>
      </w:r>
    </w:p>
    <w:p w:rsidR="000474AE" w:rsidRPr="0021077D" w:rsidRDefault="00F32422" w:rsidP="00EA1BA3">
      <w:pPr>
        <w:ind w:firstLine="567"/>
        <w:jc w:val="both"/>
      </w:pPr>
      <w:r w:rsidRPr="0021077D">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284A44" w:rsidRPr="0021077D" w:rsidRDefault="00284A44" w:rsidP="00284A44">
      <w:pPr>
        <w:pStyle w:val="Style12"/>
        <w:widowControl/>
        <w:ind w:firstLine="567"/>
        <w:rPr>
          <w:rStyle w:val="FontStyle24"/>
        </w:rPr>
      </w:pPr>
      <w:r w:rsidRPr="0021077D">
        <w:rPr>
          <w:rStyle w:val="FontStyle24"/>
        </w:rPr>
        <w:t>Сохранять в тайне информацию служебного и частного характера, ставшую известной в ходе исполнения обязательств по Контракту, касаемую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Подрядчику в ходе исполнения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w:t>
      </w:r>
    </w:p>
    <w:p w:rsidR="00284A44" w:rsidRPr="0021077D" w:rsidRDefault="00284A44" w:rsidP="00284A44">
      <w:pPr>
        <w:pStyle w:val="Style13"/>
        <w:widowControl/>
        <w:spacing w:line="240" w:lineRule="auto"/>
        <w:ind w:right="-35" w:firstLine="567"/>
        <w:rPr>
          <w:rStyle w:val="FontStyle24"/>
        </w:rPr>
      </w:pPr>
      <w:r w:rsidRPr="0021077D">
        <w:rPr>
          <w:rStyle w:val="FontStyle24"/>
        </w:rPr>
        <w:t>Подрядчик обязан обеспечить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 152-ФЗ от 27.07.2006 г. «О персональных данных», Федеральным законом № 149-ФЗ от 27.07.2006 г. «Об информации, информационных технологиях и о защите информации».</w:t>
      </w:r>
    </w:p>
    <w:p w:rsidR="00B507E5" w:rsidRPr="0021077D" w:rsidRDefault="00F32422" w:rsidP="00EA1BA3">
      <w:pPr>
        <w:pStyle w:val="ab"/>
        <w:spacing w:after="0"/>
        <w:ind w:firstLine="539"/>
        <w:jc w:val="both"/>
      </w:pPr>
      <w:r w:rsidRPr="0021077D">
        <w:lastRenderedPageBreak/>
        <w:t>О</w:t>
      </w:r>
      <w:r w:rsidR="00B507E5" w:rsidRPr="0021077D">
        <w:t xml:space="preserve">беспечить </w:t>
      </w:r>
      <w:r w:rsidRPr="0021077D">
        <w:t xml:space="preserve">в ходе выполнения работ </w:t>
      </w:r>
      <w:r w:rsidR="00B507E5" w:rsidRPr="0021077D">
        <w:t>максимально комфортные условия работы сотрудникам в здании Заказчика и пребыванию посетителей.</w:t>
      </w:r>
    </w:p>
    <w:p w:rsidR="002A3656" w:rsidRPr="0021077D" w:rsidRDefault="00F32422" w:rsidP="00EA1BA3">
      <w:pPr>
        <w:pStyle w:val="ab"/>
        <w:spacing w:after="0"/>
        <w:ind w:firstLine="539"/>
        <w:jc w:val="both"/>
      </w:pPr>
      <w:r w:rsidRPr="0021077D">
        <w:t>Производить р</w:t>
      </w:r>
      <w:r w:rsidR="00B507E5" w:rsidRPr="0021077D">
        <w:t>аботы</w:t>
      </w:r>
      <w:r w:rsidRPr="0021077D">
        <w:t xml:space="preserve"> </w:t>
      </w:r>
      <w:r w:rsidR="002A3656" w:rsidRPr="0021077D">
        <w:t xml:space="preserve">в условиях действующего учреждения, </w:t>
      </w:r>
      <w:r w:rsidR="00B507E5" w:rsidRPr="0021077D">
        <w:t>без приостановки деятельности подразделений Заказчика</w:t>
      </w:r>
      <w:r w:rsidR="002A3656" w:rsidRPr="0021077D">
        <w:t xml:space="preserve">, </w:t>
      </w:r>
      <w:r w:rsidR="00870BEE" w:rsidRPr="0021077D">
        <w:t xml:space="preserve">с </w:t>
      </w:r>
      <w:r w:rsidR="002A3656" w:rsidRPr="0021077D">
        <w:t>соблюд</w:t>
      </w:r>
      <w:r w:rsidR="00870BEE" w:rsidRPr="0021077D">
        <w:t>ением</w:t>
      </w:r>
      <w:r w:rsidR="002A3656" w:rsidRPr="0021077D">
        <w:t xml:space="preserve"> внутриобъектн</w:t>
      </w:r>
      <w:r w:rsidR="00870BEE" w:rsidRPr="0021077D">
        <w:t>ого</w:t>
      </w:r>
      <w:r w:rsidR="002A3656" w:rsidRPr="0021077D">
        <w:t xml:space="preserve"> режим</w:t>
      </w:r>
      <w:r w:rsidR="00870BEE" w:rsidRPr="0021077D">
        <w:t>а</w:t>
      </w:r>
      <w:r w:rsidR="002A3656" w:rsidRPr="0021077D">
        <w:t>.</w:t>
      </w:r>
      <w:r w:rsidR="00B507E5" w:rsidRPr="0021077D">
        <w:t xml:space="preserve"> </w:t>
      </w:r>
    </w:p>
    <w:p w:rsidR="000E5FB2" w:rsidRPr="0021077D" w:rsidRDefault="000E5FB2" w:rsidP="00EA1BA3">
      <w:pPr>
        <w:ind w:firstLine="540"/>
        <w:jc w:val="both"/>
      </w:pPr>
      <w:r w:rsidRPr="0021077D">
        <w:t>До сдачи Заказчику результата работ:</w:t>
      </w:r>
    </w:p>
    <w:p w:rsidR="000E5FB2" w:rsidRPr="0021077D" w:rsidRDefault="000E5FB2" w:rsidP="00EA1BA3">
      <w:pPr>
        <w:ind w:firstLine="540"/>
        <w:jc w:val="both"/>
      </w:pPr>
      <w:r w:rsidRPr="0021077D">
        <w:t>- произвести уборку ремонтируемых помещений;</w:t>
      </w:r>
    </w:p>
    <w:p w:rsidR="000E5FB2" w:rsidRPr="0021077D" w:rsidRDefault="000E5FB2" w:rsidP="00EA1BA3">
      <w:pPr>
        <w:ind w:firstLine="540"/>
        <w:jc w:val="both"/>
      </w:pPr>
      <w:r w:rsidRPr="0021077D">
        <w:t xml:space="preserve">- вывезти принадлежащие ему оборудование, инвентарь и инструменты; </w:t>
      </w:r>
    </w:p>
    <w:p w:rsidR="000E5FB2" w:rsidRPr="0021077D" w:rsidRDefault="000E5FB2" w:rsidP="00EA1BA3">
      <w:pPr>
        <w:ind w:firstLine="540"/>
        <w:jc w:val="both"/>
        <w:rPr>
          <w:bCs/>
        </w:rPr>
      </w:pPr>
      <w:r w:rsidRPr="0021077D">
        <w:t>- вывезти и</w:t>
      </w:r>
      <w:r w:rsidRPr="0021077D">
        <w:rPr>
          <w:bCs/>
        </w:rPr>
        <w:t xml:space="preserve">спользованные и отработанные в ходе выполнения работ </w:t>
      </w:r>
      <w:r w:rsidRPr="0021077D">
        <w:t>материалы и строительный мусор,</w:t>
      </w:r>
      <w:r w:rsidRPr="0021077D">
        <w:rPr>
          <w:bCs/>
        </w:rPr>
        <w:t xml:space="preserve"> самостоятельно за свой счет утилизировать их.</w:t>
      </w:r>
    </w:p>
    <w:p w:rsidR="00C13374" w:rsidRPr="0021077D" w:rsidRDefault="00C13374" w:rsidP="00C13374">
      <w:pPr>
        <w:ind w:right="-2" w:firstLine="567"/>
        <w:jc w:val="both"/>
      </w:pPr>
      <w:r w:rsidRPr="0021077D">
        <w:t xml:space="preserve">Осуществить возмещение расходов по оплате стоимости коммунальных ресурсов, потребленных Подрядчиком при выполнении работ в соответствии с подписанным сторонами Расчетом сумм возмещения стоимости коммунальных ресурсов (электроэнергия, водоснабжение, водоотведение), потребленных при выполнении работ в течение 5 (Пяти) рабочих дней со дня подписания </w:t>
      </w:r>
      <w:r w:rsidRPr="0021077D">
        <w:rPr>
          <w:rFonts w:eastAsia="Lucida Sans Unicode"/>
          <w:bCs/>
          <w:kern w:val="1"/>
        </w:rPr>
        <w:t>документа о приемке выполненных работ.</w:t>
      </w:r>
    </w:p>
    <w:p w:rsidR="00165B80" w:rsidRPr="0021077D" w:rsidRDefault="00165B80" w:rsidP="00165B80">
      <w:pPr>
        <w:ind w:firstLine="539"/>
        <w:jc w:val="both"/>
      </w:pPr>
      <w:r w:rsidRPr="0021077D">
        <w:t>Безвозмездно у</w:t>
      </w:r>
      <w:r w:rsidRPr="0021077D">
        <w:rPr>
          <w:color w:val="000000"/>
        </w:rPr>
        <w:t>странить за счет собственных сил и средств обнаруженные недостатки, дефекты, неисправности и замечания, а также повреждения, возникшие при выполнении работ</w:t>
      </w:r>
      <w:r w:rsidRPr="0021077D">
        <w:t>, выявленные в период действия Контракта, а также в период действия гарантийного срока.</w:t>
      </w:r>
    </w:p>
    <w:p w:rsidR="00165B80" w:rsidRPr="0021077D" w:rsidRDefault="00165B80" w:rsidP="00165B80">
      <w:pPr>
        <w:ind w:firstLine="539"/>
        <w:jc w:val="both"/>
      </w:pPr>
      <w:r w:rsidRPr="0021077D">
        <w:rPr>
          <w:color w:val="000000"/>
        </w:rPr>
        <w:t>Исполнять полученные в ходе выполнения работ указания Заказчика, если такие указания не противоречат условиям контракта и не представляют собой вмешательство в оперативно-хозяйственную деятельность Подрядчика.</w:t>
      </w:r>
    </w:p>
    <w:p w:rsidR="00165B80" w:rsidRPr="0021077D" w:rsidRDefault="00165B80" w:rsidP="00165B80">
      <w:pPr>
        <w:ind w:firstLine="567"/>
        <w:jc w:val="both"/>
      </w:pPr>
      <w:r w:rsidRPr="0021077D">
        <w:t xml:space="preserve">Выполнять иные обязанности в соответствии с нормами гражданского законодательства. </w:t>
      </w:r>
    </w:p>
    <w:p w:rsidR="00B92B8C" w:rsidRPr="0021077D" w:rsidRDefault="00B92B8C" w:rsidP="00B92B8C">
      <w:pPr>
        <w:ind w:firstLine="567"/>
        <w:jc w:val="both"/>
      </w:pPr>
      <w:r w:rsidRPr="0021077D">
        <w:t>Принять на себя всю гражданско-правовую ответственность при возникновении претензий к Подрядчику со стороны третьих лиц, связанных с его неправомерными действиями.</w:t>
      </w:r>
    </w:p>
    <w:p w:rsidR="00EA1BA3" w:rsidRPr="0021077D" w:rsidRDefault="00EA1BA3" w:rsidP="00EA1BA3">
      <w:pPr>
        <w:ind w:firstLine="539"/>
        <w:jc w:val="both"/>
        <w:rPr>
          <w:color w:val="000000"/>
        </w:rPr>
      </w:pPr>
    </w:p>
    <w:p w:rsidR="00F5456E" w:rsidRPr="0021077D" w:rsidRDefault="00F5456E" w:rsidP="00EA1BA3">
      <w:pPr>
        <w:ind w:firstLine="539"/>
        <w:jc w:val="both"/>
        <w:rPr>
          <w:b/>
          <w:color w:val="000000"/>
        </w:rPr>
      </w:pPr>
      <w:r w:rsidRPr="0021077D">
        <w:rPr>
          <w:b/>
          <w:color w:val="000000"/>
        </w:rPr>
        <w:t xml:space="preserve">Требования к </w:t>
      </w:r>
      <w:r w:rsidR="005A767D" w:rsidRPr="0021077D">
        <w:rPr>
          <w:b/>
          <w:color w:val="000000"/>
        </w:rPr>
        <w:t xml:space="preserve">используемым </w:t>
      </w:r>
      <w:r w:rsidRPr="0021077D">
        <w:rPr>
          <w:b/>
          <w:color w:val="000000"/>
        </w:rPr>
        <w:t>материалам:</w:t>
      </w:r>
    </w:p>
    <w:p w:rsidR="00870BEE" w:rsidRPr="0021077D" w:rsidRDefault="00870BEE" w:rsidP="00EA1BA3">
      <w:pPr>
        <w:shd w:val="clear" w:color="auto" w:fill="FFFFFF"/>
        <w:ind w:firstLine="567"/>
        <w:jc w:val="both"/>
      </w:pPr>
      <w:r w:rsidRPr="0021077D">
        <w:rPr>
          <w:spacing w:val="1"/>
        </w:rPr>
        <w:t>Используемые</w:t>
      </w:r>
      <w:r w:rsidRPr="0021077D">
        <w:t xml:space="preserve"> для выполнения работ материалы должны быть новыми, ранее не </w:t>
      </w:r>
      <w:r w:rsidR="00B96D65" w:rsidRPr="0021077D">
        <w:t>бывшими в употреблении</w:t>
      </w:r>
      <w:r w:rsidRPr="0021077D">
        <w:t xml:space="preserve">. </w:t>
      </w:r>
    </w:p>
    <w:p w:rsidR="00870BEE" w:rsidRPr="0021077D" w:rsidRDefault="00870BEE" w:rsidP="00EA1BA3">
      <w:pPr>
        <w:shd w:val="clear" w:color="auto" w:fill="FFFFFF"/>
        <w:ind w:firstLine="567"/>
        <w:jc w:val="both"/>
        <w:rPr>
          <w:rFonts w:eastAsia="Arial"/>
          <w:lang w:eastAsia="ar-SA"/>
        </w:rPr>
      </w:pPr>
      <w:r w:rsidRPr="0021077D">
        <w:rPr>
          <w:bCs/>
          <w:color w:val="000000"/>
        </w:rPr>
        <w:t>Образцы и цвет</w:t>
      </w:r>
      <w:r w:rsidRPr="0021077D">
        <w:rPr>
          <w:rFonts w:eastAsia="Arial"/>
          <w:lang w:eastAsia="ar-SA"/>
        </w:rPr>
        <w:t>, используемых при выполнении работ материалов, Подрядчик обязан предварительно (до начала работ) согласовывать с Заказчиком.</w:t>
      </w:r>
    </w:p>
    <w:p w:rsidR="00870BEE" w:rsidRPr="0021077D" w:rsidRDefault="00843B98" w:rsidP="00EA1BA3">
      <w:pPr>
        <w:overflowPunct w:val="0"/>
        <w:autoSpaceDE w:val="0"/>
        <w:ind w:firstLine="567"/>
        <w:jc w:val="both"/>
        <w:textAlignment w:val="baseline"/>
        <w:rPr>
          <w:rFonts w:eastAsia="Arial"/>
          <w:lang w:eastAsia="ar-SA"/>
        </w:rPr>
      </w:pPr>
      <w:r w:rsidRPr="0021077D">
        <w:t>Подрядчик обязан о</w:t>
      </w:r>
      <w:r w:rsidR="00870BEE" w:rsidRPr="0021077D">
        <w:rPr>
          <w:rFonts w:eastAsia="Arial"/>
          <w:lang w:eastAsia="ar-SA"/>
        </w:rPr>
        <w:t xml:space="preserve">существить своими силами и средствами доставку и разгрузку используемых при выполнении работ материалов, оборудования и изделий. Подрядчик несет все риски, связанные с их доставкой. </w:t>
      </w:r>
    </w:p>
    <w:p w:rsidR="00F5456E" w:rsidRPr="0021077D" w:rsidRDefault="00F5456E" w:rsidP="00EA1BA3">
      <w:pPr>
        <w:pStyle w:val="230"/>
        <w:ind w:firstLine="540"/>
        <w:jc w:val="both"/>
        <w:rPr>
          <w:sz w:val="24"/>
        </w:rPr>
      </w:pPr>
      <w:r w:rsidRPr="0021077D">
        <w:rPr>
          <w:sz w:val="24"/>
        </w:rPr>
        <w:t xml:space="preserve">Предлагаемые Подрядчиком материалы должны соответствовать нормам пожарной безопасности и санитарии для государственных учреждений, иметь соответствующие сертификаты соответствия и качества. </w:t>
      </w:r>
    </w:p>
    <w:p w:rsidR="00F5456E" w:rsidRPr="0021077D" w:rsidRDefault="00B96D65" w:rsidP="00EA1BA3">
      <w:pPr>
        <w:pStyle w:val="230"/>
        <w:ind w:firstLine="540"/>
        <w:jc w:val="both"/>
        <w:rPr>
          <w:sz w:val="24"/>
        </w:rPr>
      </w:pPr>
      <w:r w:rsidRPr="0021077D">
        <w:rPr>
          <w:rFonts w:eastAsia="Calibri"/>
          <w:sz w:val="24"/>
          <w:lang w:eastAsia="en-US"/>
        </w:rPr>
        <w:t>По согласованию Заказчика с Подрядчиком допускается в</w:t>
      </w:r>
      <w:r w:rsidRPr="0021077D">
        <w:rPr>
          <w:sz w:val="24"/>
        </w:rPr>
        <w:t xml:space="preserve">озможная замена </w:t>
      </w:r>
      <w:r w:rsidR="00F5456E" w:rsidRPr="0021077D">
        <w:rPr>
          <w:sz w:val="24"/>
        </w:rPr>
        <w:t>применяемых материалов на более технологичные и качественные. Возможно применение дополнительных материалов по предложению Подрядчика, но в рамках цены контракта.</w:t>
      </w:r>
    </w:p>
    <w:p w:rsidR="00FF3DA7" w:rsidRPr="0021077D" w:rsidRDefault="00F5456E" w:rsidP="00EA1BA3">
      <w:pPr>
        <w:pStyle w:val="230"/>
        <w:ind w:firstLine="540"/>
        <w:jc w:val="both"/>
        <w:rPr>
          <w:sz w:val="24"/>
        </w:rPr>
      </w:pPr>
      <w:r w:rsidRPr="0021077D">
        <w:rPr>
          <w:sz w:val="24"/>
        </w:rPr>
        <w:t>В случае необходимости применения эквивалентных материалов, используемых при выполнении работ по капитальному ремонту, должны быть представлены документально подтвержденные обоснования эквивалентности используемых материалов для определения соответствия</w:t>
      </w:r>
      <w:r w:rsidR="002A3656" w:rsidRPr="0021077D">
        <w:rPr>
          <w:sz w:val="24"/>
        </w:rPr>
        <w:t xml:space="preserve"> </w:t>
      </w:r>
      <w:r w:rsidRPr="0021077D">
        <w:rPr>
          <w:sz w:val="24"/>
        </w:rPr>
        <w:t>эквивалентных материалов потребностям Заказчика.</w:t>
      </w:r>
    </w:p>
    <w:p w:rsidR="00F5456E" w:rsidRPr="0021077D" w:rsidRDefault="00F5456E" w:rsidP="00EA1BA3">
      <w:pPr>
        <w:pStyle w:val="230"/>
        <w:spacing w:line="240" w:lineRule="auto"/>
        <w:ind w:firstLine="540"/>
        <w:jc w:val="both"/>
        <w:rPr>
          <w:sz w:val="24"/>
        </w:rPr>
      </w:pPr>
    </w:p>
    <w:p w:rsidR="00FF3DA7" w:rsidRPr="0021077D" w:rsidRDefault="00B86795" w:rsidP="00EA1BA3">
      <w:pPr>
        <w:ind w:firstLine="540"/>
        <w:jc w:val="both"/>
        <w:rPr>
          <w:b/>
          <w:bCs/>
          <w:color w:val="000000"/>
        </w:rPr>
      </w:pPr>
      <w:r w:rsidRPr="0021077D">
        <w:rPr>
          <w:b/>
          <w:bCs/>
          <w:color w:val="000000"/>
        </w:rPr>
        <w:t xml:space="preserve">Место </w:t>
      </w:r>
      <w:r w:rsidR="005E729F" w:rsidRPr="0021077D">
        <w:rPr>
          <w:b/>
          <w:bCs/>
          <w:color w:val="000000"/>
        </w:rPr>
        <w:t>выполн</w:t>
      </w:r>
      <w:r w:rsidR="00FF3DA7" w:rsidRPr="0021077D">
        <w:rPr>
          <w:b/>
          <w:bCs/>
          <w:color w:val="000000"/>
        </w:rPr>
        <w:t xml:space="preserve">ения </w:t>
      </w:r>
      <w:r w:rsidR="005E729F" w:rsidRPr="0021077D">
        <w:rPr>
          <w:b/>
          <w:bCs/>
          <w:color w:val="000000"/>
        </w:rPr>
        <w:t>работ</w:t>
      </w:r>
      <w:r w:rsidR="00FF3DA7" w:rsidRPr="0021077D">
        <w:rPr>
          <w:b/>
          <w:bCs/>
          <w:color w:val="000000"/>
        </w:rPr>
        <w:t>:</w:t>
      </w:r>
    </w:p>
    <w:p w:rsidR="005E729F" w:rsidRPr="0021077D" w:rsidRDefault="00E07644" w:rsidP="00EA1BA3">
      <w:pPr>
        <w:ind w:firstLine="540"/>
        <w:jc w:val="both"/>
        <w:rPr>
          <w:bCs/>
          <w:color w:val="000000"/>
        </w:rPr>
      </w:pPr>
      <w:r w:rsidRPr="0021077D">
        <w:t xml:space="preserve">Ярославская область, </w:t>
      </w:r>
      <w:r w:rsidR="0033335D" w:rsidRPr="0021077D">
        <w:t xml:space="preserve">г. </w:t>
      </w:r>
      <w:r w:rsidRPr="0021077D">
        <w:t>Переславль-Залесский, ул. Брембольская, д. 28</w:t>
      </w:r>
      <w:r w:rsidR="0033335D" w:rsidRPr="0021077D">
        <w:t>.</w:t>
      </w:r>
    </w:p>
    <w:p w:rsidR="007722C4" w:rsidRPr="0021077D" w:rsidRDefault="007722C4" w:rsidP="00EA1BA3">
      <w:pPr>
        <w:tabs>
          <w:tab w:val="center" w:pos="4677"/>
          <w:tab w:val="right" w:pos="9355"/>
        </w:tabs>
        <w:autoSpaceDE w:val="0"/>
        <w:snapToGrid w:val="0"/>
        <w:ind w:firstLine="266"/>
        <w:jc w:val="both"/>
        <w:rPr>
          <w:bCs/>
          <w:color w:val="000000"/>
        </w:rPr>
      </w:pPr>
    </w:p>
    <w:p w:rsidR="00B507E5" w:rsidRPr="0021077D" w:rsidRDefault="005E729F" w:rsidP="00EA1BA3">
      <w:pPr>
        <w:pStyle w:val="ab"/>
        <w:spacing w:after="0"/>
        <w:ind w:firstLine="540"/>
        <w:jc w:val="both"/>
        <w:rPr>
          <w:b/>
        </w:rPr>
      </w:pPr>
      <w:r w:rsidRPr="0021077D">
        <w:rPr>
          <w:b/>
        </w:rPr>
        <w:t>Требования к безопасности работ</w:t>
      </w:r>
      <w:r w:rsidR="00B507E5" w:rsidRPr="0021077D">
        <w:rPr>
          <w:b/>
        </w:rPr>
        <w:t>:</w:t>
      </w:r>
    </w:p>
    <w:p w:rsidR="005E729F" w:rsidRPr="0021077D" w:rsidRDefault="005E729F" w:rsidP="00EA1BA3">
      <w:pPr>
        <w:pStyle w:val="ab"/>
        <w:spacing w:after="0"/>
        <w:ind w:firstLine="540"/>
        <w:jc w:val="both"/>
      </w:pPr>
      <w:r w:rsidRPr="0021077D">
        <w:t>За с</w:t>
      </w:r>
      <w:r w:rsidR="00607D56" w:rsidRPr="0021077D">
        <w:t>облюдени</w:t>
      </w:r>
      <w:r w:rsidR="00675A76" w:rsidRPr="0021077D">
        <w:t>е</w:t>
      </w:r>
      <w:r w:rsidRPr="0021077D">
        <w:t xml:space="preserve"> </w:t>
      </w:r>
      <w:r w:rsidR="00B96D65" w:rsidRPr="0021077D">
        <w:t xml:space="preserve">требований и правил </w:t>
      </w:r>
      <w:r w:rsidRPr="0021077D">
        <w:t>охраны труда, техники безопасности и пожарной безопасности при производстве работ отвечает Подрядчик.</w:t>
      </w:r>
    </w:p>
    <w:p w:rsidR="00B507E5" w:rsidRPr="0021077D" w:rsidRDefault="00B507E5" w:rsidP="00EA1BA3">
      <w:pPr>
        <w:ind w:firstLine="567"/>
        <w:jc w:val="both"/>
      </w:pPr>
    </w:p>
    <w:p w:rsidR="00B507E5" w:rsidRPr="0021077D" w:rsidRDefault="00B507E5" w:rsidP="00EA1BA3">
      <w:pPr>
        <w:ind w:firstLine="567"/>
      </w:pPr>
      <w:r w:rsidRPr="0021077D">
        <w:rPr>
          <w:rFonts w:eastAsia="Arial"/>
          <w:b/>
          <w:lang w:eastAsia="ar-SA"/>
        </w:rPr>
        <w:t>Требования к гарантийному сроку и объему предоставления гарантий качества:</w:t>
      </w:r>
    </w:p>
    <w:p w:rsidR="00B507E5" w:rsidRPr="00660B3E" w:rsidRDefault="00B507E5" w:rsidP="00EA1BA3">
      <w:pPr>
        <w:shd w:val="clear" w:color="auto" w:fill="FFFFFF"/>
        <w:ind w:firstLine="567"/>
        <w:jc w:val="both"/>
      </w:pPr>
      <w:r w:rsidRPr="00660B3E">
        <w:lastRenderedPageBreak/>
        <w:t>Подрядчик гарантирует качество выполнения всех работ в соответствии с действующими нормами и правилами.</w:t>
      </w:r>
    </w:p>
    <w:p w:rsidR="004211D3" w:rsidRPr="00660B3E" w:rsidRDefault="004211D3" w:rsidP="004211D3">
      <w:pPr>
        <w:shd w:val="clear" w:color="auto" w:fill="FFFFFF"/>
        <w:ind w:right="-1" w:firstLine="567"/>
        <w:jc w:val="both"/>
      </w:pPr>
      <w:r w:rsidRPr="00660B3E">
        <w:t xml:space="preserve">Подрядчик гарантирует, что качество материалов, применяемых им для работ, будут соответствовать проектно-сметной документации и Техническому заданию. </w:t>
      </w:r>
    </w:p>
    <w:p w:rsidR="004211D3" w:rsidRPr="00660B3E" w:rsidRDefault="004211D3" w:rsidP="004211D3">
      <w:pPr>
        <w:shd w:val="clear" w:color="auto" w:fill="FFFFFF"/>
        <w:ind w:right="-1" w:firstLine="567"/>
        <w:jc w:val="both"/>
      </w:pPr>
      <w:r w:rsidRPr="00660B3E">
        <w:t xml:space="preserve">В случае если качество используемых материалов окажется ниже качества или требований безопасности предусмотренных проектно-сметной документацией и Техническим заданием, то использование таких материалов, изделий запрещается и Подрядчик заменит их на новые за свой счет. </w:t>
      </w:r>
    </w:p>
    <w:p w:rsidR="009019A2" w:rsidRPr="0021077D" w:rsidRDefault="008B1200" w:rsidP="00EA1BA3">
      <w:pPr>
        <w:ind w:firstLine="567"/>
        <w:jc w:val="both"/>
      </w:pPr>
      <w:r w:rsidRPr="00660B3E">
        <w:t>Подрядчик гарантирует качество работ, своевременное устранение недостатков и дефектов, выявленных при выполнении работ, приемке работ и в период гарантийного срока</w:t>
      </w:r>
      <w:r w:rsidR="009019A2" w:rsidRPr="00660B3E">
        <w:t>.</w:t>
      </w:r>
    </w:p>
    <w:p w:rsidR="008B1200" w:rsidRPr="0021077D" w:rsidRDefault="008B1200" w:rsidP="00EA1BA3">
      <w:pPr>
        <w:ind w:firstLine="567"/>
        <w:jc w:val="both"/>
      </w:pPr>
      <w:r w:rsidRPr="0021077D">
        <w:t>Безвозмездно у</w:t>
      </w:r>
      <w:r w:rsidRPr="0021077D">
        <w:rPr>
          <w:color w:val="000000"/>
        </w:rPr>
        <w:t>странить за счет собственных сил и средств обнаруженные недостатки, дефекты, неисправности и замечания, а также повреждения, возникшие при выполнении работ</w:t>
      </w:r>
      <w:r w:rsidRPr="0021077D">
        <w:t>, выявленные в период действия Контракта.</w:t>
      </w:r>
    </w:p>
    <w:p w:rsidR="009019A2" w:rsidRPr="0021077D" w:rsidRDefault="00B507E5" w:rsidP="00EA1BA3">
      <w:pPr>
        <w:shd w:val="clear" w:color="auto" w:fill="FFFFFF"/>
        <w:ind w:firstLine="567"/>
        <w:jc w:val="both"/>
      </w:pPr>
      <w:r w:rsidRPr="0021077D">
        <w:t xml:space="preserve">Гарантийный срок на </w:t>
      </w:r>
      <w:r w:rsidR="009019A2" w:rsidRPr="0021077D">
        <w:t>выполненные</w:t>
      </w:r>
      <w:r w:rsidRPr="0021077D">
        <w:t xml:space="preserve"> работы </w:t>
      </w:r>
      <w:r w:rsidR="009019A2" w:rsidRPr="0021077D">
        <w:t xml:space="preserve">должен составлять не менее 24 месяцев </w:t>
      </w:r>
      <w:r w:rsidRPr="0021077D">
        <w:t xml:space="preserve">(гарантийный срок исчисляется с момента подписания Сторонами Акта приемки выполненных работ формы № КС-2). </w:t>
      </w:r>
    </w:p>
    <w:p w:rsidR="008B1200" w:rsidRPr="0021077D" w:rsidRDefault="00843B98" w:rsidP="008B1200">
      <w:pPr>
        <w:ind w:right="-2" w:firstLine="567"/>
        <w:jc w:val="both"/>
      </w:pPr>
      <w:r w:rsidRPr="0021077D">
        <w:t xml:space="preserve">Обнаружение недостатков в пределах гарантийного срока дает Заказчику право требовать от Подрядчика безвозмездного </w:t>
      </w:r>
      <w:r w:rsidR="00675A76" w:rsidRPr="0021077D">
        <w:t xml:space="preserve">их </w:t>
      </w:r>
      <w:r w:rsidRPr="0021077D">
        <w:t xml:space="preserve">устранения. </w:t>
      </w:r>
      <w:r w:rsidR="008B1200" w:rsidRPr="0021077D">
        <w:t>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в течение 10 (Десяти) дней с момента обнаружения за счет Подрядчика. Наличие дефектов и сроки устранения фиксируются двусторонним актом Подрядчика и Заказчика.</w:t>
      </w:r>
    </w:p>
    <w:p w:rsidR="004703AA" w:rsidRPr="0021077D" w:rsidRDefault="004703AA" w:rsidP="004703AA">
      <w:pPr>
        <w:shd w:val="clear" w:color="auto" w:fill="FFFFFF"/>
        <w:tabs>
          <w:tab w:val="left" w:pos="-3185"/>
        </w:tabs>
        <w:ind w:right="-1" w:firstLine="567"/>
        <w:jc w:val="both"/>
        <w:rPr>
          <w:b/>
        </w:rPr>
      </w:pPr>
    </w:p>
    <w:p w:rsidR="00843B98" w:rsidRPr="0021077D" w:rsidRDefault="009E275F" w:rsidP="00EA1BA3">
      <w:pPr>
        <w:shd w:val="clear" w:color="auto" w:fill="FFFFFF"/>
        <w:ind w:firstLine="567"/>
        <w:jc w:val="both"/>
      </w:pPr>
      <w:r w:rsidRPr="0021077D">
        <w:rPr>
          <w:b/>
          <w:bCs/>
        </w:rPr>
        <w:t>Порядок формирования цены Государственного контракта</w:t>
      </w:r>
      <w:r w:rsidRPr="0021077D">
        <w:t xml:space="preserve">: </w:t>
      </w:r>
    </w:p>
    <w:p w:rsidR="009E275F" w:rsidRPr="00660B3E" w:rsidRDefault="00843B98" w:rsidP="00EA1BA3">
      <w:pPr>
        <w:shd w:val="clear" w:color="auto" w:fill="FFFFFF"/>
        <w:ind w:firstLine="567"/>
        <w:jc w:val="both"/>
      </w:pPr>
      <w:r w:rsidRPr="0021077D">
        <w:t>Ц</w:t>
      </w:r>
      <w:r w:rsidR="009E275F" w:rsidRPr="0021077D">
        <w:t xml:space="preserve">ена включает в себя все расходы, связанные с исполнением Государственного контракта, в том числе стоимость используемых материалов, доставки, погрузочно-разгрузочных работ, транспортные расходы, расходы по уборке </w:t>
      </w:r>
      <w:r w:rsidR="008601E5" w:rsidRPr="0021077D">
        <w:t xml:space="preserve">помещений </w:t>
      </w:r>
      <w:r w:rsidR="009E275F" w:rsidRPr="0021077D">
        <w:t xml:space="preserve">и вывозу строительного мусора, таможенному оформлению и страхованию, </w:t>
      </w:r>
      <w:r w:rsidR="009E275F" w:rsidRPr="0021077D">
        <w:rPr>
          <w:color w:val="000000"/>
        </w:rPr>
        <w:t>все налоги, сборы и другие обязательные платежи, взимаемые на территории Российской Федерации,</w:t>
      </w:r>
      <w:r w:rsidR="009E275F" w:rsidRPr="0021077D">
        <w:t xml:space="preserve"> а также все затраты, издержки и расходы </w:t>
      </w:r>
      <w:r w:rsidR="009E275F" w:rsidRPr="00660B3E">
        <w:t>Подрядчика.</w:t>
      </w:r>
    </w:p>
    <w:p w:rsidR="004211D3" w:rsidRPr="00660B3E" w:rsidRDefault="004211D3" w:rsidP="004211D3">
      <w:pPr>
        <w:shd w:val="clear" w:color="auto" w:fill="FFFFFF"/>
        <w:tabs>
          <w:tab w:val="left" w:pos="-3185"/>
        </w:tabs>
        <w:ind w:right="-1" w:firstLine="567"/>
        <w:jc w:val="both"/>
        <w:rPr>
          <w:bCs/>
        </w:rPr>
      </w:pPr>
      <w:r w:rsidRPr="00660B3E">
        <w:t xml:space="preserve">Цена контракта по итогам аукциона определяется </w:t>
      </w:r>
      <w:r w:rsidR="00F72608" w:rsidRPr="00660B3E">
        <w:t>в соответствии с проектно-сметной документацией</w:t>
      </w:r>
      <w:r w:rsidRPr="00660B3E">
        <w:t xml:space="preserve"> с учетом </w:t>
      </w:r>
      <w:r w:rsidR="00F72608" w:rsidRPr="00660B3E">
        <w:t xml:space="preserve">корректирующего </w:t>
      </w:r>
      <w:r w:rsidRPr="00660B3E">
        <w:t>коэффициента снижения начальной (максимальной) цены контракта.</w:t>
      </w:r>
    </w:p>
    <w:p w:rsidR="00E07644" w:rsidRPr="00660B3E" w:rsidRDefault="00E07644" w:rsidP="00E07644">
      <w:pPr>
        <w:snapToGrid w:val="0"/>
        <w:ind w:right="-1" w:firstLine="567"/>
        <w:jc w:val="both"/>
        <w:rPr>
          <w:lang w:eastAsia="ar-SA"/>
        </w:rPr>
      </w:pPr>
      <w:r w:rsidRPr="00660B3E">
        <w:t>Корректирующий коэффициент снижения начальной (максимальной) цены контракта рассчитывается путем деления цены контракта, предложенной победителем аукциона, на начальную (максимальную) цену.</w:t>
      </w:r>
    </w:p>
    <w:p w:rsidR="00EA1BA3" w:rsidRPr="00660B3E" w:rsidRDefault="00EA1BA3" w:rsidP="00EA1BA3">
      <w:pPr>
        <w:pStyle w:val="ad"/>
        <w:spacing w:after="0"/>
        <w:ind w:left="0" w:firstLine="567"/>
        <w:jc w:val="both"/>
      </w:pPr>
      <w:r w:rsidRPr="00660B3E">
        <w:t>Цена Контракта может быть снижена по соглашению сторон без изменения предусмотренных контрактом объема, качества выполняемых работ, и иных условий контракта.</w:t>
      </w:r>
    </w:p>
    <w:p w:rsidR="00EA1BA3" w:rsidRPr="0021077D" w:rsidRDefault="00EA1BA3" w:rsidP="00EA1BA3">
      <w:pPr>
        <w:autoSpaceDE w:val="0"/>
        <w:ind w:firstLine="540"/>
        <w:jc w:val="both"/>
        <w:rPr>
          <w:lang w:eastAsia="ar-SA"/>
        </w:rPr>
      </w:pPr>
      <w:r w:rsidRPr="00660B3E">
        <w:t xml:space="preserve"> Цена Контракта может быть изменена по соглашению сторон</w:t>
      </w:r>
      <w:r w:rsidRPr="00660B3E">
        <w:rPr>
          <w:rFonts w:eastAsia="Arial"/>
        </w:rPr>
        <w:t xml:space="preserve"> </w:t>
      </w:r>
      <w:r w:rsidRPr="00660B3E">
        <w:rPr>
          <w:lang w:eastAsia="ar-SA"/>
        </w:rPr>
        <w:t xml:space="preserve">в случаях, предусмотренных </w:t>
      </w:r>
      <w:hyperlink r:id="rId8" w:history="1">
        <w:r w:rsidRPr="0021077D">
          <w:rPr>
            <w:rStyle w:val="a7"/>
            <w:color w:val="auto"/>
            <w:u w:val="none"/>
          </w:rPr>
          <w:t>пунктом 6 статьи 161</w:t>
        </w:r>
      </w:hyperlink>
      <w:r w:rsidRPr="0021077D">
        <w:rPr>
          <w:lang w:eastAsia="ar-SA"/>
        </w:rPr>
        <w:t xml:space="preserve">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При этом государственный заказчик в ходе исполнения контракта </w:t>
      </w:r>
      <w:hyperlink r:id="rId9" w:history="1">
        <w:r w:rsidRPr="0021077D">
          <w:rPr>
            <w:rStyle w:val="a7"/>
            <w:color w:val="auto"/>
            <w:u w:val="none"/>
          </w:rPr>
          <w:t>обеспечивает согласование</w:t>
        </w:r>
      </w:hyperlink>
      <w:r w:rsidRPr="0021077D">
        <w:rPr>
          <w:lang w:eastAsia="ar-SA"/>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A1BA3" w:rsidRPr="00660B3E" w:rsidRDefault="00EA1BA3" w:rsidP="00EA1BA3">
      <w:pPr>
        <w:shd w:val="clear" w:color="auto" w:fill="FFFFFF"/>
        <w:tabs>
          <w:tab w:val="left" w:pos="-3185"/>
        </w:tabs>
        <w:ind w:firstLine="567"/>
        <w:jc w:val="both"/>
        <w:rPr>
          <w:b/>
          <w:bCs/>
        </w:rPr>
      </w:pPr>
      <w:r w:rsidRPr="0021077D">
        <w:t xml:space="preserve">Цена Контракта может быть изменена по соглашению сторон, если по предложению Заказчика увеличиваются предусмотренные контрактом количество товара, объем услуг, работ не более чем на десять процентов или уменьшаются предусмотренные контрактом количество товара, объем услуг,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объему услуги, работы исходя из установленной в контракте цены единицы товара, работы, услуги, но не более чем на десять </w:t>
      </w:r>
      <w:r w:rsidRPr="00660B3E">
        <w:lastRenderedPageBreak/>
        <w:t>процентов цены контракта. При уменьшении предусмотренного контрактом количества товара, объема услуг, работ стороны контракта обязаны уменьшить цену контракта исходя из цены единицы товара, работы, услуги.</w:t>
      </w:r>
    </w:p>
    <w:p w:rsidR="009019A2" w:rsidRPr="00660B3E" w:rsidRDefault="009E275F" w:rsidP="00E07644">
      <w:pPr>
        <w:ind w:firstLine="567"/>
        <w:jc w:val="both"/>
      </w:pPr>
      <w:r w:rsidRPr="00660B3E">
        <w:t>Подрядчик при заключении</w:t>
      </w:r>
      <w:r w:rsidR="002A3656" w:rsidRPr="00660B3E">
        <w:t xml:space="preserve"> </w:t>
      </w:r>
      <w:r w:rsidRPr="00660B3E">
        <w:t xml:space="preserve">Государственного контракта должен представить Заказчику обеспечение исполнения Государственного контракта в размере </w:t>
      </w:r>
      <w:r w:rsidR="00397B0A" w:rsidRPr="00660B3E">
        <w:t>30</w:t>
      </w:r>
      <w:r w:rsidR="00387562" w:rsidRPr="00660B3E">
        <w:t>%</w:t>
      </w:r>
      <w:r w:rsidRPr="00660B3E">
        <w:t xml:space="preserve"> от начальной (максим</w:t>
      </w:r>
      <w:r w:rsidR="00F72574" w:rsidRPr="00660B3E">
        <w:t xml:space="preserve">альной) цены Контракта – </w:t>
      </w:r>
      <w:r w:rsidR="0042619B" w:rsidRPr="00660B3E">
        <w:t>300 846</w:t>
      </w:r>
      <w:r w:rsidRPr="00660B3E">
        <w:t xml:space="preserve"> (</w:t>
      </w:r>
      <w:r w:rsidR="0042619B" w:rsidRPr="00660B3E">
        <w:t>Триста</w:t>
      </w:r>
      <w:r w:rsidR="00387562" w:rsidRPr="00660B3E">
        <w:t xml:space="preserve"> тысяч</w:t>
      </w:r>
      <w:r w:rsidR="0042619B" w:rsidRPr="00660B3E">
        <w:t xml:space="preserve"> восемьсот сорок шесть</w:t>
      </w:r>
      <w:r w:rsidR="00F72574" w:rsidRPr="00660B3E">
        <w:t>) рубл</w:t>
      </w:r>
      <w:r w:rsidR="00397B0A" w:rsidRPr="00660B3E">
        <w:t>ей</w:t>
      </w:r>
      <w:r w:rsidR="00387562" w:rsidRPr="00660B3E">
        <w:t xml:space="preserve"> </w:t>
      </w:r>
      <w:r w:rsidR="0042619B" w:rsidRPr="00660B3E">
        <w:t>00</w:t>
      </w:r>
      <w:r w:rsidR="00F53B73" w:rsidRPr="00660B3E">
        <w:t xml:space="preserve"> копе</w:t>
      </w:r>
      <w:r w:rsidR="00660B3E" w:rsidRPr="00660B3E">
        <w:t>ек</w:t>
      </w:r>
      <w:r w:rsidRPr="00660B3E">
        <w:t>. Обеспечение исполнения Контракта должно быть действительно в течение 30 (</w:t>
      </w:r>
      <w:r w:rsidR="009019A2" w:rsidRPr="00660B3E">
        <w:t>Т</w:t>
      </w:r>
      <w:r w:rsidRPr="00660B3E">
        <w:t xml:space="preserve">ридцати) дней после даты завершения Подрядчиком всех обязательств по Контракту. </w:t>
      </w:r>
    </w:p>
    <w:p w:rsidR="00E07644" w:rsidRPr="00660B3E" w:rsidRDefault="00E07644" w:rsidP="00E07644">
      <w:pPr>
        <w:ind w:firstLine="567"/>
        <w:jc w:val="both"/>
      </w:pPr>
      <w:r w:rsidRPr="00660B3E">
        <w:rPr>
          <w:b/>
          <w:bCs/>
        </w:rPr>
        <w:t xml:space="preserve">Требования к обеспечению заявки на участие в аукционе: </w:t>
      </w:r>
      <w:r w:rsidRPr="00660B3E">
        <w:t xml:space="preserve">размер обеспечения заявки на участие в открытом аукционе в электронной форме установлен в размере 1% начальной (максимальной) цены Контракта – 10 </w:t>
      </w:r>
      <w:r w:rsidR="0042619B" w:rsidRPr="00660B3E">
        <w:t>028</w:t>
      </w:r>
      <w:r w:rsidRPr="00660B3E">
        <w:t xml:space="preserve"> (Десять тысяч </w:t>
      </w:r>
      <w:r w:rsidR="0042619B" w:rsidRPr="00660B3E">
        <w:t>двадцать восемь</w:t>
      </w:r>
      <w:r w:rsidRPr="00660B3E">
        <w:t xml:space="preserve">) рублей </w:t>
      </w:r>
      <w:r w:rsidR="0042619B" w:rsidRPr="00660B3E">
        <w:t>20</w:t>
      </w:r>
      <w:r w:rsidRPr="00660B3E">
        <w:t xml:space="preserve"> копеек.</w:t>
      </w:r>
    </w:p>
    <w:p w:rsidR="009019A2" w:rsidRPr="00660B3E" w:rsidRDefault="009E275F" w:rsidP="00EA1BA3">
      <w:pPr>
        <w:ind w:firstLine="567"/>
        <w:jc w:val="both"/>
        <w:rPr>
          <w:bCs/>
          <w:lang w:eastAsia="ar-SA"/>
        </w:rPr>
      </w:pPr>
      <w:r w:rsidRPr="00660B3E">
        <w:rPr>
          <w:b/>
          <w:lang w:eastAsia="ar-SA"/>
        </w:rPr>
        <w:t>Форма, сроки и порядок оплаты:</w:t>
      </w:r>
      <w:r w:rsidRPr="00660B3E">
        <w:rPr>
          <w:bCs/>
          <w:lang w:eastAsia="ar-SA"/>
        </w:rPr>
        <w:t xml:space="preserve"> </w:t>
      </w:r>
    </w:p>
    <w:p w:rsidR="004703AA" w:rsidRPr="00660B3E" w:rsidRDefault="00B53B35" w:rsidP="00EA1BA3">
      <w:pPr>
        <w:ind w:firstLine="567"/>
        <w:jc w:val="both"/>
        <w:rPr>
          <w:color w:val="000000"/>
          <w:spacing w:val="1"/>
          <w:lang w:eastAsia="en-US" w:bidi="en-US"/>
        </w:rPr>
      </w:pPr>
      <w:r w:rsidRPr="0021077D">
        <w:rPr>
          <w:color w:val="000000"/>
          <w:spacing w:val="1"/>
          <w:lang w:eastAsia="en-US" w:bidi="en-US"/>
        </w:rPr>
        <w:t>Расчет Заказчика с Подрядчиком за выполненные работы производится на основании счета, счета-фактуры</w:t>
      </w:r>
      <w:r w:rsidR="00387562" w:rsidRPr="0021077D">
        <w:rPr>
          <w:color w:val="000000"/>
          <w:spacing w:val="1"/>
          <w:lang w:eastAsia="en-US" w:bidi="en-US"/>
        </w:rPr>
        <w:t xml:space="preserve"> или универсально передаточного документа</w:t>
      </w:r>
      <w:r w:rsidRPr="0021077D">
        <w:rPr>
          <w:color w:val="000000"/>
          <w:spacing w:val="1"/>
          <w:lang w:eastAsia="en-US" w:bidi="en-US"/>
        </w:rPr>
        <w:t>, представленных Подрядчиком, путем перечисления денежных средств на расчетный счет Подрядчик</w:t>
      </w:r>
      <w:r w:rsidR="00A50F21" w:rsidRPr="0021077D">
        <w:rPr>
          <w:color w:val="000000"/>
          <w:spacing w:val="1"/>
          <w:lang w:eastAsia="en-US" w:bidi="en-US"/>
        </w:rPr>
        <w:t xml:space="preserve">а в течение </w:t>
      </w:r>
      <w:r w:rsidR="009019A2" w:rsidRPr="0021077D">
        <w:rPr>
          <w:color w:val="000000"/>
          <w:spacing w:val="1"/>
          <w:lang w:eastAsia="en-US" w:bidi="en-US"/>
        </w:rPr>
        <w:t>15</w:t>
      </w:r>
      <w:r w:rsidR="00A50F21" w:rsidRPr="0021077D">
        <w:rPr>
          <w:color w:val="000000"/>
          <w:spacing w:val="1"/>
          <w:lang w:eastAsia="en-US" w:bidi="en-US"/>
        </w:rPr>
        <w:t xml:space="preserve"> (</w:t>
      </w:r>
      <w:r w:rsidR="009019A2" w:rsidRPr="0021077D">
        <w:rPr>
          <w:color w:val="000000"/>
          <w:spacing w:val="1"/>
          <w:lang w:eastAsia="en-US" w:bidi="en-US"/>
        </w:rPr>
        <w:t>Пятнадцати</w:t>
      </w:r>
      <w:r w:rsidR="00A50F21" w:rsidRPr="0021077D">
        <w:rPr>
          <w:color w:val="000000"/>
          <w:spacing w:val="1"/>
          <w:lang w:eastAsia="en-US" w:bidi="en-US"/>
        </w:rPr>
        <w:t xml:space="preserve">) </w:t>
      </w:r>
      <w:r w:rsidR="009019A2" w:rsidRPr="0021077D">
        <w:rPr>
          <w:color w:val="000000"/>
          <w:spacing w:val="1"/>
          <w:lang w:eastAsia="en-US" w:bidi="en-US"/>
        </w:rPr>
        <w:t xml:space="preserve">рабочих </w:t>
      </w:r>
      <w:r w:rsidRPr="00660B3E">
        <w:rPr>
          <w:color w:val="000000"/>
          <w:spacing w:val="1"/>
          <w:lang w:eastAsia="en-US" w:bidi="en-US"/>
        </w:rPr>
        <w:t xml:space="preserve">дней после подписания </w:t>
      </w:r>
      <w:r w:rsidR="00A50F21" w:rsidRPr="00660B3E">
        <w:rPr>
          <w:color w:val="000000"/>
          <w:spacing w:val="1"/>
          <w:lang w:eastAsia="en-US" w:bidi="en-US"/>
        </w:rPr>
        <w:t xml:space="preserve">сторонами </w:t>
      </w:r>
      <w:r w:rsidRPr="00660B3E">
        <w:rPr>
          <w:color w:val="000000"/>
          <w:spacing w:val="1"/>
          <w:lang w:eastAsia="en-US" w:bidi="en-US"/>
        </w:rPr>
        <w:t>акта сдачи-приемки выполненны</w:t>
      </w:r>
      <w:r w:rsidR="00A50F21" w:rsidRPr="00660B3E">
        <w:rPr>
          <w:color w:val="000000"/>
          <w:spacing w:val="1"/>
          <w:lang w:eastAsia="en-US" w:bidi="en-US"/>
        </w:rPr>
        <w:t xml:space="preserve">х работ (форма № КС-2), </w:t>
      </w:r>
      <w:r w:rsidRPr="00660B3E">
        <w:rPr>
          <w:color w:val="000000"/>
          <w:spacing w:val="1"/>
          <w:lang w:eastAsia="en-US" w:bidi="en-US"/>
        </w:rPr>
        <w:t xml:space="preserve">справки о стоимости выполненных работ (форма </w:t>
      </w:r>
      <w:r w:rsidR="00A50F21" w:rsidRPr="00660B3E">
        <w:rPr>
          <w:color w:val="000000"/>
          <w:spacing w:val="1"/>
          <w:lang w:eastAsia="en-US" w:bidi="en-US"/>
        </w:rPr>
        <w:t>КС-3) подписанн</w:t>
      </w:r>
      <w:r w:rsidR="00240CE8" w:rsidRPr="00660B3E">
        <w:rPr>
          <w:color w:val="000000"/>
          <w:spacing w:val="1"/>
          <w:lang w:eastAsia="en-US" w:bidi="en-US"/>
        </w:rPr>
        <w:t>ых</w:t>
      </w:r>
      <w:r w:rsidR="00A50F21" w:rsidRPr="00660B3E">
        <w:rPr>
          <w:color w:val="000000"/>
          <w:spacing w:val="1"/>
          <w:lang w:eastAsia="en-US" w:bidi="en-US"/>
        </w:rPr>
        <w:t xml:space="preserve"> Заказчиком.</w:t>
      </w:r>
      <w:r w:rsidR="008601E5" w:rsidRPr="00660B3E">
        <w:rPr>
          <w:color w:val="000000"/>
          <w:spacing w:val="1"/>
          <w:lang w:eastAsia="en-US" w:bidi="en-US"/>
        </w:rPr>
        <w:t xml:space="preserve"> </w:t>
      </w:r>
    </w:p>
    <w:p w:rsidR="004703AA" w:rsidRPr="00660B3E" w:rsidRDefault="004703AA" w:rsidP="004703AA">
      <w:pPr>
        <w:snapToGrid w:val="0"/>
        <w:ind w:right="-1" w:firstLine="567"/>
        <w:jc w:val="both"/>
      </w:pPr>
      <w:r w:rsidRPr="00660B3E">
        <w:t xml:space="preserve">Работы, выполненные Подрядчиком с отклонениями от требований нормативно-правовых актов, </w:t>
      </w:r>
      <w:r w:rsidR="0021077D" w:rsidRPr="00660B3E">
        <w:t xml:space="preserve">проектно-сметной документации и </w:t>
      </w:r>
      <w:r w:rsidRPr="00660B3E">
        <w:t>Технического задания и иных исходных данных или иными недостатками не подлежат оплате Заказчиком до устранения Подрядчиком обнаруженных недостатков.</w:t>
      </w:r>
    </w:p>
    <w:p w:rsidR="009E275F" w:rsidRPr="0021077D" w:rsidRDefault="008601E5" w:rsidP="00EA1BA3">
      <w:pPr>
        <w:ind w:firstLine="567"/>
        <w:jc w:val="both"/>
        <w:rPr>
          <w:color w:val="000000"/>
          <w:spacing w:val="1"/>
          <w:lang w:eastAsia="en-US" w:bidi="en-US"/>
        </w:rPr>
      </w:pPr>
      <w:r w:rsidRPr="00660B3E">
        <w:rPr>
          <w:color w:val="000000"/>
          <w:spacing w:val="1"/>
          <w:lang w:eastAsia="en-US" w:bidi="en-US"/>
        </w:rPr>
        <w:t>Расчеты осуществляются по заверщению всего объема работ.</w:t>
      </w:r>
      <w:r w:rsidR="002A3656" w:rsidRPr="0021077D">
        <w:rPr>
          <w:color w:val="000000"/>
          <w:spacing w:val="1"/>
          <w:lang w:eastAsia="en-US" w:bidi="en-US"/>
        </w:rPr>
        <w:t xml:space="preserve"> </w:t>
      </w:r>
    </w:p>
    <w:p w:rsidR="009E275F" w:rsidRPr="0021077D" w:rsidRDefault="009E275F" w:rsidP="00EA1BA3">
      <w:pPr>
        <w:ind w:firstLine="709"/>
        <w:jc w:val="both"/>
      </w:pPr>
    </w:p>
    <w:p w:rsidR="00C037CE" w:rsidRPr="0021077D" w:rsidRDefault="00C037CE" w:rsidP="00EA1BA3">
      <w:pPr>
        <w:ind w:firstLine="709"/>
        <w:jc w:val="both"/>
      </w:pPr>
    </w:p>
    <w:p w:rsidR="00C037CE" w:rsidRPr="0021077D" w:rsidRDefault="00C037CE" w:rsidP="00EA1BA3">
      <w:pPr>
        <w:ind w:firstLine="709"/>
        <w:jc w:val="both"/>
      </w:pPr>
    </w:p>
    <w:sectPr w:rsidR="00C037CE" w:rsidRPr="0021077D" w:rsidSect="000474AE">
      <w:headerReference w:type="even" r:id="rId10"/>
      <w:headerReference w:type="default" r:id="rId11"/>
      <w:footerReference w:type="default" r:id="rId12"/>
      <w:headerReference w:type="first" r:id="rId13"/>
      <w:footerReference w:type="first" r:id="rId14"/>
      <w:pgSz w:w="11906" w:h="16838"/>
      <w:pgMar w:top="568" w:right="566"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B42" w:rsidRDefault="00367B42">
      <w:r>
        <w:separator/>
      </w:r>
    </w:p>
  </w:endnote>
  <w:endnote w:type="continuationSeparator" w:id="0">
    <w:p w:rsidR="00367B42" w:rsidRDefault="0036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3E" w:rsidRDefault="00660B3E">
    <w:pPr>
      <w:pStyle w:val="a9"/>
      <w:jc w:val="center"/>
    </w:pPr>
  </w:p>
  <w:p w:rsidR="00660B3E" w:rsidRDefault="00660B3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3E" w:rsidRDefault="00660B3E">
    <w:pPr>
      <w:pStyle w:val="a9"/>
      <w:jc w:val="center"/>
    </w:pPr>
  </w:p>
  <w:p w:rsidR="00660B3E" w:rsidRDefault="00660B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B42" w:rsidRDefault="00367B42">
      <w:r>
        <w:separator/>
      </w:r>
    </w:p>
  </w:footnote>
  <w:footnote w:type="continuationSeparator" w:id="0">
    <w:p w:rsidR="00367B42" w:rsidRDefault="00367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3E" w:rsidRDefault="00660B3E" w:rsidP="005F579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660B3E" w:rsidRDefault="00660B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69738"/>
      <w:docPartObj>
        <w:docPartGallery w:val="Page Numbers (Top of Page)"/>
        <w:docPartUnique/>
      </w:docPartObj>
    </w:sdtPr>
    <w:sdtEndPr/>
    <w:sdtContent>
      <w:p w:rsidR="00660B3E" w:rsidRDefault="00660B3E">
        <w:pPr>
          <w:pStyle w:val="a4"/>
          <w:jc w:val="center"/>
        </w:pPr>
        <w:r>
          <w:fldChar w:fldCharType="begin"/>
        </w:r>
        <w:r>
          <w:instrText>PAGE   \* MERGEFORMAT</w:instrText>
        </w:r>
        <w:r>
          <w:fldChar w:fldCharType="separate"/>
        </w:r>
        <w:r w:rsidR="007314B4">
          <w:rPr>
            <w:noProof/>
          </w:rPr>
          <w:t>13</w:t>
        </w:r>
        <w:r>
          <w:fldChar w:fldCharType="end"/>
        </w:r>
      </w:p>
    </w:sdtContent>
  </w:sdt>
  <w:p w:rsidR="00660B3E" w:rsidRDefault="00660B3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3E" w:rsidRDefault="00660B3E">
    <w:pPr>
      <w:pStyle w:val="a4"/>
      <w:jc w:val="center"/>
    </w:pPr>
  </w:p>
  <w:p w:rsidR="00660B3E" w:rsidRDefault="00660B3E" w:rsidP="006C4A13">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5"/>
      <w:numFmt w:val="decimal"/>
      <w:lvlText w:val="%1."/>
      <w:lvlJc w:val="left"/>
      <w:pPr>
        <w:tabs>
          <w:tab w:val="num" w:pos="502"/>
        </w:tabs>
        <w:ind w:left="502" w:hanging="360"/>
      </w:pPr>
    </w:lvl>
    <w:lvl w:ilvl="1">
      <w:start w:val="2"/>
      <w:numFmt w:val="decimal"/>
      <w:lvlText w:val="%1.%2."/>
      <w:lvlJc w:val="left"/>
      <w:pPr>
        <w:tabs>
          <w:tab w:val="num" w:pos="13260"/>
        </w:tabs>
        <w:ind w:left="1326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540"/>
        </w:tabs>
        <w:ind w:left="540" w:hanging="540"/>
      </w:pPr>
    </w:lvl>
    <w:lvl w:ilvl="1">
      <w:start w:val="1"/>
      <w:numFmt w:val="decimal"/>
      <w:lvlText w:val="%1.%2."/>
      <w:lvlJc w:val="left"/>
      <w:pPr>
        <w:tabs>
          <w:tab w:val="num" w:pos="810"/>
        </w:tabs>
        <w:ind w:left="810" w:hanging="540"/>
      </w:pPr>
    </w:lvl>
    <w:lvl w:ilvl="2">
      <w:start w:val="2"/>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129"/>
        </w:tabs>
        <w:ind w:left="1129" w:hanging="420"/>
      </w:pPr>
    </w:lvl>
    <w:lvl w:ilvl="2">
      <w:start w:val="1"/>
      <w:numFmt w:val="decimal"/>
      <w:lvlText w:val="%1.%2.%3."/>
      <w:lvlJc w:val="left"/>
      <w:pPr>
        <w:tabs>
          <w:tab w:val="num" w:pos="1778"/>
        </w:tabs>
        <w:ind w:left="1778" w:hanging="720"/>
      </w:pPr>
    </w:lvl>
    <w:lvl w:ilvl="3">
      <w:start w:val="1"/>
      <w:numFmt w:val="decimal"/>
      <w:lvlText w:val="%1.%2.%3.%4."/>
      <w:lvlJc w:val="left"/>
      <w:pPr>
        <w:tabs>
          <w:tab w:val="num" w:pos="2127"/>
        </w:tabs>
        <w:ind w:left="2127" w:hanging="720"/>
      </w:pPr>
    </w:lvl>
    <w:lvl w:ilvl="4">
      <w:start w:val="1"/>
      <w:numFmt w:val="decimal"/>
      <w:lvlText w:val="%1.%2.%3.%4.%5."/>
      <w:lvlJc w:val="left"/>
      <w:pPr>
        <w:tabs>
          <w:tab w:val="num" w:pos="2836"/>
        </w:tabs>
        <w:ind w:left="2836" w:hanging="1080"/>
      </w:pPr>
    </w:lvl>
    <w:lvl w:ilvl="5">
      <w:start w:val="1"/>
      <w:numFmt w:val="decimal"/>
      <w:lvlText w:val="%1.%2.%3.%4.%5.%6."/>
      <w:lvlJc w:val="left"/>
      <w:pPr>
        <w:tabs>
          <w:tab w:val="num" w:pos="3185"/>
        </w:tabs>
        <w:ind w:left="3185" w:hanging="1080"/>
      </w:pPr>
    </w:lvl>
    <w:lvl w:ilvl="6">
      <w:start w:val="1"/>
      <w:numFmt w:val="decimal"/>
      <w:lvlText w:val="%1.%2.%3.%4.%5.%6.%7."/>
      <w:lvlJc w:val="left"/>
      <w:pPr>
        <w:tabs>
          <w:tab w:val="num" w:pos="3894"/>
        </w:tabs>
        <w:ind w:left="3894" w:hanging="1440"/>
      </w:pPr>
    </w:lvl>
    <w:lvl w:ilvl="7">
      <w:start w:val="1"/>
      <w:numFmt w:val="decimal"/>
      <w:lvlText w:val="%1.%2.%3.%4.%5.%6.%7.%8."/>
      <w:lvlJc w:val="left"/>
      <w:pPr>
        <w:tabs>
          <w:tab w:val="num" w:pos="4243"/>
        </w:tabs>
        <w:ind w:left="4243" w:hanging="1440"/>
      </w:pPr>
    </w:lvl>
    <w:lvl w:ilvl="8">
      <w:start w:val="1"/>
      <w:numFmt w:val="decimal"/>
      <w:lvlText w:val="%1.%2.%3.%4.%5.%6.%7.%8.%9."/>
      <w:lvlJc w:val="left"/>
      <w:pPr>
        <w:tabs>
          <w:tab w:val="num" w:pos="4952"/>
        </w:tabs>
        <w:ind w:left="4952" w:hanging="1800"/>
      </w:pPr>
    </w:lvl>
  </w:abstractNum>
  <w:abstractNum w:abstractNumId="4">
    <w:nsid w:val="00000005"/>
    <w:multiLevelType w:val="multilevel"/>
    <w:tmpl w:val="00000005"/>
    <w:name w:val="WW8Num5"/>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suff w:val="nothing"/>
      <w:lvlText w:val="%1.%2.%3"/>
      <w:lvlJc w:val="left"/>
      <w:pPr>
        <w:tabs>
          <w:tab w:val="num" w:pos="720"/>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32B3FE0"/>
    <w:multiLevelType w:val="multilevel"/>
    <w:tmpl w:val="00000002"/>
    <w:lvl w:ilvl="0">
      <w:start w:val="5"/>
      <w:numFmt w:val="decimal"/>
      <w:lvlText w:val="%1."/>
      <w:lvlJc w:val="left"/>
      <w:pPr>
        <w:tabs>
          <w:tab w:val="num" w:pos="502"/>
        </w:tabs>
        <w:ind w:left="502" w:hanging="360"/>
      </w:pPr>
    </w:lvl>
    <w:lvl w:ilvl="1">
      <w:start w:val="2"/>
      <w:numFmt w:val="decimal"/>
      <w:lvlText w:val="%1.%2."/>
      <w:lvlJc w:val="left"/>
      <w:pPr>
        <w:tabs>
          <w:tab w:val="num" w:pos="12126"/>
        </w:tabs>
        <w:ind w:left="12126"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DFD564E"/>
    <w:multiLevelType w:val="multilevel"/>
    <w:tmpl w:val="65921C54"/>
    <w:lvl w:ilvl="0">
      <w:numFmt w:val="bullet"/>
      <w:lvlText w:val="•"/>
      <w:lvlJc w:val="left"/>
      <w:pPr>
        <w:ind w:left="1069"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20214A6"/>
    <w:multiLevelType w:val="hybridMultilevel"/>
    <w:tmpl w:val="C88C41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11">
    <w:nsid w:val="1899536F"/>
    <w:multiLevelType w:val="hybridMultilevel"/>
    <w:tmpl w:val="FB96495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nsid w:val="1E571AD9"/>
    <w:multiLevelType w:val="multilevel"/>
    <w:tmpl w:val="3EE09C82"/>
    <w:lvl w:ilvl="0">
      <w:start w:val="1"/>
      <w:numFmt w:val="decimal"/>
      <w:pStyle w:val="a"/>
      <w:lvlText w:val="%1."/>
      <w:lvlJc w:val="center"/>
      <w:pPr>
        <w:tabs>
          <w:tab w:val="num" w:pos="0"/>
        </w:tabs>
        <w:ind w:left="0" w:firstLine="0"/>
      </w:pPr>
      <w:rPr>
        <w:rFonts w:hint="default"/>
        <w:b/>
        <w:i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9813C7"/>
    <w:multiLevelType w:val="multilevel"/>
    <w:tmpl w:val="D272F65C"/>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pStyle w:v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36E40AD9"/>
    <w:multiLevelType w:val="multilevel"/>
    <w:tmpl w:val="93A0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28349D"/>
    <w:multiLevelType w:val="hybridMultilevel"/>
    <w:tmpl w:val="B87AA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3410CB"/>
    <w:multiLevelType w:val="hybridMultilevel"/>
    <w:tmpl w:val="09242F80"/>
    <w:lvl w:ilvl="0" w:tplc="CC660DC6">
      <w:start w:val="1"/>
      <w:numFmt w:val="decimal"/>
      <w:lvlText w:val="%1."/>
      <w:lvlJc w:val="left"/>
      <w:pPr>
        <w:ind w:left="1776" w:hanging="360"/>
      </w:pPr>
      <w:rPr>
        <w:rFonts w:hint="default"/>
        <w:b/>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7">
    <w:nsid w:val="58D95043"/>
    <w:multiLevelType w:val="hybridMultilevel"/>
    <w:tmpl w:val="CF0467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1BE0325"/>
    <w:multiLevelType w:val="hybridMultilevel"/>
    <w:tmpl w:val="F74CE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CA45BE"/>
    <w:multiLevelType w:val="hybridMultilevel"/>
    <w:tmpl w:val="79D086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7271E15"/>
    <w:multiLevelType w:val="multilevel"/>
    <w:tmpl w:val="78A4A24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83D2C5E"/>
    <w:multiLevelType w:val="hybridMultilevel"/>
    <w:tmpl w:val="B192C2D4"/>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875192C"/>
    <w:multiLevelType w:val="multilevel"/>
    <w:tmpl w:val="C4F2F124"/>
    <w:lvl w:ilvl="0">
      <w:start w:val="6"/>
      <w:numFmt w:val="decimal"/>
      <w:lvlText w:val="%1."/>
      <w:lvlJc w:val="left"/>
      <w:pPr>
        <w:ind w:left="420" w:hanging="42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68BF2D8D"/>
    <w:multiLevelType w:val="hybridMultilevel"/>
    <w:tmpl w:val="DA14D0E0"/>
    <w:lvl w:ilvl="0" w:tplc="1E36533E">
      <w:start w:val="1"/>
      <w:numFmt w:val="decimal"/>
      <w:lvlText w:val="6.%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3BC3EEF"/>
    <w:multiLevelType w:val="multilevel"/>
    <w:tmpl w:val="C9B49B92"/>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74B05D0B"/>
    <w:multiLevelType w:val="multilevel"/>
    <w:tmpl w:val="57501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570117B"/>
    <w:multiLevelType w:val="hybridMultilevel"/>
    <w:tmpl w:val="BF6ADAB4"/>
    <w:lvl w:ilvl="0" w:tplc="F6F474B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color w:val="auto"/>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77F66C1D"/>
    <w:multiLevelType w:val="hybridMultilevel"/>
    <w:tmpl w:val="A0069706"/>
    <w:lvl w:ilvl="0" w:tplc="04190001">
      <w:start w:val="1"/>
      <w:numFmt w:val="bullet"/>
      <w:lvlText w:val=""/>
      <w:lvlJc w:val="left"/>
      <w:pPr>
        <w:ind w:left="1353" w:hanging="360"/>
      </w:pPr>
      <w:rPr>
        <w:rFonts w:ascii="Symbol" w:hAnsi="Symbol"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7B1F1DCD"/>
    <w:multiLevelType w:val="hybridMultilevel"/>
    <w:tmpl w:val="D06423AE"/>
    <w:lvl w:ilvl="0" w:tplc="F6F474B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2"/>
  </w:num>
  <w:num w:numId="3">
    <w:abstractNumId w:val="10"/>
  </w:num>
  <w:num w:numId="4">
    <w:abstractNumId w:val="2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1"/>
  </w:num>
  <w:num w:numId="9">
    <w:abstractNumId w:val="3"/>
  </w:num>
  <w:num w:numId="10">
    <w:abstractNumId w:val="4"/>
  </w:num>
  <w:num w:numId="11">
    <w:abstractNumId w:val="7"/>
  </w:num>
  <w:num w:numId="12">
    <w:abstractNumId w:val="2"/>
  </w:num>
  <w:num w:numId="13">
    <w:abstractNumId w:val="8"/>
  </w:num>
  <w:num w:numId="14">
    <w:abstractNumId w:val="26"/>
  </w:num>
  <w:num w:numId="15">
    <w:abstractNumId w:val="28"/>
  </w:num>
  <w:num w:numId="16">
    <w:abstractNumId w:val="21"/>
  </w:num>
  <w:num w:numId="17">
    <w:abstractNumId w:val="27"/>
  </w:num>
  <w:num w:numId="18">
    <w:abstractNumId w:val="16"/>
  </w:num>
  <w:num w:numId="19">
    <w:abstractNumId w:val="23"/>
  </w:num>
  <w:num w:numId="20">
    <w:abstractNumId w:val="22"/>
  </w:num>
  <w:num w:numId="21">
    <w:abstractNumId w:val="17"/>
  </w:num>
  <w:num w:numId="22">
    <w:abstractNumId w:val="19"/>
  </w:num>
  <w:num w:numId="23">
    <w:abstractNumId w:val="18"/>
  </w:num>
  <w:num w:numId="24">
    <w:abstractNumId w:val="9"/>
  </w:num>
  <w:num w:numId="25">
    <w:abstractNumId w:val="1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1B"/>
    <w:rsid w:val="000000CD"/>
    <w:rsid w:val="00001F67"/>
    <w:rsid w:val="0000308B"/>
    <w:rsid w:val="000046E2"/>
    <w:rsid w:val="0000697E"/>
    <w:rsid w:val="000069EB"/>
    <w:rsid w:val="00006A6F"/>
    <w:rsid w:val="00007C38"/>
    <w:rsid w:val="0001258D"/>
    <w:rsid w:val="00012F56"/>
    <w:rsid w:val="000141A0"/>
    <w:rsid w:val="00015F36"/>
    <w:rsid w:val="0001771A"/>
    <w:rsid w:val="00017EF5"/>
    <w:rsid w:val="000257DE"/>
    <w:rsid w:val="00026456"/>
    <w:rsid w:val="000264B3"/>
    <w:rsid w:val="00026F41"/>
    <w:rsid w:val="00027112"/>
    <w:rsid w:val="0003038C"/>
    <w:rsid w:val="000308C1"/>
    <w:rsid w:val="00031CF0"/>
    <w:rsid w:val="000325E5"/>
    <w:rsid w:val="00032807"/>
    <w:rsid w:val="00032BE2"/>
    <w:rsid w:val="000338A4"/>
    <w:rsid w:val="00034ED5"/>
    <w:rsid w:val="00037639"/>
    <w:rsid w:val="0004004E"/>
    <w:rsid w:val="000409F6"/>
    <w:rsid w:val="000417C5"/>
    <w:rsid w:val="000418E6"/>
    <w:rsid w:val="0004192C"/>
    <w:rsid w:val="00041E18"/>
    <w:rsid w:val="000427AE"/>
    <w:rsid w:val="00042C9E"/>
    <w:rsid w:val="00042F02"/>
    <w:rsid w:val="00044156"/>
    <w:rsid w:val="000448CD"/>
    <w:rsid w:val="0004571D"/>
    <w:rsid w:val="0004629B"/>
    <w:rsid w:val="000474AE"/>
    <w:rsid w:val="00050AAA"/>
    <w:rsid w:val="00050F58"/>
    <w:rsid w:val="00051410"/>
    <w:rsid w:val="000518D9"/>
    <w:rsid w:val="00052118"/>
    <w:rsid w:val="00053733"/>
    <w:rsid w:val="00054498"/>
    <w:rsid w:val="00055650"/>
    <w:rsid w:val="0005670E"/>
    <w:rsid w:val="00056A3F"/>
    <w:rsid w:val="00056A6F"/>
    <w:rsid w:val="00060452"/>
    <w:rsid w:val="000619DC"/>
    <w:rsid w:val="00062B62"/>
    <w:rsid w:val="000666DD"/>
    <w:rsid w:val="00073163"/>
    <w:rsid w:val="000806EF"/>
    <w:rsid w:val="0008379C"/>
    <w:rsid w:val="00086042"/>
    <w:rsid w:val="00090545"/>
    <w:rsid w:val="000918DA"/>
    <w:rsid w:val="00091F36"/>
    <w:rsid w:val="0009264C"/>
    <w:rsid w:val="00092663"/>
    <w:rsid w:val="00092B8E"/>
    <w:rsid w:val="00093725"/>
    <w:rsid w:val="000941A8"/>
    <w:rsid w:val="000A2A31"/>
    <w:rsid w:val="000A5DB6"/>
    <w:rsid w:val="000A5F4D"/>
    <w:rsid w:val="000A6CD4"/>
    <w:rsid w:val="000A6F83"/>
    <w:rsid w:val="000A7291"/>
    <w:rsid w:val="000B1579"/>
    <w:rsid w:val="000B3C42"/>
    <w:rsid w:val="000B4851"/>
    <w:rsid w:val="000B771C"/>
    <w:rsid w:val="000B7E43"/>
    <w:rsid w:val="000C0B0F"/>
    <w:rsid w:val="000C1A9E"/>
    <w:rsid w:val="000C44C6"/>
    <w:rsid w:val="000C47FD"/>
    <w:rsid w:val="000C6608"/>
    <w:rsid w:val="000C6B9A"/>
    <w:rsid w:val="000C6DCF"/>
    <w:rsid w:val="000C7530"/>
    <w:rsid w:val="000C7C4D"/>
    <w:rsid w:val="000D0035"/>
    <w:rsid w:val="000D0572"/>
    <w:rsid w:val="000D2685"/>
    <w:rsid w:val="000D38E7"/>
    <w:rsid w:val="000D3A1D"/>
    <w:rsid w:val="000D52EE"/>
    <w:rsid w:val="000D64E9"/>
    <w:rsid w:val="000D7BAD"/>
    <w:rsid w:val="000E004B"/>
    <w:rsid w:val="000E0E22"/>
    <w:rsid w:val="000E2F47"/>
    <w:rsid w:val="000E464F"/>
    <w:rsid w:val="000E5FB2"/>
    <w:rsid w:val="000E64B0"/>
    <w:rsid w:val="000E6E81"/>
    <w:rsid w:val="000F1C0D"/>
    <w:rsid w:val="000F4D7E"/>
    <w:rsid w:val="000F4E82"/>
    <w:rsid w:val="000F55A9"/>
    <w:rsid w:val="000F684F"/>
    <w:rsid w:val="000F6E15"/>
    <w:rsid w:val="001014FA"/>
    <w:rsid w:val="001016EC"/>
    <w:rsid w:val="00101857"/>
    <w:rsid w:val="00101D13"/>
    <w:rsid w:val="00105D1B"/>
    <w:rsid w:val="001068CD"/>
    <w:rsid w:val="001074C2"/>
    <w:rsid w:val="00107CA5"/>
    <w:rsid w:val="00111932"/>
    <w:rsid w:val="00113720"/>
    <w:rsid w:val="00113DE6"/>
    <w:rsid w:val="001144BF"/>
    <w:rsid w:val="00115B43"/>
    <w:rsid w:val="00115F61"/>
    <w:rsid w:val="0012006B"/>
    <w:rsid w:val="00120794"/>
    <w:rsid w:val="001214FD"/>
    <w:rsid w:val="00122546"/>
    <w:rsid w:val="00122811"/>
    <w:rsid w:val="0012286F"/>
    <w:rsid w:val="00122943"/>
    <w:rsid w:val="00123924"/>
    <w:rsid w:val="00124A2A"/>
    <w:rsid w:val="00124B67"/>
    <w:rsid w:val="00126AC4"/>
    <w:rsid w:val="00127536"/>
    <w:rsid w:val="001319CE"/>
    <w:rsid w:val="00131B57"/>
    <w:rsid w:val="00132CD3"/>
    <w:rsid w:val="00132F9C"/>
    <w:rsid w:val="001347ED"/>
    <w:rsid w:val="00134EA7"/>
    <w:rsid w:val="001360B0"/>
    <w:rsid w:val="001403B6"/>
    <w:rsid w:val="00141504"/>
    <w:rsid w:val="0014190E"/>
    <w:rsid w:val="0014214D"/>
    <w:rsid w:val="00143846"/>
    <w:rsid w:val="001439FF"/>
    <w:rsid w:val="00146251"/>
    <w:rsid w:val="00152DAC"/>
    <w:rsid w:val="001546B9"/>
    <w:rsid w:val="00157CE4"/>
    <w:rsid w:val="0016001E"/>
    <w:rsid w:val="00161D55"/>
    <w:rsid w:val="001627D4"/>
    <w:rsid w:val="001634B3"/>
    <w:rsid w:val="001638C0"/>
    <w:rsid w:val="0016514B"/>
    <w:rsid w:val="00165B80"/>
    <w:rsid w:val="001676B0"/>
    <w:rsid w:val="00170A42"/>
    <w:rsid w:val="00171596"/>
    <w:rsid w:val="00171866"/>
    <w:rsid w:val="00171D3A"/>
    <w:rsid w:val="0017367A"/>
    <w:rsid w:val="00176161"/>
    <w:rsid w:val="0017673B"/>
    <w:rsid w:val="00176AEE"/>
    <w:rsid w:val="00181595"/>
    <w:rsid w:val="00182982"/>
    <w:rsid w:val="00183155"/>
    <w:rsid w:val="0018373F"/>
    <w:rsid w:val="001844F3"/>
    <w:rsid w:val="001846AD"/>
    <w:rsid w:val="00185ABD"/>
    <w:rsid w:val="00186AE2"/>
    <w:rsid w:val="00186F8A"/>
    <w:rsid w:val="00187D75"/>
    <w:rsid w:val="001906DC"/>
    <w:rsid w:val="001907BC"/>
    <w:rsid w:val="00195437"/>
    <w:rsid w:val="0019575C"/>
    <w:rsid w:val="0019603E"/>
    <w:rsid w:val="001962CC"/>
    <w:rsid w:val="0019701C"/>
    <w:rsid w:val="00197C16"/>
    <w:rsid w:val="001A06FC"/>
    <w:rsid w:val="001A1894"/>
    <w:rsid w:val="001A2AFB"/>
    <w:rsid w:val="001A2EF0"/>
    <w:rsid w:val="001A3812"/>
    <w:rsid w:val="001A58E9"/>
    <w:rsid w:val="001A5B8A"/>
    <w:rsid w:val="001A6F4B"/>
    <w:rsid w:val="001A7ADC"/>
    <w:rsid w:val="001B0472"/>
    <w:rsid w:val="001B3BB5"/>
    <w:rsid w:val="001B5BB7"/>
    <w:rsid w:val="001B6671"/>
    <w:rsid w:val="001C211B"/>
    <w:rsid w:val="001C297E"/>
    <w:rsid w:val="001C3E10"/>
    <w:rsid w:val="001C3FAD"/>
    <w:rsid w:val="001C6284"/>
    <w:rsid w:val="001C6941"/>
    <w:rsid w:val="001C738B"/>
    <w:rsid w:val="001D104A"/>
    <w:rsid w:val="001D1E2B"/>
    <w:rsid w:val="001D3A24"/>
    <w:rsid w:val="001D40B8"/>
    <w:rsid w:val="001D40FD"/>
    <w:rsid w:val="001D664B"/>
    <w:rsid w:val="001D6BCC"/>
    <w:rsid w:val="001D72FC"/>
    <w:rsid w:val="001D7443"/>
    <w:rsid w:val="001D7D33"/>
    <w:rsid w:val="001E0B01"/>
    <w:rsid w:val="001E197B"/>
    <w:rsid w:val="001E205F"/>
    <w:rsid w:val="001E3732"/>
    <w:rsid w:val="001E3773"/>
    <w:rsid w:val="001E476C"/>
    <w:rsid w:val="001E6EE5"/>
    <w:rsid w:val="001F0A0C"/>
    <w:rsid w:val="001F1AF8"/>
    <w:rsid w:val="001F268F"/>
    <w:rsid w:val="001F2DA1"/>
    <w:rsid w:val="001F3505"/>
    <w:rsid w:val="001F3560"/>
    <w:rsid w:val="001F36AD"/>
    <w:rsid w:val="001F4A7A"/>
    <w:rsid w:val="001F6721"/>
    <w:rsid w:val="001F7BB2"/>
    <w:rsid w:val="002001DA"/>
    <w:rsid w:val="00201B36"/>
    <w:rsid w:val="00202F16"/>
    <w:rsid w:val="00204C94"/>
    <w:rsid w:val="00205367"/>
    <w:rsid w:val="002077DB"/>
    <w:rsid w:val="002100BD"/>
    <w:rsid w:val="0021077D"/>
    <w:rsid w:val="0021452A"/>
    <w:rsid w:val="00214A8E"/>
    <w:rsid w:val="00216261"/>
    <w:rsid w:val="002170CB"/>
    <w:rsid w:val="002173B8"/>
    <w:rsid w:val="002214F7"/>
    <w:rsid w:val="00223C33"/>
    <w:rsid w:val="002264D9"/>
    <w:rsid w:val="00226979"/>
    <w:rsid w:val="00227E68"/>
    <w:rsid w:val="00231F8F"/>
    <w:rsid w:val="00232BEC"/>
    <w:rsid w:val="00232EF9"/>
    <w:rsid w:val="00233CB6"/>
    <w:rsid w:val="00236B2C"/>
    <w:rsid w:val="00237632"/>
    <w:rsid w:val="00240CE8"/>
    <w:rsid w:val="00242308"/>
    <w:rsid w:val="002446BC"/>
    <w:rsid w:val="00245B21"/>
    <w:rsid w:val="002526D4"/>
    <w:rsid w:val="0025335A"/>
    <w:rsid w:val="002537D4"/>
    <w:rsid w:val="002542E7"/>
    <w:rsid w:val="00254340"/>
    <w:rsid w:val="0025623D"/>
    <w:rsid w:val="002562B8"/>
    <w:rsid w:val="00257303"/>
    <w:rsid w:val="00261258"/>
    <w:rsid w:val="00261533"/>
    <w:rsid w:val="002617A0"/>
    <w:rsid w:val="0026311C"/>
    <w:rsid w:val="00263FC7"/>
    <w:rsid w:val="0026416A"/>
    <w:rsid w:val="002658F0"/>
    <w:rsid w:val="0026599B"/>
    <w:rsid w:val="00266E34"/>
    <w:rsid w:val="00267B81"/>
    <w:rsid w:val="00273067"/>
    <w:rsid w:val="0027384B"/>
    <w:rsid w:val="00273965"/>
    <w:rsid w:val="00274382"/>
    <w:rsid w:val="002753E4"/>
    <w:rsid w:val="00275BAC"/>
    <w:rsid w:val="0027659F"/>
    <w:rsid w:val="00280357"/>
    <w:rsid w:val="0028261B"/>
    <w:rsid w:val="00284A44"/>
    <w:rsid w:val="00285C63"/>
    <w:rsid w:val="002913EE"/>
    <w:rsid w:val="00291D54"/>
    <w:rsid w:val="002941CF"/>
    <w:rsid w:val="00295E88"/>
    <w:rsid w:val="002A0825"/>
    <w:rsid w:val="002A3656"/>
    <w:rsid w:val="002A3E61"/>
    <w:rsid w:val="002A7407"/>
    <w:rsid w:val="002A7E9E"/>
    <w:rsid w:val="002B121D"/>
    <w:rsid w:val="002B12EB"/>
    <w:rsid w:val="002B21A9"/>
    <w:rsid w:val="002B23A5"/>
    <w:rsid w:val="002B41B7"/>
    <w:rsid w:val="002B4630"/>
    <w:rsid w:val="002B5746"/>
    <w:rsid w:val="002C022B"/>
    <w:rsid w:val="002C21F1"/>
    <w:rsid w:val="002C28EC"/>
    <w:rsid w:val="002C317B"/>
    <w:rsid w:val="002C7058"/>
    <w:rsid w:val="002C7325"/>
    <w:rsid w:val="002D067D"/>
    <w:rsid w:val="002D11B1"/>
    <w:rsid w:val="002D2352"/>
    <w:rsid w:val="002D455E"/>
    <w:rsid w:val="002D4C08"/>
    <w:rsid w:val="002D5184"/>
    <w:rsid w:val="002D5285"/>
    <w:rsid w:val="002D5610"/>
    <w:rsid w:val="002D5804"/>
    <w:rsid w:val="002D609A"/>
    <w:rsid w:val="002E5B19"/>
    <w:rsid w:val="002E66AD"/>
    <w:rsid w:val="002E7BC9"/>
    <w:rsid w:val="002F0AB4"/>
    <w:rsid w:val="002F33C7"/>
    <w:rsid w:val="002F34EC"/>
    <w:rsid w:val="002F63BA"/>
    <w:rsid w:val="002F65B6"/>
    <w:rsid w:val="00301C92"/>
    <w:rsid w:val="003026CE"/>
    <w:rsid w:val="00307C2F"/>
    <w:rsid w:val="00310953"/>
    <w:rsid w:val="003109ED"/>
    <w:rsid w:val="00310C23"/>
    <w:rsid w:val="003111CA"/>
    <w:rsid w:val="00311FB2"/>
    <w:rsid w:val="0031244D"/>
    <w:rsid w:val="003148F5"/>
    <w:rsid w:val="0031649A"/>
    <w:rsid w:val="00316B48"/>
    <w:rsid w:val="00316B7E"/>
    <w:rsid w:val="00317A7D"/>
    <w:rsid w:val="003201FA"/>
    <w:rsid w:val="00321391"/>
    <w:rsid w:val="003230C6"/>
    <w:rsid w:val="00323EEA"/>
    <w:rsid w:val="00324C16"/>
    <w:rsid w:val="00325583"/>
    <w:rsid w:val="00326205"/>
    <w:rsid w:val="0032650A"/>
    <w:rsid w:val="003272ED"/>
    <w:rsid w:val="003300AC"/>
    <w:rsid w:val="00331B5D"/>
    <w:rsid w:val="00332DE7"/>
    <w:rsid w:val="00332E4D"/>
    <w:rsid w:val="0033335D"/>
    <w:rsid w:val="003341A4"/>
    <w:rsid w:val="0033539E"/>
    <w:rsid w:val="00336DC5"/>
    <w:rsid w:val="0034269C"/>
    <w:rsid w:val="0034287E"/>
    <w:rsid w:val="00342B2F"/>
    <w:rsid w:val="00344F33"/>
    <w:rsid w:val="003452DD"/>
    <w:rsid w:val="003452DE"/>
    <w:rsid w:val="003455DB"/>
    <w:rsid w:val="00345D48"/>
    <w:rsid w:val="00345ED7"/>
    <w:rsid w:val="00346D93"/>
    <w:rsid w:val="00347867"/>
    <w:rsid w:val="003506D0"/>
    <w:rsid w:val="00351B9C"/>
    <w:rsid w:val="00353BEE"/>
    <w:rsid w:val="00353E41"/>
    <w:rsid w:val="00357051"/>
    <w:rsid w:val="00357BD9"/>
    <w:rsid w:val="0036161F"/>
    <w:rsid w:val="00364756"/>
    <w:rsid w:val="00365236"/>
    <w:rsid w:val="003678BB"/>
    <w:rsid w:val="00367B42"/>
    <w:rsid w:val="00373253"/>
    <w:rsid w:val="00374269"/>
    <w:rsid w:val="0037507D"/>
    <w:rsid w:val="00375C90"/>
    <w:rsid w:val="00377A9F"/>
    <w:rsid w:val="00377E7B"/>
    <w:rsid w:val="003801E2"/>
    <w:rsid w:val="00380C2A"/>
    <w:rsid w:val="003817FB"/>
    <w:rsid w:val="00381A1B"/>
    <w:rsid w:val="00382A95"/>
    <w:rsid w:val="00383112"/>
    <w:rsid w:val="003837D3"/>
    <w:rsid w:val="00383B73"/>
    <w:rsid w:val="0038547E"/>
    <w:rsid w:val="00386265"/>
    <w:rsid w:val="00387562"/>
    <w:rsid w:val="003879EB"/>
    <w:rsid w:val="003907C2"/>
    <w:rsid w:val="00391236"/>
    <w:rsid w:val="00392155"/>
    <w:rsid w:val="00392826"/>
    <w:rsid w:val="00392A3B"/>
    <w:rsid w:val="00392F69"/>
    <w:rsid w:val="0039314B"/>
    <w:rsid w:val="003952E7"/>
    <w:rsid w:val="00397983"/>
    <w:rsid w:val="00397B0A"/>
    <w:rsid w:val="003A4BD1"/>
    <w:rsid w:val="003A5581"/>
    <w:rsid w:val="003A617E"/>
    <w:rsid w:val="003A698F"/>
    <w:rsid w:val="003A6C3F"/>
    <w:rsid w:val="003B1017"/>
    <w:rsid w:val="003B15D5"/>
    <w:rsid w:val="003B19C0"/>
    <w:rsid w:val="003B25BE"/>
    <w:rsid w:val="003B25D2"/>
    <w:rsid w:val="003B3350"/>
    <w:rsid w:val="003B5EDE"/>
    <w:rsid w:val="003C22C3"/>
    <w:rsid w:val="003C3808"/>
    <w:rsid w:val="003C72BC"/>
    <w:rsid w:val="003C77AE"/>
    <w:rsid w:val="003D02FC"/>
    <w:rsid w:val="003D1D49"/>
    <w:rsid w:val="003D269E"/>
    <w:rsid w:val="003D36ED"/>
    <w:rsid w:val="003D3D7F"/>
    <w:rsid w:val="003D4411"/>
    <w:rsid w:val="003D47CF"/>
    <w:rsid w:val="003D71A1"/>
    <w:rsid w:val="003D7451"/>
    <w:rsid w:val="003E00D0"/>
    <w:rsid w:val="003E51C7"/>
    <w:rsid w:val="003E5AFB"/>
    <w:rsid w:val="003E5DA2"/>
    <w:rsid w:val="003E63B8"/>
    <w:rsid w:val="003E7257"/>
    <w:rsid w:val="003E75E5"/>
    <w:rsid w:val="003F27F1"/>
    <w:rsid w:val="003F2BC8"/>
    <w:rsid w:val="003F36EC"/>
    <w:rsid w:val="003F7F1C"/>
    <w:rsid w:val="0040083F"/>
    <w:rsid w:val="00402EF0"/>
    <w:rsid w:val="004041C8"/>
    <w:rsid w:val="00405766"/>
    <w:rsid w:val="00406B4F"/>
    <w:rsid w:val="00411CE3"/>
    <w:rsid w:val="0041308D"/>
    <w:rsid w:val="004130F4"/>
    <w:rsid w:val="004132D0"/>
    <w:rsid w:val="00413770"/>
    <w:rsid w:val="00413E18"/>
    <w:rsid w:val="00414FB0"/>
    <w:rsid w:val="00415373"/>
    <w:rsid w:val="004155F0"/>
    <w:rsid w:val="00416658"/>
    <w:rsid w:val="00417649"/>
    <w:rsid w:val="00417989"/>
    <w:rsid w:val="00420FD6"/>
    <w:rsid w:val="004211D3"/>
    <w:rsid w:val="00422528"/>
    <w:rsid w:val="00424451"/>
    <w:rsid w:val="004244EA"/>
    <w:rsid w:val="0042471E"/>
    <w:rsid w:val="00425965"/>
    <w:rsid w:val="0042619B"/>
    <w:rsid w:val="00426B4E"/>
    <w:rsid w:val="00427540"/>
    <w:rsid w:val="00427899"/>
    <w:rsid w:val="004279C9"/>
    <w:rsid w:val="00427E6C"/>
    <w:rsid w:val="004305FF"/>
    <w:rsid w:val="004306F3"/>
    <w:rsid w:val="004308A2"/>
    <w:rsid w:val="00431E3C"/>
    <w:rsid w:val="00432341"/>
    <w:rsid w:val="004329C8"/>
    <w:rsid w:val="00433DF4"/>
    <w:rsid w:val="00435A9A"/>
    <w:rsid w:val="00437397"/>
    <w:rsid w:val="004411A2"/>
    <w:rsid w:val="0044257F"/>
    <w:rsid w:val="004470AB"/>
    <w:rsid w:val="00447226"/>
    <w:rsid w:val="00451540"/>
    <w:rsid w:val="00452442"/>
    <w:rsid w:val="00452946"/>
    <w:rsid w:val="00453814"/>
    <w:rsid w:val="00453D1A"/>
    <w:rsid w:val="0045573C"/>
    <w:rsid w:val="00455C22"/>
    <w:rsid w:val="00457554"/>
    <w:rsid w:val="00462637"/>
    <w:rsid w:val="0046265E"/>
    <w:rsid w:val="0046340F"/>
    <w:rsid w:val="00463618"/>
    <w:rsid w:val="0046473D"/>
    <w:rsid w:val="00464D01"/>
    <w:rsid w:val="00465F53"/>
    <w:rsid w:val="00466020"/>
    <w:rsid w:val="00466B8D"/>
    <w:rsid w:val="00466DF0"/>
    <w:rsid w:val="00466E80"/>
    <w:rsid w:val="004703AA"/>
    <w:rsid w:val="00471288"/>
    <w:rsid w:val="0047133B"/>
    <w:rsid w:val="00471A02"/>
    <w:rsid w:val="004722FA"/>
    <w:rsid w:val="00476883"/>
    <w:rsid w:val="0048189B"/>
    <w:rsid w:val="004819DF"/>
    <w:rsid w:val="0048282A"/>
    <w:rsid w:val="00483782"/>
    <w:rsid w:val="00484275"/>
    <w:rsid w:val="00487B11"/>
    <w:rsid w:val="004909B5"/>
    <w:rsid w:val="00491A88"/>
    <w:rsid w:val="00491E3F"/>
    <w:rsid w:val="0049272B"/>
    <w:rsid w:val="00492DC0"/>
    <w:rsid w:val="0049586F"/>
    <w:rsid w:val="00495B03"/>
    <w:rsid w:val="00495E84"/>
    <w:rsid w:val="0049698A"/>
    <w:rsid w:val="004975E2"/>
    <w:rsid w:val="004977A7"/>
    <w:rsid w:val="004A0C38"/>
    <w:rsid w:val="004A19AD"/>
    <w:rsid w:val="004A1D3F"/>
    <w:rsid w:val="004A1DEB"/>
    <w:rsid w:val="004A20B6"/>
    <w:rsid w:val="004A28D6"/>
    <w:rsid w:val="004A35A0"/>
    <w:rsid w:val="004A36D9"/>
    <w:rsid w:val="004A39EC"/>
    <w:rsid w:val="004A4BB7"/>
    <w:rsid w:val="004A724B"/>
    <w:rsid w:val="004B44DF"/>
    <w:rsid w:val="004B6220"/>
    <w:rsid w:val="004C1738"/>
    <w:rsid w:val="004C1E09"/>
    <w:rsid w:val="004C26E9"/>
    <w:rsid w:val="004C32D3"/>
    <w:rsid w:val="004C3657"/>
    <w:rsid w:val="004C46D3"/>
    <w:rsid w:val="004C4CC1"/>
    <w:rsid w:val="004C5678"/>
    <w:rsid w:val="004C6701"/>
    <w:rsid w:val="004D157D"/>
    <w:rsid w:val="004D2B23"/>
    <w:rsid w:val="004D3A4B"/>
    <w:rsid w:val="004D4CDD"/>
    <w:rsid w:val="004D4D08"/>
    <w:rsid w:val="004D5CCA"/>
    <w:rsid w:val="004D62E4"/>
    <w:rsid w:val="004D6515"/>
    <w:rsid w:val="004E2040"/>
    <w:rsid w:val="004E4387"/>
    <w:rsid w:val="004E4A63"/>
    <w:rsid w:val="004E553F"/>
    <w:rsid w:val="004E625F"/>
    <w:rsid w:val="004E63B2"/>
    <w:rsid w:val="004E65CE"/>
    <w:rsid w:val="004E7CCE"/>
    <w:rsid w:val="004F054D"/>
    <w:rsid w:val="004F1686"/>
    <w:rsid w:val="004F40A2"/>
    <w:rsid w:val="004F4DE6"/>
    <w:rsid w:val="004F6206"/>
    <w:rsid w:val="004F6CDB"/>
    <w:rsid w:val="004F7D82"/>
    <w:rsid w:val="00500ED6"/>
    <w:rsid w:val="00501CE9"/>
    <w:rsid w:val="00502159"/>
    <w:rsid w:val="005026BF"/>
    <w:rsid w:val="00503023"/>
    <w:rsid w:val="00504A99"/>
    <w:rsid w:val="005057F9"/>
    <w:rsid w:val="005062D5"/>
    <w:rsid w:val="0050723F"/>
    <w:rsid w:val="0051028C"/>
    <w:rsid w:val="005102A8"/>
    <w:rsid w:val="005110FE"/>
    <w:rsid w:val="00512C95"/>
    <w:rsid w:val="00512FC1"/>
    <w:rsid w:val="005132E4"/>
    <w:rsid w:val="00515353"/>
    <w:rsid w:val="0051593E"/>
    <w:rsid w:val="00515C01"/>
    <w:rsid w:val="005173D1"/>
    <w:rsid w:val="0051772A"/>
    <w:rsid w:val="00517B39"/>
    <w:rsid w:val="00517B91"/>
    <w:rsid w:val="00522EB1"/>
    <w:rsid w:val="00523C69"/>
    <w:rsid w:val="005240EF"/>
    <w:rsid w:val="00524390"/>
    <w:rsid w:val="0053277A"/>
    <w:rsid w:val="00532AFE"/>
    <w:rsid w:val="0053482D"/>
    <w:rsid w:val="005350BB"/>
    <w:rsid w:val="0053769D"/>
    <w:rsid w:val="00537E5F"/>
    <w:rsid w:val="00540762"/>
    <w:rsid w:val="00541A06"/>
    <w:rsid w:val="00541BCA"/>
    <w:rsid w:val="00541CA4"/>
    <w:rsid w:val="005435C5"/>
    <w:rsid w:val="00543ABB"/>
    <w:rsid w:val="00543B8E"/>
    <w:rsid w:val="00543BA4"/>
    <w:rsid w:val="005452B1"/>
    <w:rsid w:val="00545E8B"/>
    <w:rsid w:val="00546CF1"/>
    <w:rsid w:val="005510D4"/>
    <w:rsid w:val="00552D3F"/>
    <w:rsid w:val="0055356C"/>
    <w:rsid w:val="00553E8B"/>
    <w:rsid w:val="00555944"/>
    <w:rsid w:val="0055679A"/>
    <w:rsid w:val="0055744B"/>
    <w:rsid w:val="00560A04"/>
    <w:rsid w:val="00560A25"/>
    <w:rsid w:val="00561249"/>
    <w:rsid w:val="00563ABE"/>
    <w:rsid w:val="00563FC1"/>
    <w:rsid w:val="00566232"/>
    <w:rsid w:val="00566443"/>
    <w:rsid w:val="00566758"/>
    <w:rsid w:val="0056790F"/>
    <w:rsid w:val="0057261A"/>
    <w:rsid w:val="00572A73"/>
    <w:rsid w:val="0057597F"/>
    <w:rsid w:val="00577E50"/>
    <w:rsid w:val="00581C0D"/>
    <w:rsid w:val="00581E70"/>
    <w:rsid w:val="00583C7C"/>
    <w:rsid w:val="00585221"/>
    <w:rsid w:val="00585368"/>
    <w:rsid w:val="005863B7"/>
    <w:rsid w:val="0058682E"/>
    <w:rsid w:val="00587584"/>
    <w:rsid w:val="005911BC"/>
    <w:rsid w:val="00593469"/>
    <w:rsid w:val="00595C02"/>
    <w:rsid w:val="00596B04"/>
    <w:rsid w:val="00596C46"/>
    <w:rsid w:val="00596EB5"/>
    <w:rsid w:val="00596EC9"/>
    <w:rsid w:val="005A03A1"/>
    <w:rsid w:val="005A06F1"/>
    <w:rsid w:val="005A0D42"/>
    <w:rsid w:val="005A13D4"/>
    <w:rsid w:val="005A1BB6"/>
    <w:rsid w:val="005A2391"/>
    <w:rsid w:val="005A313B"/>
    <w:rsid w:val="005A5349"/>
    <w:rsid w:val="005A6430"/>
    <w:rsid w:val="005A6C2E"/>
    <w:rsid w:val="005A767D"/>
    <w:rsid w:val="005B146D"/>
    <w:rsid w:val="005B3389"/>
    <w:rsid w:val="005B678A"/>
    <w:rsid w:val="005B6E0F"/>
    <w:rsid w:val="005C2AA2"/>
    <w:rsid w:val="005C3864"/>
    <w:rsid w:val="005C5A79"/>
    <w:rsid w:val="005C7962"/>
    <w:rsid w:val="005D2036"/>
    <w:rsid w:val="005D34BA"/>
    <w:rsid w:val="005D421E"/>
    <w:rsid w:val="005D55A9"/>
    <w:rsid w:val="005D6BA2"/>
    <w:rsid w:val="005D6C1B"/>
    <w:rsid w:val="005E5E72"/>
    <w:rsid w:val="005E6814"/>
    <w:rsid w:val="005E6990"/>
    <w:rsid w:val="005E6E99"/>
    <w:rsid w:val="005E70C2"/>
    <w:rsid w:val="005E729F"/>
    <w:rsid w:val="005F083D"/>
    <w:rsid w:val="005F38D8"/>
    <w:rsid w:val="005F4407"/>
    <w:rsid w:val="005F44CF"/>
    <w:rsid w:val="005F5793"/>
    <w:rsid w:val="005F5A2A"/>
    <w:rsid w:val="005F6D22"/>
    <w:rsid w:val="005F725B"/>
    <w:rsid w:val="0060134D"/>
    <w:rsid w:val="006026A0"/>
    <w:rsid w:val="006027FF"/>
    <w:rsid w:val="00602A29"/>
    <w:rsid w:val="006031EF"/>
    <w:rsid w:val="00603ACE"/>
    <w:rsid w:val="00605682"/>
    <w:rsid w:val="00607D56"/>
    <w:rsid w:val="00607D6B"/>
    <w:rsid w:val="006100A9"/>
    <w:rsid w:val="006103BA"/>
    <w:rsid w:val="00614A26"/>
    <w:rsid w:val="00615CF3"/>
    <w:rsid w:val="00617CB8"/>
    <w:rsid w:val="00620268"/>
    <w:rsid w:val="00620898"/>
    <w:rsid w:val="006210F7"/>
    <w:rsid w:val="00622910"/>
    <w:rsid w:val="00624778"/>
    <w:rsid w:val="00624CEF"/>
    <w:rsid w:val="006257FF"/>
    <w:rsid w:val="00627E4F"/>
    <w:rsid w:val="006323F7"/>
    <w:rsid w:val="006331C5"/>
    <w:rsid w:val="0063552F"/>
    <w:rsid w:val="006371F2"/>
    <w:rsid w:val="00637542"/>
    <w:rsid w:val="00637EDA"/>
    <w:rsid w:val="00642CA8"/>
    <w:rsid w:val="00643795"/>
    <w:rsid w:val="00643C12"/>
    <w:rsid w:val="006441AD"/>
    <w:rsid w:val="006451A1"/>
    <w:rsid w:val="00645AC1"/>
    <w:rsid w:val="0064638F"/>
    <w:rsid w:val="006510F3"/>
    <w:rsid w:val="00652431"/>
    <w:rsid w:val="006529F6"/>
    <w:rsid w:val="00653038"/>
    <w:rsid w:val="00653383"/>
    <w:rsid w:val="00655F9F"/>
    <w:rsid w:val="006574F5"/>
    <w:rsid w:val="00657C6F"/>
    <w:rsid w:val="006609DE"/>
    <w:rsid w:val="00660B3E"/>
    <w:rsid w:val="00662B45"/>
    <w:rsid w:val="00663AA7"/>
    <w:rsid w:val="006645AF"/>
    <w:rsid w:val="00666C33"/>
    <w:rsid w:val="00671F73"/>
    <w:rsid w:val="00672F1C"/>
    <w:rsid w:val="00674D03"/>
    <w:rsid w:val="00675A76"/>
    <w:rsid w:val="00675DE4"/>
    <w:rsid w:val="00680B98"/>
    <w:rsid w:val="00680C6F"/>
    <w:rsid w:val="00682203"/>
    <w:rsid w:val="006832AF"/>
    <w:rsid w:val="006833E9"/>
    <w:rsid w:val="006837A1"/>
    <w:rsid w:val="00684287"/>
    <w:rsid w:val="006848EF"/>
    <w:rsid w:val="006853AE"/>
    <w:rsid w:val="00685836"/>
    <w:rsid w:val="006858F7"/>
    <w:rsid w:val="00686DB5"/>
    <w:rsid w:val="00691567"/>
    <w:rsid w:val="00691E85"/>
    <w:rsid w:val="00694429"/>
    <w:rsid w:val="00694889"/>
    <w:rsid w:val="00694DE3"/>
    <w:rsid w:val="00694F09"/>
    <w:rsid w:val="0069586C"/>
    <w:rsid w:val="00696007"/>
    <w:rsid w:val="006963DE"/>
    <w:rsid w:val="00697955"/>
    <w:rsid w:val="006A2F0D"/>
    <w:rsid w:val="006A30B8"/>
    <w:rsid w:val="006A451D"/>
    <w:rsid w:val="006A475B"/>
    <w:rsid w:val="006A70D1"/>
    <w:rsid w:val="006B13AC"/>
    <w:rsid w:val="006B26EE"/>
    <w:rsid w:val="006B5068"/>
    <w:rsid w:val="006B5336"/>
    <w:rsid w:val="006B566C"/>
    <w:rsid w:val="006B6293"/>
    <w:rsid w:val="006B67D1"/>
    <w:rsid w:val="006C06A0"/>
    <w:rsid w:val="006C1288"/>
    <w:rsid w:val="006C2E7B"/>
    <w:rsid w:val="006C381A"/>
    <w:rsid w:val="006C3B82"/>
    <w:rsid w:val="006C4A13"/>
    <w:rsid w:val="006D01E9"/>
    <w:rsid w:val="006D1238"/>
    <w:rsid w:val="006D193B"/>
    <w:rsid w:val="006D2034"/>
    <w:rsid w:val="006D5FE2"/>
    <w:rsid w:val="006D7025"/>
    <w:rsid w:val="006E151A"/>
    <w:rsid w:val="006E52F9"/>
    <w:rsid w:val="006E7F9C"/>
    <w:rsid w:val="006F011F"/>
    <w:rsid w:val="006F0281"/>
    <w:rsid w:val="006F1081"/>
    <w:rsid w:val="006F4C12"/>
    <w:rsid w:val="006F4D69"/>
    <w:rsid w:val="006F56CA"/>
    <w:rsid w:val="006F6687"/>
    <w:rsid w:val="006F68CC"/>
    <w:rsid w:val="00703C9F"/>
    <w:rsid w:val="007048AD"/>
    <w:rsid w:val="0070558E"/>
    <w:rsid w:val="00710D92"/>
    <w:rsid w:val="007126F8"/>
    <w:rsid w:val="00712882"/>
    <w:rsid w:val="00713163"/>
    <w:rsid w:val="007136CF"/>
    <w:rsid w:val="00714C0C"/>
    <w:rsid w:val="00714E11"/>
    <w:rsid w:val="00715591"/>
    <w:rsid w:val="007158DE"/>
    <w:rsid w:val="00716023"/>
    <w:rsid w:val="0071611B"/>
    <w:rsid w:val="00716FA9"/>
    <w:rsid w:val="0072048B"/>
    <w:rsid w:val="0072248B"/>
    <w:rsid w:val="007233A7"/>
    <w:rsid w:val="007251D4"/>
    <w:rsid w:val="007266A3"/>
    <w:rsid w:val="00730525"/>
    <w:rsid w:val="00730A41"/>
    <w:rsid w:val="00730DA1"/>
    <w:rsid w:val="007314B4"/>
    <w:rsid w:val="007315AB"/>
    <w:rsid w:val="00731A60"/>
    <w:rsid w:val="00734071"/>
    <w:rsid w:val="0073432E"/>
    <w:rsid w:val="007352D5"/>
    <w:rsid w:val="007356C7"/>
    <w:rsid w:val="007359D0"/>
    <w:rsid w:val="00736308"/>
    <w:rsid w:val="00737CE5"/>
    <w:rsid w:val="00737D2B"/>
    <w:rsid w:val="0074002D"/>
    <w:rsid w:val="0074068B"/>
    <w:rsid w:val="0074262A"/>
    <w:rsid w:val="00745B5F"/>
    <w:rsid w:val="00746825"/>
    <w:rsid w:val="00746947"/>
    <w:rsid w:val="00746CB3"/>
    <w:rsid w:val="0075095D"/>
    <w:rsid w:val="00751F77"/>
    <w:rsid w:val="0075307C"/>
    <w:rsid w:val="00753140"/>
    <w:rsid w:val="007539F3"/>
    <w:rsid w:val="00754093"/>
    <w:rsid w:val="00757853"/>
    <w:rsid w:val="00762D1F"/>
    <w:rsid w:val="007634CF"/>
    <w:rsid w:val="007635C0"/>
    <w:rsid w:val="00764424"/>
    <w:rsid w:val="00764C96"/>
    <w:rsid w:val="00765E92"/>
    <w:rsid w:val="007664B4"/>
    <w:rsid w:val="00766FC9"/>
    <w:rsid w:val="0076721F"/>
    <w:rsid w:val="007722C4"/>
    <w:rsid w:val="00775669"/>
    <w:rsid w:val="00775704"/>
    <w:rsid w:val="007800BD"/>
    <w:rsid w:val="00780DC9"/>
    <w:rsid w:val="00780FED"/>
    <w:rsid w:val="00785A92"/>
    <w:rsid w:val="00786EE9"/>
    <w:rsid w:val="00787532"/>
    <w:rsid w:val="00792CDB"/>
    <w:rsid w:val="007932D7"/>
    <w:rsid w:val="00794312"/>
    <w:rsid w:val="007948D6"/>
    <w:rsid w:val="00795B3B"/>
    <w:rsid w:val="00797258"/>
    <w:rsid w:val="007A0BE3"/>
    <w:rsid w:val="007A159C"/>
    <w:rsid w:val="007A1EBA"/>
    <w:rsid w:val="007A1F14"/>
    <w:rsid w:val="007A30DE"/>
    <w:rsid w:val="007A382F"/>
    <w:rsid w:val="007A4ED1"/>
    <w:rsid w:val="007A5BCB"/>
    <w:rsid w:val="007A5C90"/>
    <w:rsid w:val="007A7982"/>
    <w:rsid w:val="007B09B7"/>
    <w:rsid w:val="007B1427"/>
    <w:rsid w:val="007B27BB"/>
    <w:rsid w:val="007B7516"/>
    <w:rsid w:val="007B785C"/>
    <w:rsid w:val="007C0856"/>
    <w:rsid w:val="007C0B35"/>
    <w:rsid w:val="007C10E4"/>
    <w:rsid w:val="007C24D8"/>
    <w:rsid w:val="007C2D39"/>
    <w:rsid w:val="007C41AD"/>
    <w:rsid w:val="007C6032"/>
    <w:rsid w:val="007C64B1"/>
    <w:rsid w:val="007C6FC7"/>
    <w:rsid w:val="007C7181"/>
    <w:rsid w:val="007C71B6"/>
    <w:rsid w:val="007D0AB0"/>
    <w:rsid w:val="007D14B8"/>
    <w:rsid w:val="007D210E"/>
    <w:rsid w:val="007D2CC3"/>
    <w:rsid w:val="007D3BB6"/>
    <w:rsid w:val="007D62D6"/>
    <w:rsid w:val="007D6429"/>
    <w:rsid w:val="007D7CB7"/>
    <w:rsid w:val="007E2CC9"/>
    <w:rsid w:val="007E2EC7"/>
    <w:rsid w:val="007E32EF"/>
    <w:rsid w:val="007E3F41"/>
    <w:rsid w:val="007E40FD"/>
    <w:rsid w:val="007E4DEC"/>
    <w:rsid w:val="007E66EA"/>
    <w:rsid w:val="007E6FC9"/>
    <w:rsid w:val="007E75C3"/>
    <w:rsid w:val="007E7A6D"/>
    <w:rsid w:val="007F0CD5"/>
    <w:rsid w:val="007F320C"/>
    <w:rsid w:val="007F42B9"/>
    <w:rsid w:val="007F4330"/>
    <w:rsid w:val="007F4C86"/>
    <w:rsid w:val="007F583D"/>
    <w:rsid w:val="007F59F4"/>
    <w:rsid w:val="007F6CE5"/>
    <w:rsid w:val="007F6FB0"/>
    <w:rsid w:val="007F7621"/>
    <w:rsid w:val="00800006"/>
    <w:rsid w:val="00801A29"/>
    <w:rsid w:val="0080316E"/>
    <w:rsid w:val="00804F57"/>
    <w:rsid w:val="008070DA"/>
    <w:rsid w:val="00811D0B"/>
    <w:rsid w:val="00812AA9"/>
    <w:rsid w:val="00812CFC"/>
    <w:rsid w:val="00812D22"/>
    <w:rsid w:val="008130E0"/>
    <w:rsid w:val="0081384E"/>
    <w:rsid w:val="00814426"/>
    <w:rsid w:val="00822083"/>
    <w:rsid w:val="0082229F"/>
    <w:rsid w:val="00822500"/>
    <w:rsid w:val="00822F98"/>
    <w:rsid w:val="008230AF"/>
    <w:rsid w:val="00823788"/>
    <w:rsid w:val="00824AC2"/>
    <w:rsid w:val="00824FC1"/>
    <w:rsid w:val="0082698F"/>
    <w:rsid w:val="0083042E"/>
    <w:rsid w:val="00832E2E"/>
    <w:rsid w:val="00834EFF"/>
    <w:rsid w:val="00835331"/>
    <w:rsid w:val="00837D42"/>
    <w:rsid w:val="00837F20"/>
    <w:rsid w:val="0084293D"/>
    <w:rsid w:val="008439C0"/>
    <w:rsid w:val="00843B98"/>
    <w:rsid w:val="00843BED"/>
    <w:rsid w:val="008440B2"/>
    <w:rsid w:val="00844EA9"/>
    <w:rsid w:val="00845995"/>
    <w:rsid w:val="008460F1"/>
    <w:rsid w:val="008470E4"/>
    <w:rsid w:val="008537B2"/>
    <w:rsid w:val="00854A72"/>
    <w:rsid w:val="00856615"/>
    <w:rsid w:val="00857500"/>
    <w:rsid w:val="0085792F"/>
    <w:rsid w:val="008601E5"/>
    <w:rsid w:val="00863BA8"/>
    <w:rsid w:val="00865CF2"/>
    <w:rsid w:val="00867311"/>
    <w:rsid w:val="008675AC"/>
    <w:rsid w:val="008700B7"/>
    <w:rsid w:val="00870BEE"/>
    <w:rsid w:val="00871E9D"/>
    <w:rsid w:val="008723D7"/>
    <w:rsid w:val="008748EA"/>
    <w:rsid w:val="00875667"/>
    <w:rsid w:val="008764F1"/>
    <w:rsid w:val="00876E63"/>
    <w:rsid w:val="00877D52"/>
    <w:rsid w:val="00880CCF"/>
    <w:rsid w:val="00883900"/>
    <w:rsid w:val="008839A0"/>
    <w:rsid w:val="00885283"/>
    <w:rsid w:val="008856E6"/>
    <w:rsid w:val="008858BD"/>
    <w:rsid w:val="00887943"/>
    <w:rsid w:val="00887BDC"/>
    <w:rsid w:val="00890367"/>
    <w:rsid w:val="00893455"/>
    <w:rsid w:val="00893FC7"/>
    <w:rsid w:val="008941D9"/>
    <w:rsid w:val="008A0556"/>
    <w:rsid w:val="008A20DA"/>
    <w:rsid w:val="008A2D72"/>
    <w:rsid w:val="008A3811"/>
    <w:rsid w:val="008A3DFF"/>
    <w:rsid w:val="008A4425"/>
    <w:rsid w:val="008A46F4"/>
    <w:rsid w:val="008A51F0"/>
    <w:rsid w:val="008A6342"/>
    <w:rsid w:val="008A68DC"/>
    <w:rsid w:val="008A6D3D"/>
    <w:rsid w:val="008A7E0C"/>
    <w:rsid w:val="008B0AA0"/>
    <w:rsid w:val="008B0C8A"/>
    <w:rsid w:val="008B1200"/>
    <w:rsid w:val="008B3B2D"/>
    <w:rsid w:val="008B54BC"/>
    <w:rsid w:val="008B5817"/>
    <w:rsid w:val="008B5C64"/>
    <w:rsid w:val="008B5DCA"/>
    <w:rsid w:val="008C167C"/>
    <w:rsid w:val="008C4513"/>
    <w:rsid w:val="008C4546"/>
    <w:rsid w:val="008C6BF9"/>
    <w:rsid w:val="008C752C"/>
    <w:rsid w:val="008C76FD"/>
    <w:rsid w:val="008D141D"/>
    <w:rsid w:val="008D1A53"/>
    <w:rsid w:val="008D2545"/>
    <w:rsid w:val="008D322A"/>
    <w:rsid w:val="008D339C"/>
    <w:rsid w:val="008D6E7C"/>
    <w:rsid w:val="008E0688"/>
    <w:rsid w:val="008E15AD"/>
    <w:rsid w:val="008E15BB"/>
    <w:rsid w:val="008E262D"/>
    <w:rsid w:val="008E3550"/>
    <w:rsid w:val="008E4FE6"/>
    <w:rsid w:val="008E5481"/>
    <w:rsid w:val="008E7BF0"/>
    <w:rsid w:val="008E7F08"/>
    <w:rsid w:val="008F2DF5"/>
    <w:rsid w:val="008F3F55"/>
    <w:rsid w:val="008F479A"/>
    <w:rsid w:val="008F4B27"/>
    <w:rsid w:val="008F4FF9"/>
    <w:rsid w:val="008F562A"/>
    <w:rsid w:val="008F7C8C"/>
    <w:rsid w:val="00900B1D"/>
    <w:rsid w:val="00901558"/>
    <w:rsid w:val="009019A2"/>
    <w:rsid w:val="00902485"/>
    <w:rsid w:val="00902C42"/>
    <w:rsid w:val="009039DC"/>
    <w:rsid w:val="00904196"/>
    <w:rsid w:val="00907387"/>
    <w:rsid w:val="00910154"/>
    <w:rsid w:val="00910674"/>
    <w:rsid w:val="009128FA"/>
    <w:rsid w:val="00912B3F"/>
    <w:rsid w:val="0091352E"/>
    <w:rsid w:val="009147F1"/>
    <w:rsid w:val="00914882"/>
    <w:rsid w:val="00917D8A"/>
    <w:rsid w:val="00921A25"/>
    <w:rsid w:val="00922512"/>
    <w:rsid w:val="00922EB2"/>
    <w:rsid w:val="009236FB"/>
    <w:rsid w:val="00926065"/>
    <w:rsid w:val="009302B0"/>
    <w:rsid w:val="009316F5"/>
    <w:rsid w:val="009329FC"/>
    <w:rsid w:val="00933126"/>
    <w:rsid w:val="00933194"/>
    <w:rsid w:val="009338E6"/>
    <w:rsid w:val="0093400B"/>
    <w:rsid w:val="0093605E"/>
    <w:rsid w:val="00940A35"/>
    <w:rsid w:val="00941DC7"/>
    <w:rsid w:val="009427BC"/>
    <w:rsid w:val="00943107"/>
    <w:rsid w:val="00943749"/>
    <w:rsid w:val="00943A72"/>
    <w:rsid w:val="00943AA3"/>
    <w:rsid w:val="00947773"/>
    <w:rsid w:val="00951CFB"/>
    <w:rsid w:val="00953C1B"/>
    <w:rsid w:val="00956856"/>
    <w:rsid w:val="00957CD0"/>
    <w:rsid w:val="00960E3F"/>
    <w:rsid w:val="00964491"/>
    <w:rsid w:val="009644A0"/>
    <w:rsid w:val="0096749A"/>
    <w:rsid w:val="009675EA"/>
    <w:rsid w:val="00967FFE"/>
    <w:rsid w:val="00970057"/>
    <w:rsid w:val="009704C6"/>
    <w:rsid w:val="00970575"/>
    <w:rsid w:val="009708C8"/>
    <w:rsid w:val="00970BC1"/>
    <w:rsid w:val="00971BB3"/>
    <w:rsid w:val="00972EF6"/>
    <w:rsid w:val="0097388D"/>
    <w:rsid w:val="00976E1B"/>
    <w:rsid w:val="00977FAD"/>
    <w:rsid w:val="009806F5"/>
    <w:rsid w:val="009879BC"/>
    <w:rsid w:val="009900F7"/>
    <w:rsid w:val="009917A3"/>
    <w:rsid w:val="00994634"/>
    <w:rsid w:val="00996895"/>
    <w:rsid w:val="009A154E"/>
    <w:rsid w:val="009A28C8"/>
    <w:rsid w:val="009A36F6"/>
    <w:rsid w:val="009A372A"/>
    <w:rsid w:val="009A4151"/>
    <w:rsid w:val="009A4621"/>
    <w:rsid w:val="009B0CBE"/>
    <w:rsid w:val="009B2269"/>
    <w:rsid w:val="009B451A"/>
    <w:rsid w:val="009B45BF"/>
    <w:rsid w:val="009B55EE"/>
    <w:rsid w:val="009B5971"/>
    <w:rsid w:val="009B618E"/>
    <w:rsid w:val="009B6B3B"/>
    <w:rsid w:val="009B6BCA"/>
    <w:rsid w:val="009C00C5"/>
    <w:rsid w:val="009C04D1"/>
    <w:rsid w:val="009C0605"/>
    <w:rsid w:val="009C17D5"/>
    <w:rsid w:val="009C21DB"/>
    <w:rsid w:val="009C4E17"/>
    <w:rsid w:val="009C6538"/>
    <w:rsid w:val="009C7924"/>
    <w:rsid w:val="009D0163"/>
    <w:rsid w:val="009D05C0"/>
    <w:rsid w:val="009D0655"/>
    <w:rsid w:val="009D0C6E"/>
    <w:rsid w:val="009D2A16"/>
    <w:rsid w:val="009D2C2E"/>
    <w:rsid w:val="009D3E94"/>
    <w:rsid w:val="009D4AD2"/>
    <w:rsid w:val="009D5493"/>
    <w:rsid w:val="009D5AB9"/>
    <w:rsid w:val="009E1858"/>
    <w:rsid w:val="009E275F"/>
    <w:rsid w:val="009E4E57"/>
    <w:rsid w:val="009E50FB"/>
    <w:rsid w:val="009E57CA"/>
    <w:rsid w:val="009E6576"/>
    <w:rsid w:val="009F1029"/>
    <w:rsid w:val="009F1D4A"/>
    <w:rsid w:val="009F256D"/>
    <w:rsid w:val="009F27E7"/>
    <w:rsid w:val="009F3A8D"/>
    <w:rsid w:val="009F3B95"/>
    <w:rsid w:val="00A00AD5"/>
    <w:rsid w:val="00A01E89"/>
    <w:rsid w:val="00A041E1"/>
    <w:rsid w:val="00A04FA6"/>
    <w:rsid w:val="00A06B59"/>
    <w:rsid w:val="00A07A15"/>
    <w:rsid w:val="00A07B8E"/>
    <w:rsid w:val="00A115A3"/>
    <w:rsid w:val="00A12B4F"/>
    <w:rsid w:val="00A13404"/>
    <w:rsid w:val="00A1473D"/>
    <w:rsid w:val="00A1599D"/>
    <w:rsid w:val="00A15C5E"/>
    <w:rsid w:val="00A15DCD"/>
    <w:rsid w:val="00A17301"/>
    <w:rsid w:val="00A21FF0"/>
    <w:rsid w:val="00A22BA2"/>
    <w:rsid w:val="00A252AB"/>
    <w:rsid w:val="00A30C2A"/>
    <w:rsid w:val="00A322F7"/>
    <w:rsid w:val="00A3267A"/>
    <w:rsid w:val="00A3283F"/>
    <w:rsid w:val="00A3589C"/>
    <w:rsid w:val="00A35963"/>
    <w:rsid w:val="00A35E34"/>
    <w:rsid w:val="00A3720A"/>
    <w:rsid w:val="00A372C3"/>
    <w:rsid w:val="00A4133E"/>
    <w:rsid w:val="00A41E7A"/>
    <w:rsid w:val="00A45D26"/>
    <w:rsid w:val="00A46038"/>
    <w:rsid w:val="00A475EC"/>
    <w:rsid w:val="00A477EC"/>
    <w:rsid w:val="00A50BF5"/>
    <w:rsid w:val="00A50F21"/>
    <w:rsid w:val="00A52B7D"/>
    <w:rsid w:val="00A542A2"/>
    <w:rsid w:val="00A60192"/>
    <w:rsid w:val="00A60485"/>
    <w:rsid w:val="00A6095F"/>
    <w:rsid w:val="00A6131E"/>
    <w:rsid w:val="00A616FA"/>
    <w:rsid w:val="00A642BF"/>
    <w:rsid w:val="00A64B6E"/>
    <w:rsid w:val="00A678AF"/>
    <w:rsid w:val="00A67B7F"/>
    <w:rsid w:val="00A67D78"/>
    <w:rsid w:val="00A70005"/>
    <w:rsid w:val="00A7023E"/>
    <w:rsid w:val="00A7078B"/>
    <w:rsid w:val="00A72C0A"/>
    <w:rsid w:val="00A73765"/>
    <w:rsid w:val="00A7411F"/>
    <w:rsid w:val="00A75782"/>
    <w:rsid w:val="00A766C4"/>
    <w:rsid w:val="00A7777F"/>
    <w:rsid w:val="00A80CE3"/>
    <w:rsid w:val="00A84E1D"/>
    <w:rsid w:val="00A84FEC"/>
    <w:rsid w:val="00A86293"/>
    <w:rsid w:val="00A875F0"/>
    <w:rsid w:val="00A876F1"/>
    <w:rsid w:val="00A924EF"/>
    <w:rsid w:val="00A92E42"/>
    <w:rsid w:val="00A94660"/>
    <w:rsid w:val="00A95F77"/>
    <w:rsid w:val="00A96004"/>
    <w:rsid w:val="00A9605F"/>
    <w:rsid w:val="00A966EC"/>
    <w:rsid w:val="00AA0AF5"/>
    <w:rsid w:val="00AA239D"/>
    <w:rsid w:val="00AA469B"/>
    <w:rsid w:val="00AA6178"/>
    <w:rsid w:val="00AB0566"/>
    <w:rsid w:val="00AB1065"/>
    <w:rsid w:val="00AB3A6A"/>
    <w:rsid w:val="00AB4FE1"/>
    <w:rsid w:val="00AB5C36"/>
    <w:rsid w:val="00AB758A"/>
    <w:rsid w:val="00AC0AE4"/>
    <w:rsid w:val="00AC1497"/>
    <w:rsid w:val="00AC1FBE"/>
    <w:rsid w:val="00AC3E49"/>
    <w:rsid w:val="00AC50B3"/>
    <w:rsid w:val="00AC50CD"/>
    <w:rsid w:val="00AC60E9"/>
    <w:rsid w:val="00AC65DB"/>
    <w:rsid w:val="00AC74F7"/>
    <w:rsid w:val="00AC7C0B"/>
    <w:rsid w:val="00AD2A15"/>
    <w:rsid w:val="00AD2A37"/>
    <w:rsid w:val="00AD33D3"/>
    <w:rsid w:val="00AD479C"/>
    <w:rsid w:val="00AD4C2B"/>
    <w:rsid w:val="00AD5812"/>
    <w:rsid w:val="00AD6D2D"/>
    <w:rsid w:val="00AE11EB"/>
    <w:rsid w:val="00AE4B65"/>
    <w:rsid w:val="00AE651E"/>
    <w:rsid w:val="00AF0176"/>
    <w:rsid w:val="00AF374C"/>
    <w:rsid w:val="00AF4CC4"/>
    <w:rsid w:val="00AF75F5"/>
    <w:rsid w:val="00B006A6"/>
    <w:rsid w:val="00B01C3B"/>
    <w:rsid w:val="00B02A97"/>
    <w:rsid w:val="00B03B91"/>
    <w:rsid w:val="00B04264"/>
    <w:rsid w:val="00B04FE0"/>
    <w:rsid w:val="00B07858"/>
    <w:rsid w:val="00B07A47"/>
    <w:rsid w:val="00B10E01"/>
    <w:rsid w:val="00B11DF0"/>
    <w:rsid w:val="00B12750"/>
    <w:rsid w:val="00B1634C"/>
    <w:rsid w:val="00B16A84"/>
    <w:rsid w:val="00B16C13"/>
    <w:rsid w:val="00B16C92"/>
    <w:rsid w:val="00B17A69"/>
    <w:rsid w:val="00B17B50"/>
    <w:rsid w:val="00B17C27"/>
    <w:rsid w:val="00B23A8F"/>
    <w:rsid w:val="00B2400F"/>
    <w:rsid w:val="00B24EA6"/>
    <w:rsid w:val="00B24F54"/>
    <w:rsid w:val="00B25147"/>
    <w:rsid w:val="00B25379"/>
    <w:rsid w:val="00B257E5"/>
    <w:rsid w:val="00B272B2"/>
    <w:rsid w:val="00B274CD"/>
    <w:rsid w:val="00B27580"/>
    <w:rsid w:val="00B30A3C"/>
    <w:rsid w:val="00B30A42"/>
    <w:rsid w:val="00B314CE"/>
    <w:rsid w:val="00B31727"/>
    <w:rsid w:val="00B35B3A"/>
    <w:rsid w:val="00B364A0"/>
    <w:rsid w:val="00B37512"/>
    <w:rsid w:val="00B378C1"/>
    <w:rsid w:val="00B40540"/>
    <w:rsid w:val="00B41337"/>
    <w:rsid w:val="00B42E02"/>
    <w:rsid w:val="00B43BF5"/>
    <w:rsid w:val="00B4687C"/>
    <w:rsid w:val="00B4785D"/>
    <w:rsid w:val="00B500DC"/>
    <w:rsid w:val="00B507E5"/>
    <w:rsid w:val="00B50C1F"/>
    <w:rsid w:val="00B50D46"/>
    <w:rsid w:val="00B50F60"/>
    <w:rsid w:val="00B51529"/>
    <w:rsid w:val="00B52331"/>
    <w:rsid w:val="00B53B35"/>
    <w:rsid w:val="00B53B56"/>
    <w:rsid w:val="00B54375"/>
    <w:rsid w:val="00B5538A"/>
    <w:rsid w:val="00B55469"/>
    <w:rsid w:val="00B55B62"/>
    <w:rsid w:val="00B57B65"/>
    <w:rsid w:val="00B57C12"/>
    <w:rsid w:val="00B6091C"/>
    <w:rsid w:val="00B616C0"/>
    <w:rsid w:val="00B61872"/>
    <w:rsid w:val="00B61E12"/>
    <w:rsid w:val="00B63664"/>
    <w:rsid w:val="00B63D10"/>
    <w:rsid w:val="00B644AC"/>
    <w:rsid w:val="00B66946"/>
    <w:rsid w:val="00B678CA"/>
    <w:rsid w:val="00B67DBC"/>
    <w:rsid w:val="00B719AB"/>
    <w:rsid w:val="00B72EC3"/>
    <w:rsid w:val="00B73885"/>
    <w:rsid w:val="00B74DD2"/>
    <w:rsid w:val="00B82261"/>
    <w:rsid w:val="00B8279A"/>
    <w:rsid w:val="00B83D89"/>
    <w:rsid w:val="00B86795"/>
    <w:rsid w:val="00B8685A"/>
    <w:rsid w:val="00B87470"/>
    <w:rsid w:val="00B90051"/>
    <w:rsid w:val="00B90FAE"/>
    <w:rsid w:val="00B92B8C"/>
    <w:rsid w:val="00B95CBC"/>
    <w:rsid w:val="00B967D2"/>
    <w:rsid w:val="00B96D65"/>
    <w:rsid w:val="00B971FA"/>
    <w:rsid w:val="00BA02C5"/>
    <w:rsid w:val="00BA2D33"/>
    <w:rsid w:val="00BA33DB"/>
    <w:rsid w:val="00BA49D2"/>
    <w:rsid w:val="00BA57DC"/>
    <w:rsid w:val="00BA6672"/>
    <w:rsid w:val="00BA7822"/>
    <w:rsid w:val="00BB38F7"/>
    <w:rsid w:val="00BB3B61"/>
    <w:rsid w:val="00BB52D8"/>
    <w:rsid w:val="00BB7107"/>
    <w:rsid w:val="00BB72F5"/>
    <w:rsid w:val="00BB7CF9"/>
    <w:rsid w:val="00BC3E12"/>
    <w:rsid w:val="00BC44C8"/>
    <w:rsid w:val="00BC5362"/>
    <w:rsid w:val="00BC697D"/>
    <w:rsid w:val="00BC738A"/>
    <w:rsid w:val="00BD067A"/>
    <w:rsid w:val="00BD0C8D"/>
    <w:rsid w:val="00BD1160"/>
    <w:rsid w:val="00BD17EC"/>
    <w:rsid w:val="00BD3A48"/>
    <w:rsid w:val="00BD4980"/>
    <w:rsid w:val="00BD5EB9"/>
    <w:rsid w:val="00BD5EE1"/>
    <w:rsid w:val="00BD643B"/>
    <w:rsid w:val="00BD6C92"/>
    <w:rsid w:val="00BD6CA8"/>
    <w:rsid w:val="00BD72AD"/>
    <w:rsid w:val="00BE148E"/>
    <w:rsid w:val="00BE158A"/>
    <w:rsid w:val="00BE3BD6"/>
    <w:rsid w:val="00BE42C0"/>
    <w:rsid w:val="00BE4D15"/>
    <w:rsid w:val="00BE57E2"/>
    <w:rsid w:val="00BF0E95"/>
    <w:rsid w:val="00BF18D1"/>
    <w:rsid w:val="00BF5563"/>
    <w:rsid w:val="00BF563A"/>
    <w:rsid w:val="00C01F5C"/>
    <w:rsid w:val="00C029BA"/>
    <w:rsid w:val="00C037CE"/>
    <w:rsid w:val="00C04EC1"/>
    <w:rsid w:val="00C0592A"/>
    <w:rsid w:val="00C05A27"/>
    <w:rsid w:val="00C06C20"/>
    <w:rsid w:val="00C1061B"/>
    <w:rsid w:val="00C10801"/>
    <w:rsid w:val="00C108F6"/>
    <w:rsid w:val="00C12F3A"/>
    <w:rsid w:val="00C1310D"/>
    <w:rsid w:val="00C13374"/>
    <w:rsid w:val="00C14464"/>
    <w:rsid w:val="00C16030"/>
    <w:rsid w:val="00C16F2A"/>
    <w:rsid w:val="00C17512"/>
    <w:rsid w:val="00C17D20"/>
    <w:rsid w:val="00C229FD"/>
    <w:rsid w:val="00C23A53"/>
    <w:rsid w:val="00C24C1E"/>
    <w:rsid w:val="00C2566A"/>
    <w:rsid w:val="00C25C85"/>
    <w:rsid w:val="00C260FE"/>
    <w:rsid w:val="00C2757E"/>
    <w:rsid w:val="00C30E0E"/>
    <w:rsid w:val="00C35569"/>
    <w:rsid w:val="00C35B89"/>
    <w:rsid w:val="00C35BF0"/>
    <w:rsid w:val="00C372C6"/>
    <w:rsid w:val="00C40D11"/>
    <w:rsid w:val="00C42511"/>
    <w:rsid w:val="00C443E6"/>
    <w:rsid w:val="00C44727"/>
    <w:rsid w:val="00C452BF"/>
    <w:rsid w:val="00C4639E"/>
    <w:rsid w:val="00C4790A"/>
    <w:rsid w:val="00C5018A"/>
    <w:rsid w:val="00C511A5"/>
    <w:rsid w:val="00C51786"/>
    <w:rsid w:val="00C534E7"/>
    <w:rsid w:val="00C538C5"/>
    <w:rsid w:val="00C53D6C"/>
    <w:rsid w:val="00C544D1"/>
    <w:rsid w:val="00C54D80"/>
    <w:rsid w:val="00C55036"/>
    <w:rsid w:val="00C55932"/>
    <w:rsid w:val="00C564C5"/>
    <w:rsid w:val="00C56918"/>
    <w:rsid w:val="00C56F47"/>
    <w:rsid w:val="00C62101"/>
    <w:rsid w:val="00C62798"/>
    <w:rsid w:val="00C639D9"/>
    <w:rsid w:val="00C6647C"/>
    <w:rsid w:val="00C671F5"/>
    <w:rsid w:val="00C72F6A"/>
    <w:rsid w:val="00C73A07"/>
    <w:rsid w:val="00C74689"/>
    <w:rsid w:val="00C7549C"/>
    <w:rsid w:val="00C75615"/>
    <w:rsid w:val="00C75942"/>
    <w:rsid w:val="00C75DB7"/>
    <w:rsid w:val="00C767C6"/>
    <w:rsid w:val="00C77988"/>
    <w:rsid w:val="00C77BF0"/>
    <w:rsid w:val="00C81633"/>
    <w:rsid w:val="00C829E9"/>
    <w:rsid w:val="00C82AA1"/>
    <w:rsid w:val="00C85F3D"/>
    <w:rsid w:val="00C86823"/>
    <w:rsid w:val="00C86CF3"/>
    <w:rsid w:val="00C9028E"/>
    <w:rsid w:val="00C924FD"/>
    <w:rsid w:val="00C92E96"/>
    <w:rsid w:val="00C94B85"/>
    <w:rsid w:val="00C9613C"/>
    <w:rsid w:val="00C9679C"/>
    <w:rsid w:val="00C97FCC"/>
    <w:rsid w:val="00CA1591"/>
    <w:rsid w:val="00CA1824"/>
    <w:rsid w:val="00CA2D4D"/>
    <w:rsid w:val="00CA37FD"/>
    <w:rsid w:val="00CA53BB"/>
    <w:rsid w:val="00CA5CCB"/>
    <w:rsid w:val="00CB10C9"/>
    <w:rsid w:val="00CB34F4"/>
    <w:rsid w:val="00CB68BC"/>
    <w:rsid w:val="00CB710A"/>
    <w:rsid w:val="00CC41E7"/>
    <w:rsid w:val="00CC4605"/>
    <w:rsid w:val="00CC4E12"/>
    <w:rsid w:val="00CC632F"/>
    <w:rsid w:val="00CC7CB8"/>
    <w:rsid w:val="00CD06A4"/>
    <w:rsid w:val="00CD1431"/>
    <w:rsid w:val="00CD17D1"/>
    <w:rsid w:val="00CD1FBE"/>
    <w:rsid w:val="00CD3E41"/>
    <w:rsid w:val="00CD4B40"/>
    <w:rsid w:val="00CD4F13"/>
    <w:rsid w:val="00CD62E2"/>
    <w:rsid w:val="00CD6D7A"/>
    <w:rsid w:val="00CE0A6D"/>
    <w:rsid w:val="00CE29B3"/>
    <w:rsid w:val="00CE4413"/>
    <w:rsid w:val="00CE5353"/>
    <w:rsid w:val="00CE6879"/>
    <w:rsid w:val="00CF1A4D"/>
    <w:rsid w:val="00CF2C71"/>
    <w:rsid w:val="00CF3A66"/>
    <w:rsid w:val="00CF635B"/>
    <w:rsid w:val="00CF6E07"/>
    <w:rsid w:val="00D02738"/>
    <w:rsid w:val="00D062EC"/>
    <w:rsid w:val="00D065E4"/>
    <w:rsid w:val="00D072D5"/>
    <w:rsid w:val="00D0759A"/>
    <w:rsid w:val="00D0762C"/>
    <w:rsid w:val="00D10FCF"/>
    <w:rsid w:val="00D134F4"/>
    <w:rsid w:val="00D17B40"/>
    <w:rsid w:val="00D201B8"/>
    <w:rsid w:val="00D2246F"/>
    <w:rsid w:val="00D256B3"/>
    <w:rsid w:val="00D27E76"/>
    <w:rsid w:val="00D3085F"/>
    <w:rsid w:val="00D308C3"/>
    <w:rsid w:val="00D30B56"/>
    <w:rsid w:val="00D36C51"/>
    <w:rsid w:val="00D36EB9"/>
    <w:rsid w:val="00D40AB7"/>
    <w:rsid w:val="00D46B04"/>
    <w:rsid w:val="00D51FD1"/>
    <w:rsid w:val="00D54394"/>
    <w:rsid w:val="00D54D99"/>
    <w:rsid w:val="00D55970"/>
    <w:rsid w:val="00D573B8"/>
    <w:rsid w:val="00D60F0B"/>
    <w:rsid w:val="00D618B9"/>
    <w:rsid w:val="00D61EA4"/>
    <w:rsid w:val="00D65478"/>
    <w:rsid w:val="00D660B7"/>
    <w:rsid w:val="00D6624B"/>
    <w:rsid w:val="00D6627F"/>
    <w:rsid w:val="00D6692C"/>
    <w:rsid w:val="00D66AAC"/>
    <w:rsid w:val="00D67CBD"/>
    <w:rsid w:val="00D706F6"/>
    <w:rsid w:val="00D7073C"/>
    <w:rsid w:val="00D70BA8"/>
    <w:rsid w:val="00D718D2"/>
    <w:rsid w:val="00D72494"/>
    <w:rsid w:val="00D74BCC"/>
    <w:rsid w:val="00D77405"/>
    <w:rsid w:val="00D77634"/>
    <w:rsid w:val="00D77C74"/>
    <w:rsid w:val="00D807E7"/>
    <w:rsid w:val="00D829A6"/>
    <w:rsid w:val="00D83A91"/>
    <w:rsid w:val="00D848BB"/>
    <w:rsid w:val="00D85FEE"/>
    <w:rsid w:val="00D860C9"/>
    <w:rsid w:val="00D86249"/>
    <w:rsid w:val="00D86770"/>
    <w:rsid w:val="00D87DEF"/>
    <w:rsid w:val="00D91EDB"/>
    <w:rsid w:val="00D96EEB"/>
    <w:rsid w:val="00DA0EF9"/>
    <w:rsid w:val="00DA2125"/>
    <w:rsid w:val="00DA3702"/>
    <w:rsid w:val="00DA4172"/>
    <w:rsid w:val="00DA6D64"/>
    <w:rsid w:val="00DA7A09"/>
    <w:rsid w:val="00DB05B7"/>
    <w:rsid w:val="00DB171F"/>
    <w:rsid w:val="00DB1C0D"/>
    <w:rsid w:val="00DB20C0"/>
    <w:rsid w:val="00DB2A8A"/>
    <w:rsid w:val="00DB4AA6"/>
    <w:rsid w:val="00DB7E86"/>
    <w:rsid w:val="00DC0013"/>
    <w:rsid w:val="00DC1579"/>
    <w:rsid w:val="00DC20B4"/>
    <w:rsid w:val="00DC314D"/>
    <w:rsid w:val="00DC339B"/>
    <w:rsid w:val="00DC49D0"/>
    <w:rsid w:val="00DC6961"/>
    <w:rsid w:val="00DD20CF"/>
    <w:rsid w:val="00DD2A26"/>
    <w:rsid w:val="00DD3B23"/>
    <w:rsid w:val="00DD49D8"/>
    <w:rsid w:val="00DE3B22"/>
    <w:rsid w:val="00DE3F3A"/>
    <w:rsid w:val="00DE44A1"/>
    <w:rsid w:val="00DE59AD"/>
    <w:rsid w:val="00DE5A1C"/>
    <w:rsid w:val="00DF297E"/>
    <w:rsid w:val="00DF35D2"/>
    <w:rsid w:val="00E0015E"/>
    <w:rsid w:val="00E018E4"/>
    <w:rsid w:val="00E02E23"/>
    <w:rsid w:val="00E0575A"/>
    <w:rsid w:val="00E05C48"/>
    <w:rsid w:val="00E06D7D"/>
    <w:rsid w:val="00E06E46"/>
    <w:rsid w:val="00E06E4A"/>
    <w:rsid w:val="00E07644"/>
    <w:rsid w:val="00E0774C"/>
    <w:rsid w:val="00E07B73"/>
    <w:rsid w:val="00E07F72"/>
    <w:rsid w:val="00E101AF"/>
    <w:rsid w:val="00E10BF6"/>
    <w:rsid w:val="00E11037"/>
    <w:rsid w:val="00E141B3"/>
    <w:rsid w:val="00E14515"/>
    <w:rsid w:val="00E14AEB"/>
    <w:rsid w:val="00E203F6"/>
    <w:rsid w:val="00E211DD"/>
    <w:rsid w:val="00E226FC"/>
    <w:rsid w:val="00E2595F"/>
    <w:rsid w:val="00E27798"/>
    <w:rsid w:val="00E30D00"/>
    <w:rsid w:val="00E312C9"/>
    <w:rsid w:val="00E31437"/>
    <w:rsid w:val="00E421C0"/>
    <w:rsid w:val="00E44296"/>
    <w:rsid w:val="00E442BB"/>
    <w:rsid w:val="00E448AF"/>
    <w:rsid w:val="00E504EF"/>
    <w:rsid w:val="00E50B5D"/>
    <w:rsid w:val="00E56189"/>
    <w:rsid w:val="00E566E2"/>
    <w:rsid w:val="00E56934"/>
    <w:rsid w:val="00E610CE"/>
    <w:rsid w:val="00E61DA1"/>
    <w:rsid w:val="00E61FB8"/>
    <w:rsid w:val="00E622BA"/>
    <w:rsid w:val="00E62F66"/>
    <w:rsid w:val="00E63075"/>
    <w:rsid w:val="00E63295"/>
    <w:rsid w:val="00E63914"/>
    <w:rsid w:val="00E641BF"/>
    <w:rsid w:val="00E64399"/>
    <w:rsid w:val="00E64949"/>
    <w:rsid w:val="00E666B9"/>
    <w:rsid w:val="00E708FC"/>
    <w:rsid w:val="00E70F14"/>
    <w:rsid w:val="00E7199F"/>
    <w:rsid w:val="00E72361"/>
    <w:rsid w:val="00E726BE"/>
    <w:rsid w:val="00E729E7"/>
    <w:rsid w:val="00E72C51"/>
    <w:rsid w:val="00E7466A"/>
    <w:rsid w:val="00E75472"/>
    <w:rsid w:val="00E76245"/>
    <w:rsid w:val="00E77895"/>
    <w:rsid w:val="00E8025C"/>
    <w:rsid w:val="00E82B71"/>
    <w:rsid w:val="00E83A08"/>
    <w:rsid w:val="00E86312"/>
    <w:rsid w:val="00E8746D"/>
    <w:rsid w:val="00E90C6B"/>
    <w:rsid w:val="00E938B3"/>
    <w:rsid w:val="00E96029"/>
    <w:rsid w:val="00E960DE"/>
    <w:rsid w:val="00E971BD"/>
    <w:rsid w:val="00EA15FB"/>
    <w:rsid w:val="00EA16F5"/>
    <w:rsid w:val="00EA1BA3"/>
    <w:rsid w:val="00EA1BBB"/>
    <w:rsid w:val="00EA5FFA"/>
    <w:rsid w:val="00EB058A"/>
    <w:rsid w:val="00EB133E"/>
    <w:rsid w:val="00EB1C25"/>
    <w:rsid w:val="00EB4882"/>
    <w:rsid w:val="00EB494C"/>
    <w:rsid w:val="00EB57FA"/>
    <w:rsid w:val="00EB58BE"/>
    <w:rsid w:val="00EB5B26"/>
    <w:rsid w:val="00EB6866"/>
    <w:rsid w:val="00EB6973"/>
    <w:rsid w:val="00EB7CE0"/>
    <w:rsid w:val="00EC40A9"/>
    <w:rsid w:val="00EC430F"/>
    <w:rsid w:val="00EC4740"/>
    <w:rsid w:val="00EC4D7E"/>
    <w:rsid w:val="00EC6888"/>
    <w:rsid w:val="00EC6DCA"/>
    <w:rsid w:val="00ED0DDD"/>
    <w:rsid w:val="00ED174C"/>
    <w:rsid w:val="00ED331F"/>
    <w:rsid w:val="00ED3EDD"/>
    <w:rsid w:val="00ED476D"/>
    <w:rsid w:val="00ED6224"/>
    <w:rsid w:val="00ED6271"/>
    <w:rsid w:val="00EE0167"/>
    <w:rsid w:val="00EE0C6C"/>
    <w:rsid w:val="00EE16D1"/>
    <w:rsid w:val="00EE48B9"/>
    <w:rsid w:val="00EE64D6"/>
    <w:rsid w:val="00EE6BE0"/>
    <w:rsid w:val="00EF07AA"/>
    <w:rsid w:val="00EF1935"/>
    <w:rsid w:val="00EF20B7"/>
    <w:rsid w:val="00EF29FC"/>
    <w:rsid w:val="00EF2D77"/>
    <w:rsid w:val="00EF4230"/>
    <w:rsid w:val="00EF4A91"/>
    <w:rsid w:val="00EF4AD8"/>
    <w:rsid w:val="00EF4E63"/>
    <w:rsid w:val="00EF564B"/>
    <w:rsid w:val="00EF5A4C"/>
    <w:rsid w:val="00EF60AD"/>
    <w:rsid w:val="00EF6875"/>
    <w:rsid w:val="00EF7C06"/>
    <w:rsid w:val="00F01550"/>
    <w:rsid w:val="00F01AD3"/>
    <w:rsid w:val="00F0284D"/>
    <w:rsid w:val="00F02AD8"/>
    <w:rsid w:val="00F02EE8"/>
    <w:rsid w:val="00F036BE"/>
    <w:rsid w:val="00F048DE"/>
    <w:rsid w:val="00F0680F"/>
    <w:rsid w:val="00F10849"/>
    <w:rsid w:val="00F10E23"/>
    <w:rsid w:val="00F10F96"/>
    <w:rsid w:val="00F12A7D"/>
    <w:rsid w:val="00F12FEB"/>
    <w:rsid w:val="00F155D3"/>
    <w:rsid w:val="00F165BF"/>
    <w:rsid w:val="00F17762"/>
    <w:rsid w:val="00F17A99"/>
    <w:rsid w:val="00F17E0E"/>
    <w:rsid w:val="00F22ACA"/>
    <w:rsid w:val="00F23254"/>
    <w:rsid w:val="00F24600"/>
    <w:rsid w:val="00F265F7"/>
    <w:rsid w:val="00F27C3F"/>
    <w:rsid w:val="00F32422"/>
    <w:rsid w:val="00F32C29"/>
    <w:rsid w:val="00F3350F"/>
    <w:rsid w:val="00F33B3D"/>
    <w:rsid w:val="00F35185"/>
    <w:rsid w:val="00F403E1"/>
    <w:rsid w:val="00F407D9"/>
    <w:rsid w:val="00F41FEA"/>
    <w:rsid w:val="00F4275D"/>
    <w:rsid w:val="00F42E88"/>
    <w:rsid w:val="00F4712E"/>
    <w:rsid w:val="00F5171F"/>
    <w:rsid w:val="00F51EF3"/>
    <w:rsid w:val="00F5201E"/>
    <w:rsid w:val="00F52319"/>
    <w:rsid w:val="00F53B73"/>
    <w:rsid w:val="00F54442"/>
    <w:rsid w:val="00F5456E"/>
    <w:rsid w:val="00F55BBA"/>
    <w:rsid w:val="00F55FE9"/>
    <w:rsid w:val="00F567A7"/>
    <w:rsid w:val="00F6154A"/>
    <w:rsid w:val="00F63B39"/>
    <w:rsid w:val="00F63FC6"/>
    <w:rsid w:val="00F64410"/>
    <w:rsid w:val="00F6751F"/>
    <w:rsid w:val="00F70347"/>
    <w:rsid w:val="00F70412"/>
    <w:rsid w:val="00F7222D"/>
    <w:rsid w:val="00F724F2"/>
    <w:rsid w:val="00F72574"/>
    <w:rsid w:val="00F72608"/>
    <w:rsid w:val="00F74B1F"/>
    <w:rsid w:val="00F813EB"/>
    <w:rsid w:val="00F81833"/>
    <w:rsid w:val="00F82A82"/>
    <w:rsid w:val="00F84642"/>
    <w:rsid w:val="00F86562"/>
    <w:rsid w:val="00F86D25"/>
    <w:rsid w:val="00F86D7A"/>
    <w:rsid w:val="00F876C4"/>
    <w:rsid w:val="00F87E22"/>
    <w:rsid w:val="00F90D18"/>
    <w:rsid w:val="00F929E5"/>
    <w:rsid w:val="00F93B1C"/>
    <w:rsid w:val="00F9489B"/>
    <w:rsid w:val="00F9553F"/>
    <w:rsid w:val="00F96974"/>
    <w:rsid w:val="00F96E40"/>
    <w:rsid w:val="00F97CDD"/>
    <w:rsid w:val="00FA3438"/>
    <w:rsid w:val="00FA47B1"/>
    <w:rsid w:val="00FA6818"/>
    <w:rsid w:val="00FB0F1F"/>
    <w:rsid w:val="00FB298F"/>
    <w:rsid w:val="00FB2B65"/>
    <w:rsid w:val="00FB2D3A"/>
    <w:rsid w:val="00FB465F"/>
    <w:rsid w:val="00FB4FE5"/>
    <w:rsid w:val="00FB5680"/>
    <w:rsid w:val="00FB58F4"/>
    <w:rsid w:val="00FB6A5D"/>
    <w:rsid w:val="00FB731C"/>
    <w:rsid w:val="00FB7DB4"/>
    <w:rsid w:val="00FC03C6"/>
    <w:rsid w:val="00FC12C7"/>
    <w:rsid w:val="00FC20E2"/>
    <w:rsid w:val="00FC24F5"/>
    <w:rsid w:val="00FC276B"/>
    <w:rsid w:val="00FC4305"/>
    <w:rsid w:val="00FC4F1F"/>
    <w:rsid w:val="00FC538F"/>
    <w:rsid w:val="00FC53C5"/>
    <w:rsid w:val="00FC6B1D"/>
    <w:rsid w:val="00FD30CD"/>
    <w:rsid w:val="00FD5321"/>
    <w:rsid w:val="00FD55C3"/>
    <w:rsid w:val="00FD5696"/>
    <w:rsid w:val="00FD5D49"/>
    <w:rsid w:val="00FD5EAA"/>
    <w:rsid w:val="00FD601F"/>
    <w:rsid w:val="00FE3142"/>
    <w:rsid w:val="00FE38EB"/>
    <w:rsid w:val="00FE3F01"/>
    <w:rsid w:val="00FE5FAC"/>
    <w:rsid w:val="00FE669B"/>
    <w:rsid w:val="00FE7130"/>
    <w:rsid w:val="00FF0ADE"/>
    <w:rsid w:val="00FF1165"/>
    <w:rsid w:val="00FF152C"/>
    <w:rsid w:val="00FF173C"/>
    <w:rsid w:val="00FF18C8"/>
    <w:rsid w:val="00FF3270"/>
    <w:rsid w:val="00FF362C"/>
    <w:rsid w:val="00FF3DA7"/>
    <w:rsid w:val="00FF4860"/>
    <w:rsid w:val="00FF4990"/>
    <w:rsid w:val="00FF73F9"/>
    <w:rsid w:val="00FF7A71"/>
    <w:rsid w:val="00FF7E7F"/>
    <w:rsid w:val="00FF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BAB4DC-7997-44E0-B041-BFDB814D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061B"/>
    <w:rPr>
      <w:sz w:val="24"/>
      <w:szCs w:val="24"/>
    </w:rPr>
  </w:style>
  <w:style w:type="paragraph" w:styleId="10">
    <w:name w:val="heading 1"/>
    <w:basedOn w:val="a0"/>
    <w:next w:val="a0"/>
    <w:link w:val="11"/>
    <w:qFormat/>
    <w:rsid w:val="00C62101"/>
    <w:pPr>
      <w:keepNext/>
      <w:spacing w:before="240" w:after="60"/>
      <w:outlineLvl w:val="0"/>
    </w:pPr>
    <w:rPr>
      <w:rFonts w:ascii="Arial" w:hAnsi="Arial"/>
      <w:b/>
      <w:bCs/>
      <w:kern w:val="32"/>
      <w:sz w:val="32"/>
      <w:szCs w:val="32"/>
    </w:rPr>
  </w:style>
  <w:style w:type="paragraph" w:styleId="20">
    <w:name w:val="heading 2"/>
    <w:aliases w:val="H2,Янссен З2,H2 Знак,Заголовок 21"/>
    <w:basedOn w:val="a0"/>
    <w:next w:val="a0"/>
    <w:link w:val="21"/>
    <w:qFormat/>
    <w:rsid w:val="007C0B35"/>
    <w:pPr>
      <w:keepNext/>
      <w:spacing w:before="240" w:after="60"/>
      <w:outlineLvl w:val="1"/>
    </w:pPr>
    <w:rPr>
      <w:rFonts w:ascii="Arial" w:hAnsi="Arial"/>
      <w:b/>
      <w:bCs/>
      <w:i/>
      <w:iCs/>
      <w:sz w:val="28"/>
      <w:szCs w:val="28"/>
    </w:rPr>
  </w:style>
  <w:style w:type="paragraph" w:styleId="4">
    <w:name w:val="heading 4"/>
    <w:basedOn w:val="a0"/>
    <w:next w:val="a0"/>
    <w:link w:val="40"/>
    <w:semiHidden/>
    <w:unhideWhenUsed/>
    <w:qFormat/>
    <w:rsid w:val="007722C4"/>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0"/>
    <w:next w:val="a0"/>
    <w:link w:val="70"/>
    <w:qFormat/>
    <w:rsid w:val="006331C5"/>
    <w:pPr>
      <w:keepNext/>
      <w:widowControl w:val="0"/>
      <w:shd w:val="clear" w:color="auto" w:fill="FFFFFF"/>
      <w:jc w:val="both"/>
      <w:outlineLvl w:val="6"/>
    </w:pPr>
    <w:rPr>
      <w:b/>
      <w:bCs/>
      <w:sz w:val="28"/>
    </w:rPr>
  </w:style>
  <w:style w:type="paragraph" w:styleId="9">
    <w:name w:val="heading 9"/>
    <w:basedOn w:val="a0"/>
    <w:next w:val="a0"/>
    <w:link w:val="90"/>
    <w:semiHidden/>
    <w:unhideWhenUsed/>
    <w:qFormat/>
    <w:rsid w:val="0032558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rsid w:val="005B678A"/>
    <w:rPr>
      <w:rFonts w:ascii="Arial" w:hAnsi="Arial" w:cs="Arial"/>
      <w:b/>
      <w:bCs/>
      <w:kern w:val="32"/>
      <w:sz w:val="32"/>
      <w:szCs w:val="32"/>
    </w:rPr>
  </w:style>
  <w:style w:type="character" w:customStyle="1" w:styleId="21">
    <w:name w:val="Заголовок 2 Знак"/>
    <w:aliases w:val="H2 Знак1,Янссен З2 Знак,H2 Знак Знак,Заголовок 21 Знак"/>
    <w:link w:val="20"/>
    <w:rsid w:val="007C0B35"/>
    <w:rPr>
      <w:rFonts w:ascii="Arial" w:hAnsi="Arial"/>
      <w:b/>
      <w:bCs/>
      <w:i/>
      <w:iCs/>
      <w:sz w:val="28"/>
      <w:szCs w:val="28"/>
      <w:lang w:bidi="ar-SA"/>
    </w:rPr>
  </w:style>
  <w:style w:type="character" w:customStyle="1" w:styleId="40">
    <w:name w:val="Заголовок 4 Знак"/>
    <w:basedOn w:val="a1"/>
    <w:link w:val="4"/>
    <w:semiHidden/>
    <w:rsid w:val="007722C4"/>
    <w:rPr>
      <w:rFonts w:asciiTheme="majorHAnsi" w:eastAsiaTheme="majorEastAsia" w:hAnsiTheme="majorHAnsi" w:cstheme="majorBidi"/>
      <w:i/>
      <w:iCs/>
      <w:color w:val="365F91" w:themeColor="accent1" w:themeShade="BF"/>
      <w:sz w:val="24"/>
      <w:szCs w:val="24"/>
    </w:rPr>
  </w:style>
  <w:style w:type="character" w:customStyle="1" w:styleId="70">
    <w:name w:val="Заголовок 7 Знак"/>
    <w:link w:val="7"/>
    <w:rsid w:val="006331C5"/>
    <w:rPr>
      <w:b/>
      <w:bCs/>
      <w:sz w:val="28"/>
      <w:szCs w:val="24"/>
      <w:lang w:bidi="ar-SA"/>
    </w:rPr>
  </w:style>
  <w:style w:type="character" w:customStyle="1" w:styleId="90">
    <w:name w:val="Заголовок 9 Знак"/>
    <w:basedOn w:val="a1"/>
    <w:link w:val="9"/>
    <w:semiHidden/>
    <w:rsid w:val="00325583"/>
    <w:rPr>
      <w:rFonts w:asciiTheme="majorHAnsi" w:eastAsiaTheme="majorEastAsia" w:hAnsiTheme="majorHAnsi" w:cstheme="majorBidi"/>
      <w:i/>
      <w:iCs/>
      <w:color w:val="404040" w:themeColor="text1" w:themeTint="BF"/>
    </w:rPr>
  </w:style>
  <w:style w:type="paragraph" w:styleId="a4">
    <w:name w:val="header"/>
    <w:aliases w:val="Linie,header"/>
    <w:basedOn w:val="a0"/>
    <w:link w:val="a5"/>
    <w:uiPriority w:val="99"/>
    <w:rsid w:val="00C1061B"/>
    <w:pPr>
      <w:tabs>
        <w:tab w:val="center" w:pos="4677"/>
        <w:tab w:val="right" w:pos="9355"/>
      </w:tabs>
    </w:pPr>
  </w:style>
  <w:style w:type="character" w:customStyle="1" w:styleId="a5">
    <w:name w:val="Верхний колонтитул Знак"/>
    <w:aliases w:val="Linie Знак,header Знак"/>
    <w:link w:val="a4"/>
    <w:uiPriority w:val="99"/>
    <w:rsid w:val="00C1061B"/>
    <w:rPr>
      <w:sz w:val="24"/>
      <w:szCs w:val="24"/>
      <w:lang w:val="ru-RU" w:eastAsia="ru-RU" w:bidi="ar-SA"/>
    </w:rPr>
  </w:style>
  <w:style w:type="character" w:styleId="a6">
    <w:name w:val="page number"/>
    <w:basedOn w:val="a1"/>
    <w:rsid w:val="00C1061B"/>
  </w:style>
  <w:style w:type="paragraph" w:customStyle="1" w:styleId="01zagolovok">
    <w:name w:val="01_zagolovok"/>
    <w:basedOn w:val="a0"/>
    <w:rsid w:val="00C1061B"/>
    <w:pPr>
      <w:keepNext/>
      <w:pageBreakBefore/>
      <w:spacing w:before="360" w:after="120"/>
      <w:outlineLvl w:val="0"/>
    </w:pPr>
    <w:rPr>
      <w:rFonts w:ascii="GaramondC" w:hAnsi="GaramondC"/>
      <w:b/>
      <w:color w:val="000000"/>
      <w:sz w:val="40"/>
      <w:szCs w:val="62"/>
    </w:rPr>
  </w:style>
  <w:style w:type="paragraph" w:customStyle="1" w:styleId="03zagolovok2">
    <w:name w:val="03zagolovok2"/>
    <w:basedOn w:val="a0"/>
    <w:rsid w:val="00C1061B"/>
    <w:pPr>
      <w:keepNext/>
      <w:spacing w:before="360" w:after="120" w:line="360" w:lineRule="atLeast"/>
      <w:outlineLvl w:val="1"/>
    </w:pPr>
    <w:rPr>
      <w:rFonts w:ascii="GaramondC" w:hAnsi="GaramondC"/>
      <w:b/>
      <w:color w:val="000000"/>
      <w:sz w:val="28"/>
      <w:szCs w:val="28"/>
    </w:rPr>
  </w:style>
  <w:style w:type="paragraph" w:customStyle="1" w:styleId="02statia1">
    <w:name w:val="02statia1"/>
    <w:basedOn w:val="a0"/>
    <w:rsid w:val="00C1061B"/>
    <w:pPr>
      <w:keepNext/>
      <w:spacing w:before="280" w:line="320" w:lineRule="atLeast"/>
      <w:ind w:left="1134" w:right="851" w:hanging="578"/>
      <w:outlineLvl w:val="2"/>
    </w:pPr>
    <w:rPr>
      <w:rFonts w:ascii="GaramondNarrowC" w:hAnsi="GaramondNarrowC"/>
      <w:b/>
      <w:sz w:val="28"/>
      <w:szCs w:val="28"/>
    </w:rPr>
  </w:style>
  <w:style w:type="paragraph" w:customStyle="1" w:styleId="02statia2">
    <w:name w:val="02statia2"/>
    <w:basedOn w:val="a0"/>
    <w:rsid w:val="00C1061B"/>
    <w:pPr>
      <w:spacing w:before="120" w:line="320" w:lineRule="atLeast"/>
      <w:ind w:left="2020" w:hanging="880"/>
      <w:jc w:val="both"/>
    </w:pPr>
    <w:rPr>
      <w:rFonts w:ascii="GaramondNarrowC" w:hAnsi="GaramondNarrowC"/>
      <w:color w:val="000000"/>
      <w:sz w:val="21"/>
      <w:szCs w:val="21"/>
    </w:rPr>
  </w:style>
  <w:style w:type="character" w:styleId="a7">
    <w:name w:val="Hyperlink"/>
    <w:aliases w:val="%Hyperlink"/>
    <w:uiPriority w:val="99"/>
    <w:rsid w:val="00C1061B"/>
    <w:rPr>
      <w:color w:val="0000FF"/>
      <w:u w:val="single"/>
    </w:rPr>
  </w:style>
  <w:style w:type="paragraph" w:customStyle="1" w:styleId="02statia3">
    <w:name w:val="02statia3"/>
    <w:basedOn w:val="a0"/>
    <w:rsid w:val="00C1061B"/>
    <w:pPr>
      <w:spacing w:before="120" w:line="320" w:lineRule="atLeast"/>
      <w:ind w:left="2900" w:hanging="880"/>
      <w:jc w:val="both"/>
    </w:pPr>
    <w:rPr>
      <w:rFonts w:ascii="GaramondNarrowC" w:hAnsi="GaramondNarrowC"/>
      <w:color w:val="000000"/>
      <w:sz w:val="21"/>
      <w:szCs w:val="21"/>
    </w:rPr>
  </w:style>
  <w:style w:type="character" w:customStyle="1" w:styleId="postbody">
    <w:name w:val="postbody"/>
    <w:basedOn w:val="a1"/>
    <w:rsid w:val="00C1061B"/>
  </w:style>
  <w:style w:type="paragraph" w:customStyle="1" w:styleId="3">
    <w:name w:val="Стиль3 Знак Знак"/>
    <w:basedOn w:val="22"/>
    <w:link w:val="30"/>
    <w:rsid w:val="00C1061B"/>
    <w:pPr>
      <w:widowControl w:val="0"/>
      <w:tabs>
        <w:tab w:val="num" w:pos="227"/>
      </w:tabs>
      <w:adjustRightInd w:val="0"/>
      <w:spacing w:after="0" w:line="240" w:lineRule="auto"/>
      <w:ind w:left="360"/>
      <w:jc w:val="both"/>
    </w:pPr>
    <w:rPr>
      <w:szCs w:val="20"/>
    </w:rPr>
  </w:style>
  <w:style w:type="paragraph" w:styleId="22">
    <w:name w:val="Body Text Indent 2"/>
    <w:basedOn w:val="a0"/>
    <w:link w:val="23"/>
    <w:rsid w:val="00C1061B"/>
    <w:pPr>
      <w:spacing w:after="120" w:line="480" w:lineRule="auto"/>
      <w:ind w:left="283"/>
    </w:pPr>
  </w:style>
  <w:style w:type="character" w:customStyle="1" w:styleId="23">
    <w:name w:val="Основной текст с отступом 2 Знак"/>
    <w:link w:val="22"/>
    <w:rsid w:val="005B678A"/>
    <w:rPr>
      <w:sz w:val="24"/>
      <w:szCs w:val="24"/>
    </w:rPr>
  </w:style>
  <w:style w:type="character" w:customStyle="1" w:styleId="30">
    <w:name w:val="Стиль3 Знак Знак Знак"/>
    <w:link w:val="3"/>
    <w:rsid w:val="00C1061B"/>
    <w:rPr>
      <w:sz w:val="24"/>
      <w:lang w:val="ru-RU" w:eastAsia="ru-RU" w:bidi="ar-SA"/>
    </w:rPr>
  </w:style>
  <w:style w:type="paragraph" w:customStyle="1" w:styleId="12">
    <w:name w:val="Обычный1"/>
    <w:rsid w:val="0042471E"/>
    <w:pPr>
      <w:widowControl w:val="0"/>
      <w:spacing w:line="300" w:lineRule="auto"/>
    </w:pPr>
    <w:rPr>
      <w:snapToGrid w:val="0"/>
      <w:sz w:val="22"/>
    </w:rPr>
  </w:style>
  <w:style w:type="paragraph" w:customStyle="1" w:styleId="a8">
    <w:name w:val="Словарная статья"/>
    <w:basedOn w:val="a0"/>
    <w:next w:val="a0"/>
    <w:rsid w:val="0042471E"/>
    <w:pPr>
      <w:autoSpaceDE w:val="0"/>
      <w:autoSpaceDN w:val="0"/>
      <w:adjustRightInd w:val="0"/>
      <w:ind w:right="118"/>
      <w:jc w:val="both"/>
    </w:pPr>
    <w:rPr>
      <w:rFonts w:ascii="Arial" w:hAnsi="Arial"/>
      <w:sz w:val="20"/>
      <w:szCs w:val="20"/>
    </w:rPr>
  </w:style>
  <w:style w:type="paragraph" w:styleId="a9">
    <w:name w:val="footer"/>
    <w:basedOn w:val="a0"/>
    <w:link w:val="aa"/>
    <w:rsid w:val="006574F5"/>
    <w:pPr>
      <w:tabs>
        <w:tab w:val="center" w:pos="4677"/>
        <w:tab w:val="right" w:pos="9355"/>
      </w:tabs>
    </w:pPr>
  </w:style>
  <w:style w:type="character" w:customStyle="1" w:styleId="aa">
    <w:name w:val="Нижний колонтитул Знак"/>
    <w:link w:val="a9"/>
    <w:rsid w:val="007C0B35"/>
    <w:rPr>
      <w:sz w:val="24"/>
      <w:szCs w:val="24"/>
      <w:lang w:val="ru-RU" w:eastAsia="ru-RU" w:bidi="ar-SA"/>
    </w:rPr>
  </w:style>
  <w:style w:type="paragraph" w:styleId="ab">
    <w:name w:val="Body Text"/>
    <w:basedOn w:val="a0"/>
    <w:link w:val="ac"/>
    <w:rsid w:val="007C0B35"/>
    <w:pPr>
      <w:spacing w:after="120"/>
    </w:pPr>
  </w:style>
  <w:style w:type="character" w:customStyle="1" w:styleId="ac">
    <w:name w:val="Основной текст Знак"/>
    <w:link w:val="ab"/>
    <w:rsid w:val="007C0B35"/>
    <w:rPr>
      <w:sz w:val="24"/>
      <w:szCs w:val="24"/>
      <w:lang w:val="ru-RU" w:eastAsia="ru-RU" w:bidi="ar-SA"/>
    </w:rPr>
  </w:style>
  <w:style w:type="paragraph" w:styleId="ad">
    <w:name w:val="Body Text Indent"/>
    <w:basedOn w:val="a0"/>
    <w:link w:val="ae"/>
    <w:rsid w:val="007C0B35"/>
    <w:pPr>
      <w:spacing w:after="120"/>
      <w:ind w:left="283"/>
    </w:pPr>
  </w:style>
  <w:style w:type="character" w:customStyle="1" w:styleId="ae">
    <w:name w:val="Основной текст с отступом Знак"/>
    <w:link w:val="ad"/>
    <w:rsid w:val="007C0B35"/>
    <w:rPr>
      <w:sz w:val="24"/>
      <w:szCs w:val="24"/>
      <w:lang w:val="ru-RU" w:eastAsia="ru-RU" w:bidi="ar-SA"/>
    </w:rPr>
  </w:style>
  <w:style w:type="paragraph" w:styleId="31">
    <w:name w:val="Body Text 3"/>
    <w:basedOn w:val="a0"/>
    <w:link w:val="32"/>
    <w:rsid w:val="007C0B35"/>
    <w:pPr>
      <w:spacing w:after="120"/>
    </w:pPr>
    <w:rPr>
      <w:sz w:val="16"/>
      <w:szCs w:val="16"/>
    </w:rPr>
  </w:style>
  <w:style w:type="character" w:customStyle="1" w:styleId="32">
    <w:name w:val="Основной текст 3 Знак"/>
    <w:link w:val="31"/>
    <w:rsid w:val="005B678A"/>
    <w:rPr>
      <w:sz w:val="16"/>
      <w:szCs w:val="16"/>
    </w:rPr>
  </w:style>
  <w:style w:type="paragraph" w:customStyle="1" w:styleId="af">
    <w:name w:val="Текст документа"/>
    <w:basedOn w:val="a0"/>
    <w:autoRedefine/>
    <w:rsid w:val="007C0B35"/>
    <w:pPr>
      <w:keepNext/>
      <w:overflowPunct w:val="0"/>
      <w:autoSpaceDE w:val="0"/>
      <w:autoSpaceDN w:val="0"/>
      <w:adjustRightInd w:val="0"/>
      <w:jc w:val="center"/>
      <w:textAlignment w:val="baseline"/>
    </w:pPr>
    <w:rPr>
      <w:rFonts w:eastAsia="Calibri"/>
    </w:rPr>
  </w:style>
  <w:style w:type="table" w:styleId="af0">
    <w:name w:val="Table Grid"/>
    <w:basedOn w:val="a2"/>
    <w:rsid w:val="00233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0"/>
    <w:rsid w:val="00C62101"/>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0"/>
    <w:rsid w:val="00C62101"/>
    <w:pPr>
      <w:numPr>
        <w:ilvl w:val="1"/>
        <w:numId w:val="2"/>
      </w:numPr>
      <w:tabs>
        <w:tab w:val="clear" w:pos="2471"/>
      </w:tabs>
      <w:spacing w:before="100" w:beforeAutospacing="1" w:after="100" w:afterAutospacing="1"/>
      <w:ind w:left="0" w:firstLine="0"/>
    </w:pPr>
  </w:style>
  <w:style w:type="paragraph" w:customStyle="1" w:styleId="-0">
    <w:name w:val="Контракт-раздел"/>
    <w:basedOn w:val="a0"/>
    <w:next w:val="-1"/>
    <w:rsid w:val="00C62101"/>
    <w:pPr>
      <w:keepNext/>
      <w:tabs>
        <w:tab w:val="num" w:pos="0"/>
        <w:tab w:val="left" w:pos="540"/>
      </w:tabs>
      <w:suppressAutoHyphens/>
      <w:spacing w:before="360" w:after="120"/>
      <w:jc w:val="center"/>
      <w:outlineLvl w:val="3"/>
    </w:pPr>
    <w:rPr>
      <w:b/>
      <w:bCs/>
      <w:caps/>
      <w:smallCaps/>
      <w:sz w:val="28"/>
      <w:szCs w:val="28"/>
    </w:rPr>
  </w:style>
  <w:style w:type="paragraph" w:customStyle="1" w:styleId="-1">
    <w:name w:val="Контракт-пункт"/>
    <w:basedOn w:val="a0"/>
    <w:rsid w:val="00C62101"/>
    <w:pPr>
      <w:tabs>
        <w:tab w:val="num" w:pos="2471"/>
      </w:tabs>
      <w:ind w:left="2471" w:hanging="851"/>
      <w:jc w:val="both"/>
    </w:pPr>
    <w:rPr>
      <w:sz w:val="28"/>
      <w:szCs w:val="28"/>
    </w:rPr>
  </w:style>
  <w:style w:type="paragraph" w:customStyle="1" w:styleId="-">
    <w:name w:val="Контракт-подподпункт"/>
    <w:basedOn w:val="a0"/>
    <w:rsid w:val="00C62101"/>
    <w:pPr>
      <w:numPr>
        <w:ilvl w:val="3"/>
        <w:numId w:val="1"/>
      </w:numPr>
      <w:jc w:val="both"/>
    </w:pPr>
    <w:rPr>
      <w:sz w:val="28"/>
      <w:szCs w:val="28"/>
    </w:rPr>
  </w:style>
  <w:style w:type="paragraph" w:styleId="af1">
    <w:name w:val="Normal (Web)"/>
    <w:aliases w:val="Обычный (Web)"/>
    <w:basedOn w:val="a0"/>
    <w:uiPriority w:val="99"/>
    <w:rsid w:val="00C62101"/>
    <w:pPr>
      <w:spacing w:before="100" w:beforeAutospacing="1" w:after="100" w:afterAutospacing="1"/>
    </w:pPr>
  </w:style>
  <w:style w:type="paragraph" w:customStyle="1" w:styleId="ConsPlusNormal">
    <w:name w:val="ConsPlusNormal"/>
    <w:rsid w:val="00C62101"/>
    <w:pPr>
      <w:widowControl w:val="0"/>
      <w:autoSpaceDE w:val="0"/>
      <w:autoSpaceDN w:val="0"/>
      <w:adjustRightInd w:val="0"/>
      <w:ind w:firstLine="720"/>
    </w:pPr>
    <w:rPr>
      <w:rFonts w:ascii="Arial" w:hAnsi="Arial" w:cs="Arial"/>
    </w:rPr>
  </w:style>
  <w:style w:type="paragraph" w:customStyle="1" w:styleId="ConsPlusNonformat">
    <w:name w:val="ConsPlusNonformat"/>
    <w:rsid w:val="00C62101"/>
    <w:pPr>
      <w:autoSpaceDE w:val="0"/>
      <w:autoSpaceDN w:val="0"/>
      <w:adjustRightInd w:val="0"/>
    </w:pPr>
    <w:rPr>
      <w:rFonts w:ascii="Courier New" w:hAnsi="Courier New" w:cs="Courier New"/>
    </w:rPr>
  </w:style>
  <w:style w:type="paragraph" w:customStyle="1" w:styleId="Normal1">
    <w:name w:val="Normal1"/>
    <w:rsid w:val="00C62101"/>
    <w:pPr>
      <w:widowControl w:val="0"/>
    </w:pPr>
    <w:rPr>
      <w:snapToGrid w:val="0"/>
      <w:sz w:val="24"/>
    </w:rPr>
  </w:style>
  <w:style w:type="paragraph" w:customStyle="1" w:styleId="af2">
    <w:name w:val="ë‡žÖ’žŽ"/>
    <w:rsid w:val="00C62101"/>
    <w:pPr>
      <w:widowControl w:val="0"/>
    </w:pPr>
    <w:rPr>
      <w:lang w:val="de-DE"/>
    </w:rPr>
  </w:style>
  <w:style w:type="paragraph" w:customStyle="1" w:styleId="13">
    <w:name w:val="Обычный1"/>
    <w:rsid w:val="00C62101"/>
    <w:pPr>
      <w:widowControl w:val="0"/>
      <w:spacing w:line="300" w:lineRule="auto"/>
    </w:pPr>
    <w:rPr>
      <w:snapToGrid w:val="0"/>
      <w:sz w:val="22"/>
    </w:rPr>
  </w:style>
  <w:style w:type="paragraph" w:customStyle="1" w:styleId="Normal11">
    <w:name w:val="Normal11"/>
    <w:rsid w:val="00C62101"/>
    <w:pPr>
      <w:widowControl w:val="0"/>
    </w:pPr>
    <w:rPr>
      <w:sz w:val="24"/>
    </w:rPr>
  </w:style>
  <w:style w:type="paragraph" w:customStyle="1" w:styleId="14">
    <w:name w:val="Абзац списка1"/>
    <w:basedOn w:val="a0"/>
    <w:rsid w:val="00CE0A6D"/>
    <w:pPr>
      <w:spacing w:line="312" w:lineRule="auto"/>
      <w:ind w:left="720"/>
      <w:jc w:val="both"/>
    </w:pPr>
    <w:rPr>
      <w:szCs w:val="22"/>
      <w:lang w:eastAsia="en-US"/>
    </w:rPr>
  </w:style>
  <w:style w:type="character" w:customStyle="1" w:styleId="af3">
    <w:name w:val="Стандартный Знак"/>
    <w:link w:val="af4"/>
    <w:locked/>
    <w:rsid w:val="009C21DB"/>
    <w:rPr>
      <w:sz w:val="24"/>
      <w:lang w:val="en-US" w:bidi="ar-SA"/>
    </w:rPr>
  </w:style>
  <w:style w:type="paragraph" w:customStyle="1" w:styleId="af4">
    <w:name w:val="Стандартный"/>
    <w:basedOn w:val="a0"/>
    <w:link w:val="af3"/>
    <w:rsid w:val="009C21DB"/>
    <w:pPr>
      <w:spacing w:line="360" w:lineRule="auto"/>
      <w:ind w:firstLine="709"/>
      <w:jc w:val="both"/>
    </w:pPr>
    <w:rPr>
      <w:szCs w:val="20"/>
      <w:lang w:val="en-US"/>
    </w:rPr>
  </w:style>
  <w:style w:type="paragraph" w:customStyle="1" w:styleId="2">
    <w:name w:val="Маркированный 2"/>
    <w:basedOn w:val="a0"/>
    <w:rsid w:val="00232EF9"/>
    <w:pPr>
      <w:keepLines/>
      <w:numPr>
        <w:numId w:val="3"/>
      </w:numPr>
      <w:spacing w:line="360" w:lineRule="auto"/>
      <w:jc w:val="both"/>
    </w:pPr>
    <w:rPr>
      <w:rFonts w:eastAsia="Calibri"/>
      <w:szCs w:val="20"/>
    </w:rPr>
  </w:style>
  <w:style w:type="character" w:customStyle="1" w:styleId="af5">
    <w:name w:val="Таблица заголовок Знак"/>
    <w:link w:val="af6"/>
    <w:locked/>
    <w:rsid w:val="00C108F6"/>
    <w:rPr>
      <w:b/>
      <w:kern w:val="28"/>
      <w:sz w:val="24"/>
      <w:lang w:val="en-US" w:bidi="ar-SA"/>
    </w:rPr>
  </w:style>
  <w:style w:type="paragraph" w:customStyle="1" w:styleId="af6">
    <w:name w:val="Таблица заголовок"/>
    <w:basedOn w:val="af7"/>
    <w:link w:val="af5"/>
    <w:rsid w:val="00C108F6"/>
    <w:pPr>
      <w:keepNext/>
      <w:spacing w:before="120" w:after="120" w:line="312" w:lineRule="auto"/>
      <w:outlineLvl w:val="9"/>
    </w:pPr>
    <w:rPr>
      <w:rFonts w:ascii="Times New Roman" w:hAnsi="Times New Roman"/>
      <w:bCs w:val="0"/>
      <w:sz w:val="24"/>
      <w:szCs w:val="20"/>
      <w:lang w:val="en-US"/>
    </w:rPr>
  </w:style>
  <w:style w:type="paragraph" w:styleId="af7">
    <w:name w:val="Title"/>
    <w:basedOn w:val="a0"/>
    <w:link w:val="af8"/>
    <w:qFormat/>
    <w:rsid w:val="00C108F6"/>
    <w:pPr>
      <w:spacing w:before="240" w:after="60"/>
      <w:jc w:val="center"/>
      <w:outlineLvl w:val="0"/>
    </w:pPr>
    <w:rPr>
      <w:rFonts w:ascii="Arial" w:hAnsi="Arial"/>
      <w:b/>
      <w:bCs/>
      <w:kern w:val="28"/>
      <w:sz w:val="32"/>
      <w:szCs w:val="32"/>
    </w:rPr>
  </w:style>
  <w:style w:type="character" w:customStyle="1" w:styleId="af8">
    <w:name w:val="Название Знак"/>
    <w:link w:val="af7"/>
    <w:rsid w:val="005B678A"/>
    <w:rPr>
      <w:rFonts w:ascii="Arial" w:hAnsi="Arial" w:cs="Arial"/>
      <w:b/>
      <w:bCs/>
      <w:kern w:val="28"/>
      <w:sz w:val="32"/>
      <w:szCs w:val="32"/>
    </w:rPr>
  </w:style>
  <w:style w:type="character" w:customStyle="1" w:styleId="af9">
    <w:name w:val="Название таблицы Знак"/>
    <w:link w:val="afa"/>
    <w:locked/>
    <w:rsid w:val="00C108F6"/>
    <w:rPr>
      <w:b/>
      <w:sz w:val="18"/>
      <w:lang w:val="en-US" w:bidi="ar-SA"/>
    </w:rPr>
  </w:style>
  <w:style w:type="paragraph" w:customStyle="1" w:styleId="afa">
    <w:name w:val="Название таблицы"/>
    <w:basedOn w:val="a0"/>
    <w:link w:val="af9"/>
    <w:autoRedefine/>
    <w:rsid w:val="00C108F6"/>
    <w:pPr>
      <w:keepNext/>
      <w:spacing w:before="240" w:line="312" w:lineRule="auto"/>
    </w:pPr>
    <w:rPr>
      <w:b/>
      <w:sz w:val="18"/>
      <w:szCs w:val="20"/>
      <w:lang w:val="en-US"/>
    </w:rPr>
  </w:style>
  <w:style w:type="character" w:customStyle="1" w:styleId="FontStyle160">
    <w:name w:val="Font Style160"/>
    <w:rsid w:val="00C108F6"/>
    <w:rPr>
      <w:rFonts w:ascii="Times New Roman" w:hAnsi="Times New Roman"/>
      <w:sz w:val="22"/>
    </w:rPr>
  </w:style>
  <w:style w:type="paragraph" w:styleId="afb">
    <w:name w:val="Plain Text"/>
    <w:basedOn w:val="a0"/>
    <w:link w:val="afc"/>
    <w:rsid w:val="0031649A"/>
    <w:rPr>
      <w:rFonts w:ascii="Calibri" w:hAnsi="Calibri" w:cs="Calibri"/>
      <w:sz w:val="22"/>
      <w:szCs w:val="22"/>
      <w:lang w:eastAsia="en-US"/>
    </w:rPr>
  </w:style>
  <w:style w:type="character" w:customStyle="1" w:styleId="afc">
    <w:name w:val="Текст Знак"/>
    <w:link w:val="afb"/>
    <w:locked/>
    <w:rsid w:val="0031649A"/>
    <w:rPr>
      <w:rFonts w:ascii="Calibri" w:hAnsi="Calibri" w:cs="Calibri"/>
      <w:sz w:val="22"/>
      <w:szCs w:val="22"/>
      <w:lang w:val="ru-RU" w:eastAsia="en-US" w:bidi="ar-SA"/>
    </w:rPr>
  </w:style>
  <w:style w:type="character" w:customStyle="1" w:styleId="afd">
    <w:name w:val="Норм. текст Знак"/>
    <w:link w:val="afe"/>
    <w:locked/>
    <w:rsid w:val="004F1686"/>
    <w:rPr>
      <w:lang w:bidi="ar-SA"/>
    </w:rPr>
  </w:style>
  <w:style w:type="paragraph" w:customStyle="1" w:styleId="afe">
    <w:name w:val="Норм. текст"/>
    <w:basedOn w:val="a0"/>
    <w:link w:val="afd"/>
    <w:rsid w:val="004F1686"/>
    <w:pPr>
      <w:spacing w:before="120"/>
      <w:ind w:firstLine="902"/>
      <w:jc w:val="both"/>
    </w:pPr>
    <w:rPr>
      <w:sz w:val="20"/>
      <w:szCs w:val="20"/>
    </w:rPr>
  </w:style>
  <w:style w:type="paragraph" w:customStyle="1" w:styleId="aff">
    <w:name w:val="Пункт"/>
    <w:basedOn w:val="a0"/>
    <w:rsid w:val="006E7F9C"/>
    <w:pPr>
      <w:tabs>
        <w:tab w:val="num" w:pos="1980"/>
      </w:tabs>
      <w:ind w:left="1404" w:hanging="504"/>
      <w:jc w:val="both"/>
    </w:pPr>
    <w:rPr>
      <w:szCs w:val="28"/>
    </w:rPr>
  </w:style>
  <w:style w:type="paragraph" w:customStyle="1" w:styleId="aff0">
    <w:name w:val="Подподпункт"/>
    <w:basedOn w:val="a0"/>
    <w:rsid w:val="006E7F9C"/>
    <w:pPr>
      <w:tabs>
        <w:tab w:val="num" w:pos="5585"/>
      </w:tabs>
      <w:jc w:val="both"/>
    </w:pPr>
    <w:rPr>
      <w:szCs w:val="28"/>
    </w:rPr>
  </w:style>
  <w:style w:type="paragraph" w:customStyle="1" w:styleId="-2">
    <w:name w:val="Контракт-подпункт"/>
    <w:basedOn w:val="a0"/>
    <w:rsid w:val="00E86312"/>
    <w:pPr>
      <w:tabs>
        <w:tab w:val="num" w:pos="851"/>
      </w:tabs>
      <w:ind w:left="851" w:hanging="851"/>
      <w:jc w:val="both"/>
    </w:pPr>
    <w:rPr>
      <w:sz w:val="28"/>
      <w:szCs w:val="28"/>
    </w:rPr>
  </w:style>
  <w:style w:type="paragraph" w:styleId="aff1">
    <w:name w:val="Balloon Text"/>
    <w:basedOn w:val="a0"/>
    <w:link w:val="aff2"/>
    <w:rsid w:val="004975E2"/>
    <w:rPr>
      <w:rFonts w:ascii="Tahoma" w:hAnsi="Tahoma"/>
      <w:sz w:val="16"/>
      <w:szCs w:val="16"/>
    </w:rPr>
  </w:style>
  <w:style w:type="character" w:customStyle="1" w:styleId="aff2">
    <w:name w:val="Текст выноски Знак"/>
    <w:link w:val="aff1"/>
    <w:rsid w:val="004975E2"/>
    <w:rPr>
      <w:rFonts w:ascii="Tahoma" w:hAnsi="Tahoma" w:cs="Tahoma"/>
      <w:sz w:val="16"/>
      <w:szCs w:val="16"/>
    </w:rPr>
  </w:style>
  <w:style w:type="paragraph" w:styleId="24">
    <w:name w:val="Body Text 2"/>
    <w:basedOn w:val="a0"/>
    <w:link w:val="25"/>
    <w:uiPriority w:val="99"/>
    <w:rsid w:val="00392155"/>
    <w:pPr>
      <w:spacing w:after="120" w:line="480" w:lineRule="auto"/>
    </w:pPr>
  </w:style>
  <w:style w:type="character" w:customStyle="1" w:styleId="25">
    <w:name w:val="Основной текст 2 Знак"/>
    <w:link w:val="24"/>
    <w:uiPriority w:val="99"/>
    <w:rsid w:val="00392155"/>
    <w:rPr>
      <w:sz w:val="24"/>
      <w:szCs w:val="24"/>
    </w:rPr>
  </w:style>
  <w:style w:type="character" w:styleId="aff3">
    <w:name w:val="annotation reference"/>
    <w:uiPriority w:val="99"/>
    <w:rsid w:val="009D5AB9"/>
    <w:rPr>
      <w:sz w:val="16"/>
      <w:szCs w:val="16"/>
    </w:rPr>
  </w:style>
  <w:style w:type="paragraph" w:styleId="aff4">
    <w:name w:val="annotation text"/>
    <w:basedOn w:val="a0"/>
    <w:link w:val="aff5"/>
    <w:uiPriority w:val="99"/>
    <w:rsid w:val="009D5AB9"/>
    <w:rPr>
      <w:sz w:val="20"/>
      <w:szCs w:val="20"/>
    </w:rPr>
  </w:style>
  <w:style w:type="character" w:customStyle="1" w:styleId="aff5">
    <w:name w:val="Текст примечания Знак"/>
    <w:basedOn w:val="a1"/>
    <w:link w:val="aff4"/>
    <w:uiPriority w:val="99"/>
    <w:rsid w:val="009D5AB9"/>
  </w:style>
  <w:style w:type="paragraph" w:styleId="aff6">
    <w:name w:val="annotation subject"/>
    <w:basedOn w:val="aff4"/>
    <w:next w:val="aff4"/>
    <w:link w:val="aff7"/>
    <w:rsid w:val="009D5AB9"/>
    <w:rPr>
      <w:b/>
      <w:bCs/>
    </w:rPr>
  </w:style>
  <w:style w:type="character" w:customStyle="1" w:styleId="aff7">
    <w:name w:val="Тема примечания Знак"/>
    <w:link w:val="aff6"/>
    <w:rsid w:val="009D5AB9"/>
    <w:rPr>
      <w:b/>
      <w:bCs/>
    </w:rPr>
  </w:style>
  <w:style w:type="character" w:styleId="aff8">
    <w:name w:val="FollowedHyperlink"/>
    <w:uiPriority w:val="99"/>
    <w:unhideWhenUsed/>
    <w:rsid w:val="005B678A"/>
    <w:rPr>
      <w:color w:val="800080"/>
      <w:u w:val="single"/>
    </w:rPr>
  </w:style>
  <w:style w:type="paragraph" w:customStyle="1" w:styleId="font5">
    <w:name w:val="font5"/>
    <w:basedOn w:val="a0"/>
    <w:rsid w:val="005B678A"/>
    <w:pPr>
      <w:spacing w:before="100" w:beforeAutospacing="1" w:after="100" w:afterAutospacing="1"/>
    </w:pPr>
    <w:rPr>
      <w:sz w:val="20"/>
      <w:szCs w:val="20"/>
    </w:rPr>
  </w:style>
  <w:style w:type="paragraph" w:customStyle="1" w:styleId="xl109">
    <w:name w:val="xl109"/>
    <w:basedOn w:val="a0"/>
    <w:rsid w:val="005B678A"/>
    <w:pPr>
      <w:shd w:val="clear" w:color="000000" w:fill="FFFFFF"/>
      <w:spacing w:before="100" w:beforeAutospacing="1" w:after="100" w:afterAutospacing="1"/>
      <w:textAlignment w:val="center"/>
    </w:pPr>
    <w:rPr>
      <w:sz w:val="20"/>
      <w:szCs w:val="20"/>
    </w:rPr>
  </w:style>
  <w:style w:type="paragraph" w:customStyle="1" w:styleId="xl110">
    <w:name w:val="xl110"/>
    <w:basedOn w:val="a0"/>
    <w:rsid w:val="005B678A"/>
    <w:pPr>
      <w:spacing w:before="100" w:beforeAutospacing="1" w:after="100" w:afterAutospacing="1"/>
    </w:pPr>
    <w:rPr>
      <w:sz w:val="20"/>
      <w:szCs w:val="20"/>
    </w:rPr>
  </w:style>
  <w:style w:type="paragraph" w:customStyle="1" w:styleId="xl111">
    <w:name w:val="xl111"/>
    <w:basedOn w:val="a0"/>
    <w:rsid w:val="005B678A"/>
    <w:pPr>
      <w:shd w:val="clear" w:color="000000" w:fill="FFFFFF"/>
      <w:spacing w:before="100" w:beforeAutospacing="1" w:after="100" w:afterAutospacing="1"/>
    </w:pPr>
    <w:rPr>
      <w:sz w:val="20"/>
      <w:szCs w:val="20"/>
    </w:rPr>
  </w:style>
  <w:style w:type="paragraph" w:customStyle="1" w:styleId="xl112">
    <w:name w:val="xl112"/>
    <w:basedOn w:val="a0"/>
    <w:rsid w:val="005B678A"/>
    <w:pPr>
      <w:shd w:val="clear" w:color="000000" w:fill="FFFFFF"/>
      <w:spacing w:before="100" w:beforeAutospacing="1" w:after="100" w:afterAutospacing="1"/>
    </w:pPr>
    <w:rPr>
      <w:sz w:val="20"/>
      <w:szCs w:val="20"/>
    </w:rPr>
  </w:style>
  <w:style w:type="paragraph" w:customStyle="1" w:styleId="xl113">
    <w:name w:val="xl113"/>
    <w:basedOn w:val="a0"/>
    <w:rsid w:val="005B678A"/>
    <w:pPr>
      <w:shd w:val="clear" w:color="000000" w:fill="FFFFFF"/>
      <w:spacing w:before="100" w:beforeAutospacing="1" w:after="100" w:afterAutospacing="1"/>
    </w:pPr>
    <w:rPr>
      <w:b/>
      <w:bCs/>
      <w:sz w:val="20"/>
      <w:szCs w:val="20"/>
    </w:rPr>
  </w:style>
  <w:style w:type="paragraph" w:customStyle="1" w:styleId="xl114">
    <w:name w:val="xl114"/>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0"/>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0"/>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0"/>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0"/>
    <w:rsid w:val="005B678A"/>
    <w:pPr>
      <w:spacing w:before="100" w:beforeAutospacing="1" w:after="100" w:afterAutospacing="1"/>
    </w:pPr>
    <w:rPr>
      <w:b/>
      <w:bCs/>
    </w:rPr>
  </w:style>
  <w:style w:type="paragraph" w:customStyle="1" w:styleId="xl125">
    <w:name w:val="xl125"/>
    <w:basedOn w:val="a0"/>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0"/>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0"/>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0"/>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0"/>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0"/>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0"/>
    <w:rsid w:val="005B678A"/>
    <w:pPr>
      <w:spacing w:before="100" w:beforeAutospacing="1" w:after="100" w:afterAutospacing="1"/>
    </w:pPr>
    <w:rPr>
      <w:b/>
      <w:bCs/>
      <w:sz w:val="20"/>
      <w:szCs w:val="20"/>
    </w:rPr>
  </w:style>
  <w:style w:type="paragraph" w:customStyle="1" w:styleId="xl134">
    <w:name w:val="xl134"/>
    <w:basedOn w:val="a0"/>
    <w:rsid w:val="005B678A"/>
    <w:pPr>
      <w:shd w:val="clear" w:color="000000" w:fill="FFFFFF"/>
      <w:spacing w:before="100" w:beforeAutospacing="1" w:after="100" w:afterAutospacing="1"/>
    </w:pPr>
    <w:rPr>
      <w:b/>
      <w:bCs/>
      <w:sz w:val="20"/>
      <w:szCs w:val="20"/>
    </w:rPr>
  </w:style>
  <w:style w:type="paragraph" w:customStyle="1" w:styleId="xl135">
    <w:name w:val="xl135"/>
    <w:basedOn w:val="a0"/>
    <w:rsid w:val="005B678A"/>
    <w:pPr>
      <w:shd w:val="clear" w:color="000000" w:fill="FFFFFF"/>
      <w:spacing w:before="100" w:beforeAutospacing="1" w:after="100" w:afterAutospacing="1"/>
    </w:pPr>
    <w:rPr>
      <w:b/>
      <w:bCs/>
      <w:sz w:val="20"/>
      <w:szCs w:val="20"/>
    </w:rPr>
  </w:style>
  <w:style w:type="paragraph" w:customStyle="1" w:styleId="xl136">
    <w:name w:val="xl136"/>
    <w:basedOn w:val="a0"/>
    <w:rsid w:val="005B678A"/>
    <w:pPr>
      <w:shd w:val="clear" w:color="000000" w:fill="FFFFFF"/>
      <w:spacing w:before="100" w:beforeAutospacing="1" w:after="100" w:afterAutospacing="1"/>
    </w:pPr>
    <w:rPr>
      <w:b/>
      <w:bCs/>
      <w:sz w:val="20"/>
      <w:szCs w:val="20"/>
    </w:rPr>
  </w:style>
  <w:style w:type="paragraph" w:customStyle="1" w:styleId="xl137">
    <w:name w:val="xl137"/>
    <w:basedOn w:val="a0"/>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0"/>
    <w:rsid w:val="005B678A"/>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0"/>
    <w:rsid w:val="005B678A"/>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0"/>
    <w:rsid w:val="005B678A"/>
    <w:pPr>
      <w:spacing w:before="100" w:beforeAutospacing="1" w:after="100" w:afterAutospacing="1"/>
    </w:pPr>
    <w:rPr>
      <w:b/>
      <w:bCs/>
      <w:sz w:val="20"/>
      <w:szCs w:val="20"/>
    </w:rPr>
  </w:style>
  <w:style w:type="paragraph" w:customStyle="1" w:styleId="xl148">
    <w:name w:val="xl148"/>
    <w:basedOn w:val="a0"/>
    <w:rsid w:val="005B678A"/>
    <w:pPr>
      <w:shd w:val="clear" w:color="000000" w:fill="FFFFFF"/>
      <w:spacing w:before="100" w:beforeAutospacing="1" w:after="100" w:afterAutospacing="1"/>
    </w:pPr>
    <w:rPr>
      <w:b/>
      <w:bCs/>
      <w:sz w:val="20"/>
      <w:szCs w:val="20"/>
    </w:rPr>
  </w:style>
  <w:style w:type="paragraph" w:customStyle="1" w:styleId="xl149">
    <w:name w:val="xl149"/>
    <w:basedOn w:val="a0"/>
    <w:rsid w:val="005B678A"/>
    <w:pPr>
      <w:shd w:val="clear" w:color="000000" w:fill="FFFFFF"/>
      <w:spacing w:before="100" w:beforeAutospacing="1" w:after="100" w:afterAutospacing="1"/>
    </w:pPr>
    <w:rPr>
      <w:b/>
      <w:bCs/>
      <w:sz w:val="20"/>
      <w:szCs w:val="20"/>
    </w:rPr>
  </w:style>
  <w:style w:type="paragraph" w:customStyle="1" w:styleId="xl150">
    <w:name w:val="xl150"/>
    <w:basedOn w:val="a0"/>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0"/>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0"/>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0"/>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0"/>
    <w:rsid w:val="005B678A"/>
    <w:pPr>
      <w:shd w:val="clear" w:color="000000" w:fill="FFFFFF"/>
      <w:spacing w:before="100" w:beforeAutospacing="1" w:after="100" w:afterAutospacing="1"/>
    </w:pPr>
    <w:rPr>
      <w:b/>
      <w:bCs/>
      <w:sz w:val="20"/>
      <w:szCs w:val="20"/>
    </w:rPr>
  </w:style>
  <w:style w:type="paragraph" w:customStyle="1" w:styleId="xl155">
    <w:name w:val="xl155"/>
    <w:basedOn w:val="a0"/>
    <w:rsid w:val="005B678A"/>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0"/>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0"/>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0"/>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0"/>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0"/>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0"/>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0"/>
    <w:rsid w:val="005B678A"/>
    <w:pPr>
      <w:shd w:val="clear" w:color="000000" w:fill="FFFFFF"/>
      <w:spacing w:before="100" w:beforeAutospacing="1" w:after="100" w:afterAutospacing="1"/>
    </w:pPr>
    <w:rPr>
      <w:b/>
      <w:bCs/>
    </w:rPr>
  </w:style>
  <w:style w:type="paragraph" w:customStyle="1" w:styleId="xl168">
    <w:name w:val="xl168"/>
    <w:basedOn w:val="a0"/>
    <w:rsid w:val="005B678A"/>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0"/>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0"/>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0"/>
    <w:rsid w:val="005B678A"/>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0"/>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0"/>
    <w:rsid w:val="005B6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0"/>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0"/>
    <w:rsid w:val="005B678A"/>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0"/>
    <w:rsid w:val="005B678A"/>
    <w:pPr>
      <w:pBdr>
        <w:bottom w:val="single" w:sz="4" w:space="0" w:color="auto"/>
      </w:pBdr>
      <w:spacing w:before="100" w:beforeAutospacing="1" w:after="100" w:afterAutospacing="1"/>
      <w:jc w:val="right"/>
    </w:pPr>
    <w:rPr>
      <w:b/>
      <w:bCs/>
    </w:rPr>
  </w:style>
  <w:style w:type="paragraph" w:customStyle="1" w:styleId="xl177">
    <w:name w:val="xl177"/>
    <w:basedOn w:val="a0"/>
    <w:rsid w:val="005B678A"/>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0"/>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0"/>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0"/>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0"/>
    <w:rsid w:val="005B678A"/>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0"/>
    <w:rsid w:val="005B678A"/>
    <w:pPr>
      <w:pBdr>
        <w:top w:val="single" w:sz="4" w:space="0" w:color="auto"/>
        <w:right w:val="single" w:sz="4" w:space="0" w:color="auto"/>
      </w:pBdr>
      <w:spacing w:before="100" w:beforeAutospacing="1" w:after="100" w:afterAutospacing="1"/>
    </w:pPr>
    <w:rPr>
      <w:b/>
      <w:bCs/>
    </w:rPr>
  </w:style>
  <w:style w:type="paragraph" w:customStyle="1" w:styleId="xl183">
    <w:name w:val="xl183"/>
    <w:basedOn w:val="a0"/>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0"/>
    <w:rsid w:val="005B678A"/>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0"/>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0"/>
    <w:rsid w:val="005B678A"/>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0"/>
    <w:rsid w:val="005B678A"/>
    <w:pPr>
      <w:pBdr>
        <w:top w:val="single" w:sz="4" w:space="0" w:color="auto"/>
      </w:pBdr>
      <w:spacing w:before="100" w:beforeAutospacing="1" w:after="100" w:afterAutospacing="1"/>
      <w:textAlignment w:val="center"/>
    </w:pPr>
  </w:style>
  <w:style w:type="paragraph" w:customStyle="1" w:styleId="xl188">
    <w:name w:val="xl188"/>
    <w:basedOn w:val="a0"/>
    <w:rsid w:val="005B678A"/>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0"/>
    <w:rsid w:val="005B678A"/>
    <w:pPr>
      <w:pBdr>
        <w:bottom w:val="single" w:sz="4" w:space="0" w:color="auto"/>
      </w:pBdr>
      <w:spacing w:before="100" w:beforeAutospacing="1" w:after="100" w:afterAutospacing="1"/>
      <w:textAlignment w:val="center"/>
    </w:pPr>
  </w:style>
  <w:style w:type="paragraph" w:customStyle="1" w:styleId="xl190">
    <w:name w:val="xl190"/>
    <w:basedOn w:val="a0"/>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0"/>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0"/>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0"/>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0"/>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0"/>
    <w:rsid w:val="005B678A"/>
    <w:pPr>
      <w:spacing w:before="100" w:beforeAutospacing="1" w:after="100" w:afterAutospacing="1"/>
    </w:pPr>
    <w:rPr>
      <w:sz w:val="20"/>
      <w:szCs w:val="20"/>
    </w:rPr>
  </w:style>
  <w:style w:type="paragraph" w:customStyle="1" w:styleId="xl196">
    <w:name w:val="xl196"/>
    <w:basedOn w:val="a0"/>
    <w:rsid w:val="005B678A"/>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0"/>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0"/>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0"/>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0"/>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0"/>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0"/>
    <w:rsid w:val="005B678A"/>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0"/>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0"/>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0"/>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0"/>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0"/>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0"/>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0"/>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0"/>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0"/>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0"/>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0"/>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0"/>
    <w:rsid w:val="005B678A"/>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0"/>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0"/>
    <w:rsid w:val="005B678A"/>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0"/>
    <w:rsid w:val="005B678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0"/>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0"/>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0"/>
    <w:rsid w:val="005B678A"/>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0"/>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0"/>
    <w:rsid w:val="005B67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0"/>
    <w:rsid w:val="005B678A"/>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0"/>
    <w:rsid w:val="005B678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0"/>
    <w:rsid w:val="005B678A"/>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0"/>
    <w:rsid w:val="005B678A"/>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0"/>
    <w:rsid w:val="005B678A"/>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0"/>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0"/>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0"/>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0"/>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0"/>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0"/>
    <w:rsid w:val="005B678A"/>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0"/>
    <w:rsid w:val="005B678A"/>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0"/>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0"/>
    <w:rsid w:val="005B678A"/>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0"/>
    <w:rsid w:val="005B678A"/>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0"/>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0"/>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0"/>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0"/>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0"/>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0"/>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0"/>
    <w:rsid w:val="005B67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styleId="aff9">
    <w:name w:val="TOC Heading"/>
    <w:basedOn w:val="10"/>
    <w:next w:val="a0"/>
    <w:uiPriority w:val="39"/>
    <w:semiHidden/>
    <w:unhideWhenUsed/>
    <w:qFormat/>
    <w:rsid w:val="00E9602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6">
    <w:name w:val="toc 2"/>
    <w:basedOn w:val="a0"/>
    <w:next w:val="a0"/>
    <w:autoRedefine/>
    <w:uiPriority w:val="39"/>
    <w:unhideWhenUsed/>
    <w:qFormat/>
    <w:rsid w:val="00E96029"/>
    <w:pPr>
      <w:spacing w:after="100" w:line="276" w:lineRule="auto"/>
      <w:ind w:left="220"/>
    </w:pPr>
    <w:rPr>
      <w:rFonts w:asciiTheme="minorHAnsi" w:eastAsiaTheme="minorEastAsia" w:hAnsiTheme="minorHAnsi" w:cstheme="minorBidi"/>
      <w:sz w:val="22"/>
      <w:szCs w:val="22"/>
      <w:lang w:eastAsia="en-US"/>
    </w:rPr>
  </w:style>
  <w:style w:type="paragraph" w:styleId="15">
    <w:name w:val="toc 1"/>
    <w:basedOn w:val="a0"/>
    <w:next w:val="a0"/>
    <w:autoRedefine/>
    <w:uiPriority w:val="39"/>
    <w:unhideWhenUsed/>
    <w:qFormat/>
    <w:rsid w:val="00E96029"/>
    <w:pPr>
      <w:spacing w:after="100" w:line="276" w:lineRule="auto"/>
    </w:pPr>
    <w:rPr>
      <w:rFonts w:asciiTheme="minorHAnsi" w:eastAsiaTheme="minorEastAsia" w:hAnsiTheme="minorHAnsi" w:cstheme="minorBidi"/>
      <w:sz w:val="22"/>
      <w:szCs w:val="22"/>
      <w:lang w:eastAsia="en-US"/>
    </w:rPr>
  </w:style>
  <w:style w:type="paragraph" w:styleId="33">
    <w:name w:val="toc 3"/>
    <w:basedOn w:val="a0"/>
    <w:next w:val="a0"/>
    <w:autoRedefine/>
    <w:uiPriority w:val="39"/>
    <w:unhideWhenUsed/>
    <w:qFormat/>
    <w:rsid w:val="00E96029"/>
    <w:pPr>
      <w:spacing w:after="100" w:line="276" w:lineRule="auto"/>
      <w:ind w:left="440"/>
    </w:pPr>
    <w:rPr>
      <w:rFonts w:asciiTheme="minorHAnsi" w:eastAsiaTheme="minorEastAsia" w:hAnsiTheme="minorHAnsi" w:cstheme="minorBidi"/>
      <w:sz w:val="22"/>
      <w:szCs w:val="22"/>
      <w:lang w:eastAsia="en-US"/>
    </w:rPr>
  </w:style>
  <w:style w:type="paragraph" w:customStyle="1" w:styleId="34">
    <w:name w:val="Стиль3 Знак"/>
    <w:basedOn w:val="22"/>
    <w:rsid w:val="00F41FEA"/>
    <w:pPr>
      <w:widowControl w:val="0"/>
      <w:numPr>
        <w:ilvl w:val="2"/>
      </w:numPr>
      <w:tabs>
        <w:tab w:val="num" w:pos="1127"/>
      </w:tabs>
      <w:adjustRightInd w:val="0"/>
      <w:spacing w:after="0" w:line="240" w:lineRule="auto"/>
      <w:ind w:left="900"/>
      <w:jc w:val="both"/>
      <w:textAlignment w:val="baseline"/>
    </w:pPr>
    <w:rPr>
      <w:rFonts w:ascii="Arial" w:hAnsi="Arial"/>
      <w:szCs w:val="20"/>
    </w:rPr>
  </w:style>
  <w:style w:type="paragraph" w:customStyle="1" w:styleId="1">
    <w:name w:val="Стиль1"/>
    <w:basedOn w:val="a0"/>
    <w:rsid w:val="002F34EC"/>
    <w:pPr>
      <w:keepNext/>
      <w:keepLines/>
      <w:widowControl w:val="0"/>
      <w:numPr>
        <w:numId w:val="4"/>
      </w:numPr>
      <w:suppressLineNumbers/>
      <w:suppressAutoHyphens/>
      <w:spacing w:after="60"/>
    </w:pPr>
    <w:rPr>
      <w:b/>
      <w:sz w:val="28"/>
    </w:rPr>
  </w:style>
  <w:style w:type="paragraph" w:customStyle="1" w:styleId="27">
    <w:name w:val="Стиль2"/>
    <w:basedOn w:val="28"/>
    <w:rsid w:val="002F34EC"/>
    <w:pPr>
      <w:keepNext/>
      <w:keepLines/>
      <w:widowControl w:val="0"/>
      <w:numPr>
        <w:ilvl w:val="1"/>
      </w:numPr>
      <w:suppressLineNumbers/>
      <w:tabs>
        <w:tab w:val="num" w:pos="720"/>
      </w:tabs>
      <w:suppressAutoHyphens/>
      <w:spacing w:after="60"/>
      <w:ind w:left="720" w:hanging="720"/>
      <w:contextualSpacing w:val="0"/>
      <w:jc w:val="both"/>
    </w:pPr>
    <w:rPr>
      <w:b/>
      <w:szCs w:val="20"/>
    </w:rPr>
  </w:style>
  <w:style w:type="paragraph" w:styleId="28">
    <w:name w:val="List Number 2"/>
    <w:basedOn w:val="a0"/>
    <w:rsid w:val="002F34EC"/>
    <w:pPr>
      <w:tabs>
        <w:tab w:val="num" w:pos="720"/>
      </w:tabs>
      <w:ind w:left="720" w:hanging="720"/>
      <w:contextualSpacing/>
    </w:pPr>
  </w:style>
  <w:style w:type="paragraph" w:styleId="affa">
    <w:name w:val="List Paragraph"/>
    <w:basedOn w:val="a0"/>
    <w:uiPriority w:val="34"/>
    <w:qFormat/>
    <w:rsid w:val="003109ED"/>
    <w:pPr>
      <w:ind w:left="720"/>
      <w:contextualSpacing/>
    </w:pPr>
  </w:style>
  <w:style w:type="paragraph" w:styleId="35">
    <w:name w:val="Body Text Indent 3"/>
    <w:basedOn w:val="a0"/>
    <w:link w:val="36"/>
    <w:rsid w:val="00CB10C9"/>
    <w:pPr>
      <w:spacing w:after="120"/>
      <w:ind w:left="283"/>
    </w:pPr>
    <w:rPr>
      <w:sz w:val="16"/>
      <w:szCs w:val="16"/>
    </w:rPr>
  </w:style>
  <w:style w:type="character" w:customStyle="1" w:styleId="36">
    <w:name w:val="Основной текст с отступом 3 Знак"/>
    <w:basedOn w:val="a1"/>
    <w:link w:val="35"/>
    <w:rsid w:val="00CB10C9"/>
    <w:rPr>
      <w:sz w:val="16"/>
      <w:szCs w:val="16"/>
    </w:rPr>
  </w:style>
  <w:style w:type="paragraph" w:customStyle="1" w:styleId="37">
    <w:name w:val="Стиль3"/>
    <w:basedOn w:val="22"/>
    <w:rsid w:val="00DB171F"/>
    <w:pPr>
      <w:widowControl w:val="0"/>
      <w:tabs>
        <w:tab w:val="num" w:pos="1307"/>
      </w:tabs>
      <w:adjustRightInd w:val="0"/>
      <w:spacing w:after="0" w:line="240" w:lineRule="auto"/>
      <w:ind w:left="1080"/>
      <w:jc w:val="both"/>
      <w:textAlignment w:val="baseline"/>
    </w:pPr>
    <w:rPr>
      <w:szCs w:val="20"/>
    </w:rPr>
  </w:style>
  <w:style w:type="paragraph" w:styleId="affb">
    <w:name w:val="endnote text"/>
    <w:basedOn w:val="a0"/>
    <w:link w:val="affc"/>
    <w:rsid w:val="006529F6"/>
    <w:rPr>
      <w:sz w:val="20"/>
      <w:szCs w:val="20"/>
    </w:rPr>
  </w:style>
  <w:style w:type="character" w:customStyle="1" w:styleId="affc">
    <w:name w:val="Текст концевой сноски Знак"/>
    <w:basedOn w:val="a1"/>
    <w:link w:val="affb"/>
    <w:rsid w:val="006529F6"/>
  </w:style>
  <w:style w:type="character" w:styleId="affd">
    <w:name w:val="endnote reference"/>
    <w:basedOn w:val="a1"/>
    <w:rsid w:val="006529F6"/>
    <w:rPr>
      <w:vertAlign w:val="superscript"/>
    </w:rPr>
  </w:style>
  <w:style w:type="paragraph" w:styleId="affe">
    <w:name w:val="footnote text"/>
    <w:basedOn w:val="a0"/>
    <w:link w:val="afff"/>
    <w:rsid w:val="006529F6"/>
    <w:rPr>
      <w:sz w:val="20"/>
      <w:szCs w:val="20"/>
    </w:rPr>
  </w:style>
  <w:style w:type="character" w:customStyle="1" w:styleId="afff">
    <w:name w:val="Текст сноски Знак"/>
    <w:basedOn w:val="a1"/>
    <w:link w:val="affe"/>
    <w:rsid w:val="006529F6"/>
  </w:style>
  <w:style w:type="character" w:styleId="afff0">
    <w:name w:val="footnote reference"/>
    <w:basedOn w:val="a1"/>
    <w:rsid w:val="006529F6"/>
    <w:rPr>
      <w:vertAlign w:val="superscript"/>
    </w:rPr>
  </w:style>
  <w:style w:type="paragraph" w:styleId="afff1">
    <w:name w:val="List"/>
    <w:basedOn w:val="a0"/>
    <w:rsid w:val="006C4A13"/>
    <w:pPr>
      <w:ind w:left="283" w:hanging="283"/>
      <w:contextualSpacing/>
    </w:pPr>
  </w:style>
  <w:style w:type="character" w:customStyle="1" w:styleId="afff2">
    <w:name w:val="Гипертекстовая ссылка"/>
    <w:rsid w:val="00316B48"/>
    <w:rPr>
      <w:color w:val="106BBE"/>
    </w:rPr>
  </w:style>
  <w:style w:type="paragraph" w:styleId="afff3">
    <w:name w:val="Subtitle"/>
    <w:basedOn w:val="a0"/>
    <w:link w:val="afff4"/>
    <w:qFormat/>
    <w:rsid w:val="00316B48"/>
    <w:pPr>
      <w:spacing w:after="60"/>
      <w:jc w:val="center"/>
      <w:outlineLvl w:val="1"/>
    </w:pPr>
    <w:rPr>
      <w:rFonts w:ascii="Arial" w:hAnsi="Arial"/>
      <w:szCs w:val="20"/>
      <w:lang w:val="x-none" w:eastAsia="x-none"/>
    </w:rPr>
  </w:style>
  <w:style w:type="character" w:customStyle="1" w:styleId="afff4">
    <w:name w:val="Подзаголовок Знак"/>
    <w:basedOn w:val="a1"/>
    <w:link w:val="afff3"/>
    <w:rsid w:val="00316B48"/>
    <w:rPr>
      <w:rFonts w:ascii="Arial" w:hAnsi="Arial"/>
      <w:sz w:val="24"/>
      <w:lang w:val="x-none" w:eastAsia="x-none"/>
    </w:rPr>
  </w:style>
  <w:style w:type="paragraph" w:customStyle="1" w:styleId="Oaaeeoa">
    <w:name w:val="Oaaeeoa"/>
    <w:basedOn w:val="a0"/>
    <w:rsid w:val="00A96004"/>
    <w:pPr>
      <w:widowControl w:val="0"/>
      <w:spacing w:after="60"/>
    </w:pPr>
    <w:rPr>
      <w:szCs w:val="20"/>
    </w:rPr>
  </w:style>
  <w:style w:type="paragraph" w:customStyle="1" w:styleId="afff5">
    <w:name w:val="Содержимое таблицы"/>
    <w:basedOn w:val="a0"/>
    <w:rsid w:val="00A96004"/>
    <w:pPr>
      <w:widowControl w:val="0"/>
      <w:suppressLineNumbers/>
      <w:suppressAutoHyphens/>
    </w:pPr>
    <w:rPr>
      <w:rFonts w:eastAsia="Lucida Sans Unicode" w:cs="Tahoma"/>
      <w:color w:val="000000"/>
      <w:lang w:eastAsia="en-US" w:bidi="en-US"/>
    </w:rPr>
  </w:style>
  <w:style w:type="paragraph" w:customStyle="1" w:styleId="Standard">
    <w:name w:val="Standard"/>
    <w:rsid w:val="00A96004"/>
    <w:pPr>
      <w:suppressAutoHyphens/>
      <w:autoSpaceDN w:val="0"/>
      <w:textAlignment w:val="baseline"/>
    </w:pPr>
    <w:rPr>
      <w:rFonts w:ascii="Arial" w:eastAsia="Arial Unicode MS" w:hAnsi="Arial"/>
      <w:kern w:val="3"/>
      <w:szCs w:val="24"/>
      <w:lang w:eastAsia="en-US"/>
    </w:rPr>
  </w:style>
  <w:style w:type="paragraph" w:customStyle="1" w:styleId="110">
    <w:name w:val="заголовок 11"/>
    <w:basedOn w:val="a0"/>
    <w:next w:val="a0"/>
    <w:rsid w:val="00A96004"/>
    <w:pPr>
      <w:keepNext/>
      <w:suppressAutoHyphens/>
      <w:spacing w:line="100" w:lineRule="atLeast"/>
      <w:jc w:val="center"/>
    </w:pPr>
    <w:rPr>
      <w:rFonts w:eastAsia="Lucida Sans Unicode" w:cs="Tahoma"/>
      <w:color w:val="000000"/>
      <w:szCs w:val="20"/>
      <w:lang w:eastAsia="en-US" w:bidi="en-US"/>
    </w:rPr>
  </w:style>
  <w:style w:type="paragraph" w:customStyle="1" w:styleId="afff6">
    <w:name w:val="Абзац нумерованный"/>
    <w:basedOn w:val="a0"/>
    <w:rsid w:val="00186F8A"/>
    <w:pPr>
      <w:widowControl w:val="0"/>
      <w:suppressAutoHyphens/>
      <w:jc w:val="both"/>
      <w:textAlignment w:val="baseline"/>
    </w:pPr>
    <w:rPr>
      <w:szCs w:val="20"/>
      <w:lang w:eastAsia="ar-SA"/>
    </w:rPr>
  </w:style>
  <w:style w:type="paragraph" w:customStyle="1" w:styleId="afff7">
    <w:name w:val="Моноширинный"/>
    <w:basedOn w:val="a0"/>
    <w:next w:val="a0"/>
    <w:uiPriority w:val="99"/>
    <w:rsid w:val="002001DA"/>
    <w:pPr>
      <w:autoSpaceDE w:val="0"/>
      <w:autoSpaceDN w:val="0"/>
      <w:adjustRightInd w:val="0"/>
    </w:pPr>
    <w:rPr>
      <w:rFonts w:ascii="Courier New" w:hAnsi="Courier New" w:cs="Courier New"/>
    </w:rPr>
  </w:style>
  <w:style w:type="paragraph" w:customStyle="1" w:styleId="afff8">
    <w:name w:val="Нормальный (таблица)"/>
    <w:basedOn w:val="a0"/>
    <w:next w:val="a0"/>
    <w:rsid w:val="00F70347"/>
    <w:pPr>
      <w:widowControl w:val="0"/>
      <w:autoSpaceDE w:val="0"/>
      <w:autoSpaceDN w:val="0"/>
      <w:adjustRightInd w:val="0"/>
      <w:jc w:val="both"/>
    </w:pPr>
    <w:rPr>
      <w:rFonts w:ascii="Arial" w:hAnsi="Arial" w:cs="Arial"/>
    </w:rPr>
  </w:style>
  <w:style w:type="character" w:customStyle="1" w:styleId="opisaniered">
    <w:name w:val="opisanie_red"/>
    <w:rsid w:val="00764424"/>
  </w:style>
  <w:style w:type="character" w:customStyle="1" w:styleId="opisanie">
    <w:name w:val="opisanie"/>
    <w:rsid w:val="00764424"/>
  </w:style>
  <w:style w:type="character" w:customStyle="1" w:styleId="bigtitle">
    <w:name w:val="big_title"/>
    <w:basedOn w:val="a1"/>
    <w:rsid w:val="009B451A"/>
  </w:style>
  <w:style w:type="table" w:customStyle="1" w:styleId="16">
    <w:name w:val="Сетка таблицы1"/>
    <w:basedOn w:val="a2"/>
    <w:next w:val="af0"/>
    <w:rsid w:val="00ED62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Strong"/>
    <w:uiPriority w:val="22"/>
    <w:qFormat/>
    <w:rsid w:val="00504A99"/>
    <w:rPr>
      <w:b/>
      <w:bCs/>
    </w:rPr>
  </w:style>
  <w:style w:type="paragraph" w:customStyle="1" w:styleId="29">
    <w:name w:val="Обычный2"/>
    <w:rsid w:val="00645AC1"/>
    <w:pPr>
      <w:suppressAutoHyphens/>
      <w:snapToGrid w:val="0"/>
    </w:pPr>
    <w:rPr>
      <w:rFonts w:eastAsia="Arial"/>
      <w:lang w:eastAsia="ar-SA"/>
    </w:rPr>
  </w:style>
  <w:style w:type="paragraph" w:customStyle="1" w:styleId="210">
    <w:name w:val="Основной текст 21"/>
    <w:basedOn w:val="a0"/>
    <w:rsid w:val="00645AC1"/>
    <w:pPr>
      <w:suppressAutoHyphens/>
      <w:jc w:val="both"/>
    </w:pPr>
    <w:rPr>
      <w:lang w:eastAsia="ar-SA"/>
    </w:rPr>
  </w:style>
  <w:style w:type="paragraph" w:customStyle="1" w:styleId="auiue">
    <w:name w:val="au?iue"/>
    <w:rsid w:val="00645AC1"/>
    <w:pPr>
      <w:widowControl w:val="0"/>
      <w:jc w:val="center"/>
    </w:pPr>
    <w:rPr>
      <w:sz w:val="28"/>
    </w:rPr>
  </w:style>
  <w:style w:type="paragraph" w:customStyle="1" w:styleId="afffa">
    <w:name w:val="Заголовок таблицы"/>
    <w:basedOn w:val="a0"/>
    <w:rsid w:val="00645AC1"/>
    <w:pPr>
      <w:widowControl w:val="0"/>
      <w:suppressLineNumbers/>
      <w:suppressAutoHyphens/>
      <w:jc w:val="center"/>
    </w:pPr>
    <w:rPr>
      <w:rFonts w:eastAsia="Lucida Sans Unicode" w:cs="Tahoma"/>
      <w:b/>
      <w:bCs/>
      <w:color w:val="000000"/>
      <w:lang w:eastAsia="en-US" w:bidi="en-US"/>
    </w:rPr>
  </w:style>
  <w:style w:type="paragraph" w:customStyle="1" w:styleId="38">
    <w:name w:val="Обычный3"/>
    <w:rsid w:val="00A30C2A"/>
    <w:pPr>
      <w:suppressAutoHyphens/>
      <w:snapToGrid w:val="0"/>
    </w:pPr>
    <w:rPr>
      <w:rFonts w:eastAsia="Arial"/>
      <w:lang w:eastAsia="ar-SA"/>
    </w:rPr>
  </w:style>
  <w:style w:type="paragraph" w:customStyle="1" w:styleId="41">
    <w:name w:val="Обычный4"/>
    <w:rsid w:val="0072048B"/>
    <w:pPr>
      <w:suppressAutoHyphens/>
      <w:snapToGrid w:val="0"/>
    </w:pPr>
    <w:rPr>
      <w:rFonts w:eastAsia="Arial"/>
      <w:lang w:eastAsia="ar-SA"/>
    </w:rPr>
  </w:style>
  <w:style w:type="paragraph" w:customStyle="1" w:styleId="310">
    <w:name w:val="Основной текст 31"/>
    <w:basedOn w:val="a0"/>
    <w:rsid w:val="005A2391"/>
    <w:rPr>
      <w:sz w:val="28"/>
      <w:szCs w:val="20"/>
      <w:lang w:bidi="en-US"/>
    </w:rPr>
  </w:style>
  <w:style w:type="paragraph" w:customStyle="1" w:styleId="5">
    <w:name w:val="Обычный5"/>
    <w:rsid w:val="00D618B9"/>
    <w:pPr>
      <w:suppressAutoHyphens/>
      <w:snapToGrid w:val="0"/>
    </w:pPr>
    <w:rPr>
      <w:rFonts w:eastAsia="Arial"/>
      <w:lang w:eastAsia="ar-SA"/>
    </w:rPr>
  </w:style>
  <w:style w:type="paragraph" w:customStyle="1" w:styleId="220">
    <w:name w:val="Основной текст 22"/>
    <w:basedOn w:val="a0"/>
    <w:rsid w:val="00FB6A5D"/>
    <w:pPr>
      <w:suppressAutoHyphens/>
      <w:spacing w:line="100" w:lineRule="atLeast"/>
      <w:jc w:val="center"/>
    </w:pPr>
    <w:rPr>
      <w:kern w:val="1"/>
      <w:sz w:val="22"/>
      <w:lang w:eastAsia="hi-IN" w:bidi="hi-IN"/>
    </w:rPr>
  </w:style>
  <w:style w:type="paragraph" w:customStyle="1" w:styleId="230">
    <w:name w:val="Основной текст 23"/>
    <w:basedOn w:val="a0"/>
    <w:rsid w:val="005E729F"/>
    <w:pPr>
      <w:suppressAutoHyphens/>
      <w:spacing w:line="100" w:lineRule="atLeast"/>
      <w:jc w:val="center"/>
    </w:pPr>
    <w:rPr>
      <w:kern w:val="1"/>
      <w:sz w:val="22"/>
      <w:lang w:eastAsia="hi-IN" w:bidi="hi-IN"/>
    </w:rPr>
  </w:style>
  <w:style w:type="character" w:customStyle="1" w:styleId="FontStyle15">
    <w:name w:val="Font Style15"/>
    <w:basedOn w:val="a1"/>
    <w:uiPriority w:val="99"/>
    <w:rsid w:val="00B53B35"/>
    <w:rPr>
      <w:rFonts w:ascii="Times New Roman" w:hAnsi="Times New Roman" w:cs="Times New Roman" w:hint="default"/>
      <w:sz w:val="22"/>
      <w:szCs w:val="22"/>
    </w:rPr>
  </w:style>
  <w:style w:type="paragraph" w:customStyle="1" w:styleId="17">
    <w:name w:val="Знак1"/>
    <w:basedOn w:val="a0"/>
    <w:rsid w:val="00CF2C71"/>
    <w:pPr>
      <w:spacing w:after="160" w:line="240" w:lineRule="exact"/>
    </w:pPr>
    <w:rPr>
      <w:rFonts w:ascii="Verdana" w:hAnsi="Verdana"/>
      <w:sz w:val="20"/>
      <w:szCs w:val="20"/>
      <w:lang w:val="en-US" w:eastAsia="en-US"/>
    </w:rPr>
  </w:style>
  <w:style w:type="paragraph" w:customStyle="1" w:styleId="2a">
    <w:name w:val="Основной текст (2)"/>
    <w:basedOn w:val="a0"/>
    <w:uiPriority w:val="99"/>
    <w:rsid w:val="00F5456E"/>
    <w:pPr>
      <w:shd w:val="clear" w:color="auto" w:fill="FFFFFF"/>
      <w:spacing w:line="240" w:lineRule="atLeast"/>
      <w:ind w:hanging="260"/>
    </w:pPr>
    <w:rPr>
      <w:spacing w:val="-2"/>
      <w:sz w:val="20"/>
      <w:szCs w:val="20"/>
      <w:lang w:eastAsia="en-US"/>
    </w:rPr>
  </w:style>
  <w:style w:type="paragraph" w:customStyle="1" w:styleId="Style13">
    <w:name w:val="Style13"/>
    <w:basedOn w:val="a0"/>
    <w:uiPriority w:val="99"/>
    <w:rsid w:val="00284A44"/>
    <w:pPr>
      <w:widowControl w:val="0"/>
      <w:autoSpaceDE w:val="0"/>
      <w:autoSpaceDN w:val="0"/>
      <w:adjustRightInd w:val="0"/>
      <w:spacing w:line="302" w:lineRule="exact"/>
      <w:ind w:firstLine="511"/>
      <w:jc w:val="both"/>
    </w:pPr>
  </w:style>
  <w:style w:type="character" w:customStyle="1" w:styleId="FontStyle24">
    <w:name w:val="Font Style24"/>
    <w:uiPriority w:val="99"/>
    <w:rsid w:val="00284A44"/>
    <w:rPr>
      <w:rFonts w:ascii="Times New Roman" w:hAnsi="Times New Roman" w:cs="Times New Roman"/>
      <w:sz w:val="24"/>
      <w:szCs w:val="24"/>
    </w:rPr>
  </w:style>
  <w:style w:type="paragraph" w:customStyle="1" w:styleId="Style12">
    <w:name w:val="Style12"/>
    <w:basedOn w:val="a0"/>
    <w:uiPriority w:val="99"/>
    <w:rsid w:val="00284A44"/>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345">
      <w:bodyDiv w:val="1"/>
      <w:marLeft w:val="0"/>
      <w:marRight w:val="0"/>
      <w:marTop w:val="0"/>
      <w:marBottom w:val="0"/>
      <w:divBdr>
        <w:top w:val="none" w:sz="0" w:space="0" w:color="auto"/>
        <w:left w:val="none" w:sz="0" w:space="0" w:color="auto"/>
        <w:bottom w:val="none" w:sz="0" w:space="0" w:color="auto"/>
        <w:right w:val="none" w:sz="0" w:space="0" w:color="auto"/>
      </w:divBdr>
    </w:div>
    <w:div w:id="28453076">
      <w:bodyDiv w:val="1"/>
      <w:marLeft w:val="0"/>
      <w:marRight w:val="0"/>
      <w:marTop w:val="0"/>
      <w:marBottom w:val="0"/>
      <w:divBdr>
        <w:top w:val="none" w:sz="0" w:space="0" w:color="auto"/>
        <w:left w:val="none" w:sz="0" w:space="0" w:color="auto"/>
        <w:bottom w:val="none" w:sz="0" w:space="0" w:color="auto"/>
        <w:right w:val="none" w:sz="0" w:space="0" w:color="auto"/>
      </w:divBdr>
    </w:div>
    <w:div w:id="31729634">
      <w:bodyDiv w:val="1"/>
      <w:marLeft w:val="0"/>
      <w:marRight w:val="0"/>
      <w:marTop w:val="0"/>
      <w:marBottom w:val="0"/>
      <w:divBdr>
        <w:top w:val="none" w:sz="0" w:space="0" w:color="auto"/>
        <w:left w:val="none" w:sz="0" w:space="0" w:color="auto"/>
        <w:bottom w:val="none" w:sz="0" w:space="0" w:color="auto"/>
        <w:right w:val="none" w:sz="0" w:space="0" w:color="auto"/>
      </w:divBdr>
    </w:div>
    <w:div w:id="42338427">
      <w:bodyDiv w:val="1"/>
      <w:marLeft w:val="0"/>
      <w:marRight w:val="0"/>
      <w:marTop w:val="0"/>
      <w:marBottom w:val="0"/>
      <w:divBdr>
        <w:top w:val="none" w:sz="0" w:space="0" w:color="auto"/>
        <w:left w:val="none" w:sz="0" w:space="0" w:color="auto"/>
        <w:bottom w:val="none" w:sz="0" w:space="0" w:color="auto"/>
        <w:right w:val="none" w:sz="0" w:space="0" w:color="auto"/>
      </w:divBdr>
    </w:div>
    <w:div w:id="236330795">
      <w:bodyDiv w:val="1"/>
      <w:marLeft w:val="0"/>
      <w:marRight w:val="0"/>
      <w:marTop w:val="0"/>
      <w:marBottom w:val="0"/>
      <w:divBdr>
        <w:top w:val="none" w:sz="0" w:space="0" w:color="auto"/>
        <w:left w:val="none" w:sz="0" w:space="0" w:color="auto"/>
        <w:bottom w:val="none" w:sz="0" w:space="0" w:color="auto"/>
        <w:right w:val="none" w:sz="0" w:space="0" w:color="auto"/>
      </w:divBdr>
    </w:div>
    <w:div w:id="254704930">
      <w:bodyDiv w:val="1"/>
      <w:marLeft w:val="0"/>
      <w:marRight w:val="0"/>
      <w:marTop w:val="0"/>
      <w:marBottom w:val="0"/>
      <w:divBdr>
        <w:top w:val="none" w:sz="0" w:space="0" w:color="auto"/>
        <w:left w:val="none" w:sz="0" w:space="0" w:color="auto"/>
        <w:bottom w:val="none" w:sz="0" w:space="0" w:color="auto"/>
        <w:right w:val="none" w:sz="0" w:space="0" w:color="auto"/>
      </w:divBdr>
    </w:div>
    <w:div w:id="268053426">
      <w:bodyDiv w:val="1"/>
      <w:marLeft w:val="0"/>
      <w:marRight w:val="0"/>
      <w:marTop w:val="0"/>
      <w:marBottom w:val="0"/>
      <w:divBdr>
        <w:top w:val="none" w:sz="0" w:space="0" w:color="auto"/>
        <w:left w:val="none" w:sz="0" w:space="0" w:color="auto"/>
        <w:bottom w:val="none" w:sz="0" w:space="0" w:color="auto"/>
        <w:right w:val="none" w:sz="0" w:space="0" w:color="auto"/>
      </w:divBdr>
    </w:div>
    <w:div w:id="296181849">
      <w:bodyDiv w:val="1"/>
      <w:marLeft w:val="0"/>
      <w:marRight w:val="0"/>
      <w:marTop w:val="0"/>
      <w:marBottom w:val="0"/>
      <w:divBdr>
        <w:top w:val="none" w:sz="0" w:space="0" w:color="auto"/>
        <w:left w:val="none" w:sz="0" w:space="0" w:color="auto"/>
        <w:bottom w:val="none" w:sz="0" w:space="0" w:color="auto"/>
        <w:right w:val="none" w:sz="0" w:space="0" w:color="auto"/>
      </w:divBdr>
    </w:div>
    <w:div w:id="313067681">
      <w:bodyDiv w:val="1"/>
      <w:marLeft w:val="0"/>
      <w:marRight w:val="0"/>
      <w:marTop w:val="0"/>
      <w:marBottom w:val="0"/>
      <w:divBdr>
        <w:top w:val="none" w:sz="0" w:space="0" w:color="auto"/>
        <w:left w:val="none" w:sz="0" w:space="0" w:color="auto"/>
        <w:bottom w:val="none" w:sz="0" w:space="0" w:color="auto"/>
        <w:right w:val="none" w:sz="0" w:space="0" w:color="auto"/>
      </w:divBdr>
    </w:div>
    <w:div w:id="323898288">
      <w:bodyDiv w:val="1"/>
      <w:marLeft w:val="0"/>
      <w:marRight w:val="0"/>
      <w:marTop w:val="0"/>
      <w:marBottom w:val="0"/>
      <w:divBdr>
        <w:top w:val="none" w:sz="0" w:space="0" w:color="auto"/>
        <w:left w:val="none" w:sz="0" w:space="0" w:color="auto"/>
        <w:bottom w:val="none" w:sz="0" w:space="0" w:color="auto"/>
        <w:right w:val="none" w:sz="0" w:space="0" w:color="auto"/>
      </w:divBdr>
    </w:div>
    <w:div w:id="423038094">
      <w:bodyDiv w:val="1"/>
      <w:marLeft w:val="0"/>
      <w:marRight w:val="0"/>
      <w:marTop w:val="0"/>
      <w:marBottom w:val="0"/>
      <w:divBdr>
        <w:top w:val="none" w:sz="0" w:space="0" w:color="auto"/>
        <w:left w:val="none" w:sz="0" w:space="0" w:color="auto"/>
        <w:bottom w:val="none" w:sz="0" w:space="0" w:color="auto"/>
        <w:right w:val="none" w:sz="0" w:space="0" w:color="auto"/>
      </w:divBdr>
    </w:div>
    <w:div w:id="451631477">
      <w:bodyDiv w:val="1"/>
      <w:marLeft w:val="0"/>
      <w:marRight w:val="0"/>
      <w:marTop w:val="0"/>
      <w:marBottom w:val="0"/>
      <w:divBdr>
        <w:top w:val="none" w:sz="0" w:space="0" w:color="auto"/>
        <w:left w:val="none" w:sz="0" w:space="0" w:color="auto"/>
        <w:bottom w:val="none" w:sz="0" w:space="0" w:color="auto"/>
        <w:right w:val="none" w:sz="0" w:space="0" w:color="auto"/>
      </w:divBdr>
    </w:div>
    <w:div w:id="461121123">
      <w:bodyDiv w:val="1"/>
      <w:marLeft w:val="0"/>
      <w:marRight w:val="0"/>
      <w:marTop w:val="0"/>
      <w:marBottom w:val="0"/>
      <w:divBdr>
        <w:top w:val="none" w:sz="0" w:space="0" w:color="auto"/>
        <w:left w:val="none" w:sz="0" w:space="0" w:color="auto"/>
        <w:bottom w:val="none" w:sz="0" w:space="0" w:color="auto"/>
        <w:right w:val="none" w:sz="0" w:space="0" w:color="auto"/>
      </w:divBdr>
    </w:div>
    <w:div w:id="510488375">
      <w:bodyDiv w:val="1"/>
      <w:marLeft w:val="0"/>
      <w:marRight w:val="0"/>
      <w:marTop w:val="0"/>
      <w:marBottom w:val="0"/>
      <w:divBdr>
        <w:top w:val="none" w:sz="0" w:space="0" w:color="auto"/>
        <w:left w:val="none" w:sz="0" w:space="0" w:color="auto"/>
        <w:bottom w:val="none" w:sz="0" w:space="0" w:color="auto"/>
        <w:right w:val="none" w:sz="0" w:space="0" w:color="auto"/>
      </w:divBdr>
    </w:div>
    <w:div w:id="515583017">
      <w:bodyDiv w:val="1"/>
      <w:marLeft w:val="0"/>
      <w:marRight w:val="0"/>
      <w:marTop w:val="0"/>
      <w:marBottom w:val="0"/>
      <w:divBdr>
        <w:top w:val="none" w:sz="0" w:space="0" w:color="auto"/>
        <w:left w:val="none" w:sz="0" w:space="0" w:color="auto"/>
        <w:bottom w:val="none" w:sz="0" w:space="0" w:color="auto"/>
        <w:right w:val="none" w:sz="0" w:space="0" w:color="auto"/>
      </w:divBdr>
    </w:div>
    <w:div w:id="607278751">
      <w:bodyDiv w:val="1"/>
      <w:marLeft w:val="0"/>
      <w:marRight w:val="0"/>
      <w:marTop w:val="0"/>
      <w:marBottom w:val="0"/>
      <w:divBdr>
        <w:top w:val="none" w:sz="0" w:space="0" w:color="auto"/>
        <w:left w:val="none" w:sz="0" w:space="0" w:color="auto"/>
        <w:bottom w:val="none" w:sz="0" w:space="0" w:color="auto"/>
        <w:right w:val="none" w:sz="0" w:space="0" w:color="auto"/>
      </w:divBdr>
    </w:div>
    <w:div w:id="671303663">
      <w:bodyDiv w:val="1"/>
      <w:marLeft w:val="0"/>
      <w:marRight w:val="0"/>
      <w:marTop w:val="0"/>
      <w:marBottom w:val="0"/>
      <w:divBdr>
        <w:top w:val="none" w:sz="0" w:space="0" w:color="auto"/>
        <w:left w:val="none" w:sz="0" w:space="0" w:color="auto"/>
        <w:bottom w:val="none" w:sz="0" w:space="0" w:color="auto"/>
        <w:right w:val="none" w:sz="0" w:space="0" w:color="auto"/>
      </w:divBdr>
    </w:div>
    <w:div w:id="820661105">
      <w:bodyDiv w:val="1"/>
      <w:marLeft w:val="0"/>
      <w:marRight w:val="0"/>
      <w:marTop w:val="0"/>
      <w:marBottom w:val="0"/>
      <w:divBdr>
        <w:top w:val="none" w:sz="0" w:space="0" w:color="auto"/>
        <w:left w:val="none" w:sz="0" w:space="0" w:color="auto"/>
        <w:bottom w:val="none" w:sz="0" w:space="0" w:color="auto"/>
        <w:right w:val="none" w:sz="0" w:space="0" w:color="auto"/>
      </w:divBdr>
    </w:div>
    <w:div w:id="898245852">
      <w:bodyDiv w:val="1"/>
      <w:marLeft w:val="0"/>
      <w:marRight w:val="0"/>
      <w:marTop w:val="0"/>
      <w:marBottom w:val="0"/>
      <w:divBdr>
        <w:top w:val="none" w:sz="0" w:space="0" w:color="auto"/>
        <w:left w:val="none" w:sz="0" w:space="0" w:color="auto"/>
        <w:bottom w:val="none" w:sz="0" w:space="0" w:color="auto"/>
        <w:right w:val="none" w:sz="0" w:space="0" w:color="auto"/>
      </w:divBdr>
    </w:div>
    <w:div w:id="911816686">
      <w:bodyDiv w:val="1"/>
      <w:marLeft w:val="0"/>
      <w:marRight w:val="0"/>
      <w:marTop w:val="0"/>
      <w:marBottom w:val="0"/>
      <w:divBdr>
        <w:top w:val="none" w:sz="0" w:space="0" w:color="auto"/>
        <w:left w:val="none" w:sz="0" w:space="0" w:color="auto"/>
        <w:bottom w:val="none" w:sz="0" w:space="0" w:color="auto"/>
        <w:right w:val="none" w:sz="0" w:space="0" w:color="auto"/>
      </w:divBdr>
    </w:div>
    <w:div w:id="951940803">
      <w:bodyDiv w:val="1"/>
      <w:marLeft w:val="0"/>
      <w:marRight w:val="0"/>
      <w:marTop w:val="0"/>
      <w:marBottom w:val="0"/>
      <w:divBdr>
        <w:top w:val="none" w:sz="0" w:space="0" w:color="auto"/>
        <w:left w:val="none" w:sz="0" w:space="0" w:color="auto"/>
        <w:bottom w:val="none" w:sz="0" w:space="0" w:color="auto"/>
        <w:right w:val="none" w:sz="0" w:space="0" w:color="auto"/>
      </w:divBdr>
    </w:div>
    <w:div w:id="963852846">
      <w:bodyDiv w:val="1"/>
      <w:marLeft w:val="0"/>
      <w:marRight w:val="0"/>
      <w:marTop w:val="0"/>
      <w:marBottom w:val="0"/>
      <w:divBdr>
        <w:top w:val="none" w:sz="0" w:space="0" w:color="auto"/>
        <w:left w:val="none" w:sz="0" w:space="0" w:color="auto"/>
        <w:bottom w:val="none" w:sz="0" w:space="0" w:color="auto"/>
        <w:right w:val="none" w:sz="0" w:space="0" w:color="auto"/>
      </w:divBdr>
    </w:div>
    <w:div w:id="1016660959">
      <w:bodyDiv w:val="1"/>
      <w:marLeft w:val="0"/>
      <w:marRight w:val="0"/>
      <w:marTop w:val="0"/>
      <w:marBottom w:val="0"/>
      <w:divBdr>
        <w:top w:val="none" w:sz="0" w:space="0" w:color="auto"/>
        <w:left w:val="none" w:sz="0" w:space="0" w:color="auto"/>
        <w:bottom w:val="none" w:sz="0" w:space="0" w:color="auto"/>
        <w:right w:val="none" w:sz="0" w:space="0" w:color="auto"/>
      </w:divBdr>
    </w:div>
    <w:div w:id="1030229537">
      <w:bodyDiv w:val="1"/>
      <w:marLeft w:val="0"/>
      <w:marRight w:val="0"/>
      <w:marTop w:val="0"/>
      <w:marBottom w:val="0"/>
      <w:divBdr>
        <w:top w:val="none" w:sz="0" w:space="0" w:color="auto"/>
        <w:left w:val="none" w:sz="0" w:space="0" w:color="auto"/>
        <w:bottom w:val="none" w:sz="0" w:space="0" w:color="auto"/>
        <w:right w:val="none" w:sz="0" w:space="0" w:color="auto"/>
      </w:divBdr>
    </w:div>
    <w:div w:id="1058363178">
      <w:bodyDiv w:val="1"/>
      <w:marLeft w:val="0"/>
      <w:marRight w:val="0"/>
      <w:marTop w:val="0"/>
      <w:marBottom w:val="0"/>
      <w:divBdr>
        <w:top w:val="none" w:sz="0" w:space="0" w:color="auto"/>
        <w:left w:val="none" w:sz="0" w:space="0" w:color="auto"/>
        <w:bottom w:val="none" w:sz="0" w:space="0" w:color="auto"/>
        <w:right w:val="none" w:sz="0" w:space="0" w:color="auto"/>
      </w:divBdr>
    </w:div>
    <w:div w:id="1151867238">
      <w:bodyDiv w:val="1"/>
      <w:marLeft w:val="0"/>
      <w:marRight w:val="0"/>
      <w:marTop w:val="0"/>
      <w:marBottom w:val="0"/>
      <w:divBdr>
        <w:top w:val="none" w:sz="0" w:space="0" w:color="auto"/>
        <w:left w:val="none" w:sz="0" w:space="0" w:color="auto"/>
        <w:bottom w:val="none" w:sz="0" w:space="0" w:color="auto"/>
        <w:right w:val="none" w:sz="0" w:space="0" w:color="auto"/>
      </w:divBdr>
    </w:div>
    <w:div w:id="1153259863">
      <w:bodyDiv w:val="1"/>
      <w:marLeft w:val="0"/>
      <w:marRight w:val="0"/>
      <w:marTop w:val="0"/>
      <w:marBottom w:val="0"/>
      <w:divBdr>
        <w:top w:val="none" w:sz="0" w:space="0" w:color="auto"/>
        <w:left w:val="none" w:sz="0" w:space="0" w:color="auto"/>
        <w:bottom w:val="none" w:sz="0" w:space="0" w:color="auto"/>
        <w:right w:val="none" w:sz="0" w:space="0" w:color="auto"/>
      </w:divBdr>
    </w:div>
    <w:div w:id="1175726030">
      <w:bodyDiv w:val="1"/>
      <w:marLeft w:val="0"/>
      <w:marRight w:val="0"/>
      <w:marTop w:val="0"/>
      <w:marBottom w:val="0"/>
      <w:divBdr>
        <w:top w:val="none" w:sz="0" w:space="0" w:color="auto"/>
        <w:left w:val="none" w:sz="0" w:space="0" w:color="auto"/>
        <w:bottom w:val="none" w:sz="0" w:space="0" w:color="auto"/>
        <w:right w:val="none" w:sz="0" w:space="0" w:color="auto"/>
      </w:divBdr>
    </w:div>
    <w:div w:id="1221214012">
      <w:bodyDiv w:val="1"/>
      <w:marLeft w:val="0"/>
      <w:marRight w:val="0"/>
      <w:marTop w:val="0"/>
      <w:marBottom w:val="0"/>
      <w:divBdr>
        <w:top w:val="none" w:sz="0" w:space="0" w:color="auto"/>
        <w:left w:val="none" w:sz="0" w:space="0" w:color="auto"/>
        <w:bottom w:val="none" w:sz="0" w:space="0" w:color="auto"/>
        <w:right w:val="none" w:sz="0" w:space="0" w:color="auto"/>
      </w:divBdr>
    </w:div>
    <w:div w:id="1242373237">
      <w:bodyDiv w:val="1"/>
      <w:marLeft w:val="0"/>
      <w:marRight w:val="0"/>
      <w:marTop w:val="0"/>
      <w:marBottom w:val="0"/>
      <w:divBdr>
        <w:top w:val="none" w:sz="0" w:space="0" w:color="auto"/>
        <w:left w:val="none" w:sz="0" w:space="0" w:color="auto"/>
        <w:bottom w:val="none" w:sz="0" w:space="0" w:color="auto"/>
        <w:right w:val="none" w:sz="0" w:space="0" w:color="auto"/>
      </w:divBdr>
    </w:div>
    <w:div w:id="1304313287">
      <w:bodyDiv w:val="1"/>
      <w:marLeft w:val="0"/>
      <w:marRight w:val="0"/>
      <w:marTop w:val="0"/>
      <w:marBottom w:val="0"/>
      <w:divBdr>
        <w:top w:val="none" w:sz="0" w:space="0" w:color="auto"/>
        <w:left w:val="none" w:sz="0" w:space="0" w:color="auto"/>
        <w:bottom w:val="none" w:sz="0" w:space="0" w:color="auto"/>
        <w:right w:val="none" w:sz="0" w:space="0" w:color="auto"/>
      </w:divBdr>
    </w:div>
    <w:div w:id="1307053514">
      <w:bodyDiv w:val="1"/>
      <w:marLeft w:val="0"/>
      <w:marRight w:val="0"/>
      <w:marTop w:val="0"/>
      <w:marBottom w:val="0"/>
      <w:divBdr>
        <w:top w:val="none" w:sz="0" w:space="0" w:color="auto"/>
        <w:left w:val="none" w:sz="0" w:space="0" w:color="auto"/>
        <w:bottom w:val="none" w:sz="0" w:space="0" w:color="auto"/>
        <w:right w:val="none" w:sz="0" w:space="0" w:color="auto"/>
      </w:divBdr>
    </w:div>
    <w:div w:id="1315767235">
      <w:bodyDiv w:val="1"/>
      <w:marLeft w:val="0"/>
      <w:marRight w:val="0"/>
      <w:marTop w:val="0"/>
      <w:marBottom w:val="0"/>
      <w:divBdr>
        <w:top w:val="none" w:sz="0" w:space="0" w:color="auto"/>
        <w:left w:val="none" w:sz="0" w:space="0" w:color="auto"/>
        <w:bottom w:val="none" w:sz="0" w:space="0" w:color="auto"/>
        <w:right w:val="none" w:sz="0" w:space="0" w:color="auto"/>
      </w:divBdr>
    </w:div>
    <w:div w:id="1448966440">
      <w:bodyDiv w:val="1"/>
      <w:marLeft w:val="0"/>
      <w:marRight w:val="0"/>
      <w:marTop w:val="0"/>
      <w:marBottom w:val="0"/>
      <w:divBdr>
        <w:top w:val="none" w:sz="0" w:space="0" w:color="auto"/>
        <w:left w:val="none" w:sz="0" w:space="0" w:color="auto"/>
        <w:bottom w:val="none" w:sz="0" w:space="0" w:color="auto"/>
        <w:right w:val="none" w:sz="0" w:space="0" w:color="auto"/>
      </w:divBdr>
    </w:div>
    <w:div w:id="1450706105">
      <w:bodyDiv w:val="1"/>
      <w:marLeft w:val="0"/>
      <w:marRight w:val="0"/>
      <w:marTop w:val="0"/>
      <w:marBottom w:val="0"/>
      <w:divBdr>
        <w:top w:val="none" w:sz="0" w:space="0" w:color="auto"/>
        <w:left w:val="none" w:sz="0" w:space="0" w:color="auto"/>
        <w:bottom w:val="none" w:sz="0" w:space="0" w:color="auto"/>
        <w:right w:val="none" w:sz="0" w:space="0" w:color="auto"/>
      </w:divBdr>
    </w:div>
    <w:div w:id="1475373250">
      <w:bodyDiv w:val="1"/>
      <w:marLeft w:val="0"/>
      <w:marRight w:val="0"/>
      <w:marTop w:val="0"/>
      <w:marBottom w:val="0"/>
      <w:divBdr>
        <w:top w:val="none" w:sz="0" w:space="0" w:color="auto"/>
        <w:left w:val="none" w:sz="0" w:space="0" w:color="auto"/>
        <w:bottom w:val="none" w:sz="0" w:space="0" w:color="auto"/>
        <w:right w:val="none" w:sz="0" w:space="0" w:color="auto"/>
      </w:divBdr>
    </w:div>
    <w:div w:id="1523277067">
      <w:bodyDiv w:val="1"/>
      <w:marLeft w:val="0"/>
      <w:marRight w:val="0"/>
      <w:marTop w:val="0"/>
      <w:marBottom w:val="0"/>
      <w:divBdr>
        <w:top w:val="none" w:sz="0" w:space="0" w:color="auto"/>
        <w:left w:val="none" w:sz="0" w:space="0" w:color="auto"/>
        <w:bottom w:val="none" w:sz="0" w:space="0" w:color="auto"/>
        <w:right w:val="none" w:sz="0" w:space="0" w:color="auto"/>
      </w:divBdr>
    </w:div>
    <w:div w:id="1532037481">
      <w:bodyDiv w:val="1"/>
      <w:marLeft w:val="0"/>
      <w:marRight w:val="0"/>
      <w:marTop w:val="0"/>
      <w:marBottom w:val="0"/>
      <w:divBdr>
        <w:top w:val="none" w:sz="0" w:space="0" w:color="auto"/>
        <w:left w:val="none" w:sz="0" w:space="0" w:color="auto"/>
        <w:bottom w:val="none" w:sz="0" w:space="0" w:color="auto"/>
        <w:right w:val="none" w:sz="0" w:space="0" w:color="auto"/>
      </w:divBdr>
    </w:div>
    <w:div w:id="1543590191">
      <w:bodyDiv w:val="1"/>
      <w:marLeft w:val="0"/>
      <w:marRight w:val="0"/>
      <w:marTop w:val="0"/>
      <w:marBottom w:val="0"/>
      <w:divBdr>
        <w:top w:val="none" w:sz="0" w:space="0" w:color="auto"/>
        <w:left w:val="none" w:sz="0" w:space="0" w:color="auto"/>
        <w:bottom w:val="none" w:sz="0" w:space="0" w:color="auto"/>
        <w:right w:val="none" w:sz="0" w:space="0" w:color="auto"/>
      </w:divBdr>
    </w:div>
    <w:div w:id="1586724646">
      <w:bodyDiv w:val="1"/>
      <w:marLeft w:val="0"/>
      <w:marRight w:val="0"/>
      <w:marTop w:val="0"/>
      <w:marBottom w:val="0"/>
      <w:divBdr>
        <w:top w:val="none" w:sz="0" w:space="0" w:color="auto"/>
        <w:left w:val="none" w:sz="0" w:space="0" w:color="auto"/>
        <w:bottom w:val="none" w:sz="0" w:space="0" w:color="auto"/>
        <w:right w:val="none" w:sz="0" w:space="0" w:color="auto"/>
      </w:divBdr>
    </w:div>
    <w:div w:id="1630671224">
      <w:bodyDiv w:val="1"/>
      <w:marLeft w:val="0"/>
      <w:marRight w:val="0"/>
      <w:marTop w:val="0"/>
      <w:marBottom w:val="0"/>
      <w:divBdr>
        <w:top w:val="none" w:sz="0" w:space="0" w:color="auto"/>
        <w:left w:val="none" w:sz="0" w:space="0" w:color="auto"/>
        <w:bottom w:val="none" w:sz="0" w:space="0" w:color="auto"/>
        <w:right w:val="none" w:sz="0" w:space="0" w:color="auto"/>
      </w:divBdr>
    </w:div>
    <w:div w:id="1689481268">
      <w:bodyDiv w:val="1"/>
      <w:marLeft w:val="0"/>
      <w:marRight w:val="0"/>
      <w:marTop w:val="0"/>
      <w:marBottom w:val="0"/>
      <w:divBdr>
        <w:top w:val="none" w:sz="0" w:space="0" w:color="auto"/>
        <w:left w:val="none" w:sz="0" w:space="0" w:color="auto"/>
        <w:bottom w:val="none" w:sz="0" w:space="0" w:color="auto"/>
        <w:right w:val="none" w:sz="0" w:space="0" w:color="auto"/>
      </w:divBdr>
    </w:div>
    <w:div w:id="1706170296">
      <w:bodyDiv w:val="1"/>
      <w:marLeft w:val="0"/>
      <w:marRight w:val="0"/>
      <w:marTop w:val="0"/>
      <w:marBottom w:val="0"/>
      <w:divBdr>
        <w:top w:val="none" w:sz="0" w:space="0" w:color="auto"/>
        <w:left w:val="none" w:sz="0" w:space="0" w:color="auto"/>
        <w:bottom w:val="none" w:sz="0" w:space="0" w:color="auto"/>
        <w:right w:val="none" w:sz="0" w:space="0" w:color="auto"/>
      </w:divBdr>
    </w:div>
    <w:div w:id="1711226405">
      <w:bodyDiv w:val="1"/>
      <w:marLeft w:val="0"/>
      <w:marRight w:val="0"/>
      <w:marTop w:val="0"/>
      <w:marBottom w:val="0"/>
      <w:divBdr>
        <w:top w:val="none" w:sz="0" w:space="0" w:color="auto"/>
        <w:left w:val="none" w:sz="0" w:space="0" w:color="auto"/>
        <w:bottom w:val="none" w:sz="0" w:space="0" w:color="auto"/>
        <w:right w:val="none" w:sz="0" w:space="0" w:color="auto"/>
      </w:divBdr>
    </w:div>
    <w:div w:id="1833372374">
      <w:bodyDiv w:val="1"/>
      <w:marLeft w:val="0"/>
      <w:marRight w:val="0"/>
      <w:marTop w:val="0"/>
      <w:marBottom w:val="0"/>
      <w:divBdr>
        <w:top w:val="none" w:sz="0" w:space="0" w:color="auto"/>
        <w:left w:val="none" w:sz="0" w:space="0" w:color="auto"/>
        <w:bottom w:val="none" w:sz="0" w:space="0" w:color="auto"/>
        <w:right w:val="none" w:sz="0" w:space="0" w:color="auto"/>
      </w:divBdr>
    </w:div>
    <w:div w:id="1858277510">
      <w:bodyDiv w:val="1"/>
      <w:marLeft w:val="0"/>
      <w:marRight w:val="0"/>
      <w:marTop w:val="0"/>
      <w:marBottom w:val="0"/>
      <w:divBdr>
        <w:top w:val="none" w:sz="0" w:space="0" w:color="auto"/>
        <w:left w:val="none" w:sz="0" w:space="0" w:color="auto"/>
        <w:bottom w:val="none" w:sz="0" w:space="0" w:color="auto"/>
        <w:right w:val="none" w:sz="0" w:space="0" w:color="auto"/>
      </w:divBdr>
    </w:div>
    <w:div w:id="1909655812">
      <w:bodyDiv w:val="1"/>
      <w:marLeft w:val="0"/>
      <w:marRight w:val="0"/>
      <w:marTop w:val="0"/>
      <w:marBottom w:val="0"/>
      <w:divBdr>
        <w:top w:val="none" w:sz="0" w:space="0" w:color="auto"/>
        <w:left w:val="none" w:sz="0" w:space="0" w:color="auto"/>
        <w:bottom w:val="none" w:sz="0" w:space="0" w:color="auto"/>
        <w:right w:val="none" w:sz="0" w:space="0" w:color="auto"/>
      </w:divBdr>
    </w:div>
    <w:div w:id="1993872257">
      <w:bodyDiv w:val="1"/>
      <w:marLeft w:val="0"/>
      <w:marRight w:val="0"/>
      <w:marTop w:val="0"/>
      <w:marBottom w:val="0"/>
      <w:divBdr>
        <w:top w:val="none" w:sz="0" w:space="0" w:color="auto"/>
        <w:left w:val="none" w:sz="0" w:space="0" w:color="auto"/>
        <w:bottom w:val="none" w:sz="0" w:space="0" w:color="auto"/>
        <w:right w:val="none" w:sz="0" w:space="0" w:color="auto"/>
      </w:divBdr>
    </w:div>
    <w:div w:id="2011978425">
      <w:bodyDiv w:val="1"/>
      <w:marLeft w:val="0"/>
      <w:marRight w:val="0"/>
      <w:marTop w:val="0"/>
      <w:marBottom w:val="0"/>
      <w:divBdr>
        <w:top w:val="none" w:sz="0" w:space="0" w:color="auto"/>
        <w:left w:val="none" w:sz="0" w:space="0" w:color="auto"/>
        <w:bottom w:val="none" w:sz="0" w:space="0" w:color="auto"/>
        <w:right w:val="none" w:sz="0" w:space="0" w:color="auto"/>
      </w:divBdr>
    </w:div>
    <w:div w:id="2015523743">
      <w:bodyDiv w:val="1"/>
      <w:marLeft w:val="0"/>
      <w:marRight w:val="0"/>
      <w:marTop w:val="0"/>
      <w:marBottom w:val="0"/>
      <w:divBdr>
        <w:top w:val="none" w:sz="0" w:space="0" w:color="auto"/>
        <w:left w:val="none" w:sz="0" w:space="0" w:color="auto"/>
        <w:bottom w:val="none" w:sz="0" w:space="0" w:color="auto"/>
        <w:right w:val="none" w:sz="0" w:space="0" w:color="auto"/>
      </w:divBdr>
    </w:div>
    <w:div w:id="2027554516">
      <w:bodyDiv w:val="1"/>
      <w:marLeft w:val="0"/>
      <w:marRight w:val="0"/>
      <w:marTop w:val="0"/>
      <w:marBottom w:val="0"/>
      <w:divBdr>
        <w:top w:val="none" w:sz="0" w:space="0" w:color="auto"/>
        <w:left w:val="none" w:sz="0" w:space="0" w:color="auto"/>
        <w:bottom w:val="none" w:sz="0" w:space="0" w:color="auto"/>
        <w:right w:val="none" w:sz="0" w:space="0" w:color="auto"/>
      </w:divBdr>
    </w:div>
    <w:div w:id="213228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41A53773FA4E63EF18E028AEDEABC970A28D719F73E3AF6B9553D969AB537959CF6C27FC4Dm5s8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941A53773FA4E63EF18E028AEDEABC970A08E729C73E3AF6B9553D969AB537959CF6C25FD4A51CCm3s6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4DDB-ECBE-4111-BE15-9AFAFF00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4778</Words>
  <Characters>27240</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31955</CharactersWithSpaces>
  <SharedDoc>false</SharedDoc>
  <HLinks>
    <vt:vector size="66" baseType="variant">
      <vt:variant>
        <vt:i4>2162791</vt:i4>
      </vt:variant>
      <vt:variant>
        <vt:i4>30</vt:i4>
      </vt:variant>
      <vt:variant>
        <vt:i4>0</vt:i4>
      </vt:variant>
      <vt:variant>
        <vt:i4>5</vt:i4>
      </vt:variant>
      <vt:variant>
        <vt:lpwstr>consultantplus://offline/ref=FE31D85EE578C77887D2BE6FBE768CBE2BDB6EFB4B4107DED68177D5D175E3746E82E4DE628172CCY8X2H</vt:lpwstr>
      </vt:variant>
      <vt:variant>
        <vt:lpwstr/>
      </vt:variant>
      <vt:variant>
        <vt:i4>2162748</vt:i4>
      </vt:variant>
      <vt:variant>
        <vt:i4>27</vt:i4>
      </vt:variant>
      <vt:variant>
        <vt:i4>0</vt:i4>
      </vt:variant>
      <vt:variant>
        <vt:i4>5</vt:i4>
      </vt:variant>
      <vt:variant>
        <vt:lpwstr>consultantplus://offline/ref=FE31D85EE578C77887D2BE6FBE768CBE2BDB6EF6414107DED68177D5D175E3746E82E4DE628372C8Y8X7H</vt:lpwstr>
      </vt:variant>
      <vt:variant>
        <vt:lpwstr/>
      </vt:variant>
      <vt:variant>
        <vt:i4>2162791</vt:i4>
      </vt:variant>
      <vt:variant>
        <vt:i4>24</vt:i4>
      </vt:variant>
      <vt:variant>
        <vt:i4>0</vt:i4>
      </vt:variant>
      <vt:variant>
        <vt:i4>5</vt:i4>
      </vt:variant>
      <vt:variant>
        <vt:lpwstr>consultantplus://offline/ref=FE31D85EE578C77887D2BE6FBE768CBE2BDB6EFB4B4107DED68177D5D175E3746E82E4DE628172CCY8X2H</vt:lpwstr>
      </vt:variant>
      <vt:variant>
        <vt:lpwstr/>
      </vt:variant>
      <vt:variant>
        <vt:i4>2162748</vt:i4>
      </vt:variant>
      <vt:variant>
        <vt:i4>21</vt:i4>
      </vt:variant>
      <vt:variant>
        <vt:i4>0</vt:i4>
      </vt:variant>
      <vt:variant>
        <vt:i4>5</vt:i4>
      </vt:variant>
      <vt:variant>
        <vt:lpwstr>consultantplus://offline/ref=FE31D85EE578C77887D2BE6FBE768CBE2BDB6EF6414107DED68177D5D175E3746E82E4DE628372C8Y8X7H</vt:lpwstr>
      </vt:variant>
      <vt:variant>
        <vt:lpwstr/>
      </vt:variant>
      <vt:variant>
        <vt:i4>2162791</vt:i4>
      </vt:variant>
      <vt:variant>
        <vt:i4>18</vt:i4>
      </vt:variant>
      <vt:variant>
        <vt:i4>0</vt:i4>
      </vt:variant>
      <vt:variant>
        <vt:i4>5</vt:i4>
      </vt:variant>
      <vt:variant>
        <vt:lpwstr>consultantplus://offline/ref=FE31D85EE578C77887D2BE6FBE768CBE2BDB6EFB4B4107DED68177D5D175E3746E82E4DE628172CCY8X2H</vt:lpwstr>
      </vt:variant>
      <vt:variant>
        <vt:lpwstr/>
      </vt:variant>
      <vt:variant>
        <vt:i4>2162748</vt:i4>
      </vt:variant>
      <vt:variant>
        <vt:i4>15</vt:i4>
      </vt:variant>
      <vt:variant>
        <vt:i4>0</vt:i4>
      </vt:variant>
      <vt:variant>
        <vt:i4>5</vt:i4>
      </vt:variant>
      <vt:variant>
        <vt:lpwstr>consultantplus://offline/ref=FE31D85EE578C77887D2BE6FBE768CBE2BDB6EF6414107DED68177D5D175E3746E82E4DE628372C8Y8X7H</vt:lpwstr>
      </vt:variant>
      <vt:variant>
        <vt:lpwstr/>
      </vt:variant>
      <vt:variant>
        <vt:i4>2162791</vt:i4>
      </vt:variant>
      <vt:variant>
        <vt:i4>12</vt:i4>
      </vt:variant>
      <vt:variant>
        <vt:i4>0</vt:i4>
      </vt:variant>
      <vt:variant>
        <vt:i4>5</vt:i4>
      </vt:variant>
      <vt:variant>
        <vt:lpwstr>consultantplus://offline/ref=FE31D85EE578C77887D2BE6FBE768CBE2BDB6EFB4B4107DED68177D5D175E3746E82E4DE628172CCY8X2H</vt:lpwstr>
      </vt:variant>
      <vt:variant>
        <vt:lpwstr/>
      </vt:variant>
      <vt:variant>
        <vt:i4>2162748</vt:i4>
      </vt:variant>
      <vt:variant>
        <vt:i4>9</vt:i4>
      </vt:variant>
      <vt:variant>
        <vt:i4>0</vt:i4>
      </vt:variant>
      <vt:variant>
        <vt:i4>5</vt:i4>
      </vt:variant>
      <vt:variant>
        <vt:lpwstr>consultantplus://offline/ref=FE31D85EE578C77887D2BE6FBE768CBE2BDB6EF6414107DED68177D5D175E3746E82E4DE628372C8Y8X7H</vt:lpwstr>
      </vt:variant>
      <vt:variant>
        <vt:lpwstr/>
      </vt:variant>
      <vt:variant>
        <vt:i4>2162791</vt:i4>
      </vt:variant>
      <vt:variant>
        <vt:i4>6</vt:i4>
      </vt:variant>
      <vt:variant>
        <vt:i4>0</vt:i4>
      </vt:variant>
      <vt:variant>
        <vt:i4>5</vt:i4>
      </vt:variant>
      <vt:variant>
        <vt:lpwstr>consultantplus://offline/ref=FE31D85EE578C77887D2BE6FBE768CBE2BDB6EFB4B4107DED68177D5D175E3746E82E4DE628172CCY8X2H</vt:lpwstr>
      </vt:variant>
      <vt:variant>
        <vt:lpwstr/>
      </vt:variant>
      <vt:variant>
        <vt:i4>2162748</vt:i4>
      </vt:variant>
      <vt:variant>
        <vt:i4>3</vt:i4>
      </vt:variant>
      <vt:variant>
        <vt:i4>0</vt:i4>
      </vt:variant>
      <vt:variant>
        <vt:i4>5</vt:i4>
      </vt:variant>
      <vt:variant>
        <vt:lpwstr>consultantplus://offline/ref=FE31D85EE578C77887D2BE6FBE768CBE2BDB6EF6414107DED68177D5D175E3746E82E4DE628372C8Y8X7H</vt:lpwstr>
      </vt:variant>
      <vt:variant>
        <vt:lpwstr/>
      </vt:variant>
      <vt:variant>
        <vt:i4>8061009</vt:i4>
      </vt:variant>
      <vt:variant>
        <vt:i4>0</vt:i4>
      </vt:variant>
      <vt:variant>
        <vt:i4>0</vt:i4>
      </vt:variant>
      <vt:variant>
        <vt:i4>5</vt:i4>
      </vt:variant>
      <vt:variant>
        <vt:lpwstr>mailto:urotd@fss.ru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Silkina_0001</dc:creator>
  <cp:lastModifiedBy>Козлова Екатерина Михайловна</cp:lastModifiedBy>
  <cp:revision>2</cp:revision>
  <cp:lastPrinted>2019-04-16T07:50:00Z</cp:lastPrinted>
  <dcterms:created xsi:type="dcterms:W3CDTF">2019-04-18T06:27:00Z</dcterms:created>
  <dcterms:modified xsi:type="dcterms:W3CDTF">2019-04-18T06:27:00Z</dcterms:modified>
</cp:coreProperties>
</file>