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043" w:rsidRPr="00787040" w:rsidRDefault="009D0043" w:rsidP="009D0043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6"/>
          <w:szCs w:val="26"/>
          <w:lang w:eastAsia="en-US"/>
        </w:rPr>
      </w:pPr>
      <w:r w:rsidRPr="00787040">
        <w:rPr>
          <w:rFonts w:ascii="Times New Roman" w:hAnsi="Times New Roman"/>
          <w:b/>
          <w:bCs/>
          <w:color w:val="000000"/>
          <w:sz w:val="26"/>
          <w:szCs w:val="26"/>
          <w:lang w:eastAsia="en-US"/>
        </w:rPr>
        <w:t>Техническое задание</w:t>
      </w:r>
    </w:p>
    <w:p w:rsidR="009D0043" w:rsidRDefault="009D0043" w:rsidP="009D0043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pacing w:val="-6"/>
          <w:sz w:val="26"/>
          <w:szCs w:val="26"/>
        </w:rPr>
      </w:pPr>
      <w:r w:rsidRPr="00787040">
        <w:rPr>
          <w:rFonts w:ascii="Times New Roman" w:hAnsi="Times New Roman"/>
          <w:b/>
          <w:bCs/>
          <w:color w:val="000000"/>
          <w:sz w:val="26"/>
          <w:szCs w:val="26"/>
        </w:rPr>
        <w:t xml:space="preserve">на </w:t>
      </w:r>
      <w:r w:rsidRPr="00787040">
        <w:rPr>
          <w:rFonts w:ascii="Times New Roman" w:hAnsi="Times New Roman"/>
          <w:b/>
          <w:bCs/>
          <w:color w:val="000000"/>
          <w:spacing w:val="-6"/>
          <w:sz w:val="26"/>
          <w:szCs w:val="26"/>
        </w:rPr>
        <w:t xml:space="preserve">оказание </w:t>
      </w:r>
      <w:r>
        <w:rPr>
          <w:rFonts w:ascii="Times New Roman" w:hAnsi="Times New Roman"/>
          <w:b/>
          <w:bCs/>
          <w:color w:val="000000"/>
          <w:spacing w:val="-6"/>
          <w:sz w:val="26"/>
          <w:szCs w:val="26"/>
        </w:rPr>
        <w:t xml:space="preserve">в 2019 году </w:t>
      </w:r>
      <w:r w:rsidRPr="00787040">
        <w:rPr>
          <w:rFonts w:ascii="Times New Roman" w:hAnsi="Times New Roman"/>
          <w:b/>
          <w:bCs/>
          <w:color w:val="000000"/>
          <w:spacing w:val="-6"/>
          <w:sz w:val="26"/>
          <w:szCs w:val="26"/>
        </w:rPr>
        <w:t xml:space="preserve">услуг по санаторно </w:t>
      </w:r>
      <w:r>
        <w:rPr>
          <w:rFonts w:ascii="Times New Roman" w:hAnsi="Times New Roman"/>
          <w:b/>
          <w:bCs/>
          <w:color w:val="000000"/>
          <w:spacing w:val="-6"/>
          <w:sz w:val="26"/>
          <w:szCs w:val="26"/>
        </w:rPr>
        <w:t>-</w:t>
      </w:r>
      <w:r w:rsidRPr="00787040">
        <w:rPr>
          <w:rFonts w:ascii="Times New Roman" w:hAnsi="Times New Roman"/>
          <w:b/>
          <w:bCs/>
          <w:color w:val="000000"/>
          <w:spacing w:val="-6"/>
          <w:sz w:val="26"/>
          <w:szCs w:val="26"/>
        </w:rPr>
        <w:t xml:space="preserve"> курортному лечению граждан - получателей государственной социальной помощи </w:t>
      </w:r>
      <w:r>
        <w:rPr>
          <w:rFonts w:ascii="Times New Roman" w:hAnsi="Times New Roman"/>
          <w:b/>
          <w:bCs/>
          <w:color w:val="000000"/>
          <w:spacing w:val="-6"/>
          <w:sz w:val="26"/>
          <w:szCs w:val="26"/>
        </w:rPr>
        <w:t>с заболеваниями органов кровообращения, костно-мышечной системы, органов пищеварения, органов дыхания, нервной системы, эндокринной системы, мочеполовой системы</w:t>
      </w:r>
    </w:p>
    <w:p w:rsidR="009D0043" w:rsidRPr="00787040" w:rsidRDefault="009D0043" w:rsidP="009D0043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pacing w:val="-6"/>
          <w:sz w:val="26"/>
          <w:szCs w:val="26"/>
        </w:rPr>
      </w:pPr>
    </w:p>
    <w:p w:rsidR="009D0043" w:rsidRPr="009D0043" w:rsidRDefault="00787040" w:rsidP="009D0043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pacing w:val="-6"/>
          <w:sz w:val="26"/>
          <w:szCs w:val="26"/>
        </w:rPr>
      </w:pPr>
      <w:r w:rsidRPr="00787040">
        <w:rPr>
          <w:rFonts w:ascii="Times New Roman" w:hAnsi="Times New Roman"/>
          <w:color w:val="000000"/>
          <w:sz w:val="26"/>
        </w:rPr>
        <w:t>Предмет ко</w:t>
      </w:r>
      <w:bookmarkStart w:id="0" w:name="_GoBack"/>
      <w:bookmarkEnd w:id="0"/>
      <w:r w:rsidRPr="00787040">
        <w:rPr>
          <w:rFonts w:ascii="Times New Roman" w:hAnsi="Times New Roman"/>
          <w:color w:val="000000"/>
          <w:sz w:val="26"/>
        </w:rPr>
        <w:t xml:space="preserve">нтракта: </w:t>
      </w:r>
      <w:r w:rsidR="009D0043" w:rsidRPr="009D0043">
        <w:rPr>
          <w:rFonts w:ascii="Times New Roman" w:hAnsi="Times New Roman"/>
          <w:bCs/>
          <w:color w:val="000000"/>
          <w:sz w:val="26"/>
          <w:szCs w:val="26"/>
        </w:rPr>
        <w:t xml:space="preserve">на </w:t>
      </w:r>
      <w:r w:rsidR="009D0043" w:rsidRPr="009D0043">
        <w:rPr>
          <w:rFonts w:ascii="Times New Roman" w:hAnsi="Times New Roman"/>
          <w:bCs/>
          <w:color w:val="000000"/>
          <w:spacing w:val="-6"/>
          <w:sz w:val="26"/>
          <w:szCs w:val="26"/>
        </w:rPr>
        <w:t>оказание в 2019 году услуг по санаторно - курортному лечению граждан - получателей государственной социальной помощи с заболеваниями органов кровообращения, костно-мышечной системы, органов пищеварения, органов дыхания, нервной системы, эндокринной системы, мочеполовой системы</w:t>
      </w:r>
      <w:r w:rsidR="009D0043">
        <w:rPr>
          <w:rFonts w:ascii="Times New Roman" w:hAnsi="Times New Roman"/>
          <w:bCs/>
          <w:color w:val="000000"/>
          <w:spacing w:val="-6"/>
          <w:sz w:val="26"/>
          <w:szCs w:val="26"/>
        </w:rPr>
        <w:t>.</w:t>
      </w:r>
    </w:p>
    <w:p w:rsidR="00787040" w:rsidRPr="0064032F" w:rsidRDefault="00787040" w:rsidP="00787040">
      <w:pPr>
        <w:spacing w:after="0" w:line="240" w:lineRule="auto"/>
        <w:ind w:firstLine="709"/>
        <w:jc w:val="both"/>
        <w:rPr>
          <w:rFonts w:ascii="Times New Roman" w:hAnsi="Times New Roman"/>
          <w:iCs/>
          <w:color w:val="000000" w:themeColor="text1"/>
          <w:spacing w:val="-4"/>
          <w:sz w:val="26"/>
          <w:szCs w:val="26"/>
          <w:shd w:val="clear" w:color="auto" w:fill="FFFFFF"/>
        </w:rPr>
      </w:pPr>
      <w:r w:rsidRPr="00787040">
        <w:rPr>
          <w:rFonts w:ascii="Times New Roman" w:hAnsi="Times New Roman"/>
          <w:color w:val="000000"/>
          <w:sz w:val="26"/>
          <w:szCs w:val="26"/>
        </w:rPr>
        <w:t xml:space="preserve">1.Срок оказания услуг: </w:t>
      </w:r>
      <w:r w:rsidRPr="0064032F">
        <w:rPr>
          <w:rFonts w:ascii="Times New Roman" w:hAnsi="Times New Roman"/>
          <w:color w:val="000000" w:themeColor="text1"/>
          <w:sz w:val="26"/>
          <w:szCs w:val="26"/>
        </w:rPr>
        <w:t xml:space="preserve">июнь </w:t>
      </w:r>
      <w:r w:rsidRPr="0064032F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- </w:t>
      </w:r>
      <w:r w:rsidR="00955C6F" w:rsidRPr="0064032F">
        <w:rPr>
          <w:rFonts w:ascii="Times New Roman" w:hAnsi="Times New Roman"/>
          <w:bCs/>
          <w:color w:val="000000" w:themeColor="text1"/>
          <w:sz w:val="26"/>
          <w:szCs w:val="26"/>
        </w:rPr>
        <w:t>ноябрь</w:t>
      </w:r>
      <w:r w:rsidRPr="0064032F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 </w:t>
      </w:r>
      <w:r w:rsidRPr="0064032F">
        <w:rPr>
          <w:rFonts w:ascii="Times New Roman" w:hAnsi="Times New Roman"/>
          <w:iCs/>
          <w:color w:val="000000" w:themeColor="text1"/>
          <w:spacing w:val="-4"/>
          <w:sz w:val="26"/>
          <w:szCs w:val="26"/>
          <w:shd w:val="clear" w:color="auto" w:fill="FFFFFF"/>
        </w:rPr>
        <w:t>2019 г, начало первого заезда не ранее чем через 2</w:t>
      </w:r>
      <w:r w:rsidR="00BA0D8D" w:rsidRPr="0064032F">
        <w:rPr>
          <w:rFonts w:ascii="Times New Roman" w:hAnsi="Times New Roman"/>
          <w:iCs/>
          <w:color w:val="000000" w:themeColor="text1"/>
          <w:spacing w:val="-4"/>
          <w:sz w:val="26"/>
          <w:szCs w:val="26"/>
          <w:shd w:val="clear" w:color="auto" w:fill="FFFFFF"/>
        </w:rPr>
        <w:t>5</w:t>
      </w:r>
      <w:r w:rsidRPr="0064032F">
        <w:rPr>
          <w:rFonts w:ascii="Times New Roman" w:hAnsi="Times New Roman"/>
          <w:iCs/>
          <w:color w:val="000000" w:themeColor="text1"/>
          <w:spacing w:val="-4"/>
          <w:sz w:val="26"/>
          <w:szCs w:val="26"/>
          <w:shd w:val="clear" w:color="auto" w:fill="FFFFFF"/>
        </w:rPr>
        <w:t xml:space="preserve"> дн</w:t>
      </w:r>
      <w:r w:rsidR="00BA0D8D" w:rsidRPr="0064032F">
        <w:rPr>
          <w:rFonts w:ascii="Times New Roman" w:hAnsi="Times New Roman"/>
          <w:iCs/>
          <w:color w:val="000000" w:themeColor="text1"/>
          <w:spacing w:val="-4"/>
          <w:sz w:val="26"/>
          <w:szCs w:val="26"/>
          <w:shd w:val="clear" w:color="auto" w:fill="FFFFFF"/>
        </w:rPr>
        <w:t>ей</w:t>
      </w:r>
      <w:r w:rsidRPr="0064032F">
        <w:rPr>
          <w:rFonts w:ascii="Times New Roman" w:hAnsi="Times New Roman"/>
          <w:iCs/>
          <w:color w:val="000000" w:themeColor="text1"/>
          <w:spacing w:val="-4"/>
          <w:sz w:val="26"/>
          <w:szCs w:val="26"/>
          <w:shd w:val="clear" w:color="auto" w:fill="FFFFFF"/>
        </w:rPr>
        <w:t xml:space="preserve"> с даты заключения государственного контракта, начало последнего заезда не позднее </w:t>
      </w:r>
      <w:r w:rsidR="004B3976" w:rsidRPr="0064032F">
        <w:rPr>
          <w:rFonts w:ascii="Times New Roman" w:hAnsi="Times New Roman"/>
          <w:iCs/>
          <w:color w:val="000000" w:themeColor="text1"/>
          <w:spacing w:val="-4"/>
          <w:sz w:val="26"/>
          <w:szCs w:val="26"/>
          <w:shd w:val="clear" w:color="auto" w:fill="FFFFFF"/>
        </w:rPr>
        <w:t>21</w:t>
      </w:r>
      <w:r w:rsidRPr="0064032F">
        <w:rPr>
          <w:rFonts w:ascii="Times New Roman" w:hAnsi="Times New Roman"/>
          <w:iCs/>
          <w:color w:val="000000" w:themeColor="text1"/>
          <w:spacing w:val="-4"/>
          <w:sz w:val="26"/>
          <w:szCs w:val="26"/>
          <w:shd w:val="clear" w:color="auto" w:fill="FFFFFF"/>
        </w:rPr>
        <w:t>.</w:t>
      </w:r>
      <w:r w:rsidR="004B3976" w:rsidRPr="0064032F">
        <w:rPr>
          <w:rFonts w:ascii="Times New Roman" w:hAnsi="Times New Roman"/>
          <w:iCs/>
          <w:color w:val="000000" w:themeColor="text1"/>
          <w:spacing w:val="-4"/>
          <w:sz w:val="26"/>
          <w:szCs w:val="26"/>
          <w:shd w:val="clear" w:color="auto" w:fill="FFFFFF"/>
        </w:rPr>
        <w:t>10</w:t>
      </w:r>
      <w:r w:rsidRPr="0064032F">
        <w:rPr>
          <w:rFonts w:ascii="Times New Roman" w:hAnsi="Times New Roman"/>
          <w:iCs/>
          <w:color w:val="000000" w:themeColor="text1"/>
          <w:spacing w:val="-4"/>
          <w:sz w:val="26"/>
          <w:szCs w:val="26"/>
          <w:shd w:val="clear" w:color="auto" w:fill="FFFFFF"/>
        </w:rPr>
        <w:t xml:space="preserve">.2019 года. </w:t>
      </w:r>
    </w:p>
    <w:p w:rsidR="00787040" w:rsidRPr="0064032F" w:rsidRDefault="00787040" w:rsidP="00787040">
      <w:pPr>
        <w:tabs>
          <w:tab w:val="left" w:pos="1620"/>
        </w:tabs>
        <w:snapToGri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color w:val="000000" w:themeColor="text1"/>
          <w:spacing w:val="-4"/>
          <w:sz w:val="26"/>
          <w:szCs w:val="26"/>
        </w:rPr>
      </w:pPr>
      <w:r w:rsidRPr="0064032F">
        <w:rPr>
          <w:rFonts w:ascii="Times New Roman" w:hAnsi="Times New Roman"/>
          <w:iCs/>
          <w:color w:val="000000" w:themeColor="text1"/>
          <w:spacing w:val="-4"/>
          <w:sz w:val="26"/>
          <w:szCs w:val="26"/>
        </w:rPr>
        <w:t>Участник закупки должен иметь возможность и готовность предоставить</w:t>
      </w:r>
      <w:r w:rsidRPr="0064032F">
        <w:rPr>
          <w:rFonts w:ascii="Times New Roman" w:hAnsi="Times New Roman"/>
          <w:bCs/>
          <w:iCs/>
          <w:color w:val="000000" w:themeColor="text1"/>
          <w:spacing w:val="-4"/>
          <w:sz w:val="26"/>
          <w:szCs w:val="26"/>
        </w:rPr>
        <w:t xml:space="preserve"> путевки на периоды времени в соответствии с потребностью заказчика.</w:t>
      </w:r>
    </w:p>
    <w:p w:rsidR="00787040" w:rsidRPr="0064032F" w:rsidRDefault="00787040" w:rsidP="00787040">
      <w:pPr>
        <w:tabs>
          <w:tab w:val="left" w:pos="1620"/>
        </w:tabs>
        <w:snapToGri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64032F">
        <w:rPr>
          <w:rFonts w:ascii="Times New Roman" w:hAnsi="Times New Roman"/>
          <w:color w:val="000000" w:themeColor="text1"/>
          <w:sz w:val="26"/>
          <w:szCs w:val="26"/>
        </w:rPr>
        <w:t xml:space="preserve">Объем оказываемых услуг (количество койко-дней): </w:t>
      </w:r>
      <w:r w:rsidR="00156A24" w:rsidRPr="0064032F">
        <w:rPr>
          <w:rFonts w:ascii="Times New Roman" w:hAnsi="Times New Roman"/>
          <w:color w:val="000000" w:themeColor="text1"/>
          <w:sz w:val="26"/>
          <w:szCs w:val="26"/>
        </w:rPr>
        <w:t>8</w:t>
      </w:r>
      <w:r w:rsidR="000C70A7" w:rsidRPr="0064032F">
        <w:rPr>
          <w:rFonts w:ascii="Times New Roman" w:hAnsi="Times New Roman"/>
          <w:color w:val="000000" w:themeColor="text1"/>
          <w:sz w:val="26"/>
          <w:szCs w:val="26"/>
        </w:rPr>
        <w:t>1</w:t>
      </w:r>
      <w:r w:rsidR="00156A24" w:rsidRPr="0064032F">
        <w:rPr>
          <w:rFonts w:ascii="Times New Roman" w:hAnsi="Times New Roman"/>
          <w:color w:val="000000" w:themeColor="text1"/>
          <w:sz w:val="26"/>
          <w:szCs w:val="26"/>
        </w:rPr>
        <w:t>0 койко-д</w:t>
      </w:r>
      <w:r w:rsidR="00C83C63" w:rsidRPr="0064032F">
        <w:rPr>
          <w:rFonts w:ascii="Times New Roman" w:hAnsi="Times New Roman"/>
          <w:color w:val="000000" w:themeColor="text1"/>
          <w:sz w:val="26"/>
          <w:szCs w:val="26"/>
        </w:rPr>
        <w:t>ней</w:t>
      </w:r>
      <w:r w:rsidR="007B4555" w:rsidRPr="0064032F">
        <w:rPr>
          <w:rFonts w:ascii="Times New Roman" w:hAnsi="Times New Roman"/>
          <w:color w:val="000000" w:themeColor="text1"/>
          <w:sz w:val="26"/>
          <w:szCs w:val="26"/>
        </w:rPr>
        <w:t>.</w:t>
      </w:r>
    </w:p>
    <w:p w:rsidR="00787040" w:rsidRPr="0064032F" w:rsidRDefault="00787040" w:rsidP="00787040">
      <w:pPr>
        <w:tabs>
          <w:tab w:val="left" w:pos="1620"/>
        </w:tabs>
        <w:snapToGri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64032F">
        <w:rPr>
          <w:rFonts w:ascii="Times New Roman" w:hAnsi="Times New Roman"/>
          <w:bCs/>
          <w:color w:val="000000" w:themeColor="text1"/>
          <w:spacing w:val="-6"/>
          <w:sz w:val="26"/>
          <w:szCs w:val="26"/>
        </w:rPr>
        <w:t xml:space="preserve">Услуга оказывается на основании путевки. Срок лечения по путевке составляет </w:t>
      </w:r>
      <w:r w:rsidR="00CD6146" w:rsidRPr="0064032F">
        <w:rPr>
          <w:rFonts w:ascii="Times New Roman" w:hAnsi="Times New Roman"/>
          <w:bCs/>
          <w:color w:val="000000" w:themeColor="text1"/>
          <w:spacing w:val="-6"/>
          <w:sz w:val="26"/>
          <w:szCs w:val="26"/>
        </w:rPr>
        <w:t>1</w:t>
      </w:r>
      <w:r w:rsidR="000C70A7" w:rsidRPr="0064032F">
        <w:rPr>
          <w:rFonts w:ascii="Times New Roman" w:hAnsi="Times New Roman"/>
          <w:bCs/>
          <w:color w:val="000000" w:themeColor="text1"/>
          <w:spacing w:val="-6"/>
          <w:sz w:val="26"/>
          <w:szCs w:val="26"/>
        </w:rPr>
        <w:t>8</w:t>
      </w:r>
      <w:r w:rsidR="00CD6146" w:rsidRPr="0064032F">
        <w:rPr>
          <w:rFonts w:ascii="Times New Roman" w:hAnsi="Times New Roman"/>
          <w:bCs/>
          <w:color w:val="000000" w:themeColor="text1"/>
          <w:spacing w:val="-6"/>
          <w:sz w:val="26"/>
          <w:szCs w:val="26"/>
        </w:rPr>
        <w:t xml:space="preserve"> </w:t>
      </w:r>
      <w:r w:rsidRPr="0064032F">
        <w:rPr>
          <w:rFonts w:ascii="Times New Roman" w:hAnsi="Times New Roman"/>
          <w:bCs/>
          <w:color w:val="000000" w:themeColor="text1"/>
          <w:spacing w:val="-6"/>
          <w:sz w:val="26"/>
          <w:szCs w:val="26"/>
        </w:rPr>
        <w:t>койко</w:t>
      </w:r>
      <w:r w:rsidR="00CD6146" w:rsidRPr="0064032F">
        <w:rPr>
          <w:rFonts w:ascii="Times New Roman" w:hAnsi="Times New Roman"/>
          <w:bCs/>
          <w:color w:val="000000" w:themeColor="text1"/>
          <w:spacing w:val="-6"/>
          <w:sz w:val="26"/>
          <w:szCs w:val="26"/>
        </w:rPr>
        <w:t xml:space="preserve"> </w:t>
      </w:r>
      <w:r w:rsidR="000C70A7" w:rsidRPr="0064032F">
        <w:rPr>
          <w:rFonts w:ascii="Times New Roman" w:hAnsi="Times New Roman"/>
          <w:bCs/>
          <w:color w:val="000000" w:themeColor="text1"/>
          <w:spacing w:val="-6"/>
          <w:sz w:val="26"/>
          <w:szCs w:val="26"/>
        </w:rPr>
        <w:t>-</w:t>
      </w:r>
      <w:r w:rsidRPr="0064032F">
        <w:rPr>
          <w:rFonts w:ascii="Times New Roman" w:hAnsi="Times New Roman"/>
          <w:bCs/>
          <w:color w:val="000000" w:themeColor="text1"/>
          <w:spacing w:val="-6"/>
          <w:sz w:val="26"/>
          <w:szCs w:val="26"/>
        </w:rPr>
        <w:t xml:space="preserve"> д</w:t>
      </w:r>
      <w:r w:rsidR="00C83C63" w:rsidRPr="0064032F">
        <w:rPr>
          <w:rFonts w:ascii="Times New Roman" w:hAnsi="Times New Roman"/>
          <w:bCs/>
          <w:color w:val="000000" w:themeColor="text1"/>
          <w:spacing w:val="-6"/>
          <w:sz w:val="26"/>
          <w:szCs w:val="26"/>
        </w:rPr>
        <w:t>ней</w:t>
      </w:r>
      <w:r w:rsidR="000C70A7" w:rsidRPr="0064032F">
        <w:rPr>
          <w:rFonts w:ascii="Times New Roman" w:hAnsi="Times New Roman"/>
          <w:bCs/>
          <w:color w:val="000000" w:themeColor="text1"/>
          <w:spacing w:val="-6"/>
          <w:sz w:val="26"/>
          <w:szCs w:val="26"/>
        </w:rPr>
        <w:t>.</w:t>
      </w:r>
    </w:p>
    <w:p w:rsidR="00787040" w:rsidRPr="0064032F" w:rsidRDefault="00787040" w:rsidP="00787040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iCs/>
          <w:color w:val="000000" w:themeColor="text1"/>
          <w:spacing w:val="-4"/>
          <w:sz w:val="26"/>
          <w:szCs w:val="26"/>
        </w:rPr>
      </w:pPr>
      <w:r w:rsidRPr="0064032F">
        <w:rPr>
          <w:rFonts w:ascii="Times New Roman" w:hAnsi="Times New Roman"/>
          <w:color w:val="000000" w:themeColor="text1"/>
          <w:sz w:val="26"/>
          <w:szCs w:val="26"/>
        </w:rPr>
        <w:t xml:space="preserve">2. Начальная (максимальная) цена контракта: </w:t>
      </w:r>
      <w:r w:rsidR="000C70A7" w:rsidRPr="0064032F">
        <w:rPr>
          <w:rFonts w:ascii="Times New Roman" w:hAnsi="Times New Roman"/>
          <w:color w:val="000000" w:themeColor="text1"/>
          <w:sz w:val="26"/>
          <w:szCs w:val="26"/>
        </w:rPr>
        <w:t>1</w:t>
      </w:r>
      <w:r w:rsidR="00CD6146" w:rsidRPr="0064032F">
        <w:rPr>
          <w:rFonts w:ascii="Times New Roman" w:hAnsi="Times New Roman"/>
          <w:color w:val="000000" w:themeColor="text1"/>
          <w:sz w:val="26"/>
          <w:szCs w:val="26"/>
        </w:rPr>
        <w:t> </w:t>
      </w:r>
      <w:r w:rsidR="000C70A7" w:rsidRPr="0064032F">
        <w:rPr>
          <w:rFonts w:ascii="Times New Roman" w:hAnsi="Times New Roman"/>
          <w:color w:val="000000" w:themeColor="text1"/>
          <w:sz w:val="26"/>
          <w:szCs w:val="26"/>
        </w:rPr>
        <w:t>119</w:t>
      </w:r>
      <w:r w:rsidR="00CD6146" w:rsidRPr="0064032F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0C70A7" w:rsidRPr="0064032F">
        <w:rPr>
          <w:rFonts w:ascii="Times New Roman" w:hAnsi="Times New Roman"/>
          <w:color w:val="000000" w:themeColor="text1"/>
          <w:sz w:val="26"/>
          <w:szCs w:val="26"/>
        </w:rPr>
        <w:t>962</w:t>
      </w:r>
      <w:r w:rsidRPr="0064032F">
        <w:rPr>
          <w:rFonts w:ascii="Times New Roman" w:hAnsi="Times New Roman"/>
          <w:iCs/>
          <w:color w:val="000000" w:themeColor="text1"/>
          <w:spacing w:val="-4"/>
          <w:sz w:val="26"/>
          <w:szCs w:val="26"/>
        </w:rPr>
        <w:t xml:space="preserve"> (</w:t>
      </w:r>
      <w:r w:rsidR="000C70A7" w:rsidRPr="0064032F">
        <w:rPr>
          <w:rFonts w:ascii="Times New Roman" w:hAnsi="Times New Roman"/>
          <w:iCs/>
          <w:color w:val="000000" w:themeColor="text1"/>
          <w:spacing w:val="-4"/>
          <w:sz w:val="26"/>
          <w:szCs w:val="26"/>
        </w:rPr>
        <w:t>Один</w:t>
      </w:r>
      <w:r w:rsidR="00156A24" w:rsidRPr="0064032F">
        <w:rPr>
          <w:rFonts w:ascii="Times New Roman" w:hAnsi="Times New Roman"/>
          <w:iCs/>
          <w:color w:val="000000" w:themeColor="text1"/>
          <w:spacing w:val="-4"/>
          <w:sz w:val="26"/>
          <w:szCs w:val="26"/>
        </w:rPr>
        <w:t xml:space="preserve"> </w:t>
      </w:r>
      <w:r w:rsidR="00CD6146" w:rsidRPr="0064032F">
        <w:rPr>
          <w:rFonts w:ascii="Times New Roman" w:hAnsi="Times New Roman"/>
          <w:iCs/>
          <w:color w:val="000000" w:themeColor="text1"/>
          <w:spacing w:val="-4"/>
          <w:sz w:val="26"/>
          <w:szCs w:val="26"/>
        </w:rPr>
        <w:t xml:space="preserve">миллион </w:t>
      </w:r>
      <w:r w:rsidR="000C70A7" w:rsidRPr="0064032F">
        <w:rPr>
          <w:rFonts w:ascii="Times New Roman" w:hAnsi="Times New Roman"/>
          <w:iCs/>
          <w:color w:val="000000" w:themeColor="text1"/>
          <w:spacing w:val="-4"/>
          <w:sz w:val="26"/>
          <w:szCs w:val="26"/>
        </w:rPr>
        <w:t xml:space="preserve">сто девятнадцать </w:t>
      </w:r>
      <w:r w:rsidR="0089431F" w:rsidRPr="0064032F">
        <w:rPr>
          <w:rFonts w:ascii="Times New Roman" w:hAnsi="Times New Roman"/>
          <w:iCs/>
          <w:color w:val="000000" w:themeColor="text1"/>
          <w:spacing w:val="-4"/>
          <w:sz w:val="26"/>
          <w:szCs w:val="26"/>
        </w:rPr>
        <w:t>тысяч девятьсот шестьдесят два</w:t>
      </w:r>
      <w:r w:rsidR="00CD6146" w:rsidRPr="0064032F">
        <w:rPr>
          <w:rFonts w:ascii="Times New Roman" w:hAnsi="Times New Roman"/>
          <w:iCs/>
          <w:color w:val="000000" w:themeColor="text1"/>
          <w:spacing w:val="-4"/>
          <w:sz w:val="26"/>
          <w:szCs w:val="26"/>
        </w:rPr>
        <w:t xml:space="preserve">) рубля </w:t>
      </w:r>
      <w:r w:rsidR="000C70A7" w:rsidRPr="0064032F">
        <w:rPr>
          <w:rFonts w:ascii="Times New Roman" w:hAnsi="Times New Roman"/>
          <w:iCs/>
          <w:color w:val="000000" w:themeColor="text1"/>
          <w:spacing w:val="-4"/>
          <w:sz w:val="26"/>
          <w:szCs w:val="26"/>
        </w:rPr>
        <w:t>7</w:t>
      </w:r>
      <w:r w:rsidRPr="0064032F">
        <w:rPr>
          <w:rFonts w:ascii="Times New Roman" w:hAnsi="Times New Roman"/>
          <w:iCs/>
          <w:color w:val="000000" w:themeColor="text1"/>
          <w:spacing w:val="-4"/>
          <w:sz w:val="26"/>
          <w:szCs w:val="26"/>
        </w:rPr>
        <w:t>0 копеек.</w:t>
      </w:r>
    </w:p>
    <w:p w:rsidR="00787040" w:rsidRPr="0064032F" w:rsidRDefault="00787040" w:rsidP="00787040">
      <w:pPr>
        <w:shd w:val="clear" w:color="auto" w:fill="FFFFFF"/>
        <w:tabs>
          <w:tab w:val="left" w:pos="-14583"/>
        </w:tabs>
        <w:autoSpaceDE w:val="0"/>
        <w:snapToGrid w:val="0"/>
        <w:spacing w:after="0" w:line="240" w:lineRule="auto"/>
        <w:jc w:val="both"/>
        <w:rPr>
          <w:rFonts w:ascii="Times New Roman" w:hAnsi="Times New Roman"/>
          <w:iCs/>
          <w:color w:val="000000" w:themeColor="text1"/>
          <w:spacing w:val="-4"/>
          <w:sz w:val="26"/>
          <w:szCs w:val="26"/>
        </w:rPr>
      </w:pPr>
      <w:r w:rsidRPr="0064032F">
        <w:rPr>
          <w:rFonts w:ascii="Times New Roman" w:hAnsi="Times New Roman"/>
          <w:iCs/>
          <w:color w:val="000000" w:themeColor="text1"/>
          <w:spacing w:val="-4"/>
          <w:sz w:val="26"/>
          <w:szCs w:val="26"/>
        </w:rPr>
        <w:tab/>
        <w:t xml:space="preserve">3. Место оказания услуг: Российская Федерация, санаторно-курортные учреждения Вологодской области. </w:t>
      </w:r>
    </w:p>
    <w:p w:rsidR="00787040" w:rsidRPr="0064032F" w:rsidRDefault="00787040" w:rsidP="00787040">
      <w:pPr>
        <w:snapToGrid w:val="0"/>
        <w:spacing w:after="0" w:line="240" w:lineRule="auto"/>
        <w:ind w:firstLine="69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64032F">
        <w:rPr>
          <w:rFonts w:ascii="Times New Roman" w:hAnsi="Times New Roman"/>
          <w:color w:val="000000" w:themeColor="text1"/>
          <w:sz w:val="26"/>
          <w:szCs w:val="26"/>
        </w:rPr>
        <w:t xml:space="preserve">4. </w:t>
      </w:r>
      <w:r w:rsidRPr="0064032F">
        <w:rPr>
          <w:rFonts w:ascii="Times New Roman" w:hAnsi="Times New Roman"/>
          <w:color w:val="000000" w:themeColor="text1"/>
          <w:sz w:val="26"/>
        </w:rPr>
        <w:t xml:space="preserve">Услуги по санаторно-курортному лечению граждан - получателей государственной социальной помощи в виде набора социальных услуг с </w:t>
      </w:r>
      <w:r w:rsidRPr="0064032F">
        <w:rPr>
          <w:rFonts w:ascii="Times New Roman" w:hAnsi="Times New Roman"/>
          <w:bCs/>
          <w:color w:val="000000" w:themeColor="text1"/>
          <w:spacing w:val="-6"/>
          <w:sz w:val="26"/>
          <w:szCs w:val="26"/>
        </w:rPr>
        <w:t xml:space="preserve">заболеваниями органов кровообращения, костно-мышечной системы, органов пищеварения, органов дыхания, эндокринной системы, нервной системы, мочеполовой системы, </w:t>
      </w:r>
      <w:r w:rsidRPr="0064032F">
        <w:rPr>
          <w:rFonts w:ascii="Times New Roman" w:hAnsi="Times New Roman"/>
          <w:bCs/>
          <w:color w:val="000000" w:themeColor="text1"/>
          <w:sz w:val="26"/>
        </w:rPr>
        <w:t>должны включать</w:t>
      </w:r>
      <w:r w:rsidRPr="0064032F">
        <w:rPr>
          <w:rFonts w:ascii="Times New Roman" w:hAnsi="Times New Roman"/>
          <w:color w:val="000000" w:themeColor="text1"/>
          <w:spacing w:val="-6"/>
          <w:sz w:val="26"/>
          <w:szCs w:val="26"/>
        </w:rPr>
        <w:t>:</w:t>
      </w:r>
    </w:p>
    <w:p w:rsidR="00787040" w:rsidRPr="0064032F" w:rsidRDefault="00787040" w:rsidP="00787040">
      <w:pPr>
        <w:keepNext/>
        <w:keepLines/>
        <w:snapToGri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64032F">
        <w:rPr>
          <w:rFonts w:ascii="Times New Roman" w:hAnsi="Times New Roman"/>
          <w:color w:val="000000" w:themeColor="text1"/>
          <w:sz w:val="26"/>
          <w:szCs w:val="26"/>
        </w:rPr>
        <w:t xml:space="preserve">4.1. Услуги по санаторно-курортной помощи, предоставляемые пациентам согласно заявленным профилям лечения. </w:t>
      </w:r>
    </w:p>
    <w:p w:rsidR="00787040" w:rsidRPr="0064032F" w:rsidRDefault="00787040" w:rsidP="00787040">
      <w:pPr>
        <w:pStyle w:val="a4"/>
        <w:spacing w:before="0" w:after="0"/>
        <w:ind w:firstLine="709"/>
        <w:jc w:val="both"/>
        <w:rPr>
          <w:color w:val="000000" w:themeColor="text1"/>
          <w:sz w:val="26"/>
          <w:szCs w:val="26"/>
        </w:rPr>
      </w:pPr>
      <w:r w:rsidRPr="0064032F">
        <w:rPr>
          <w:color w:val="000000" w:themeColor="text1"/>
          <w:sz w:val="26"/>
          <w:szCs w:val="26"/>
        </w:rPr>
        <w:t>Указанные услуги должны быть выполнены и оказаны с надлежащим качеством и в объемах, определенных стандартами санаторно-курортной помощи, утвержденными приказами Министерства здравоохранения и социального развития РФ:</w:t>
      </w:r>
    </w:p>
    <w:p w:rsidR="00787040" w:rsidRPr="0064032F" w:rsidRDefault="00787040" w:rsidP="00787040">
      <w:pPr>
        <w:pStyle w:val="a4"/>
        <w:spacing w:before="0" w:after="0"/>
        <w:ind w:firstLine="709"/>
        <w:jc w:val="both"/>
        <w:rPr>
          <w:color w:val="000000" w:themeColor="text1"/>
          <w:sz w:val="26"/>
          <w:szCs w:val="26"/>
        </w:rPr>
      </w:pPr>
      <w:r w:rsidRPr="0064032F">
        <w:rPr>
          <w:color w:val="000000" w:themeColor="text1"/>
          <w:sz w:val="26"/>
          <w:szCs w:val="26"/>
        </w:rPr>
        <w:t>-заболевания системы кровообращения в соответствии со стандартами, утвержденными приказами Министерства здравоохранения и социального развития РФ от 22 ноября 2004 г. № 211, № 221, № 222, от 23 ноября 2004 г. № 276;</w:t>
      </w:r>
    </w:p>
    <w:p w:rsidR="00787040" w:rsidRPr="0064032F" w:rsidRDefault="00787040" w:rsidP="00787040">
      <w:pPr>
        <w:pStyle w:val="a4"/>
        <w:spacing w:before="0" w:after="0"/>
        <w:ind w:firstLine="709"/>
        <w:jc w:val="both"/>
        <w:rPr>
          <w:color w:val="000000" w:themeColor="text1"/>
          <w:sz w:val="26"/>
          <w:szCs w:val="26"/>
        </w:rPr>
      </w:pPr>
      <w:r w:rsidRPr="0064032F">
        <w:rPr>
          <w:color w:val="000000" w:themeColor="text1"/>
          <w:sz w:val="26"/>
          <w:szCs w:val="26"/>
        </w:rPr>
        <w:t>-заболевания костно-мышечной системы и соединительной ткани в соответствии со стандартами, утвержденными приказом Министерства здравоохранения и социального развития РФ от 22 ноября 2004 г. № 208, № 227;</w:t>
      </w:r>
    </w:p>
    <w:p w:rsidR="00787040" w:rsidRPr="0064032F" w:rsidRDefault="00787040" w:rsidP="00787040">
      <w:pPr>
        <w:pStyle w:val="a4"/>
        <w:spacing w:before="0" w:after="0"/>
        <w:ind w:firstLine="709"/>
        <w:jc w:val="both"/>
        <w:rPr>
          <w:color w:val="000000" w:themeColor="text1"/>
          <w:sz w:val="26"/>
          <w:szCs w:val="26"/>
        </w:rPr>
      </w:pPr>
      <w:r w:rsidRPr="0064032F">
        <w:rPr>
          <w:color w:val="000000" w:themeColor="text1"/>
          <w:sz w:val="26"/>
          <w:szCs w:val="26"/>
        </w:rPr>
        <w:t>-заболевания органов пищеварения в соответствии со стандартами, утвержденными приказами Министерства здравоохранения и социального развития РФ от 23 ноября 2004 г. № 277, № 278;</w:t>
      </w:r>
    </w:p>
    <w:p w:rsidR="00787040" w:rsidRPr="0064032F" w:rsidRDefault="00787040" w:rsidP="00787040">
      <w:pPr>
        <w:pStyle w:val="a4"/>
        <w:spacing w:before="0" w:after="0"/>
        <w:ind w:firstLine="709"/>
        <w:jc w:val="both"/>
        <w:rPr>
          <w:color w:val="000000" w:themeColor="text1"/>
          <w:sz w:val="26"/>
          <w:szCs w:val="26"/>
        </w:rPr>
      </w:pPr>
      <w:r w:rsidRPr="0064032F">
        <w:rPr>
          <w:color w:val="000000" w:themeColor="text1"/>
          <w:sz w:val="26"/>
          <w:szCs w:val="26"/>
        </w:rPr>
        <w:t xml:space="preserve">-заболевания органов дыхания в соответствии со стандартами, утвержденными приказом Министерства здравоохранения и социального развития РФ от 22 ноября 2004 г. № 212; </w:t>
      </w:r>
    </w:p>
    <w:p w:rsidR="00787040" w:rsidRPr="0064032F" w:rsidRDefault="00787040" w:rsidP="00787040">
      <w:pPr>
        <w:pStyle w:val="a4"/>
        <w:spacing w:before="0" w:after="0"/>
        <w:ind w:firstLine="709"/>
        <w:jc w:val="both"/>
        <w:rPr>
          <w:color w:val="000000" w:themeColor="text1"/>
          <w:sz w:val="26"/>
          <w:szCs w:val="26"/>
        </w:rPr>
      </w:pPr>
      <w:r w:rsidRPr="0064032F">
        <w:rPr>
          <w:color w:val="000000" w:themeColor="text1"/>
          <w:sz w:val="26"/>
          <w:szCs w:val="26"/>
        </w:rPr>
        <w:t xml:space="preserve">-заболевания нервной системы в соответствии со стандартами, утвержденными приказами Министерства здравоохранения и социального развития РФ от 22 ноября </w:t>
      </w:r>
      <w:r w:rsidRPr="0064032F">
        <w:rPr>
          <w:color w:val="000000" w:themeColor="text1"/>
          <w:sz w:val="26"/>
          <w:szCs w:val="26"/>
        </w:rPr>
        <w:lastRenderedPageBreak/>
        <w:t>2004 г. № 214, № 217, от 23 ноября 2004 г. № 273;</w:t>
      </w:r>
    </w:p>
    <w:p w:rsidR="00787040" w:rsidRPr="0064032F" w:rsidRDefault="00787040" w:rsidP="00787040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64032F">
        <w:rPr>
          <w:rFonts w:ascii="Times New Roman" w:hAnsi="Times New Roman"/>
          <w:color w:val="000000" w:themeColor="text1"/>
          <w:sz w:val="26"/>
          <w:szCs w:val="26"/>
        </w:rPr>
        <w:t>- заболевания эндокринной системы в соответствии со стандартами, утвержденными приказами Министерства здравоохранения и социального развития РФ от 22 ноября 2004 г. № 220, № 223,224;</w:t>
      </w:r>
    </w:p>
    <w:p w:rsidR="00787040" w:rsidRPr="0064032F" w:rsidRDefault="00787040" w:rsidP="00787040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6"/>
          <w:szCs w:val="26"/>
        </w:rPr>
      </w:pPr>
      <w:r w:rsidRPr="0064032F">
        <w:rPr>
          <w:rFonts w:ascii="Times New Roman" w:hAnsi="Times New Roman"/>
          <w:color w:val="000000" w:themeColor="text1"/>
          <w:sz w:val="26"/>
          <w:szCs w:val="26"/>
        </w:rPr>
        <w:t xml:space="preserve">- </w:t>
      </w:r>
      <w:r w:rsidRPr="0064032F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заболевания </w:t>
      </w:r>
      <w:r w:rsidRPr="0064032F">
        <w:rPr>
          <w:rFonts w:ascii="Times New Roman" w:hAnsi="Times New Roman"/>
          <w:bCs/>
          <w:color w:val="000000" w:themeColor="text1"/>
          <w:sz w:val="26"/>
          <w:szCs w:val="26"/>
          <w:shd w:val="clear" w:color="auto" w:fill="FFFFFF"/>
        </w:rPr>
        <w:t>мочеполовой</w:t>
      </w:r>
      <w:r w:rsidRPr="0064032F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 системы в соответствии со стандартами, утвержденными приказами Министерства здравоохранения и социального развития РФ от 22 ноября 2004 г. № 210, № 226.</w:t>
      </w:r>
    </w:p>
    <w:p w:rsidR="00787040" w:rsidRPr="0064032F" w:rsidRDefault="00787040" w:rsidP="00787040">
      <w:pPr>
        <w:pStyle w:val="a4"/>
        <w:spacing w:before="0" w:after="0"/>
        <w:ind w:firstLine="709"/>
        <w:jc w:val="both"/>
        <w:rPr>
          <w:color w:val="000000" w:themeColor="text1"/>
          <w:sz w:val="26"/>
          <w:szCs w:val="26"/>
        </w:rPr>
      </w:pPr>
      <w:r w:rsidRPr="0064032F">
        <w:rPr>
          <w:color w:val="000000" w:themeColor="text1"/>
          <w:sz w:val="26"/>
          <w:szCs w:val="26"/>
        </w:rPr>
        <w:t xml:space="preserve">4.2.Социально-бытовые условия: </w:t>
      </w:r>
    </w:p>
    <w:p w:rsidR="00787040" w:rsidRPr="0064032F" w:rsidRDefault="00787040" w:rsidP="00787040">
      <w:pPr>
        <w:keepNext/>
        <w:keepLines/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 w:themeColor="text1"/>
          <w:sz w:val="26"/>
          <w:szCs w:val="26"/>
        </w:rPr>
      </w:pPr>
      <w:r w:rsidRPr="0064032F">
        <w:rPr>
          <w:rFonts w:ascii="Times New Roman" w:hAnsi="Times New Roman"/>
          <w:color w:val="000000" w:themeColor="text1"/>
          <w:sz w:val="26"/>
          <w:szCs w:val="26"/>
        </w:rPr>
        <w:t>-размещение граждан льготной категории в течение срока лечения в двухместном номере (при необходимости вместе с сопровождающим лицом), со всеми удобствами, включая возможность соблюдения личной гигиены (душевая кабина/ванна, санузел) в номере проживания, при этом площадь одного койко-места не менее 6 м2 согласно ГОСТ Р 51185-2008;</w:t>
      </w:r>
      <w:r w:rsidRPr="0064032F">
        <w:rPr>
          <w:rFonts w:ascii="Times New Roman" w:eastAsia="Arial Unicode MS" w:hAnsi="Times New Roman"/>
          <w:color w:val="000000" w:themeColor="text1"/>
          <w:sz w:val="26"/>
          <w:szCs w:val="26"/>
        </w:rPr>
        <w:t xml:space="preserve"> размещение должно обеспечивать возможность соблюдения личной гигиены с предоставлением средств личной гигиены (мыло, туалетная бумага и т.д.);</w:t>
      </w:r>
    </w:p>
    <w:p w:rsidR="00787040" w:rsidRPr="0064032F" w:rsidRDefault="00787040" w:rsidP="00787040">
      <w:pPr>
        <w:pStyle w:val="Web"/>
        <w:spacing w:before="0"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4032F">
        <w:rPr>
          <w:rFonts w:ascii="Times New Roman" w:hAnsi="Times New Roman" w:cs="Times New Roman"/>
          <w:color w:val="000000" w:themeColor="text1"/>
          <w:sz w:val="26"/>
          <w:szCs w:val="26"/>
        </w:rPr>
        <w:t>-проводить ежедневную уборку номера горничной, смену постельного белья не реже одного раза в пять дней, согласно ГОСТ Р 51185-2008;</w:t>
      </w:r>
    </w:p>
    <w:p w:rsidR="00787040" w:rsidRPr="0064032F" w:rsidRDefault="00787040" w:rsidP="00787040">
      <w:pPr>
        <w:pStyle w:val="Web"/>
        <w:spacing w:before="0"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4032F">
        <w:rPr>
          <w:rFonts w:ascii="Times New Roman" w:hAnsi="Times New Roman" w:cs="Times New Roman"/>
          <w:color w:val="000000" w:themeColor="text1"/>
          <w:sz w:val="26"/>
          <w:szCs w:val="26"/>
        </w:rPr>
        <w:t>-осуществлять мероприятия, направленные на предупреждение возникновения и распространения инфекционных заболеваний, связанных с санитарным состоянием жилого здания, по уничтожению насекомых и грызунов (дезинсекция и дератизация), согласно правил и нормативов СанПиН 2.1.2.2645-10 (санитарно-эпидемиологических требований к условиям проживания в жилых зданиях и помещениях);</w:t>
      </w:r>
    </w:p>
    <w:p w:rsidR="00787040" w:rsidRPr="0064032F" w:rsidRDefault="00787040" w:rsidP="00787040">
      <w:pPr>
        <w:pStyle w:val="Web"/>
        <w:spacing w:before="0"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4032F">
        <w:rPr>
          <w:rFonts w:ascii="Times New Roman" w:hAnsi="Times New Roman" w:cs="Times New Roman"/>
          <w:color w:val="000000" w:themeColor="text1"/>
          <w:sz w:val="26"/>
          <w:szCs w:val="26"/>
        </w:rPr>
        <w:t>- наличие системы для обеспечения пациентов питьевой водой;</w:t>
      </w:r>
    </w:p>
    <w:p w:rsidR="00787040" w:rsidRPr="0064032F" w:rsidRDefault="00787040" w:rsidP="00787040">
      <w:pPr>
        <w:pStyle w:val="Web"/>
        <w:spacing w:before="0"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4032F">
        <w:rPr>
          <w:rFonts w:ascii="Times New Roman" w:hAnsi="Times New Roman" w:cs="Times New Roman"/>
          <w:color w:val="000000" w:themeColor="text1"/>
          <w:sz w:val="26"/>
          <w:szCs w:val="26"/>
        </w:rPr>
        <w:t>-наличие круглосуточного поста охраны в зданиях;</w:t>
      </w:r>
    </w:p>
    <w:p w:rsidR="00787040" w:rsidRPr="0064032F" w:rsidRDefault="00787040" w:rsidP="00787040">
      <w:pPr>
        <w:pStyle w:val="Web"/>
        <w:keepNext/>
        <w:keepLines/>
        <w:spacing w:before="0"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4032F">
        <w:rPr>
          <w:rFonts w:ascii="Times New Roman" w:hAnsi="Times New Roman" w:cs="Times New Roman"/>
          <w:color w:val="000000" w:themeColor="text1"/>
          <w:sz w:val="26"/>
          <w:szCs w:val="26"/>
        </w:rPr>
        <w:t>-организация ежедневного досуга для получателей путевок с учетом особенностей граждан льготной категории (возраст, состояние здоровья);</w:t>
      </w:r>
    </w:p>
    <w:p w:rsidR="00787040" w:rsidRPr="00787040" w:rsidRDefault="00787040" w:rsidP="00787040">
      <w:pPr>
        <w:pStyle w:val="Web"/>
        <w:spacing w:before="0"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4032F">
        <w:rPr>
          <w:rFonts w:ascii="Times New Roman" w:hAnsi="Times New Roman" w:cs="Times New Roman"/>
          <w:color w:val="000000" w:themeColor="text1"/>
          <w:sz w:val="26"/>
          <w:szCs w:val="26"/>
        </w:rPr>
        <w:t>-диетическое и лечебное питание должно производиться не менее 4 раз в день в соответствии с медицинскими показаниями. При этом организация</w:t>
      </w:r>
      <w:r w:rsidRPr="00787040">
        <w:rPr>
          <w:rFonts w:ascii="Times New Roman" w:hAnsi="Times New Roman" w:cs="Times New Roman"/>
          <w:color w:val="000000"/>
          <w:sz w:val="26"/>
          <w:szCs w:val="26"/>
        </w:rPr>
        <w:t xml:space="preserve"> лечебного питания в санаторно-курортных учреждениях должна осуществляться в соответствии с приказом Минздрава РФ от 05.08.2003 № 330 (с изменениями от 21.06.2013г.) «О мерах по совершенствованию лечебного питания в лечебно-профилактических учреждениях Российской Федерации»;</w:t>
      </w:r>
    </w:p>
    <w:p w:rsidR="00787040" w:rsidRPr="00787040" w:rsidRDefault="00787040" w:rsidP="00787040">
      <w:pPr>
        <w:pStyle w:val="Web"/>
        <w:spacing w:before="0"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87040">
        <w:rPr>
          <w:rFonts w:ascii="Times New Roman" w:hAnsi="Times New Roman" w:cs="Times New Roman"/>
          <w:color w:val="000000"/>
          <w:sz w:val="26"/>
          <w:szCs w:val="26"/>
        </w:rPr>
        <w:t>- наличие парковой зоны на территории учреждения, оказывающего санаторно-курортные услуги;</w:t>
      </w:r>
    </w:p>
    <w:p w:rsidR="00787040" w:rsidRPr="00787040" w:rsidRDefault="00787040" w:rsidP="00787040">
      <w:pPr>
        <w:pStyle w:val="Web"/>
        <w:shd w:val="clear" w:color="auto" w:fill="FFFFFF"/>
        <w:tabs>
          <w:tab w:val="left" w:pos="-14583"/>
        </w:tabs>
        <w:autoSpaceDE w:val="0"/>
        <w:snapToGrid w:val="0"/>
        <w:spacing w:before="0"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87040">
        <w:rPr>
          <w:rFonts w:ascii="Times New Roman" w:hAnsi="Times New Roman" w:cs="Times New Roman"/>
          <w:color w:val="000000"/>
          <w:sz w:val="26"/>
          <w:szCs w:val="26"/>
        </w:rPr>
        <w:t>-соответствие санаторно-курортного учреждения требованиям СНиП серия 35-01-2001 «Доступность зданий и сооружений для маломобильных групп населения»;</w:t>
      </w:r>
    </w:p>
    <w:p w:rsidR="00787040" w:rsidRPr="00787040" w:rsidRDefault="00787040" w:rsidP="00787040">
      <w:pPr>
        <w:pStyle w:val="Web"/>
        <w:shd w:val="clear" w:color="auto" w:fill="FFFFFF"/>
        <w:tabs>
          <w:tab w:val="left" w:pos="-14583"/>
        </w:tabs>
        <w:autoSpaceDE w:val="0"/>
        <w:snapToGrid w:val="0"/>
        <w:spacing w:before="0"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87040">
        <w:rPr>
          <w:rFonts w:ascii="Times New Roman" w:hAnsi="Times New Roman" w:cs="Times New Roman"/>
          <w:sz w:val="26"/>
          <w:szCs w:val="26"/>
        </w:rPr>
        <w:t>- обеспечение условий беспрепятственного доступа инвалидов на колясках во все функциональные подразделения учреждения: без барьерная среда, наличие пандусов, расширенные дверные проемы.</w:t>
      </w:r>
    </w:p>
    <w:p w:rsidR="00787040" w:rsidRPr="00787040" w:rsidRDefault="00787040" w:rsidP="00787040">
      <w:pPr>
        <w:pStyle w:val="a4"/>
        <w:spacing w:before="0" w:after="0"/>
        <w:ind w:firstLine="709"/>
        <w:jc w:val="both"/>
        <w:rPr>
          <w:b/>
          <w:bCs/>
          <w:color w:val="000000"/>
          <w:sz w:val="26"/>
          <w:szCs w:val="26"/>
        </w:rPr>
      </w:pPr>
      <w:r w:rsidRPr="00787040">
        <w:rPr>
          <w:color w:val="000000"/>
          <w:sz w:val="26"/>
          <w:szCs w:val="26"/>
        </w:rPr>
        <w:t>5. Наличие у участника закупки лицензии на медицинскую деятельность по оказанию санаторно-курортной помощи по соответствующему профилю заболевания, предоставленной лицензирующим органом, в соответствии с Федеральным законом от 04.05.2011 № 99-ФЗ «О лицензировании отдельных видов деятельности» и Положением о лицензировании медицинской деятельности, утвержденным постановлением Правительства Российской Федерации 16.04.2012 № 291.</w:t>
      </w:r>
      <w:r w:rsidRPr="00787040">
        <w:rPr>
          <w:b/>
          <w:bCs/>
          <w:color w:val="000000"/>
          <w:sz w:val="26"/>
          <w:szCs w:val="26"/>
        </w:rPr>
        <w:t xml:space="preserve"> </w:t>
      </w:r>
    </w:p>
    <w:p w:rsidR="00787040" w:rsidRPr="00787040" w:rsidRDefault="00787040" w:rsidP="00787040">
      <w:pPr>
        <w:pStyle w:val="a4"/>
        <w:spacing w:before="0" w:after="0"/>
        <w:ind w:firstLine="709"/>
        <w:jc w:val="both"/>
        <w:rPr>
          <w:color w:val="000000"/>
          <w:sz w:val="26"/>
          <w:szCs w:val="26"/>
        </w:rPr>
      </w:pPr>
      <w:r w:rsidRPr="00787040">
        <w:rPr>
          <w:color w:val="000000"/>
          <w:sz w:val="26"/>
          <w:szCs w:val="26"/>
        </w:rPr>
        <w:t xml:space="preserve">6. Оформление медицинской документации на поступающих на санаторно-курортное лечение граждан льготных категорий должно осуществляться по </w:t>
      </w:r>
      <w:r w:rsidRPr="00787040">
        <w:rPr>
          <w:color w:val="000000"/>
          <w:sz w:val="26"/>
          <w:szCs w:val="26"/>
        </w:rPr>
        <w:lastRenderedPageBreak/>
        <w:t>установленным формам, утвержденным Министерством здравоохранения и социального развития РФ.</w:t>
      </w:r>
    </w:p>
    <w:p w:rsidR="00787040" w:rsidRPr="00787040" w:rsidRDefault="00787040" w:rsidP="00787040">
      <w:pPr>
        <w:pStyle w:val="a4"/>
        <w:shd w:val="clear" w:color="auto" w:fill="FFFFFF"/>
        <w:spacing w:before="0" w:after="0"/>
        <w:ind w:firstLine="709"/>
        <w:jc w:val="both"/>
        <w:rPr>
          <w:color w:val="000000"/>
          <w:sz w:val="26"/>
          <w:szCs w:val="26"/>
        </w:rPr>
      </w:pPr>
      <w:r w:rsidRPr="00787040">
        <w:rPr>
          <w:color w:val="000000"/>
          <w:sz w:val="26"/>
          <w:szCs w:val="26"/>
        </w:rPr>
        <w:t>7. Оказание услуг врачами - специалистами, соответствующими заявленным профилям заболевания.</w:t>
      </w:r>
    </w:p>
    <w:p w:rsidR="00787040" w:rsidRPr="00787040" w:rsidRDefault="00787040" w:rsidP="00787040">
      <w:pPr>
        <w:pStyle w:val="a4"/>
        <w:shd w:val="clear" w:color="auto" w:fill="FFFFFF"/>
        <w:spacing w:before="0" w:after="0"/>
        <w:ind w:firstLine="709"/>
        <w:jc w:val="both"/>
        <w:rPr>
          <w:color w:val="000000"/>
          <w:sz w:val="26"/>
          <w:szCs w:val="26"/>
        </w:rPr>
      </w:pPr>
    </w:p>
    <w:p w:rsidR="00787040" w:rsidRPr="00787040" w:rsidRDefault="00787040" w:rsidP="0078704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F93041" w:rsidRPr="00642F9A" w:rsidRDefault="00F93041" w:rsidP="0078704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sectPr w:rsidR="00F93041" w:rsidRPr="00642F9A" w:rsidSect="00CD6146">
      <w:pgSz w:w="12240" w:h="15840"/>
      <w:pgMar w:top="568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F9A"/>
    <w:rsid w:val="00022D4B"/>
    <w:rsid w:val="000C70A7"/>
    <w:rsid w:val="00135B5C"/>
    <w:rsid w:val="001555F9"/>
    <w:rsid w:val="00156A24"/>
    <w:rsid w:val="002009FA"/>
    <w:rsid w:val="00213236"/>
    <w:rsid w:val="004560A8"/>
    <w:rsid w:val="004B3976"/>
    <w:rsid w:val="004E4E03"/>
    <w:rsid w:val="00615344"/>
    <w:rsid w:val="0064032F"/>
    <w:rsid w:val="00642F9A"/>
    <w:rsid w:val="00787040"/>
    <w:rsid w:val="00790E0E"/>
    <w:rsid w:val="007B4555"/>
    <w:rsid w:val="0089431F"/>
    <w:rsid w:val="00895567"/>
    <w:rsid w:val="00955C6F"/>
    <w:rsid w:val="009D0043"/>
    <w:rsid w:val="009D5A0C"/>
    <w:rsid w:val="00A41E8D"/>
    <w:rsid w:val="00B8213C"/>
    <w:rsid w:val="00BA0D8D"/>
    <w:rsid w:val="00C45A5D"/>
    <w:rsid w:val="00C83C63"/>
    <w:rsid w:val="00CC3E5D"/>
    <w:rsid w:val="00CD6146"/>
    <w:rsid w:val="00DB215B"/>
    <w:rsid w:val="00F93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642F9A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642F9A"/>
    <w:pPr>
      <w:widowControl w:val="0"/>
      <w:spacing w:before="280" w:after="119" w:line="240" w:lineRule="auto"/>
    </w:pPr>
    <w:rPr>
      <w:rFonts w:ascii="Times New Roman" w:hAnsi="Times New Roman"/>
      <w:kern w:val="1"/>
      <w:sz w:val="24"/>
      <w:szCs w:val="24"/>
      <w:lang w:eastAsia="ar-SA"/>
    </w:rPr>
  </w:style>
  <w:style w:type="paragraph" w:customStyle="1" w:styleId="Web">
    <w:name w:val="Обычный (Web)"/>
    <w:basedOn w:val="a"/>
    <w:rsid w:val="00642F9A"/>
    <w:pPr>
      <w:spacing w:before="280" w:after="119" w:line="240" w:lineRule="auto"/>
    </w:pPr>
    <w:rPr>
      <w:rFonts w:ascii="Arial Unicode MS" w:eastAsia="Arial Unicode MS" w:hAnsi="Arial Unicode MS" w:cs="Arial Unicode MS"/>
      <w:kern w:val="1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4560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4560A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642F9A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642F9A"/>
    <w:pPr>
      <w:widowControl w:val="0"/>
      <w:spacing w:before="280" w:after="119" w:line="240" w:lineRule="auto"/>
    </w:pPr>
    <w:rPr>
      <w:rFonts w:ascii="Times New Roman" w:hAnsi="Times New Roman"/>
      <w:kern w:val="1"/>
      <w:sz w:val="24"/>
      <w:szCs w:val="24"/>
      <w:lang w:eastAsia="ar-SA"/>
    </w:rPr>
  </w:style>
  <w:style w:type="paragraph" w:customStyle="1" w:styleId="Web">
    <w:name w:val="Обычный (Web)"/>
    <w:basedOn w:val="a"/>
    <w:rsid w:val="00642F9A"/>
    <w:pPr>
      <w:spacing w:before="280" w:after="119" w:line="240" w:lineRule="auto"/>
    </w:pPr>
    <w:rPr>
      <w:rFonts w:ascii="Arial Unicode MS" w:eastAsia="Arial Unicode MS" w:hAnsi="Arial Unicode MS" w:cs="Arial Unicode MS"/>
      <w:kern w:val="1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4560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4560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1685F7-AC1D-4EA8-898E-E6DC575E1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917</Words>
  <Characters>5228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FSS</Company>
  <LinksUpToDate>false</LinksUpToDate>
  <CharactersWithSpaces>6133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Ильментьева Яна Сергеевна</dc:creator>
  <cp:lastModifiedBy>Ильментьева Яна Сергеевна</cp:lastModifiedBy>
  <cp:revision>2</cp:revision>
  <cp:lastPrinted>2019-03-18T13:22:00Z</cp:lastPrinted>
  <dcterms:created xsi:type="dcterms:W3CDTF">2019-04-17T14:19:00Z</dcterms:created>
  <dcterms:modified xsi:type="dcterms:W3CDTF">2019-04-17T14:19:00Z</dcterms:modified>
</cp:coreProperties>
</file>