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4891" w:type="dxa"/>
        <w:tblLayout w:type="fixed"/>
        <w:tblLook w:val="0000" w:firstRow="0" w:lastRow="0" w:firstColumn="0" w:lastColumn="0" w:noHBand="0" w:noVBand="0"/>
      </w:tblPr>
      <w:tblGrid>
        <w:gridCol w:w="5160"/>
      </w:tblGrid>
      <w:tr w:rsidR="004A0BED">
        <w:tc>
          <w:tcPr>
            <w:tcW w:w="5160" w:type="dxa"/>
            <w:shd w:val="clear" w:color="auto" w:fill="auto"/>
          </w:tcPr>
          <w:p w:rsidR="007741FE" w:rsidRPr="00770355" w:rsidRDefault="007741FE" w:rsidP="00FF6D46">
            <w:pPr>
              <w:pStyle w:val="Style10"/>
              <w:keepNext/>
              <w:widowControl/>
              <w:spacing w:line="200" w:lineRule="atLeast"/>
              <w:ind w:firstLine="0"/>
              <w:jc w:val="left"/>
              <w:rPr>
                <w:iCs/>
              </w:rPr>
            </w:pPr>
          </w:p>
        </w:tc>
      </w:tr>
    </w:tbl>
    <w:p w:rsidR="004A0BED" w:rsidRDefault="004A0BED" w:rsidP="00FF6D46">
      <w:pPr>
        <w:keepNext/>
        <w:jc w:val="center"/>
        <w:rPr>
          <w:rFonts w:eastAsia="Times New Roman CYR"/>
          <w:b/>
          <w:bCs/>
          <w:iCs/>
        </w:rPr>
      </w:pPr>
      <w:r w:rsidRPr="00CE0BB1">
        <w:rPr>
          <w:rFonts w:eastAsia="Times New Roman CYR"/>
          <w:b/>
          <w:bCs/>
          <w:iCs/>
        </w:rPr>
        <w:t>Техническое задание к проведению электронного аукциона на поставку инвалидам специальных сре</w:t>
      </w:r>
      <w:proofErr w:type="gramStart"/>
      <w:r w:rsidRPr="00CE0BB1">
        <w:rPr>
          <w:rFonts w:eastAsia="Times New Roman CYR"/>
          <w:b/>
          <w:bCs/>
          <w:iCs/>
        </w:rPr>
        <w:t>дств пр</w:t>
      </w:r>
      <w:proofErr w:type="gramEnd"/>
      <w:r w:rsidRPr="00CE0BB1">
        <w:rPr>
          <w:rFonts w:eastAsia="Times New Roman CYR"/>
          <w:b/>
          <w:bCs/>
          <w:iCs/>
        </w:rPr>
        <w:t>и нарушени</w:t>
      </w:r>
      <w:r w:rsidR="003A48B2">
        <w:rPr>
          <w:rFonts w:eastAsia="Times New Roman CYR"/>
          <w:b/>
          <w:bCs/>
          <w:iCs/>
        </w:rPr>
        <w:t>ях</w:t>
      </w:r>
      <w:r w:rsidRPr="00CE0BB1">
        <w:rPr>
          <w:rFonts w:eastAsia="Times New Roman CYR"/>
          <w:b/>
          <w:bCs/>
          <w:iCs/>
        </w:rPr>
        <w:t xml:space="preserve"> функций выделения</w:t>
      </w:r>
      <w:r w:rsidR="00364AC7">
        <w:rPr>
          <w:rFonts w:eastAsia="Times New Roman CYR"/>
          <w:b/>
          <w:bCs/>
          <w:iCs/>
        </w:rPr>
        <w:t xml:space="preserve"> (для субъектов малого предпринимательства)</w:t>
      </w:r>
    </w:p>
    <w:p w:rsidR="00070FE7" w:rsidRPr="00CE0BB1" w:rsidRDefault="00070FE7" w:rsidP="00FF6D46">
      <w:pPr>
        <w:keepNext/>
        <w:jc w:val="center"/>
        <w:rPr>
          <w:rFonts w:eastAsia="Times New Roman CYR"/>
          <w:b/>
          <w:bCs/>
          <w:iCs/>
        </w:rPr>
      </w:pP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3546BA" w:rsidRDefault="004A0BED" w:rsidP="00FF6D46">
      <w:pPr>
        <w:keepNext/>
        <w:autoSpaceDE w:val="0"/>
        <w:ind w:firstLine="735"/>
        <w:jc w:val="both"/>
      </w:pPr>
      <w:r w:rsidRPr="00CE0BB1">
        <w:t>Конструкция 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3546BA" w:rsidRPr="0076389A" w:rsidRDefault="004A0BED" w:rsidP="00FF6D46">
      <w:pPr>
        <w:keepNext/>
        <w:autoSpaceDE w:val="0"/>
        <w:ind w:firstLine="735"/>
        <w:jc w:val="both"/>
        <w:rPr>
          <w:color w:val="000000"/>
          <w:spacing w:val="8"/>
        </w:rPr>
      </w:pPr>
      <w:r w:rsidRPr="00CE0BB1">
        <w:t>В специальных средствах при нарушениях функций выделения не допускаются механические повреждения (разрыв края, разрезы и т.п.)</w:t>
      </w:r>
      <w:r w:rsidR="003546BA">
        <w:t xml:space="preserve">, </w:t>
      </w:r>
      <w:r w:rsidR="003546BA" w:rsidRPr="0076389A">
        <w:rPr>
          <w:spacing w:val="1"/>
        </w:rPr>
        <w:t xml:space="preserve">посторонние включения, </w:t>
      </w:r>
      <w:r w:rsidR="003546BA" w:rsidRPr="0076389A">
        <w:rPr>
          <w:spacing w:val="-2"/>
        </w:rPr>
        <w:t>видимые невооруженным глазом.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proofErr w:type="spellStart"/>
      <w:r w:rsidRPr="00CE0BB1">
        <w:t>Кал</w:t>
      </w:r>
      <w:proofErr w:type="gramStart"/>
      <w:r w:rsidRPr="00CE0BB1">
        <w:t>о</w:t>
      </w:r>
      <w:proofErr w:type="spellEnd"/>
      <w:r w:rsidRPr="00CE0BB1">
        <w:t>-</w:t>
      </w:r>
      <w:proofErr w:type="gramEnd"/>
      <w:r w:rsidRPr="00CE0BB1">
        <w:t xml:space="preserve"> и мочеприемники </w:t>
      </w:r>
      <w:r w:rsidR="00547C5C">
        <w:t xml:space="preserve">должны </w:t>
      </w:r>
      <w:r w:rsidRPr="00CE0BB1">
        <w:t>состоят</w:t>
      </w:r>
      <w:r w:rsidR="00547C5C">
        <w:t>ь</w:t>
      </w:r>
      <w:r w:rsidRPr="00CE0BB1">
        <w:t xml:space="preserve"> из адгезивной пластины для крепления изделия к коже и мешка для сбора отделяемого из </w:t>
      </w:r>
      <w:proofErr w:type="spellStart"/>
      <w:r w:rsidRPr="00CE0BB1">
        <w:t>стомы</w:t>
      </w:r>
      <w:proofErr w:type="spellEnd"/>
      <w:r w:rsidRPr="00CE0BB1">
        <w:t xml:space="preserve">. Пластина может составлять с мешком единое целое или крепиться к нему при помощи фланцевого соединения с различными конструктивными особенностями. 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proofErr w:type="gramStart"/>
      <w:r w:rsidRPr="00CE0BB1">
        <w:t xml:space="preserve">Пластины могут иметь различную форму: круглые, овальные, квадратные, </w:t>
      </w:r>
      <w:proofErr w:type="spellStart"/>
      <w:r w:rsidRPr="00CE0BB1">
        <w:t>конвексные</w:t>
      </w:r>
      <w:proofErr w:type="spellEnd"/>
      <w:r w:rsidRPr="00CE0BB1">
        <w:t xml:space="preserve"> (для втянутых </w:t>
      </w:r>
      <w:proofErr w:type="spellStart"/>
      <w:r w:rsidRPr="00CE0BB1">
        <w:t>стом</w:t>
      </w:r>
      <w:proofErr w:type="spellEnd"/>
      <w:r w:rsidRPr="00CE0BB1">
        <w:t xml:space="preserve">) и т.д.,  клеевой слой из полимерных материалов: </w:t>
      </w:r>
      <w:proofErr w:type="spellStart"/>
      <w:r w:rsidRPr="00CE0BB1">
        <w:t>гидроколлоидов</w:t>
      </w:r>
      <w:proofErr w:type="spellEnd"/>
      <w:r w:rsidRPr="00CE0BB1">
        <w:t xml:space="preserve">, которые предохраняют кожу, обладают противовоспалительными и </w:t>
      </w:r>
      <w:proofErr w:type="spellStart"/>
      <w:r w:rsidRPr="00CE0BB1">
        <w:t>эпителизирующими</w:t>
      </w:r>
      <w:proofErr w:type="spellEnd"/>
      <w:r w:rsidRPr="00CE0BB1">
        <w:t xml:space="preserve"> и выраженными адгезивными свойствами </w:t>
      </w:r>
      <w:proofErr w:type="spellStart"/>
      <w:r w:rsidRPr="00CE0BB1">
        <w:t>монослойной</w:t>
      </w:r>
      <w:proofErr w:type="spellEnd"/>
      <w:r w:rsidRPr="00CE0BB1">
        <w:t xml:space="preserve"> или спиралевидной структуры, при необходимости фланцевое соединение </w:t>
      </w:r>
      <w:proofErr w:type="spellStart"/>
      <w:r w:rsidRPr="00CE0BB1">
        <w:t>комплиментарное</w:t>
      </w:r>
      <w:proofErr w:type="spellEnd"/>
      <w:r w:rsidRPr="00CE0BB1">
        <w:t xml:space="preserve"> соответствующему фланцу мешка.</w:t>
      </w:r>
      <w:proofErr w:type="gramEnd"/>
      <w:r w:rsidRPr="00CE0BB1">
        <w:t xml:space="preserve"> Отверстие для </w:t>
      </w:r>
      <w:proofErr w:type="spellStart"/>
      <w:r w:rsidRPr="00CE0BB1">
        <w:t>стомы</w:t>
      </w:r>
      <w:proofErr w:type="spellEnd"/>
      <w:r w:rsidRPr="00CE0BB1">
        <w:t xml:space="preserve"> на пластине может быть как вырезаемое (в зависимости от размеров имеющейся </w:t>
      </w:r>
      <w:proofErr w:type="spellStart"/>
      <w:r w:rsidRPr="00CE0BB1">
        <w:t>стомы</w:t>
      </w:r>
      <w:proofErr w:type="spellEnd"/>
      <w:r w:rsidRPr="00CE0BB1">
        <w:t xml:space="preserve"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 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 xml:space="preserve">Мешки могут изготавливаться из </w:t>
      </w:r>
      <w:proofErr w:type="spellStart"/>
      <w:r w:rsidRPr="00CE0BB1">
        <w:t>биостабильного</w:t>
      </w:r>
      <w:proofErr w:type="spellEnd"/>
      <w:r w:rsidRPr="00CE0BB1"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Дренируемые мешки должны иметь выпускное отверстие со встроенными или поставляемыми в комплекте зажимами. В </w:t>
      </w:r>
      <w:proofErr w:type="spellStart"/>
      <w:r w:rsidRPr="00CE0BB1">
        <w:t>уростомных</w:t>
      </w:r>
      <w:proofErr w:type="spellEnd"/>
      <w:r w:rsidRPr="00CE0BB1">
        <w:t xml:space="preserve"> мешках дополнительно возможно применение </w:t>
      </w:r>
      <w:proofErr w:type="spellStart"/>
      <w:r w:rsidRPr="00CE0BB1">
        <w:t>антирефлюксного</w:t>
      </w:r>
      <w:proofErr w:type="spellEnd"/>
      <w:r w:rsidRPr="00CE0BB1">
        <w:t xml:space="preserve"> клапана.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1507E7" w:rsidRPr="00CE0BB1" w:rsidRDefault="001507E7" w:rsidP="001507E7">
      <w:pPr>
        <w:keepNext/>
        <w:autoSpaceDE w:val="0"/>
        <w:ind w:firstLine="735"/>
        <w:jc w:val="both"/>
      </w:pPr>
      <w:r>
        <w:t>С</w:t>
      </w:r>
      <w:r w:rsidRPr="00CE0BB1">
        <w:t xml:space="preserve">редства </w:t>
      </w:r>
      <w:r>
        <w:t xml:space="preserve">ухода за </w:t>
      </w:r>
      <w:proofErr w:type="spellStart"/>
      <w:r>
        <w:t>стомой</w:t>
      </w:r>
      <w:proofErr w:type="spellEnd"/>
      <w:r>
        <w:t xml:space="preserve"> должны быть предназначены</w:t>
      </w:r>
      <w:r w:rsidRPr="00CE0BB1">
        <w:t xml:space="preserve"> для </w:t>
      </w:r>
      <w:r>
        <w:t xml:space="preserve">защиты, выравнивания, очищения кожи вокруг </w:t>
      </w:r>
      <w:proofErr w:type="spellStart"/>
      <w:r>
        <w:t>стомы</w:t>
      </w:r>
      <w:proofErr w:type="spellEnd"/>
      <w:r>
        <w:t>, устранения различных запахов.</w:t>
      </w:r>
    </w:p>
    <w:p w:rsidR="004F0155" w:rsidRDefault="004F0155" w:rsidP="00FF6D46">
      <w:pPr>
        <w:keepNext/>
        <w:ind w:firstLine="735"/>
        <w:jc w:val="both"/>
      </w:pPr>
      <w:r w:rsidRPr="00A5680D">
        <w:t xml:space="preserve">Специальные средства при нарушениях функций выделения должны соответствовать требованиям </w:t>
      </w:r>
      <w:r w:rsidRPr="00ED0FB0">
        <w:rPr>
          <w:bCs/>
        </w:rPr>
        <w:t xml:space="preserve">безопасности по </w:t>
      </w:r>
      <w:r w:rsidRPr="00ED0FB0">
        <w:t xml:space="preserve">ГОСТ ISO 10993-1-2011, ГОСТ ISO 10993-5-2011, ГОСТ ISO 10993-10-2011, ГОСТ </w:t>
      </w:r>
      <w:proofErr w:type="gramStart"/>
      <w:r w:rsidRPr="00ED0FB0">
        <w:t>Р</w:t>
      </w:r>
      <w:proofErr w:type="gramEnd"/>
      <w:r w:rsidRPr="00ED0FB0">
        <w:t xml:space="preserve"> 52770-20</w:t>
      </w:r>
      <w:r w:rsidR="00772D65">
        <w:t>16</w:t>
      </w:r>
      <w:r w:rsidRPr="00A5680D">
        <w:t xml:space="preserve">, </w:t>
      </w:r>
      <w:r>
        <w:t xml:space="preserve">а также </w:t>
      </w:r>
      <w:r w:rsidRPr="00A5680D">
        <w:t>ГОСТ Р 51632-2014</w:t>
      </w:r>
      <w:r w:rsidRPr="00A5680D">
        <w:rPr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A5680D">
        <w:t>.</w:t>
      </w:r>
    </w:p>
    <w:p w:rsidR="003546BA" w:rsidRPr="00981F38" w:rsidRDefault="003546BA" w:rsidP="00FF6D46">
      <w:pPr>
        <w:keepNext/>
        <w:ind w:firstLine="735"/>
        <w:jc w:val="both"/>
      </w:pPr>
      <w:r w:rsidRPr="00981F38">
        <w:t xml:space="preserve">Сырье и материалы для изготовления </w:t>
      </w:r>
      <w:r w:rsidRPr="00CE0BB1">
        <w:t>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</w:t>
      </w:r>
      <w:r w:rsidRPr="00981F38">
        <w:t xml:space="preserve"> должны быть разрешены к применению Министерством здравоохранения и социального развития Российской Федерации. </w:t>
      </w:r>
    </w:p>
    <w:p w:rsidR="003546BA" w:rsidRPr="00981F38" w:rsidRDefault="003546BA" w:rsidP="00FF6D46">
      <w:pPr>
        <w:keepNext/>
        <w:ind w:firstLine="735"/>
        <w:jc w:val="both"/>
      </w:pPr>
      <w:r w:rsidRPr="00981F38">
        <w:t>Хранение должно осуществляться в соответствии с требованиями, предъявляемыми к данной категории товара.</w:t>
      </w:r>
    </w:p>
    <w:p w:rsidR="003546BA" w:rsidRPr="00981F38" w:rsidRDefault="003546BA" w:rsidP="00FF6D46">
      <w:pPr>
        <w:keepNext/>
        <w:ind w:firstLine="735"/>
        <w:jc w:val="both"/>
      </w:pPr>
      <w:r w:rsidRPr="00981F38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3546BA" w:rsidRPr="00981F38" w:rsidRDefault="003546BA" w:rsidP="00FF6D46">
      <w:pPr>
        <w:keepNext/>
        <w:ind w:firstLine="735"/>
        <w:jc w:val="both"/>
      </w:pPr>
      <w:r w:rsidRPr="00981F38">
        <w:t xml:space="preserve">Упаковка </w:t>
      </w:r>
      <w:r w:rsidRPr="00CE0BB1">
        <w:t>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</w:t>
      </w:r>
      <w:r w:rsidRPr="00981F38"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546BA" w:rsidRPr="00981F38" w:rsidRDefault="003546BA" w:rsidP="00FF6D46">
      <w:pPr>
        <w:keepNext/>
        <w:ind w:firstLine="735"/>
        <w:jc w:val="both"/>
      </w:pPr>
      <w:r w:rsidRPr="00981F38"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</w:t>
      </w:r>
      <w:r>
        <w:t xml:space="preserve">, а также </w:t>
      </w:r>
      <w:r>
        <w:lastRenderedPageBreak/>
        <w:t>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981F38">
        <w:t xml:space="preserve">. 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>Маркировка  упаковки специальных сре</w:t>
      </w:r>
      <w:proofErr w:type="gramStart"/>
      <w:r w:rsidRPr="00CE0BB1">
        <w:t>дств пр</w:t>
      </w:r>
      <w:proofErr w:type="gramEnd"/>
      <w:r w:rsidRPr="00CE0BB1">
        <w:t>и</w:t>
      </w:r>
      <w:r w:rsidR="0005580C">
        <w:t xml:space="preserve">  нарушениях функций выделения </w:t>
      </w:r>
      <w:r w:rsidRPr="00CE0BB1">
        <w:t>должна включать: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>- условное обозначение группы изделий, товарную марку (при наличии), обозначение номера изделия (при наличии);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>- страну-изготовителя;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>- наименование предприятия-изготовителя, юридический адрес, товарный знак (при наличии);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 xml:space="preserve">- отличительные характеристики изделий в соответствии с их </w:t>
      </w:r>
      <w:proofErr w:type="gramStart"/>
      <w:r w:rsidRPr="00CE0BB1">
        <w:t>техническим исполнением</w:t>
      </w:r>
      <w:proofErr w:type="gramEnd"/>
      <w:r w:rsidRPr="00CE0BB1">
        <w:t xml:space="preserve"> (при наличии);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>- номер артикула (при наличии);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>- количество изделий в упаковке;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>- дату (месяц, год) изготовления или гарантийный срок годности (при наличии);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>- правила использования (при необходимости);</w:t>
      </w:r>
    </w:p>
    <w:p w:rsidR="004A0BED" w:rsidRPr="00CE0BB1" w:rsidRDefault="004A0BED" w:rsidP="00FF6D46">
      <w:pPr>
        <w:keepNext/>
        <w:tabs>
          <w:tab w:val="left" w:pos="708"/>
        </w:tabs>
        <w:ind w:firstLine="735"/>
        <w:jc w:val="both"/>
      </w:pPr>
      <w:r w:rsidRPr="00CE0BB1">
        <w:t>- штриховой код изделия (при наличии);</w:t>
      </w:r>
    </w:p>
    <w:p w:rsidR="004A0BED" w:rsidRPr="00CE0BB1" w:rsidRDefault="004A0BED" w:rsidP="00FF6D46">
      <w:pPr>
        <w:keepNext/>
        <w:tabs>
          <w:tab w:val="left" w:pos="708"/>
        </w:tabs>
        <w:ind w:firstLine="735"/>
        <w:jc w:val="both"/>
      </w:pPr>
      <w:r w:rsidRPr="00CE0BB1">
        <w:t>- информацию о сертификации (при наличии).</w:t>
      </w:r>
    </w:p>
    <w:p w:rsidR="00476C26" w:rsidRPr="002253B3" w:rsidRDefault="00476C26" w:rsidP="00476C26">
      <w:pPr>
        <w:pStyle w:val="af6"/>
        <w:keepNext/>
        <w:numPr>
          <w:ilvl w:val="0"/>
          <w:numId w:val="3"/>
        </w:numPr>
        <w:tabs>
          <w:tab w:val="clear" w:pos="432"/>
        </w:tabs>
        <w:ind w:left="0" w:firstLine="709"/>
        <w:jc w:val="both"/>
      </w:pPr>
      <w:r>
        <w:t>Изделия</w:t>
      </w:r>
      <w:r w:rsidRPr="002253B3">
        <w:t xml:space="preserve"> должны иметь </w:t>
      </w:r>
      <w:r>
        <w:t xml:space="preserve">действующие </w:t>
      </w:r>
      <w:r w:rsidRPr="002253B3">
        <w:t>регистрационн</w:t>
      </w:r>
      <w:r>
        <w:t>ы</w:t>
      </w:r>
      <w:r w:rsidRPr="002253B3">
        <w:t>е удостоверени</w:t>
      </w:r>
      <w:r>
        <w:t>я, сертификат соответствия, либо декларацию о соответствии</w:t>
      </w:r>
      <w:r w:rsidRPr="00476C26">
        <w:rPr>
          <w:rFonts w:ascii="Times New Roman CYR" w:eastAsia="Times New Roman CYR" w:hAnsi="Times New Roman CYR" w:cs="Times New Roman CYR"/>
          <w:iCs/>
        </w:rPr>
        <w:t>, если регистрация и подтверждение соответствия предусмотрены действующим законодательством</w:t>
      </w:r>
      <w:r>
        <w:t>.</w:t>
      </w:r>
    </w:p>
    <w:p w:rsidR="003E1030" w:rsidRDefault="00476C26" w:rsidP="003E1030">
      <w:pPr>
        <w:pStyle w:val="af6"/>
        <w:keepNext/>
        <w:numPr>
          <w:ilvl w:val="0"/>
          <w:numId w:val="3"/>
        </w:numPr>
        <w:tabs>
          <w:tab w:val="clear" w:pos="432"/>
          <w:tab w:val="num" w:pos="0"/>
        </w:tabs>
        <w:ind w:left="0" w:firstLine="680"/>
        <w:jc w:val="both"/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="003E1030">
        <w:t>Поставщик должен гарантировать,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4A0BED" w:rsidRPr="00CE0BB1" w:rsidRDefault="004A0BED" w:rsidP="00FF6D46">
      <w:pPr>
        <w:keepNext/>
        <w:shd w:val="clear" w:color="auto" w:fill="FFFFFF"/>
        <w:ind w:firstLine="735"/>
        <w:jc w:val="both"/>
        <w:rPr>
          <w:rFonts w:eastAsia="Times New Roman CYR"/>
          <w:spacing w:val="2"/>
        </w:rPr>
      </w:pPr>
      <w:r w:rsidRPr="00CE0BB1">
        <w:rPr>
          <w:rFonts w:eastAsia="Times New Roman CYR"/>
          <w:spacing w:val="2"/>
        </w:rPr>
        <w:t xml:space="preserve">Специальные средства при нарушениях функций выделения являются продукцией одноразовой, в </w:t>
      </w:r>
      <w:proofErr w:type="gramStart"/>
      <w:r w:rsidRPr="00CE0BB1">
        <w:rPr>
          <w:rFonts w:eastAsia="Times New Roman CYR"/>
          <w:spacing w:val="2"/>
        </w:rPr>
        <w:t>связи</w:t>
      </w:r>
      <w:proofErr w:type="gramEnd"/>
      <w:r w:rsidRPr="00CE0BB1">
        <w:rPr>
          <w:rFonts w:eastAsia="Times New Roman CYR"/>
          <w:spacing w:val="2"/>
        </w:rPr>
        <w:t xml:space="preserve"> с чем срок предоставления гарантии качества не устанавливается, но должен быть указан срок годности продукции  (на момент выдачи изделий </w:t>
      </w:r>
      <w:r w:rsidR="001F1035">
        <w:rPr>
          <w:rFonts w:eastAsia="Times New Roman CYR"/>
          <w:spacing w:val="2"/>
        </w:rPr>
        <w:t xml:space="preserve">он </w:t>
      </w:r>
      <w:r w:rsidRPr="00CE0BB1">
        <w:rPr>
          <w:rFonts w:eastAsia="Times New Roman CYR"/>
          <w:spacing w:val="2"/>
        </w:rPr>
        <w:t>должен быть не менее 1 года) и условия хранения.</w:t>
      </w:r>
    </w:p>
    <w:p w:rsidR="004A0BED" w:rsidRPr="00CE0BB1" w:rsidRDefault="004A0BED" w:rsidP="00FF6D46">
      <w:pPr>
        <w:keepNext/>
        <w:shd w:val="clear" w:color="auto" w:fill="FFFFFF"/>
        <w:tabs>
          <w:tab w:val="left" w:pos="0"/>
          <w:tab w:val="left" w:pos="154"/>
        </w:tabs>
        <w:autoSpaceDE w:val="0"/>
        <w:ind w:firstLine="735"/>
        <w:jc w:val="both"/>
        <w:rPr>
          <w:rFonts w:eastAsia="Times New Roman CYR"/>
          <w:b/>
          <w:bCs/>
          <w:iCs/>
          <w:spacing w:val="-2"/>
        </w:rPr>
      </w:pPr>
      <w:r w:rsidRPr="00CE0BB1">
        <w:rPr>
          <w:rFonts w:eastAsia="Times New Roman CYR"/>
          <w:color w:val="000000"/>
          <w:spacing w:val="-2"/>
        </w:rPr>
        <w:t>Устранение</w:t>
      </w:r>
      <w:r w:rsidRPr="00CE0BB1">
        <w:rPr>
          <w:color w:val="000000"/>
          <w:spacing w:val="-2"/>
        </w:rPr>
        <w:t xml:space="preserve"> недостатков при поставке </w:t>
      </w:r>
      <w:r w:rsidRPr="00CE0BB1">
        <w:rPr>
          <w:rFonts w:eastAsia="Times New Roman CYR"/>
          <w:color w:val="000000"/>
          <w:spacing w:val="2"/>
        </w:rPr>
        <w:t>специальных</w:t>
      </w:r>
      <w:r w:rsidRPr="00CE0BB1">
        <w:rPr>
          <w:color w:val="000000"/>
          <w:spacing w:val="2"/>
        </w:rPr>
        <w:t xml:space="preserve"> сре</w:t>
      </w:r>
      <w:proofErr w:type="gramStart"/>
      <w:r w:rsidRPr="00CE0BB1">
        <w:rPr>
          <w:color w:val="000000"/>
          <w:spacing w:val="2"/>
        </w:rPr>
        <w:t>дств пр</w:t>
      </w:r>
      <w:proofErr w:type="gramEnd"/>
      <w:r w:rsidRPr="00CE0BB1">
        <w:rPr>
          <w:color w:val="000000"/>
          <w:spacing w:val="2"/>
        </w:rPr>
        <w:t xml:space="preserve">и нарушениях функций выделения </w:t>
      </w:r>
      <w:r w:rsidRPr="00CE0BB1">
        <w:rPr>
          <w:color w:val="000000"/>
          <w:spacing w:val="-4"/>
        </w:rPr>
        <w:t xml:space="preserve">  осуществляется в соответствии с Федеральным законом от 07.02.1992г. №2300-1 «О защите прав потребителей».</w:t>
      </w:r>
    </w:p>
    <w:p w:rsidR="00772D65" w:rsidRPr="00942E50" w:rsidRDefault="00772D65" w:rsidP="00772D65">
      <w:pPr>
        <w:pStyle w:val="af6"/>
        <w:keepNext/>
        <w:numPr>
          <w:ilvl w:val="0"/>
          <w:numId w:val="3"/>
        </w:numPr>
        <w:tabs>
          <w:tab w:val="clear" w:pos="432"/>
          <w:tab w:val="num" w:pos="0"/>
        </w:tabs>
        <w:suppressAutoHyphens w:val="0"/>
        <w:ind w:left="0"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3A48B2" w:rsidRDefault="003A48B2" w:rsidP="003A48B2">
      <w:pPr>
        <w:keepNext/>
        <w:shd w:val="clear" w:color="auto" w:fill="FFFFFF"/>
        <w:tabs>
          <w:tab w:val="left" w:pos="1102"/>
        </w:tabs>
        <w:ind w:left="19" w:right="5" w:firstLine="690"/>
        <w:jc w:val="both"/>
        <w:rPr>
          <w:color w:val="000000"/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512"/>
      </w:tblGrid>
      <w:tr w:rsidR="004A6C58" w:rsidRPr="00BB6218" w:rsidTr="004A6C58">
        <w:trPr>
          <w:trHeight w:val="465"/>
        </w:trPr>
        <w:tc>
          <w:tcPr>
            <w:tcW w:w="2694" w:type="dxa"/>
            <w:vAlign w:val="center"/>
          </w:tcPr>
          <w:p w:rsidR="004A6C58" w:rsidRPr="00BB6218" w:rsidRDefault="004A6C58" w:rsidP="00FF6D46">
            <w:pPr>
              <w:keepNext/>
              <w:autoSpaceDE w:val="0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A6C58" w:rsidRPr="00BB6218" w:rsidRDefault="004A6C58" w:rsidP="00FF6D46">
            <w:pPr>
              <w:keepNext/>
              <w:autoSpaceDE w:val="0"/>
              <w:ind w:firstLine="735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Технические характеристики товара</w:t>
            </w:r>
          </w:p>
        </w:tc>
      </w:tr>
      <w:tr w:rsidR="004A6C58" w:rsidRPr="00E03576" w:rsidTr="004A6C58">
        <w:trPr>
          <w:trHeight w:val="279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(для длительного ношения).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неразъемный со встроенной адгезивной пластиной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гидроколлоидной основе с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Вырезаемое отверстие должно быть не </w:t>
            </w:r>
            <w:r>
              <w:rPr>
                <w:sz w:val="21"/>
                <w:szCs w:val="21"/>
              </w:rPr>
              <w:t>менее</w:t>
            </w:r>
            <w:r w:rsidRPr="00770355">
              <w:rPr>
                <w:sz w:val="21"/>
                <w:szCs w:val="21"/>
              </w:rPr>
              <w:t xml:space="preserve"> 10 мм и не </w:t>
            </w:r>
            <w:r>
              <w:rPr>
                <w:sz w:val="21"/>
                <w:szCs w:val="21"/>
              </w:rPr>
              <w:t>более</w:t>
            </w:r>
            <w:r w:rsidRPr="00770355">
              <w:rPr>
                <w:sz w:val="21"/>
                <w:szCs w:val="21"/>
              </w:rPr>
              <w:t xml:space="preserve"> 70 мм.</w:t>
            </w:r>
          </w:p>
          <w:p w:rsidR="004A6C58" w:rsidRPr="00770355" w:rsidRDefault="004A6C58" w:rsidP="00FF6D46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изготовлен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>.</w:t>
            </w:r>
          </w:p>
          <w:p w:rsidR="004A6C58" w:rsidRPr="00770355" w:rsidRDefault="004A6C58" w:rsidP="00547C5C">
            <w:pPr>
              <w:keepNext/>
              <w:shd w:val="clear" w:color="auto" w:fill="FFFFFF"/>
              <w:snapToGrid w:val="0"/>
              <w:spacing w:line="200" w:lineRule="atLeast"/>
              <w:ind w:left="27"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>В наличии может  быть фильтр для предотвращения возникновения запаха и раздувания мешка</w:t>
            </w:r>
            <w:r>
              <w:rPr>
                <w:sz w:val="21"/>
                <w:szCs w:val="21"/>
              </w:rPr>
              <w:t xml:space="preserve"> и</w:t>
            </w:r>
            <w:r w:rsidRPr="00770355">
              <w:rPr>
                <w:sz w:val="21"/>
                <w:szCs w:val="21"/>
              </w:rPr>
              <w:t xml:space="preserve"> фиксатор–зажим в комплект</w:t>
            </w:r>
            <w:r>
              <w:rPr>
                <w:sz w:val="21"/>
                <w:szCs w:val="21"/>
              </w:rPr>
              <w:t>е</w:t>
            </w:r>
            <w:r w:rsidRPr="00770355">
              <w:rPr>
                <w:sz w:val="21"/>
                <w:szCs w:val="21"/>
              </w:rPr>
              <w:t xml:space="preserve"> (одноразовый самоклеящийся гибкий на каждый мешок).</w:t>
            </w:r>
          </w:p>
        </w:tc>
      </w:tr>
      <w:tr w:rsidR="004A6C58" w:rsidRPr="00E03576" w:rsidTr="004A6C58">
        <w:trPr>
          <w:trHeight w:val="765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</w:t>
            </w:r>
            <w:r w:rsidRPr="00CA020B">
              <w:rPr>
                <w:sz w:val="22"/>
                <w:szCs w:val="22"/>
              </w:rPr>
              <w:lastRenderedPageBreak/>
              <w:t xml:space="preserve">пластиной 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lastRenderedPageBreak/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прозрачный с вырезаемым отверстием стартовым не менее 20 мм и максимальным не менее 70 мм, со встроенной адгезивной пластиной, содержащей </w:t>
            </w:r>
            <w:proofErr w:type="spellStart"/>
            <w:r w:rsidRPr="00770355">
              <w:rPr>
                <w:sz w:val="21"/>
                <w:szCs w:val="21"/>
              </w:rPr>
              <w:t>альгинат</w:t>
            </w:r>
            <w:proofErr w:type="spellEnd"/>
            <w:r w:rsidRPr="00770355">
              <w:rPr>
                <w:sz w:val="21"/>
                <w:szCs w:val="21"/>
              </w:rPr>
              <w:t xml:space="preserve"> натрия и касторовое масло. Должно быть </w:t>
            </w:r>
            <w:r w:rsidRPr="00770355">
              <w:rPr>
                <w:sz w:val="21"/>
                <w:szCs w:val="21"/>
              </w:rPr>
              <w:lastRenderedPageBreak/>
              <w:t xml:space="preserve">наличие мягкой </w:t>
            </w:r>
            <w:proofErr w:type="spellStart"/>
            <w:r w:rsidRPr="00770355">
              <w:rPr>
                <w:sz w:val="21"/>
                <w:szCs w:val="21"/>
              </w:rPr>
              <w:t>гиппоаллергенной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нетканой перфорированной окантовки вокруг адгезивной пластины и под ней. </w:t>
            </w:r>
          </w:p>
          <w:p w:rsidR="004A6C58" w:rsidRPr="00770355" w:rsidRDefault="004A6C58" w:rsidP="00FF6D46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 </w:t>
            </w:r>
            <w:proofErr w:type="spellStart"/>
            <w:r w:rsidRPr="00770355">
              <w:rPr>
                <w:sz w:val="21"/>
                <w:szCs w:val="21"/>
              </w:rPr>
              <w:t>запахонепроницаемой</w:t>
            </w:r>
            <w:proofErr w:type="spellEnd"/>
            <w:r w:rsidRPr="00770355">
              <w:rPr>
                <w:sz w:val="21"/>
                <w:szCs w:val="21"/>
              </w:rPr>
              <w:t xml:space="preserve"> прозрачной бесцветной пленки с одной стороны и пленки тел</w:t>
            </w:r>
            <w:r>
              <w:rPr>
                <w:sz w:val="21"/>
                <w:szCs w:val="21"/>
              </w:rPr>
              <w:t>есн</w:t>
            </w:r>
            <w:r w:rsidRPr="00770355">
              <w:rPr>
                <w:sz w:val="21"/>
                <w:szCs w:val="21"/>
              </w:rPr>
              <w:t>ого цвета с другой стороны, без подложки  с обеих сторон.</w:t>
            </w:r>
          </w:p>
          <w:p w:rsidR="004A6C58" w:rsidRPr="00770355" w:rsidRDefault="004A6C58" w:rsidP="00FF6D46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>В наличии должно быть не менее</w:t>
            </w:r>
            <w:proofErr w:type="gramStart"/>
            <w:r w:rsidRPr="00770355">
              <w:rPr>
                <w:sz w:val="21"/>
                <w:szCs w:val="21"/>
              </w:rPr>
              <w:t>,</w:t>
            </w:r>
            <w:proofErr w:type="gramEnd"/>
            <w:r w:rsidRPr="00770355">
              <w:rPr>
                <w:sz w:val="21"/>
                <w:szCs w:val="21"/>
              </w:rPr>
              <w:t xml:space="preserve"> чем две системы крепления – липкий фланец и герметизирующее кольцо. В наличии должен быть фиксатор – зажим пластиковый многоразовый (не менее 1 шт. на 30 мешков).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lastRenderedPageBreak/>
              <w:t xml:space="preserve">Однокомпонентный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  <w:r w:rsidRPr="00CA020B">
              <w:rPr>
                <w:sz w:val="22"/>
                <w:szCs w:val="22"/>
              </w:rPr>
              <w:t xml:space="preserve"> калоприемник со встроенной плоской пластиной 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колостомный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(для длительного ношения). </w:t>
            </w:r>
            <w:proofErr w:type="spellStart"/>
            <w:r w:rsidRPr="00770355">
              <w:rPr>
                <w:sz w:val="21"/>
                <w:szCs w:val="21"/>
              </w:rPr>
              <w:t>Недренируемый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неразъемный, со встроенной адгезивной пластиной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гидроколлоидной основе с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Вырезаемое отверстие должно быть не </w:t>
            </w:r>
            <w:r>
              <w:rPr>
                <w:sz w:val="21"/>
                <w:szCs w:val="21"/>
              </w:rPr>
              <w:t>менее</w:t>
            </w:r>
            <w:r w:rsidRPr="00770355">
              <w:rPr>
                <w:sz w:val="21"/>
                <w:szCs w:val="21"/>
              </w:rPr>
              <w:t xml:space="preserve"> 10 мм и не </w:t>
            </w:r>
            <w:r>
              <w:rPr>
                <w:sz w:val="21"/>
                <w:szCs w:val="21"/>
              </w:rPr>
              <w:t>более</w:t>
            </w:r>
            <w:r w:rsidRPr="00770355">
              <w:rPr>
                <w:sz w:val="21"/>
                <w:szCs w:val="21"/>
              </w:rPr>
              <w:t xml:space="preserve"> 70 мм.</w:t>
            </w:r>
          </w:p>
          <w:p w:rsidR="004A6C58" w:rsidRPr="00770355" w:rsidRDefault="004A6C58" w:rsidP="00FF6D46">
            <w:pPr>
              <w:keepNext/>
              <w:snapToGrid w:val="0"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изготовлен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</w:t>
            </w:r>
            <w:proofErr w:type="spellStart"/>
            <w:r w:rsidRPr="00770355">
              <w:rPr>
                <w:sz w:val="21"/>
                <w:szCs w:val="21"/>
              </w:rPr>
              <w:t>полиэстр</w:t>
            </w:r>
            <w:proofErr w:type="spellEnd"/>
            <w:r w:rsidRPr="00770355">
              <w:rPr>
                <w:sz w:val="21"/>
                <w:szCs w:val="21"/>
              </w:rPr>
              <w:t>). В наличии фильтр для предотвращения возникновения запаха и раздувания мешка. Объем мешка не менее 545 мл.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autoSpaceDE w:val="0"/>
              <w:ind w:firstLine="34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неразъемный, со встроенной адгезивной пластиной из </w:t>
            </w:r>
            <w:proofErr w:type="gramStart"/>
            <w:r w:rsidRPr="00770355">
              <w:rPr>
                <w:sz w:val="21"/>
                <w:szCs w:val="21"/>
              </w:rPr>
              <w:t>натурального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Вырезаемое отверстие должно быть не менее 19 мм – не более 64 мм под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. Пластина должна быть гибкая, легко адаптируемая к форме живота. Мешок должен быть изготовлен из непрозрачного свыше четырехслойного  полиэтилена с сетчатой подложкой. Объем мешка должен быть свыше 587 мл. В комплекте должен быть фиксатор–зажим (не менее 1 </w:t>
            </w:r>
            <w:proofErr w:type="gramStart"/>
            <w:r w:rsidRPr="00770355">
              <w:rPr>
                <w:sz w:val="21"/>
                <w:szCs w:val="21"/>
              </w:rPr>
              <w:t>одноразового</w:t>
            </w:r>
            <w:proofErr w:type="gramEnd"/>
            <w:r w:rsidRPr="00770355">
              <w:rPr>
                <w:sz w:val="21"/>
                <w:szCs w:val="21"/>
              </w:rPr>
              <w:t xml:space="preserve"> самоклеящегося гибкого на каждый мешок).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прозрачный, с вырезаемым отверстием стартовым не менее 20 мм и максимальным не менее 80 мм. Должен быть со встроенной адгезивной пластиной, содержащей </w:t>
            </w:r>
            <w:proofErr w:type="spellStart"/>
            <w:r w:rsidRPr="00770355">
              <w:rPr>
                <w:sz w:val="21"/>
                <w:szCs w:val="21"/>
              </w:rPr>
              <w:t>альгинат</w:t>
            </w:r>
            <w:proofErr w:type="spellEnd"/>
            <w:r w:rsidRPr="00770355">
              <w:rPr>
                <w:sz w:val="21"/>
                <w:szCs w:val="21"/>
              </w:rPr>
              <w:t xml:space="preserve"> натрия и касторовое масло. Должно быть наличие мягкой </w:t>
            </w:r>
            <w:proofErr w:type="spellStart"/>
            <w:r w:rsidRPr="00770355">
              <w:rPr>
                <w:sz w:val="21"/>
                <w:szCs w:val="21"/>
              </w:rPr>
              <w:t>гиппоаллергенной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нетканой перфорированной окантовки вокруг адгезивной пластины и под ней. Мешок должен быть из </w:t>
            </w:r>
            <w:proofErr w:type="spellStart"/>
            <w:r w:rsidRPr="00770355">
              <w:rPr>
                <w:sz w:val="21"/>
                <w:szCs w:val="21"/>
              </w:rPr>
              <w:t>запахонепроницаемой</w:t>
            </w:r>
            <w:proofErr w:type="spellEnd"/>
            <w:r w:rsidRPr="00770355">
              <w:rPr>
                <w:sz w:val="21"/>
                <w:szCs w:val="21"/>
              </w:rPr>
              <w:t xml:space="preserve"> прозрачной бесцветной пленки с одной стороны и пленки тел</w:t>
            </w:r>
            <w:r>
              <w:rPr>
                <w:sz w:val="21"/>
                <w:szCs w:val="21"/>
              </w:rPr>
              <w:t>ес</w:t>
            </w:r>
            <w:r w:rsidRPr="00770355">
              <w:rPr>
                <w:sz w:val="21"/>
                <w:szCs w:val="21"/>
              </w:rPr>
              <w:t>ного цвета с другой стороны, с сетчатой подложкой с одной стороны.</w:t>
            </w:r>
          </w:p>
          <w:p w:rsidR="004A6C58" w:rsidRPr="00770355" w:rsidRDefault="004A6C58" w:rsidP="00FF6D46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>В наличии должно быть не менее чем две системы крепления – липкий фланец и герметизирующее кольцо. В наличии должен быть фиксатор – зажим пластиковый многоразовый (не менее 1 шт. на 30 мешков).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прозрачная для длительного ношения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гидроколоидной</w:t>
            </w:r>
            <w:proofErr w:type="spellEnd"/>
            <w:r w:rsidRPr="00770355">
              <w:rPr>
                <w:sz w:val="21"/>
                <w:szCs w:val="21"/>
              </w:rPr>
              <w:t xml:space="preserve"> основе с улучшенным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Пластина должна быть с фланцевым кольцом не менее 40 мм – не более 60 мм, должна быть с шагом фланцевого соединения не более 10 мм. Пластина должна быть гибкая, легко адаптироваться к форме живота. Должна быть снабжена не менее чем 2-мя ушками для крепления пояса. Упаковка должна быть индивидуальная, клинически чистая.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Пластина полная адгезивная для больших </w:t>
            </w:r>
            <w:proofErr w:type="spellStart"/>
            <w:r w:rsidRPr="00770355">
              <w:rPr>
                <w:sz w:val="21"/>
                <w:szCs w:val="21"/>
              </w:rPr>
              <w:t>стом</w:t>
            </w:r>
            <w:proofErr w:type="spellEnd"/>
            <w:r w:rsidRPr="00770355">
              <w:rPr>
                <w:sz w:val="21"/>
                <w:szCs w:val="21"/>
              </w:rPr>
              <w:t xml:space="preserve"> должна быть изготовлена из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spellStart"/>
            <w:r w:rsidRPr="00770355">
              <w:rPr>
                <w:sz w:val="21"/>
                <w:szCs w:val="21"/>
              </w:rPr>
              <w:t>полиизобутелен</w:t>
            </w:r>
            <w:proofErr w:type="spellEnd"/>
            <w:r w:rsidRPr="00770355">
              <w:rPr>
                <w:sz w:val="21"/>
                <w:szCs w:val="21"/>
              </w:rPr>
              <w:t xml:space="preserve">, и включать компоненты, улучшающие </w:t>
            </w:r>
            <w:proofErr w:type="spellStart"/>
            <w:r w:rsidRPr="00770355">
              <w:rPr>
                <w:sz w:val="21"/>
                <w:szCs w:val="21"/>
              </w:rPr>
              <w:t>впитываемость</w:t>
            </w:r>
            <w:proofErr w:type="spellEnd"/>
            <w:r w:rsidRPr="00770355">
              <w:rPr>
                <w:sz w:val="21"/>
                <w:szCs w:val="21"/>
              </w:rPr>
              <w:t xml:space="preserve"> жидкости для лучшей герметизации пластины.</w:t>
            </w:r>
            <w:proofErr w:type="gramEnd"/>
            <w:r w:rsidRPr="00770355">
              <w:rPr>
                <w:sz w:val="21"/>
                <w:szCs w:val="21"/>
              </w:rPr>
              <w:t xml:space="preserve"> Внутри фланцевого кольца и по его внешнему краю должна быть окантовка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с фланцевым кольцом  размером  не менее 100 мм.   </w:t>
            </w:r>
          </w:p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гибкая, легко адаптироваться к форме живота. Вырезаемое отверстие должно быть легко моделируемым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Мешок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547C5C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колостомный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для длительного ношения должен быть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полиэстер), с угольным фильтром с фланцевыми кольцами размеров не менее 40 мм – не более 60 мм и шагом фланцевого соединения не более 10 мм. Замок фланцевого соединения должен быть «ридикюльного» типа. Мешок должен быть полностью совместим и адаптирован к пластине, в том числе к замку фланцевого соединения. Объем </w:t>
            </w:r>
            <w:r w:rsidRPr="00770355">
              <w:rPr>
                <w:sz w:val="21"/>
                <w:szCs w:val="21"/>
              </w:rPr>
              <w:lastRenderedPageBreak/>
              <w:t xml:space="preserve">мешка </w:t>
            </w:r>
            <w:r>
              <w:rPr>
                <w:sz w:val="21"/>
                <w:szCs w:val="21"/>
              </w:rPr>
              <w:t>не менее</w:t>
            </w:r>
            <w:r w:rsidRPr="00770355">
              <w:rPr>
                <w:sz w:val="21"/>
                <w:szCs w:val="21"/>
              </w:rPr>
              <w:t xml:space="preserve"> 520 мл.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lastRenderedPageBreak/>
              <w:t>Мешок дренируемый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для длительного ношения из непрозрачного многослойного полиэтилена должен быть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>, без угольного фильтра или с фильтром с фланцевыми кольцами размером не менее 40 – не более 60 мм и шагом фланцевого соединения не более 10 мм. Замок фланцевого соединения должен быть «ридикюльного» типа. Мешок должен быть полностью совместим и адаптирован к пластине, в том числе к замку фланцевого соединения.  Объем мешка не менее 700 мл.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7512" w:type="dxa"/>
            <w:shd w:val="clear" w:color="auto" w:fill="auto"/>
          </w:tcPr>
          <w:p w:rsidR="004A6C58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Мешки </w:t>
            </w:r>
            <w:proofErr w:type="spellStart"/>
            <w:r w:rsidRPr="00770355">
              <w:rPr>
                <w:sz w:val="21"/>
                <w:szCs w:val="21"/>
              </w:rPr>
              <w:t>илеостомные</w:t>
            </w:r>
            <w:proofErr w:type="spellEnd"/>
            <w:r w:rsidRPr="00770355">
              <w:rPr>
                <w:sz w:val="21"/>
                <w:szCs w:val="21"/>
              </w:rPr>
              <w:t xml:space="preserve"> двухкомпонентного калоприемника для длительного ношения  -  должны быть дренируемые прозрачные или непрозрачные из многослойного полиэтилена, с мягкой нетканой быстросохнущей 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полиэстер) с не менее, чем двух сторон, с наличием встроенного угольного фильтра, с фланцевыми кольцами размеры не менее 40 м</w:t>
            </w:r>
            <w:proofErr w:type="gramStart"/>
            <w:r w:rsidRPr="00770355">
              <w:rPr>
                <w:sz w:val="21"/>
                <w:szCs w:val="21"/>
              </w:rPr>
              <w:t>м-</w:t>
            </w:r>
            <w:proofErr w:type="gramEnd"/>
            <w:r w:rsidRPr="00770355">
              <w:rPr>
                <w:sz w:val="21"/>
                <w:szCs w:val="21"/>
              </w:rPr>
              <w:t xml:space="preserve"> не более 60 мм и шагом фланцевого соединения не более 10 мм, со встроенной скрытой застежкой на дренажном конце мешка, с встроенным фильтром, с фланцем (кольцом-защелкой) для крепления мешка к пластине, соответствующим фланцу пластины. </w:t>
            </w:r>
          </w:p>
          <w:p w:rsidR="004A6C58" w:rsidRPr="00770355" w:rsidRDefault="004A6C58" w:rsidP="00547C5C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Должны быть н</w:t>
            </w:r>
            <w:r w:rsidRPr="00770355">
              <w:rPr>
                <w:sz w:val="21"/>
                <w:szCs w:val="21"/>
              </w:rPr>
              <w:t>естерильные.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облегченная адгезивная должна быть изготовлена  из </w:t>
            </w:r>
            <w:proofErr w:type="gramStart"/>
            <w:r w:rsidRPr="00770355">
              <w:rPr>
                <w:sz w:val="21"/>
                <w:szCs w:val="21"/>
              </w:rPr>
              <w:t>натурального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spellStart"/>
            <w:r w:rsidRPr="00770355">
              <w:rPr>
                <w:sz w:val="21"/>
                <w:szCs w:val="21"/>
              </w:rPr>
              <w:t>полиизобутелен</w:t>
            </w:r>
            <w:proofErr w:type="spellEnd"/>
            <w:r w:rsidRPr="00770355">
              <w:rPr>
                <w:sz w:val="21"/>
                <w:szCs w:val="21"/>
              </w:rPr>
              <w:t xml:space="preserve">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 или </w:t>
            </w:r>
            <w:proofErr w:type="spellStart"/>
            <w:r w:rsidRPr="00770355">
              <w:rPr>
                <w:sz w:val="21"/>
                <w:szCs w:val="21"/>
              </w:rPr>
              <w:t>гидроколлоидом</w:t>
            </w:r>
            <w:proofErr w:type="spellEnd"/>
            <w:r w:rsidRPr="00770355">
              <w:rPr>
                <w:sz w:val="21"/>
                <w:szCs w:val="21"/>
              </w:rPr>
              <w:t xml:space="preserve">, с фланцевыми кольцами  размером не менее 32 мм - не более 70 мм и шагом фланцевого соединения не </w:t>
            </w:r>
            <w:r w:rsidRPr="007B2E4F">
              <w:rPr>
                <w:sz w:val="21"/>
                <w:szCs w:val="21"/>
              </w:rPr>
              <w:t>более 9 мм</w:t>
            </w:r>
            <w:r w:rsidRPr="00770355">
              <w:rPr>
                <w:sz w:val="21"/>
                <w:szCs w:val="21"/>
              </w:rPr>
              <w:t xml:space="preserve">.  </w:t>
            </w:r>
          </w:p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гибкая,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 Упаковка должна быть индивидуальная, клинически чистая.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Мешок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7B2E4F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колостомный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 непрозрачного пятислойного полиэтилена с сетчатой подложкой, с встроенным угольным фильтром с фланцевыми кольцами. Внутри фланцевого кольца и по его внешнему краю должно быть наличие окантовки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фланцевые кольца  размеров не менее 32 мм - не более 70 мм и шагом фланцевого </w:t>
            </w:r>
            <w:r w:rsidRPr="007B2E4F">
              <w:rPr>
                <w:sz w:val="21"/>
                <w:szCs w:val="21"/>
              </w:rPr>
              <w:t>соединения не более 9 мм</w:t>
            </w:r>
            <w:r w:rsidRPr="00770355">
              <w:rPr>
                <w:sz w:val="21"/>
                <w:szCs w:val="21"/>
              </w:rPr>
              <w:t xml:space="preserve">. Мешок должен быть полностью совместим и адаптирован к пластине, в том числе к замку фланцевого соединения. Объем мешка не менее 420 мл.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Должно быть наличие угольного фильтра площадью не менее 490 мм</w:t>
            </w:r>
            <w:proofErr w:type="gramStart"/>
            <w:r w:rsidRPr="009B3FB5">
              <w:rPr>
                <w:sz w:val="21"/>
                <w:szCs w:val="21"/>
                <w:vertAlign w:val="superscript"/>
              </w:rPr>
              <w:t>2</w:t>
            </w:r>
            <w:proofErr w:type="gramEnd"/>
            <w:r w:rsidRPr="00770355">
              <w:rPr>
                <w:sz w:val="21"/>
                <w:szCs w:val="21"/>
              </w:rPr>
              <w:t xml:space="preserve"> для предотвращения возникновения запаха и раздувания мешка.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C810E2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должен быть из непрозрачного пятислойного полиэтилена, с сетчатой подложкой с фланцевыми кольцами не менее 32 мм - не более 70мм и шагом фланцевого соединения </w:t>
            </w:r>
            <w:r w:rsidRPr="007B2E4F">
              <w:rPr>
                <w:sz w:val="21"/>
                <w:szCs w:val="21"/>
              </w:rPr>
              <w:t>не более 9 мм.</w:t>
            </w:r>
            <w:r w:rsidRPr="00770355">
              <w:rPr>
                <w:sz w:val="21"/>
                <w:szCs w:val="21"/>
              </w:rPr>
              <w:t xml:space="preserve">  Объем мешка не менее 590 мл. В комплекте должен быть фиксатор-зажим для выпускного отверстия (не менее 1 одноразового самоклеящегося гибкого на каждый мешок).  Мешок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770355">
              <w:rPr>
                <w:sz w:val="21"/>
                <w:szCs w:val="21"/>
              </w:rPr>
              <w:t xml:space="preserve">полностью совместим и адаптирован к пластине, в том числе к замку фланцевого соединения.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для больших </w:t>
            </w:r>
            <w:proofErr w:type="spellStart"/>
            <w:r w:rsidRPr="00770355">
              <w:rPr>
                <w:sz w:val="21"/>
                <w:szCs w:val="21"/>
              </w:rPr>
              <w:t>стом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 прозрачного пятислойного полиэтилена, с сетчатой подложкой с фланцевым кольцом размером не менее 100 мм с фильтром или без него.  Объем мешка не менее 835 мл. В комплекте должен быть фиксатор-зажим для выпускного отверстия (не менее 1 пластмассового на 10 шт. и не менее 1 одноразового самоклеящегося гибкого на каждый мешок).  Мешок должен быть полностью совместим и адаптирован к пластине, в том числе к замку фланцевого соединения.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 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Пластина облегченная адгезивная гибкая, толщиной не менее 1,2 мм, должна быть из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волокна хлопка, </w:t>
            </w:r>
            <w:proofErr w:type="spellStart"/>
            <w:r w:rsidRPr="00770355">
              <w:rPr>
                <w:sz w:val="21"/>
                <w:szCs w:val="21"/>
              </w:rPr>
              <w:t>стирен</w:t>
            </w:r>
            <w:proofErr w:type="spellEnd"/>
            <w:r w:rsidRPr="00770355">
              <w:rPr>
                <w:sz w:val="21"/>
                <w:szCs w:val="21"/>
              </w:rPr>
              <w:t>-изопрен-</w:t>
            </w:r>
            <w:proofErr w:type="spellStart"/>
            <w:r w:rsidRPr="00770355">
              <w:rPr>
                <w:sz w:val="21"/>
                <w:szCs w:val="21"/>
              </w:rPr>
              <w:t>стирен</w:t>
            </w:r>
            <w:proofErr w:type="spellEnd"/>
            <w:r w:rsidRPr="00770355">
              <w:rPr>
                <w:sz w:val="21"/>
                <w:szCs w:val="21"/>
              </w:rPr>
              <w:t>, полиизобутилен с «плавающим», отделяемым по окружности фланцевым кольцом, обеспечивающим введение пальцев между кольцом и пластиной для уменьшения давления на брюшную стенку.</w:t>
            </w:r>
            <w:proofErr w:type="gramEnd"/>
            <w:r w:rsidRPr="00770355">
              <w:rPr>
                <w:sz w:val="21"/>
                <w:szCs w:val="21"/>
              </w:rPr>
              <w:t xml:space="preserve"> Фланцевые кольца размерами не менее 45 мм - не более 70 мм с шагом не менее 10 мм - не более 15 мм. Пластина должна быть гибкая, легко адаптироваться к форме живота. </w:t>
            </w:r>
            <w:r w:rsidRPr="00770355">
              <w:rPr>
                <w:sz w:val="21"/>
                <w:szCs w:val="21"/>
              </w:rPr>
              <w:lastRenderedPageBreak/>
              <w:t xml:space="preserve">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 по краям пластины окантовки из дышащего мягкого  эластичного материала - </w:t>
            </w:r>
            <w:proofErr w:type="spellStart"/>
            <w:r w:rsidRPr="00770355">
              <w:rPr>
                <w:sz w:val="21"/>
                <w:szCs w:val="21"/>
              </w:rPr>
              <w:t>спанбонда</w:t>
            </w:r>
            <w:proofErr w:type="spellEnd"/>
            <w:r w:rsidRPr="00770355">
              <w:rPr>
                <w:sz w:val="21"/>
                <w:szCs w:val="21"/>
              </w:rPr>
              <w:t xml:space="preserve">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клеем.</w:t>
            </w:r>
          </w:p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Должно быть наличие тактильной двухрядной </w:t>
            </w:r>
            <w:proofErr w:type="spellStart"/>
            <w:r w:rsidRPr="00770355">
              <w:rPr>
                <w:sz w:val="21"/>
                <w:szCs w:val="21"/>
              </w:rPr>
              <w:t>разноуровневой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выштамповки</w:t>
            </w:r>
            <w:proofErr w:type="spellEnd"/>
            <w:r w:rsidRPr="00770355">
              <w:rPr>
                <w:sz w:val="21"/>
                <w:szCs w:val="21"/>
              </w:rPr>
              <w:t xml:space="preserve"> внутри фланцевого кольца для использования слабовидящими и слепыми пациентами. Должна быть клинически чистой, индивидуально упакован</w:t>
            </w:r>
            <w:r>
              <w:rPr>
                <w:sz w:val="21"/>
                <w:szCs w:val="21"/>
              </w:rPr>
              <w:t>н</w:t>
            </w:r>
            <w:r w:rsidRPr="00770355">
              <w:rPr>
                <w:sz w:val="21"/>
                <w:szCs w:val="21"/>
              </w:rPr>
              <w:t>ой.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lastRenderedPageBreak/>
              <w:t>Мешок дренируемый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должен быть анатомической формы, из непрозрачного многослойного, не пропускающего запах </w:t>
            </w:r>
            <w:proofErr w:type="spellStart"/>
            <w:r w:rsidRPr="00770355">
              <w:rPr>
                <w:sz w:val="21"/>
                <w:szCs w:val="21"/>
              </w:rPr>
              <w:t>нешуршащего</w:t>
            </w:r>
            <w:proofErr w:type="spellEnd"/>
            <w:r w:rsidRPr="00770355">
              <w:rPr>
                <w:sz w:val="21"/>
                <w:szCs w:val="21"/>
              </w:rPr>
              <w:t xml:space="preserve"> полиэтилена, с двойной лазерной запайкой с мягкой быстровысыхающей нетканой подложкой, расположенной с двух сторон. Кромка мешка должна быть мягкая. Объем мешка должен быть не менее 770 мл. Должно быть наличие объемного многослойного угольного фильтра, площадь абсорбирующей поверхности свыше 301 мм</w:t>
            </w:r>
            <w:proofErr w:type="gramStart"/>
            <w:r w:rsidRPr="00770355">
              <w:rPr>
                <w:sz w:val="21"/>
                <w:szCs w:val="21"/>
                <w:vertAlign w:val="superscript"/>
              </w:rPr>
              <w:t>2</w:t>
            </w:r>
            <w:proofErr w:type="gramEnd"/>
            <w:r w:rsidRPr="00770355">
              <w:rPr>
                <w:sz w:val="21"/>
                <w:szCs w:val="21"/>
              </w:rPr>
              <w:t xml:space="preserve">, предотвращающей раздувание и слипание мешка, оснащенной </w:t>
            </w:r>
            <w:proofErr w:type="spellStart"/>
            <w:r w:rsidRPr="00770355">
              <w:rPr>
                <w:sz w:val="21"/>
                <w:szCs w:val="21"/>
              </w:rPr>
              <w:t>олеофобной</w:t>
            </w:r>
            <w:proofErr w:type="spellEnd"/>
            <w:r w:rsidRPr="00770355">
              <w:rPr>
                <w:sz w:val="21"/>
                <w:szCs w:val="21"/>
              </w:rPr>
              <w:t xml:space="preserve">, гидрофобной мембраной с внутренней и наружной сторон, не пропускающей содержимое мешка, но не препятствующей прохождению газа, препятствующей намоканию фильтра при принятии душа или купании пациента. </w:t>
            </w:r>
          </w:p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Фланцевые кольца должны быть размером не менее 45 мм - не более 70 мм с шагом не менее 10 мм - не более 15 мм, полностью совместимы и адаптированы к пластинам, в том числе и к замку фланцевого соединения.</w:t>
            </w:r>
          </w:p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не менее трех ушек на фланцевом кольце с тактильными метками, позволяющими определить слепым и слабовидящим пациентам расположение двух ушек для фиксации пояса и верхнего ушка для выпуска излишков газа. </w:t>
            </w:r>
          </w:p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 мешка встроенной застежки  («липучка», со складывающейся не менее трех раз по направлению «на себя» горловиной дренажного отверстия, с моющимися, фиксирующими планками многоразового использования, из полипропилена, и приемно-отвечающими элементами в форме микро-грибков), не пропускающей содержимое мешка. 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пружинящих свойств у планок, обеспечивающих раскрытие горловины мешка и удобство его опорожнения. 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810C90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810C90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адгезивная овальная тисненой текстуры c двухслойным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гидроколлоидным </w:t>
            </w:r>
            <w:proofErr w:type="spellStart"/>
            <w:r w:rsidRPr="00770355">
              <w:rPr>
                <w:sz w:val="21"/>
                <w:szCs w:val="21"/>
              </w:rPr>
              <w:t>адгезивом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импрессионной</w:t>
            </w:r>
            <w:proofErr w:type="spellEnd"/>
            <w:r w:rsidRPr="00770355">
              <w:rPr>
                <w:sz w:val="21"/>
                <w:szCs w:val="21"/>
              </w:rPr>
              <w:t xml:space="preserve"> структуры, с креплениями для пояса, с защитным покрытием, с фланцем соответствующим фланцу мешка, вырезаемое отверстие не менее 10</w:t>
            </w:r>
            <w:r>
              <w:rPr>
                <w:sz w:val="21"/>
                <w:szCs w:val="21"/>
              </w:rPr>
              <w:t xml:space="preserve"> </w:t>
            </w:r>
            <w:r w:rsidRPr="00770355">
              <w:rPr>
                <w:sz w:val="21"/>
                <w:szCs w:val="21"/>
              </w:rPr>
              <w:t>- не более 45 мм, фланец  50мм.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41642A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Адгезивная пластина, </w:t>
            </w:r>
            <w:proofErr w:type="spellStart"/>
            <w:r w:rsidRPr="00CA020B">
              <w:rPr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0426F8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Прозрачная </w:t>
            </w:r>
            <w:proofErr w:type="spellStart"/>
            <w:r w:rsidRPr="00770355">
              <w:rPr>
                <w:sz w:val="21"/>
                <w:szCs w:val="21"/>
              </w:rPr>
              <w:t>конвексная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пластина </w:t>
            </w:r>
            <w:r>
              <w:rPr>
                <w:sz w:val="22"/>
                <w:szCs w:val="22"/>
              </w:rPr>
              <w:t>для 2-х компонентного</w:t>
            </w:r>
            <w:r w:rsidRPr="00397F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калоприемника</w:t>
            </w:r>
            <w:r w:rsidRPr="00397F83">
              <w:rPr>
                <w:sz w:val="22"/>
                <w:szCs w:val="22"/>
              </w:rPr>
              <w:t xml:space="preserve"> </w:t>
            </w:r>
            <w:r w:rsidRPr="00770355">
              <w:rPr>
                <w:sz w:val="21"/>
                <w:szCs w:val="21"/>
              </w:rPr>
              <w:t xml:space="preserve">должна быть на основе натуральных материалов с высокими </w:t>
            </w:r>
            <w:proofErr w:type="spellStart"/>
            <w:r w:rsidRPr="00770355">
              <w:rPr>
                <w:sz w:val="21"/>
                <w:szCs w:val="21"/>
              </w:rPr>
              <w:t>гипоалергенными</w:t>
            </w:r>
            <w:proofErr w:type="spellEnd"/>
            <w:r w:rsidRPr="00770355">
              <w:rPr>
                <w:sz w:val="21"/>
                <w:szCs w:val="21"/>
              </w:rPr>
              <w:t xml:space="preserve"> и гидроколлоидными качествами. Небольшое давление, оказываемое пластиной на переднюю стенку, слегка выдавливает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вверх. Клеевой слой, которым покрыта клеевая сторона пластины, должен разбухать </w:t>
            </w:r>
            <w:r>
              <w:rPr>
                <w:sz w:val="21"/>
                <w:szCs w:val="21"/>
              </w:rPr>
              <w:t>п</w:t>
            </w:r>
            <w:r w:rsidRPr="00770355">
              <w:rPr>
                <w:sz w:val="21"/>
                <w:szCs w:val="21"/>
              </w:rPr>
              <w:t xml:space="preserve">од влиянием влажных испарений и максимально плотно охватывать отверстие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, предохраняя поверхность кожи от возможных протечек и негативного воздействия агрессивного содержимого кишечника.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Желтый </w:t>
            </w:r>
            <w:proofErr w:type="spellStart"/>
            <w:r w:rsidRPr="00770355">
              <w:rPr>
                <w:sz w:val="21"/>
                <w:szCs w:val="21"/>
              </w:rPr>
              <w:t>адгезив</w:t>
            </w:r>
            <w:proofErr w:type="spellEnd"/>
            <w:r>
              <w:rPr>
                <w:sz w:val="21"/>
                <w:szCs w:val="21"/>
              </w:rPr>
              <w:t xml:space="preserve"> должен </w:t>
            </w:r>
            <w:r w:rsidRPr="00770355">
              <w:rPr>
                <w:sz w:val="21"/>
                <w:szCs w:val="21"/>
              </w:rPr>
              <w:t>обеспечива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сохранение привычного уровня </w:t>
            </w:r>
            <w:proofErr w:type="spellStart"/>
            <w:r w:rsidRPr="00770355">
              <w:rPr>
                <w:sz w:val="21"/>
                <w:szCs w:val="21"/>
              </w:rPr>
              <w:t>pH</w:t>
            </w:r>
            <w:proofErr w:type="spellEnd"/>
            <w:r w:rsidRPr="00770355">
              <w:rPr>
                <w:sz w:val="21"/>
                <w:szCs w:val="21"/>
              </w:rPr>
              <w:t xml:space="preserve"> кожи, а за дополнительное крепление пластины </w:t>
            </w:r>
            <w:r>
              <w:rPr>
                <w:sz w:val="21"/>
                <w:szCs w:val="21"/>
              </w:rPr>
              <w:t xml:space="preserve">должен </w:t>
            </w:r>
            <w:r w:rsidRPr="00770355">
              <w:rPr>
                <w:sz w:val="21"/>
                <w:szCs w:val="21"/>
              </w:rPr>
              <w:t>отвеча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адгезивный прозрачный слой. Пластина рассчитана на длительное ношение (на протяжени</w:t>
            </w:r>
            <w:r>
              <w:rPr>
                <w:sz w:val="21"/>
                <w:szCs w:val="21"/>
              </w:rPr>
              <w:t>и</w:t>
            </w:r>
            <w:r w:rsidRPr="00770355">
              <w:rPr>
                <w:sz w:val="21"/>
                <w:szCs w:val="21"/>
              </w:rPr>
              <w:t xml:space="preserve"> не менее 5-ти дней). Минимальное вырезаемое </w:t>
            </w:r>
            <w:proofErr w:type="gramStart"/>
            <w:r w:rsidRPr="00770355">
              <w:rPr>
                <w:sz w:val="21"/>
                <w:szCs w:val="21"/>
              </w:rPr>
              <w:t>отверстии</w:t>
            </w:r>
            <w:proofErr w:type="gramEnd"/>
            <w:r w:rsidRPr="00770355">
              <w:rPr>
                <w:sz w:val="21"/>
                <w:szCs w:val="21"/>
              </w:rPr>
              <w:t xml:space="preserve"> должно быть не более 15 мм, максимальное вырезаемое отверстие должно быть не менее 43мм, фланец должен быть не более 60 мм. 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41642A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Адгезивная пластина, </w:t>
            </w:r>
            <w:proofErr w:type="spellStart"/>
            <w:r w:rsidRPr="00CA020B">
              <w:rPr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0426F8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Прозрачная </w:t>
            </w:r>
            <w:proofErr w:type="spellStart"/>
            <w:r w:rsidRPr="00770355">
              <w:rPr>
                <w:sz w:val="21"/>
                <w:szCs w:val="21"/>
              </w:rPr>
              <w:t>конвексная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пластина </w:t>
            </w:r>
            <w:r>
              <w:rPr>
                <w:sz w:val="22"/>
                <w:szCs w:val="22"/>
              </w:rPr>
              <w:t xml:space="preserve">для 2-х </w:t>
            </w:r>
            <w:proofErr w:type="gramStart"/>
            <w:r>
              <w:rPr>
                <w:sz w:val="22"/>
                <w:szCs w:val="22"/>
              </w:rPr>
              <w:t>компонентного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70355">
              <w:rPr>
                <w:sz w:val="21"/>
                <w:szCs w:val="21"/>
              </w:rPr>
              <w:t xml:space="preserve">должна быть на основе натуральных материалов с высокими </w:t>
            </w:r>
            <w:proofErr w:type="spellStart"/>
            <w:r w:rsidRPr="00770355">
              <w:rPr>
                <w:sz w:val="21"/>
                <w:szCs w:val="21"/>
              </w:rPr>
              <w:t>гипоалергенными</w:t>
            </w:r>
            <w:proofErr w:type="spellEnd"/>
            <w:r w:rsidRPr="00770355">
              <w:rPr>
                <w:sz w:val="21"/>
                <w:szCs w:val="21"/>
              </w:rPr>
              <w:t xml:space="preserve"> и гидроколлоидными качествами. Небольшое давление, оказываемое пластиной на переднюю стенку, слегка выдавливает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вверх. Клеевой слой, которым покрыта клеевая сторона пластины, должен разбухать </w:t>
            </w:r>
            <w:r>
              <w:rPr>
                <w:sz w:val="21"/>
                <w:szCs w:val="21"/>
              </w:rPr>
              <w:t>п</w:t>
            </w:r>
            <w:r w:rsidRPr="00770355">
              <w:rPr>
                <w:sz w:val="21"/>
                <w:szCs w:val="21"/>
              </w:rPr>
              <w:t xml:space="preserve">од влиянием влажных испарений и максимально плотно охватывать отверстие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, предохраняя поверхность кожи от возможных протечек и негативного воздействия агрессивного содержимого кишечника.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Желтый </w:t>
            </w:r>
            <w:proofErr w:type="spellStart"/>
            <w:r w:rsidRPr="00770355">
              <w:rPr>
                <w:sz w:val="21"/>
                <w:szCs w:val="21"/>
              </w:rPr>
              <w:t>адгезив</w:t>
            </w:r>
            <w:proofErr w:type="spellEnd"/>
            <w:r>
              <w:rPr>
                <w:sz w:val="21"/>
                <w:szCs w:val="21"/>
              </w:rPr>
              <w:t xml:space="preserve"> должен </w:t>
            </w:r>
            <w:r w:rsidRPr="00770355">
              <w:rPr>
                <w:sz w:val="21"/>
                <w:szCs w:val="21"/>
              </w:rPr>
              <w:t>обеспечива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сохранение привычного уровня </w:t>
            </w:r>
            <w:proofErr w:type="spellStart"/>
            <w:r w:rsidRPr="00770355">
              <w:rPr>
                <w:sz w:val="21"/>
                <w:szCs w:val="21"/>
              </w:rPr>
              <w:t>pH</w:t>
            </w:r>
            <w:proofErr w:type="spellEnd"/>
            <w:r w:rsidRPr="00770355">
              <w:rPr>
                <w:sz w:val="21"/>
                <w:szCs w:val="21"/>
              </w:rPr>
              <w:t xml:space="preserve"> кожи, а за дополнительное крепление пластины </w:t>
            </w:r>
            <w:r>
              <w:rPr>
                <w:sz w:val="21"/>
                <w:szCs w:val="21"/>
              </w:rPr>
              <w:t xml:space="preserve">должен </w:t>
            </w:r>
            <w:r w:rsidRPr="00770355">
              <w:rPr>
                <w:sz w:val="21"/>
                <w:szCs w:val="21"/>
              </w:rPr>
              <w:t>отвеча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адгезивный прозрачный </w:t>
            </w:r>
            <w:r w:rsidRPr="00770355">
              <w:rPr>
                <w:sz w:val="21"/>
                <w:szCs w:val="21"/>
              </w:rPr>
              <w:lastRenderedPageBreak/>
              <w:t>слой. Пластина рассчитана на длительное ношение (на протяжени</w:t>
            </w:r>
            <w:r>
              <w:rPr>
                <w:sz w:val="21"/>
                <w:szCs w:val="21"/>
              </w:rPr>
              <w:t>и</w:t>
            </w:r>
            <w:r w:rsidRPr="00770355">
              <w:rPr>
                <w:sz w:val="21"/>
                <w:szCs w:val="21"/>
              </w:rPr>
              <w:t xml:space="preserve"> не менее 5-ти дней). Минимальное вырезаемое </w:t>
            </w:r>
            <w:proofErr w:type="gramStart"/>
            <w:r w:rsidRPr="00770355">
              <w:rPr>
                <w:sz w:val="21"/>
                <w:szCs w:val="21"/>
              </w:rPr>
              <w:t>отверстии</w:t>
            </w:r>
            <w:proofErr w:type="gramEnd"/>
            <w:r w:rsidRPr="00770355">
              <w:rPr>
                <w:sz w:val="21"/>
                <w:szCs w:val="21"/>
              </w:rPr>
              <w:t xml:space="preserve"> должно быть не более 15 мм, максимальное вырезаемое отверстие должно быть не менее 43мм, фланец должен быть не более 60 мм. 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lastRenderedPageBreak/>
              <w:t>Мочеприемник ножной (мешок для сбора мочи), дневной</w:t>
            </w:r>
          </w:p>
        </w:tc>
        <w:tc>
          <w:tcPr>
            <w:tcW w:w="7512" w:type="dxa"/>
            <w:shd w:val="clear" w:color="auto" w:fill="auto"/>
          </w:tcPr>
          <w:p w:rsidR="004A6C58" w:rsidRPr="007B2E4F" w:rsidRDefault="004A6C58" w:rsidP="007B2E4F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 xml:space="preserve">Мочеприемник ножной дневной (мешок для сбора мочи) </w:t>
            </w:r>
            <w:proofErr w:type="spellStart"/>
            <w:r w:rsidRPr="007B2E4F">
              <w:rPr>
                <w:sz w:val="21"/>
                <w:szCs w:val="21"/>
              </w:rPr>
              <w:t>контурированный</w:t>
            </w:r>
            <w:proofErr w:type="spellEnd"/>
            <w:r w:rsidRPr="007B2E4F">
              <w:rPr>
                <w:sz w:val="21"/>
                <w:szCs w:val="21"/>
              </w:rPr>
              <w:t xml:space="preserve"> должен быть со сливным краном, изготовлен из прозрачного многослойного не пропускающего запах полиэтилена, анатомической формы, с мягкой нетканой подложкой, </w:t>
            </w:r>
            <w:proofErr w:type="spellStart"/>
            <w:r w:rsidRPr="007B2E4F">
              <w:rPr>
                <w:sz w:val="21"/>
                <w:szCs w:val="21"/>
              </w:rPr>
              <w:t>антирефлюксным</w:t>
            </w:r>
            <w:proofErr w:type="spellEnd"/>
            <w:r w:rsidRPr="007B2E4F">
              <w:rPr>
                <w:sz w:val="21"/>
                <w:szCs w:val="21"/>
              </w:rPr>
              <w:t xml:space="preserve">  клапаном, сливным клапаном, проводником для соединения с </w:t>
            </w:r>
            <w:proofErr w:type="spellStart"/>
            <w:r w:rsidRPr="007B2E4F">
              <w:rPr>
                <w:sz w:val="21"/>
                <w:szCs w:val="21"/>
              </w:rPr>
              <w:t>уропрезервативом</w:t>
            </w:r>
            <w:proofErr w:type="spellEnd"/>
            <w:r w:rsidRPr="007B2E4F">
              <w:rPr>
                <w:sz w:val="21"/>
                <w:szCs w:val="21"/>
              </w:rPr>
              <w:t xml:space="preserve"> или катетером, с отверстиями для крепления ремней. Объем  мешка не менее 750 мл. Дренажная трубка должна быть регулируемой в диапазоне не менее 25 см - и не более 90 см. Должен быть нестерильный, клинически чистый.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proofErr w:type="spellStart"/>
            <w:r w:rsidRPr="00CA020B">
              <w:rPr>
                <w:sz w:val="22"/>
                <w:szCs w:val="22"/>
              </w:rPr>
              <w:t>Уропрезерватив</w:t>
            </w:r>
            <w:proofErr w:type="spellEnd"/>
            <w:r w:rsidRPr="00CA020B">
              <w:rPr>
                <w:sz w:val="22"/>
                <w:szCs w:val="22"/>
              </w:rPr>
              <w:t xml:space="preserve"> с пластырем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770355">
              <w:rPr>
                <w:sz w:val="21"/>
                <w:szCs w:val="21"/>
              </w:rPr>
              <w:t>Уропрезерватив</w:t>
            </w:r>
            <w:proofErr w:type="spellEnd"/>
            <w:r w:rsidRPr="00770355">
              <w:rPr>
                <w:sz w:val="21"/>
                <w:szCs w:val="21"/>
              </w:rPr>
              <w:t xml:space="preserve"> с пластырем должен быть изготовлен из натурального латекса. Конец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ригидный, не закручивается, благодаря чему отсутствует обратный заброс мочи. Фиксация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осуществляется с помощью особой герметизирующей ленты, покрытой с обеих сторон защитной бумагой. Должен соединяться с  любыми типами мочеприемников. Размер не менее 25 мм - не более 35  мм.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облегченная адгезивная должна быть изготовлена из </w:t>
            </w:r>
            <w:proofErr w:type="gramStart"/>
            <w:r w:rsidRPr="00770355">
              <w:rPr>
                <w:sz w:val="21"/>
                <w:szCs w:val="21"/>
              </w:rPr>
              <w:t>натурального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 содержащего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гидроколлоидом</w:t>
            </w:r>
            <w:proofErr w:type="spellEnd"/>
            <w:r w:rsidRPr="00770355">
              <w:rPr>
                <w:sz w:val="21"/>
                <w:szCs w:val="21"/>
              </w:rPr>
              <w:t xml:space="preserve">, с фланцевыми кольцами  размером не менее 32 мм - не более 70 мм  с </w:t>
            </w:r>
            <w:r w:rsidRPr="007B2E4F">
              <w:rPr>
                <w:sz w:val="21"/>
                <w:szCs w:val="21"/>
              </w:rPr>
              <w:t>шагом не более  9 мм.</w:t>
            </w:r>
          </w:p>
          <w:p w:rsidR="004A6C58" w:rsidRPr="00770355" w:rsidRDefault="004A6C58" w:rsidP="00397F83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Пластина должна быть гибкая</w:t>
            </w:r>
            <w:proofErr w:type="gramStart"/>
            <w:r w:rsidRPr="00397F83">
              <w:rPr>
                <w:sz w:val="21"/>
                <w:szCs w:val="21"/>
              </w:rPr>
              <w:t>.</w:t>
            </w:r>
            <w:proofErr w:type="gramEnd"/>
            <w:r w:rsidRPr="00770355">
              <w:rPr>
                <w:sz w:val="21"/>
                <w:szCs w:val="21"/>
              </w:rPr>
              <w:t xml:space="preserve"> </w:t>
            </w:r>
            <w:proofErr w:type="gramStart"/>
            <w:r w:rsidRPr="00770355">
              <w:rPr>
                <w:sz w:val="21"/>
                <w:szCs w:val="21"/>
              </w:rPr>
              <w:t>л</w:t>
            </w:r>
            <w:proofErr w:type="gramEnd"/>
            <w:r w:rsidRPr="00770355">
              <w:rPr>
                <w:sz w:val="21"/>
                <w:szCs w:val="21"/>
              </w:rPr>
              <w:t>егко адаптир</w:t>
            </w:r>
            <w:r>
              <w:rPr>
                <w:sz w:val="21"/>
                <w:szCs w:val="21"/>
              </w:rPr>
              <w:t>оваться</w:t>
            </w:r>
            <w:r w:rsidRPr="00770355">
              <w:rPr>
                <w:sz w:val="21"/>
                <w:szCs w:val="21"/>
              </w:rPr>
              <w:t xml:space="preserve">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полная адгезивная должна быть изготовлена из </w:t>
            </w:r>
            <w:proofErr w:type="gramStart"/>
            <w:r w:rsidRPr="00770355">
              <w:rPr>
                <w:sz w:val="21"/>
                <w:szCs w:val="21"/>
              </w:rPr>
              <w:t>натурального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proofErr w:type="spellStart"/>
            <w:r w:rsidRPr="00770355">
              <w:rPr>
                <w:sz w:val="21"/>
                <w:szCs w:val="21"/>
              </w:rPr>
              <w:t>гидроколлоида</w:t>
            </w:r>
            <w:proofErr w:type="spellEnd"/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содержащего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с фланцевыми кольцами размером не менее 32 мм </w:t>
            </w:r>
            <w:proofErr w:type="gramStart"/>
            <w:r w:rsidRPr="00770355">
              <w:rPr>
                <w:sz w:val="21"/>
                <w:szCs w:val="21"/>
              </w:rPr>
              <w:t>-н</w:t>
            </w:r>
            <w:proofErr w:type="gramEnd"/>
            <w:r w:rsidRPr="00770355">
              <w:rPr>
                <w:sz w:val="21"/>
                <w:szCs w:val="21"/>
              </w:rPr>
              <w:t xml:space="preserve">е более 70 мм с шагом </w:t>
            </w:r>
            <w:r w:rsidRPr="007B2E4F">
              <w:rPr>
                <w:sz w:val="21"/>
                <w:szCs w:val="21"/>
              </w:rPr>
              <w:t>не более 9 мм.</w:t>
            </w:r>
          </w:p>
          <w:p w:rsidR="004A6C58" w:rsidRPr="00770355" w:rsidRDefault="004A6C58" w:rsidP="00397F83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Пластина долж</w:t>
            </w:r>
            <w:r>
              <w:rPr>
                <w:sz w:val="21"/>
                <w:szCs w:val="21"/>
              </w:rPr>
              <w:t>на</w:t>
            </w:r>
            <w:r w:rsidRPr="00770355">
              <w:rPr>
                <w:sz w:val="21"/>
                <w:szCs w:val="21"/>
              </w:rPr>
              <w:t xml:space="preserve"> быть гибкая,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proofErr w:type="spellStart"/>
            <w:r w:rsidRPr="00CA020B">
              <w:rPr>
                <w:sz w:val="22"/>
                <w:szCs w:val="22"/>
              </w:rPr>
              <w:t>Уростомный</w:t>
            </w:r>
            <w:proofErr w:type="spellEnd"/>
            <w:r w:rsidRPr="00CA020B">
              <w:rPr>
                <w:sz w:val="22"/>
                <w:szCs w:val="22"/>
              </w:rPr>
              <w:t xml:space="preserve"> мешок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CA1159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изготовлен из непрозрачного пятислойного полиэтилена с надежным боковым швом и защитой от протечек с сетчатой подложкой с фланцевыми кольцами соответственно под пластины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клапаном, предотвращающим обратный заброс мочи. Объем мешка должен быть не менее 500 мл. В наличии должен быть сливной клапан, форма которого обеспечивает  простоту использования и надежность закрытия мешка. </w:t>
            </w:r>
            <w:r>
              <w:rPr>
                <w:sz w:val="21"/>
                <w:szCs w:val="21"/>
              </w:rPr>
              <w:t>У</w:t>
            </w:r>
            <w:r w:rsidRPr="00770355">
              <w:rPr>
                <w:sz w:val="21"/>
                <w:szCs w:val="21"/>
              </w:rPr>
              <w:t>паковка</w:t>
            </w:r>
            <w:r>
              <w:rPr>
                <w:sz w:val="21"/>
                <w:szCs w:val="21"/>
              </w:rPr>
              <w:t xml:space="preserve"> должна быть и</w:t>
            </w:r>
            <w:r w:rsidRPr="00770355">
              <w:rPr>
                <w:sz w:val="21"/>
                <w:szCs w:val="21"/>
              </w:rPr>
              <w:t>ндивидуальная.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8A4EED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8A4EED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CA1159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прозрачная для длительного ношения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гидроколоидной</w:t>
            </w:r>
            <w:proofErr w:type="spellEnd"/>
            <w:r w:rsidRPr="00770355">
              <w:rPr>
                <w:sz w:val="21"/>
                <w:szCs w:val="21"/>
              </w:rPr>
              <w:t xml:space="preserve"> основе с улучшенным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Пластина должна быть с </w:t>
            </w:r>
            <w:r w:rsidRPr="00CC5765">
              <w:rPr>
                <w:sz w:val="21"/>
                <w:szCs w:val="21"/>
              </w:rPr>
              <w:t>фланцем размером не менее 40 мм – не более 60 мм для крепления мешка, соответствующим фланцу мешка.</w:t>
            </w:r>
            <w:r w:rsidRPr="00770355">
              <w:rPr>
                <w:sz w:val="21"/>
                <w:szCs w:val="21"/>
              </w:rPr>
              <w:t xml:space="preserve"> Пластина должна быть гибкая, легко адаптироваться к форме живота</w:t>
            </w:r>
            <w:r>
              <w:rPr>
                <w:sz w:val="21"/>
                <w:szCs w:val="21"/>
              </w:rPr>
              <w:t>.</w:t>
            </w:r>
            <w:r w:rsidRPr="00770355">
              <w:rPr>
                <w:sz w:val="21"/>
                <w:szCs w:val="21"/>
              </w:rPr>
              <w:t xml:space="preserve"> Должна быть снабжена не менее чем 2-мя ушками для крепления пояса</w:t>
            </w:r>
            <w:proofErr w:type="gramStart"/>
            <w:r>
              <w:rPr>
                <w:sz w:val="21"/>
                <w:szCs w:val="21"/>
              </w:rPr>
              <w:t xml:space="preserve"> </w:t>
            </w:r>
            <w:r w:rsidRPr="00770355">
              <w:rPr>
                <w:sz w:val="21"/>
                <w:szCs w:val="21"/>
              </w:rPr>
              <w:t>.</w:t>
            </w:r>
            <w:proofErr w:type="gramEnd"/>
            <w:r w:rsidRPr="00770355">
              <w:rPr>
                <w:sz w:val="21"/>
                <w:szCs w:val="21"/>
              </w:rPr>
              <w:t xml:space="preserve"> Упаковка должна быть индивидуальная, клинически чистая.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8A4EED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proofErr w:type="spellStart"/>
            <w:r w:rsidRPr="008A4EED">
              <w:rPr>
                <w:sz w:val="22"/>
                <w:szCs w:val="22"/>
              </w:rPr>
              <w:t>Уростомный</w:t>
            </w:r>
            <w:proofErr w:type="spellEnd"/>
            <w:r w:rsidRPr="008A4EED">
              <w:rPr>
                <w:sz w:val="22"/>
                <w:szCs w:val="22"/>
              </w:rPr>
              <w:t xml:space="preserve"> мешок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>
              <w:rPr>
                <w:sz w:val="21"/>
                <w:szCs w:val="21"/>
              </w:rPr>
              <w:t>уростомный</w:t>
            </w:r>
            <w:proofErr w:type="spellEnd"/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дренируемый должен быть из прозрачного многослойного</w:t>
            </w:r>
            <w:r>
              <w:rPr>
                <w:sz w:val="21"/>
                <w:szCs w:val="21"/>
              </w:rPr>
              <w:t>, не пропускающего запах</w:t>
            </w:r>
            <w:r w:rsidRPr="00770355">
              <w:rPr>
                <w:sz w:val="21"/>
                <w:szCs w:val="21"/>
              </w:rPr>
              <w:t xml:space="preserve"> полиэтилена</w:t>
            </w:r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с мягкой нетканой подложкой, </w:t>
            </w:r>
            <w:r>
              <w:rPr>
                <w:sz w:val="21"/>
                <w:szCs w:val="21"/>
              </w:rPr>
              <w:t xml:space="preserve">с </w:t>
            </w:r>
            <w:proofErr w:type="spellStart"/>
            <w:r>
              <w:rPr>
                <w:sz w:val="21"/>
                <w:szCs w:val="21"/>
              </w:rPr>
              <w:t>антирефлюксным</w:t>
            </w:r>
            <w:proofErr w:type="spellEnd"/>
            <w:r>
              <w:rPr>
                <w:sz w:val="21"/>
                <w:szCs w:val="21"/>
              </w:rPr>
              <w:t xml:space="preserve"> и сливным клапанами,</w:t>
            </w:r>
            <w:r w:rsidRPr="00770355">
              <w:rPr>
                <w:sz w:val="21"/>
                <w:szCs w:val="21"/>
              </w:rPr>
              <w:t xml:space="preserve"> с </w:t>
            </w:r>
            <w:r w:rsidRPr="00CC5765">
              <w:rPr>
                <w:sz w:val="21"/>
                <w:szCs w:val="21"/>
              </w:rPr>
              <w:t xml:space="preserve">фланцем для крепления мешка к пластине размером не менее 40 </w:t>
            </w:r>
            <w:r>
              <w:rPr>
                <w:sz w:val="21"/>
                <w:szCs w:val="21"/>
              </w:rPr>
              <w:t xml:space="preserve">мм </w:t>
            </w:r>
            <w:r w:rsidRPr="00CC5765">
              <w:rPr>
                <w:sz w:val="21"/>
                <w:szCs w:val="21"/>
              </w:rPr>
              <w:t>– не более 60 мм, соответствующим фланцу пластины.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Адгезивная пластина для </w:t>
            </w:r>
            <w:proofErr w:type="spellStart"/>
            <w:r w:rsidRPr="00770355">
              <w:rPr>
                <w:sz w:val="21"/>
                <w:szCs w:val="21"/>
              </w:rPr>
              <w:t>уроприемников</w:t>
            </w:r>
            <w:proofErr w:type="spellEnd"/>
            <w:r w:rsidRPr="00770355">
              <w:rPr>
                <w:sz w:val="21"/>
                <w:szCs w:val="21"/>
              </w:rPr>
              <w:t xml:space="preserve"> с клеевым слоем. Клеевая пластина тисненой </w:t>
            </w:r>
            <w:proofErr w:type="spellStart"/>
            <w:r w:rsidRPr="00770355">
              <w:rPr>
                <w:sz w:val="21"/>
                <w:szCs w:val="21"/>
              </w:rPr>
              <w:t>импрессионной</w:t>
            </w:r>
            <w:proofErr w:type="spellEnd"/>
            <w:r w:rsidRPr="00770355">
              <w:rPr>
                <w:sz w:val="21"/>
                <w:szCs w:val="21"/>
              </w:rPr>
              <w:t xml:space="preserve"> структуры должна состоять </w:t>
            </w:r>
            <w:proofErr w:type="gramStart"/>
            <w:r w:rsidRPr="00770355">
              <w:rPr>
                <w:sz w:val="21"/>
                <w:szCs w:val="21"/>
              </w:rPr>
              <w:t>из</w:t>
            </w:r>
            <w:proofErr w:type="gramEnd"/>
            <w:r w:rsidRPr="00770355">
              <w:rPr>
                <w:sz w:val="21"/>
                <w:szCs w:val="21"/>
              </w:rPr>
              <w:t xml:space="preserve"> не менее </w:t>
            </w:r>
            <w:proofErr w:type="gramStart"/>
            <w:r w:rsidRPr="00770355">
              <w:rPr>
                <w:sz w:val="21"/>
                <w:szCs w:val="21"/>
              </w:rPr>
              <w:t>чем</w:t>
            </w:r>
            <w:proofErr w:type="gramEnd"/>
            <w:r w:rsidRPr="00770355">
              <w:rPr>
                <w:sz w:val="21"/>
                <w:szCs w:val="21"/>
              </w:rPr>
              <w:t xml:space="preserve"> двух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, овальной формы, с защитным покрытием. Нижний темный слой должен обеспечивать абсорбцию и защищать кожу в </w:t>
            </w:r>
            <w:proofErr w:type="spellStart"/>
            <w:r w:rsidRPr="00770355">
              <w:rPr>
                <w:sz w:val="21"/>
                <w:szCs w:val="21"/>
              </w:rPr>
              <w:t>перистомальной</w:t>
            </w:r>
            <w:proofErr w:type="spellEnd"/>
            <w:r w:rsidRPr="00770355">
              <w:rPr>
                <w:sz w:val="21"/>
                <w:szCs w:val="21"/>
              </w:rPr>
              <w:t xml:space="preserve"> области от раздражения, поддерживать естественный рН кожи. Верхний светлый слой должен быть устойчивым к эрозии, абсорбировать влагу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 и кишечное отделяемое, набухать и герметично обволакивать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для лучшей герметизации пластины, а тисненая текстура пластины должна обеспечивать </w:t>
            </w:r>
            <w:r w:rsidRPr="00770355">
              <w:rPr>
                <w:sz w:val="21"/>
                <w:szCs w:val="21"/>
              </w:rPr>
              <w:lastRenderedPageBreak/>
              <w:t>уникальную гибкость, особенно по внешнему краю пластины, что способствует  легкой адаптации ко всем неровностям кожи.</w:t>
            </w:r>
          </w:p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Фланцевое соединение должно быть с замком-защелкой должно обеспечивать надежное и герметичное  соединение мешка и пластины, не оказывая давления на брюшную стенку. Фланец 50мм</w:t>
            </w:r>
            <w:r>
              <w:rPr>
                <w:sz w:val="21"/>
                <w:szCs w:val="21"/>
              </w:rPr>
              <w:t>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proofErr w:type="spellStart"/>
            <w:r w:rsidRPr="00CA020B">
              <w:rPr>
                <w:sz w:val="22"/>
                <w:szCs w:val="22"/>
              </w:rPr>
              <w:lastRenderedPageBreak/>
              <w:t>Уростомный</w:t>
            </w:r>
            <w:proofErr w:type="spellEnd"/>
            <w:r w:rsidRPr="00CA020B">
              <w:rPr>
                <w:sz w:val="22"/>
                <w:szCs w:val="22"/>
              </w:rPr>
              <w:t xml:space="preserve"> мешок 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770355">
              <w:rPr>
                <w:sz w:val="21"/>
                <w:szCs w:val="21"/>
              </w:rPr>
              <w:t>мешок</w:t>
            </w:r>
            <w:proofErr w:type="gramEnd"/>
            <w:r w:rsidRPr="00770355">
              <w:rPr>
                <w:sz w:val="21"/>
                <w:szCs w:val="21"/>
              </w:rPr>
              <w:t xml:space="preserve"> дренируемый симметричной анатомической формы должен быть из прозрачного или непрозрачного многослойного не пропускающего запах полиэтилена, не менее чем с двусторонним мягким нетканым водоотталкивающим покрытием,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и сливным клапанами, с защелкой на фланцевом кольце для закрепления мешка к соответствующему фланцу пластины, фланец 50 мм. Объем мешка не менее 750 мл</w:t>
            </w:r>
            <w:r>
              <w:rPr>
                <w:sz w:val="21"/>
                <w:szCs w:val="21"/>
              </w:rPr>
              <w:t>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Мочеприемник ножной (мешок для сбора мочи), дневной</w:t>
            </w:r>
          </w:p>
        </w:tc>
        <w:tc>
          <w:tcPr>
            <w:tcW w:w="7512" w:type="dxa"/>
            <w:shd w:val="clear" w:color="auto" w:fill="auto"/>
          </w:tcPr>
          <w:p w:rsidR="004A6C58" w:rsidRPr="007B2E4F" w:rsidRDefault="004A6C58" w:rsidP="007B2E4F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 xml:space="preserve">Мочеприемник ножной дневной должен быть со сливным краном, изготовлен из мягкого </w:t>
            </w:r>
            <w:proofErr w:type="gramStart"/>
            <w:r w:rsidRPr="007B2E4F">
              <w:rPr>
                <w:sz w:val="21"/>
                <w:szCs w:val="21"/>
              </w:rPr>
              <w:t>поливинилхлорида</w:t>
            </w:r>
            <w:proofErr w:type="gramEnd"/>
            <w:r w:rsidRPr="007B2E4F">
              <w:rPr>
                <w:sz w:val="21"/>
                <w:szCs w:val="21"/>
              </w:rPr>
              <w:t xml:space="preserve"> не раздражающего кожу. Должно быть наличие невозвратного клапана, исключающего ретроградное протекание жидкости.</w:t>
            </w:r>
            <w:r w:rsidRPr="007B2E4F">
              <w:rPr>
                <w:sz w:val="21"/>
                <w:szCs w:val="21"/>
              </w:rPr>
              <w:br/>
              <w:t>В наличии должен быть прямой кран быстрого слива, позволяющий легко и быстро опорожнить мочеприемник. Должна быть не перекручивающаяся приводная трубка</w:t>
            </w:r>
            <w:r w:rsidRPr="007B2E4F">
              <w:rPr>
                <w:sz w:val="21"/>
                <w:szCs w:val="21"/>
              </w:rPr>
              <w:br/>
              <w:t xml:space="preserve">Должны быть усиленные отверстия на боковых поверхностях мочеприемника, позволяющие фиксировать лентами на внутренней поверхности бедра (в районе приводной трубки и сливного клапана). Объемы мешков не менее 750 мл. Длина трубки должна быть не менее 55 см, градированная. Должно </w:t>
            </w:r>
            <w:proofErr w:type="gramStart"/>
            <w:r w:rsidRPr="007B2E4F">
              <w:rPr>
                <w:sz w:val="21"/>
                <w:szCs w:val="21"/>
              </w:rPr>
              <w:t>быть</w:t>
            </w:r>
            <w:proofErr w:type="gramEnd"/>
            <w:r w:rsidRPr="007B2E4F">
              <w:rPr>
                <w:sz w:val="21"/>
                <w:szCs w:val="21"/>
              </w:rPr>
              <w:t xml:space="preserve"> наличие не менее 2-х  лент-ремней для крепления к бедру в комплекте. Должен быть нестерильный, клинически чистый.</w:t>
            </w:r>
          </w:p>
        </w:tc>
      </w:tr>
      <w:tr w:rsidR="004A6C58" w:rsidRPr="00E03576" w:rsidTr="004A6C58">
        <w:trPr>
          <w:trHeight w:val="75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Мочеприемник прикроватный (мешок для сбора мочи) ночной </w:t>
            </w:r>
          </w:p>
        </w:tc>
        <w:tc>
          <w:tcPr>
            <w:tcW w:w="7512" w:type="dxa"/>
            <w:shd w:val="clear" w:color="auto" w:fill="auto"/>
          </w:tcPr>
          <w:p w:rsidR="004A6C58" w:rsidRPr="007B2E4F" w:rsidRDefault="004A6C58" w:rsidP="007B2E4F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>Мочеприемник ножной ночной  (мешок для сбора мочи) должен быть со сливным краном, изготовлен из мягкого поливинилхлорида, не раздражающего кожу. В наличии должен быть невозвратный клапан, исключающий ретроградное протекание жидкости.</w:t>
            </w:r>
            <w:r w:rsidRPr="007B2E4F">
              <w:rPr>
                <w:sz w:val="21"/>
                <w:szCs w:val="21"/>
              </w:rPr>
              <w:br/>
              <w:t xml:space="preserve">Должен быть прямой кран быстрого слива, позволяющий легко и быстро опорожнить мочеприемник. Должна быть </w:t>
            </w:r>
            <w:proofErr w:type="spellStart"/>
            <w:r w:rsidRPr="007B2E4F">
              <w:rPr>
                <w:sz w:val="21"/>
                <w:szCs w:val="21"/>
              </w:rPr>
              <w:t>неперекручивающаяся</w:t>
            </w:r>
            <w:proofErr w:type="spellEnd"/>
            <w:r w:rsidRPr="007B2E4F">
              <w:rPr>
                <w:sz w:val="21"/>
                <w:szCs w:val="21"/>
              </w:rPr>
              <w:t xml:space="preserve"> приводная трубка. Емкость сборного мешка должна быть не менее 1000 мл – не более 2000 мл.</w:t>
            </w:r>
            <w:r w:rsidRPr="007B2E4F">
              <w:rPr>
                <w:sz w:val="21"/>
                <w:szCs w:val="21"/>
              </w:rPr>
              <w:br/>
              <w:t xml:space="preserve">Должны быть усиленные отверстия для крепления мочеприемника к бедру  или кровати. Должна быть в наличии заглушка на конце спуска. Должен быть нестерильный, клинически чистый. </w:t>
            </w:r>
          </w:p>
        </w:tc>
      </w:tr>
      <w:tr w:rsidR="004A6C58" w:rsidRPr="00E03576" w:rsidTr="004A6C58">
        <w:trPr>
          <w:trHeight w:val="137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proofErr w:type="gramStart"/>
            <w:r w:rsidRPr="00CA020B">
              <w:rPr>
                <w:sz w:val="22"/>
                <w:szCs w:val="22"/>
              </w:rPr>
              <w:t>Однокомпонентный</w:t>
            </w:r>
            <w:proofErr w:type="gramEnd"/>
            <w:r w:rsidRPr="00CA020B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CA020B">
              <w:rPr>
                <w:sz w:val="22"/>
                <w:szCs w:val="22"/>
              </w:rPr>
              <w:t>уроприемник</w:t>
            </w:r>
            <w:proofErr w:type="spellEnd"/>
            <w:r w:rsidRPr="00CA020B">
              <w:rPr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Мочеприемник однокомпонентный дренируемый </w:t>
            </w: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 - мешок должен быть неразъемный, со встроенной адгезивной пластиной из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70355">
              <w:rPr>
                <w:sz w:val="21"/>
                <w:szCs w:val="21"/>
              </w:rPr>
              <w:t>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полиизобутилен, из пятислойного прозрачного полиэтилена с надежным боковым швом и защитой от протечек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клапаном, предотвращающим обратный заброс мочи.</w:t>
            </w:r>
            <w:proofErr w:type="gramEnd"/>
            <w:r w:rsidRPr="00770355">
              <w:rPr>
                <w:sz w:val="21"/>
                <w:szCs w:val="21"/>
              </w:rPr>
              <w:t xml:space="preserve">  Пластина должна быть гибкая, легко адаптироваться к форме живота. Минимальное вырезаемое отверстие должно быть не более 19 мм</w:t>
            </w:r>
            <w:r>
              <w:rPr>
                <w:sz w:val="21"/>
                <w:szCs w:val="21"/>
              </w:rPr>
              <w:t>.</w:t>
            </w:r>
            <w:r w:rsidRPr="00770355">
              <w:rPr>
                <w:sz w:val="21"/>
                <w:szCs w:val="21"/>
              </w:rPr>
              <w:t xml:space="preserve"> Максимальное вырезаемое отверстие адгезивной пластины должно быть не более 45 мм. Объем мешка должен быть </w:t>
            </w:r>
            <w:r>
              <w:rPr>
                <w:sz w:val="21"/>
                <w:szCs w:val="21"/>
              </w:rPr>
              <w:t>не менее 500</w:t>
            </w:r>
            <w:r w:rsidRPr="00770355">
              <w:rPr>
                <w:sz w:val="21"/>
                <w:szCs w:val="21"/>
              </w:rPr>
              <w:t xml:space="preserve"> мл.</w:t>
            </w:r>
          </w:p>
        </w:tc>
      </w:tr>
      <w:tr w:rsidR="004A6C58" w:rsidRPr="00E03576" w:rsidTr="004A6C58">
        <w:trPr>
          <w:trHeight w:val="137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proofErr w:type="gramStart"/>
            <w:r w:rsidRPr="00CA020B">
              <w:rPr>
                <w:sz w:val="22"/>
                <w:szCs w:val="22"/>
              </w:rPr>
              <w:t>Однокомпонентный</w:t>
            </w:r>
            <w:proofErr w:type="gramEnd"/>
            <w:r w:rsidRPr="00CA020B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CA020B">
              <w:rPr>
                <w:sz w:val="22"/>
                <w:szCs w:val="22"/>
              </w:rPr>
              <w:t>уроприемник</w:t>
            </w:r>
            <w:proofErr w:type="spellEnd"/>
            <w:r w:rsidRPr="00CA020B">
              <w:rPr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Мешок  </w:t>
            </w: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 однокомпонентный неразъемный должен быть изготовлен из непрозрачного многослойного, не пропускающего запах полиэтилена, с мягкой нетканой подложкой,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и сливным клапанами; со встроенной адгезивной пластиной  на натуральной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гидроколлоидной основе (содержащей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пектин, желатин), c клеевым слоем спиралевидной структуры, состоящим не менее чем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>, с защитным покрытием.</w:t>
            </w:r>
            <w:proofErr w:type="gramEnd"/>
          </w:p>
          <w:p w:rsidR="004A6C58" w:rsidRPr="00770355" w:rsidRDefault="004A6C58" w:rsidP="00CA1159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Вырезаемое отверстие адгезивной пластины должно быть не </w:t>
            </w:r>
            <w:r>
              <w:rPr>
                <w:sz w:val="21"/>
                <w:szCs w:val="21"/>
              </w:rPr>
              <w:t>менее</w:t>
            </w:r>
            <w:r w:rsidRPr="00770355">
              <w:rPr>
                <w:sz w:val="21"/>
                <w:szCs w:val="21"/>
              </w:rPr>
              <w:t xml:space="preserve"> 10 мм - не более 55 мм. Объем мешка должен </w:t>
            </w:r>
            <w:r>
              <w:rPr>
                <w:sz w:val="21"/>
                <w:szCs w:val="21"/>
              </w:rPr>
              <w:t xml:space="preserve">быть </w:t>
            </w:r>
            <w:r w:rsidRPr="00770355">
              <w:rPr>
                <w:sz w:val="21"/>
                <w:szCs w:val="21"/>
              </w:rPr>
              <w:t>не менее 535 мл.</w:t>
            </w:r>
          </w:p>
        </w:tc>
      </w:tr>
      <w:tr w:rsidR="004A6C58" w:rsidRPr="00E03576" w:rsidTr="004A6C58">
        <w:trPr>
          <w:trHeight w:val="119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Ремешки предназначены для крепления ножных мочеприемников на ноге, регулируемой длины - не менее 50 см. В комплекте - 2 шт. ремешков (пара).</w:t>
            </w:r>
          </w:p>
        </w:tc>
      </w:tr>
      <w:tr w:rsidR="004A6C58" w:rsidRPr="00E03576" w:rsidTr="004A6C58">
        <w:trPr>
          <w:trHeight w:val="119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proofErr w:type="spellStart"/>
            <w:r w:rsidRPr="00CA020B">
              <w:rPr>
                <w:sz w:val="22"/>
                <w:szCs w:val="22"/>
              </w:rPr>
              <w:t>Уропрезерватив</w:t>
            </w:r>
            <w:proofErr w:type="spellEnd"/>
            <w:r w:rsidRPr="00CA020B">
              <w:rPr>
                <w:sz w:val="22"/>
                <w:szCs w:val="22"/>
              </w:rPr>
              <w:t xml:space="preserve"> самоклеящийся</w:t>
            </w:r>
          </w:p>
        </w:tc>
        <w:tc>
          <w:tcPr>
            <w:tcW w:w="7512" w:type="dxa"/>
            <w:shd w:val="clear" w:color="auto" w:fill="auto"/>
          </w:tcPr>
          <w:p w:rsidR="004A6C58" w:rsidRPr="00770355" w:rsidRDefault="004A6C58" w:rsidP="00476C2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Самоклеящийся </w:t>
            </w:r>
            <w:proofErr w:type="spellStart"/>
            <w:r w:rsidRPr="00770355">
              <w:rPr>
                <w:sz w:val="21"/>
                <w:szCs w:val="21"/>
              </w:rPr>
              <w:t>уропрезерватив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изготовлен из натурального латекса. Конец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ригидный, не закручиваться, благодаря чему отсутствует обратный заброс мочи. Фиксация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осуществляется с помощью клеящего слоя на его внутренней поверхности. Должен легко надеваться с помощью ручного аппликатора, также легко раскручиваться при потягивании за ленточку. Должен соединяться с  любыми типами мочеприемников. Размер не менее 25 мм - не более 35 мм.</w:t>
            </w:r>
          </w:p>
        </w:tc>
      </w:tr>
      <w:tr w:rsidR="004A6C58" w:rsidRPr="00E03576" w:rsidTr="004A6C58">
        <w:trPr>
          <w:trHeight w:val="119"/>
        </w:trPr>
        <w:tc>
          <w:tcPr>
            <w:tcW w:w="2694" w:type="dxa"/>
          </w:tcPr>
          <w:p w:rsidR="004A6C58" w:rsidRPr="00CA020B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lastRenderedPageBreak/>
              <w:t>Однокомпонентный дренируемый калоприемник со встроенной плоской пластиной</w:t>
            </w:r>
          </w:p>
        </w:tc>
        <w:tc>
          <w:tcPr>
            <w:tcW w:w="7512" w:type="dxa"/>
            <w:shd w:val="clear" w:color="auto" w:fill="auto"/>
          </w:tcPr>
          <w:p w:rsidR="004A6C58" w:rsidRPr="001E4AAE" w:rsidRDefault="004A6C58" w:rsidP="00FF6D46">
            <w:pPr>
              <w:keepNext/>
              <w:snapToGrid w:val="0"/>
              <w:jc w:val="both"/>
              <w:rPr>
                <w:sz w:val="21"/>
                <w:szCs w:val="21"/>
              </w:rPr>
            </w:pPr>
            <w:proofErr w:type="gramStart"/>
            <w:r w:rsidRPr="001E4AAE">
              <w:rPr>
                <w:sz w:val="21"/>
                <w:szCs w:val="21"/>
              </w:rPr>
              <w:t xml:space="preserve">Калоприемник однокомпонентный дренируемый должен быть дренируемый </w:t>
            </w:r>
            <w:proofErr w:type="spellStart"/>
            <w:r w:rsidRPr="001E4AAE">
              <w:rPr>
                <w:sz w:val="21"/>
                <w:szCs w:val="21"/>
              </w:rPr>
              <w:t>стомный</w:t>
            </w:r>
            <w:proofErr w:type="spellEnd"/>
            <w:r w:rsidRPr="001E4AAE">
              <w:rPr>
                <w:sz w:val="21"/>
                <w:szCs w:val="21"/>
              </w:rPr>
              <w:t xml:space="preserve"> мешок анатомической формы неразъемный из непрозрачного многослойного, не пропускающего запах полиэтилена, с не менее чем с двусторонним мягким нетканым водоотталкивающим покрытием, со встроенной закрытой застежкой на липучке на дренажном конце мешка, с встроенным угольным фильтром;</w:t>
            </w:r>
            <w:proofErr w:type="gramEnd"/>
            <w:r w:rsidRPr="001E4AAE">
              <w:rPr>
                <w:sz w:val="21"/>
                <w:szCs w:val="21"/>
              </w:rPr>
              <w:t xml:space="preserve"> должен быть со встроенной адгезивной пластиной на натуральной </w:t>
            </w:r>
            <w:proofErr w:type="spellStart"/>
            <w:r w:rsidRPr="001E4AAE">
              <w:rPr>
                <w:sz w:val="21"/>
                <w:szCs w:val="21"/>
              </w:rPr>
              <w:t>гипоаллергенной</w:t>
            </w:r>
            <w:proofErr w:type="spellEnd"/>
            <w:r w:rsidRPr="001E4AAE">
              <w:rPr>
                <w:sz w:val="21"/>
                <w:szCs w:val="21"/>
              </w:rPr>
              <w:t xml:space="preserve"> гидроколлоидной основе, содержащей натрий </w:t>
            </w:r>
            <w:proofErr w:type="spellStart"/>
            <w:r w:rsidRPr="001E4AAE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1E4AAE">
              <w:rPr>
                <w:sz w:val="21"/>
                <w:szCs w:val="21"/>
              </w:rPr>
              <w:t>, пектин, желатин, и c клеевым слоем из не менее</w:t>
            </w:r>
            <w:proofErr w:type="gramStart"/>
            <w:r w:rsidRPr="001E4AAE">
              <w:rPr>
                <w:sz w:val="21"/>
                <w:szCs w:val="21"/>
              </w:rPr>
              <w:t>,</w:t>
            </w:r>
            <w:proofErr w:type="gramEnd"/>
            <w:r w:rsidRPr="001E4AAE">
              <w:rPr>
                <w:sz w:val="21"/>
                <w:szCs w:val="21"/>
              </w:rPr>
              <w:t xml:space="preserve"> чем двух чередующихся </w:t>
            </w:r>
            <w:proofErr w:type="spellStart"/>
            <w:r w:rsidRPr="001E4AAE">
              <w:rPr>
                <w:sz w:val="21"/>
                <w:szCs w:val="21"/>
              </w:rPr>
              <w:t>адгезивов</w:t>
            </w:r>
            <w:proofErr w:type="spellEnd"/>
            <w:r w:rsidRPr="001E4AAE">
              <w:rPr>
                <w:sz w:val="21"/>
                <w:szCs w:val="21"/>
              </w:rPr>
              <w:t>, с защитным покрытием.</w:t>
            </w:r>
          </w:p>
          <w:p w:rsidR="004A6C58" w:rsidRPr="001E4AAE" w:rsidRDefault="004A6C58" w:rsidP="00C810E2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1E4AAE">
              <w:rPr>
                <w:sz w:val="21"/>
                <w:szCs w:val="21"/>
              </w:rPr>
              <w:t>Максимальное вырезаемое отверстие адгезивной пластины  не менее 73 мм, стартовое отверстие не менее 12 мм. Объем мешка должен быть не менее 595 мл. Должен быть нестерильный.</w:t>
            </w:r>
          </w:p>
        </w:tc>
      </w:tr>
      <w:tr w:rsidR="004A6C58" w:rsidRPr="00E03576" w:rsidTr="004A6C58">
        <w:trPr>
          <w:trHeight w:val="2439"/>
        </w:trPr>
        <w:tc>
          <w:tcPr>
            <w:tcW w:w="2694" w:type="dxa"/>
          </w:tcPr>
          <w:p w:rsidR="004A6C58" w:rsidRPr="00CA1159" w:rsidRDefault="004A6C58" w:rsidP="00FF6D46">
            <w:pPr>
              <w:pStyle w:val="a8"/>
              <w:keepNext/>
              <w:tabs>
                <w:tab w:val="left" w:pos="8325"/>
              </w:tabs>
              <w:snapToGrid w:val="0"/>
              <w:ind w:left="-3" w:right="-48"/>
              <w:rPr>
                <w:b/>
                <w:bCs/>
                <w:sz w:val="22"/>
                <w:szCs w:val="22"/>
              </w:rPr>
            </w:pPr>
            <w:proofErr w:type="gramStart"/>
            <w:r w:rsidRPr="00CA1159">
              <w:rPr>
                <w:color w:val="000000"/>
                <w:sz w:val="22"/>
                <w:szCs w:val="22"/>
                <w:lang w:eastAsia="ru-RU"/>
              </w:rPr>
              <w:t>Однокомпонентный</w:t>
            </w:r>
            <w:proofErr w:type="gramEnd"/>
            <w:r w:rsidRPr="00CA1159">
              <w:rPr>
                <w:color w:val="000000"/>
                <w:sz w:val="22"/>
                <w:szCs w:val="22"/>
                <w:lang w:eastAsia="ru-RU"/>
              </w:rPr>
              <w:t xml:space="preserve"> дренируемый </w:t>
            </w:r>
            <w:proofErr w:type="spellStart"/>
            <w:r w:rsidRPr="00CA1159">
              <w:rPr>
                <w:color w:val="000000"/>
                <w:sz w:val="22"/>
                <w:szCs w:val="22"/>
                <w:lang w:eastAsia="ru-RU"/>
              </w:rPr>
              <w:t>уроприемник</w:t>
            </w:r>
            <w:proofErr w:type="spellEnd"/>
            <w:r w:rsidRPr="00CA1159">
              <w:rPr>
                <w:color w:val="000000"/>
                <w:sz w:val="22"/>
                <w:szCs w:val="22"/>
                <w:lang w:eastAsia="ru-RU"/>
              </w:rPr>
              <w:t xml:space="preserve"> со встроенной плоской пластиной (педиатрический)</w:t>
            </w:r>
          </w:p>
        </w:tc>
        <w:tc>
          <w:tcPr>
            <w:tcW w:w="7512" w:type="dxa"/>
            <w:shd w:val="clear" w:color="auto" w:fill="auto"/>
          </w:tcPr>
          <w:p w:rsidR="004A6C58" w:rsidRPr="0009778A" w:rsidRDefault="004A6C58" w:rsidP="00FF6D46">
            <w:pPr>
              <w:keepNext/>
              <w:jc w:val="both"/>
              <w:rPr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9778A">
              <w:rPr>
                <w:color w:val="000000"/>
                <w:sz w:val="21"/>
                <w:szCs w:val="21"/>
                <w:lang w:eastAsia="ru-RU"/>
              </w:rPr>
              <w:t>Мешок</w:t>
            </w:r>
            <w:proofErr w:type="gram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дренируемый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уростомный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778A">
              <w:rPr>
                <w:color w:val="000000"/>
                <w:sz w:val="21"/>
                <w:szCs w:val="21"/>
              </w:rPr>
              <w:t xml:space="preserve">должен быть </w:t>
            </w:r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однокомпонентный неразъемный из непрозрачного или прозрачного многослойного, не пропускающего запах полиэтилена, с мягкой нетканой подложкой с одной или двух сторон, с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антирефлюксным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и сливным клапанами; со встроенной адгезивной пластиной на натуральной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гипоаллергенной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гидроколлоидной основе (содержащей натрий,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карбоксиметилцеллюлозу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, пектин, желатин), c клеевым слоем из не менее, чем двух чередующихся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адгезивов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>, с защитным покрытием.</w:t>
            </w:r>
          </w:p>
          <w:p w:rsidR="004A6C58" w:rsidRPr="0009778A" w:rsidRDefault="004A6C58" w:rsidP="00FF6D46">
            <w:pPr>
              <w:pStyle w:val="a8"/>
              <w:keepNext/>
              <w:tabs>
                <w:tab w:val="left" w:pos="8325"/>
              </w:tabs>
              <w:snapToGrid w:val="0"/>
              <w:ind w:left="-6" w:right="-45"/>
              <w:jc w:val="both"/>
              <w:rPr>
                <w:b/>
                <w:bCs/>
                <w:sz w:val="21"/>
                <w:szCs w:val="21"/>
              </w:rPr>
            </w:pPr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Максимальное вырезаемое отверстие адгезивной пластины </w:t>
            </w:r>
            <w:r w:rsidRPr="0009778A">
              <w:rPr>
                <w:color w:val="000000"/>
                <w:sz w:val="21"/>
                <w:szCs w:val="21"/>
              </w:rPr>
              <w:t xml:space="preserve">должно быть </w:t>
            </w:r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не более 35 мм. </w:t>
            </w:r>
            <w:r w:rsidRPr="0009778A">
              <w:rPr>
                <w:color w:val="000000"/>
                <w:sz w:val="21"/>
                <w:szCs w:val="21"/>
              </w:rPr>
              <w:t xml:space="preserve">Должен быть </w:t>
            </w:r>
            <w:r w:rsidRPr="0009778A">
              <w:rPr>
                <w:color w:val="000000"/>
                <w:sz w:val="21"/>
                <w:szCs w:val="21"/>
                <w:lang w:eastAsia="ru-RU"/>
              </w:rPr>
              <w:t>нестерильный.</w:t>
            </w:r>
          </w:p>
        </w:tc>
      </w:tr>
      <w:tr w:rsidR="004A6C58" w:rsidRPr="00E03576" w:rsidTr="004A6C58">
        <w:trPr>
          <w:trHeight w:val="119"/>
        </w:trPr>
        <w:tc>
          <w:tcPr>
            <w:tcW w:w="2694" w:type="dxa"/>
          </w:tcPr>
          <w:p w:rsidR="004A6C58" w:rsidRPr="00B60A80" w:rsidRDefault="004A6C58" w:rsidP="001507E7">
            <w:pPr>
              <w:keepNext/>
              <w:rPr>
                <w:sz w:val="22"/>
                <w:szCs w:val="22"/>
              </w:rPr>
            </w:pPr>
            <w:r w:rsidRPr="003E1030">
              <w:rPr>
                <w:sz w:val="22"/>
                <w:szCs w:val="22"/>
              </w:rPr>
              <w:t xml:space="preserve">Наборы - мочеприемники для </w:t>
            </w:r>
            <w:proofErr w:type="spellStart"/>
            <w:r w:rsidRPr="003E1030">
              <w:rPr>
                <w:sz w:val="22"/>
                <w:szCs w:val="22"/>
              </w:rPr>
              <w:t>самокатетеризации</w:t>
            </w:r>
            <w:proofErr w:type="spellEnd"/>
            <w:r w:rsidRPr="003E1030">
              <w:rPr>
                <w:sz w:val="22"/>
                <w:szCs w:val="22"/>
              </w:rPr>
              <w:t xml:space="preserve">: мешок-мочеприемник, катетер </w:t>
            </w:r>
            <w:proofErr w:type="spellStart"/>
            <w:r w:rsidRPr="003E1030">
              <w:rPr>
                <w:sz w:val="22"/>
                <w:szCs w:val="22"/>
              </w:rPr>
              <w:t>лубрицированный</w:t>
            </w:r>
            <w:proofErr w:type="spellEnd"/>
            <w:r w:rsidRPr="003E1030">
              <w:rPr>
                <w:sz w:val="22"/>
                <w:szCs w:val="22"/>
              </w:rPr>
              <w:t xml:space="preserve"> для </w:t>
            </w:r>
            <w:proofErr w:type="spellStart"/>
            <w:r w:rsidRPr="003E1030">
              <w:rPr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4A6C58" w:rsidRPr="0009778A" w:rsidRDefault="004A6C58" w:rsidP="00605259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09778A">
              <w:rPr>
                <w:rFonts w:eastAsia="Calibri"/>
                <w:bCs/>
                <w:sz w:val="21"/>
                <w:szCs w:val="21"/>
              </w:rPr>
              <w:t xml:space="preserve">Наборы-мочеприемники для </w:t>
            </w:r>
            <w:proofErr w:type="spellStart"/>
            <w:r w:rsidRPr="0009778A">
              <w:rPr>
                <w:rFonts w:eastAsia="Calibri"/>
                <w:bCs/>
                <w:sz w:val="21"/>
                <w:szCs w:val="21"/>
              </w:rPr>
              <w:t>самокатетеризации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должны представлять собой комплексную систему, содержащую катетер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лубрицированный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, ампулу со стерильным раствором для активации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лубриканта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катетера и мешок для сбора мочи. </w:t>
            </w:r>
            <w:proofErr w:type="gram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Катетер должен быть одноразовый, изготовлен из поливинилхлорида, покрыт гидрофильным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лубрикантом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из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поливинилпирролидона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по всей длине для обеспечения свободного введения катетера в уретру.</w:t>
            </w:r>
            <w:proofErr w:type="gram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Мешок для сбора мочи должен легко возвращать катетер в мешок. Объем мочеприемника должен составлять не менее 700 мл, должен быть оснащен мерной шкалой, ручкой и приспособлением для слива мочи. Размер катетера </w:t>
            </w:r>
            <w:r>
              <w:rPr>
                <w:rFonts w:eastAsia="Calibri" w:cs="Times New Roman CYR"/>
                <w:color w:val="000000"/>
                <w:sz w:val="21"/>
                <w:szCs w:val="21"/>
              </w:rPr>
              <w:t>в зависимости от потребности получателей</w:t>
            </w:r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.</w:t>
            </w:r>
          </w:p>
        </w:tc>
      </w:tr>
      <w:tr w:rsidR="004A6C58" w:rsidRPr="00E03576" w:rsidTr="004A6C58">
        <w:trPr>
          <w:trHeight w:val="119"/>
        </w:trPr>
        <w:tc>
          <w:tcPr>
            <w:tcW w:w="2694" w:type="dxa"/>
          </w:tcPr>
          <w:p w:rsidR="004A6C58" w:rsidRPr="00B60A80" w:rsidRDefault="004A6C58" w:rsidP="00B60A80">
            <w:pPr>
              <w:keepNext/>
              <w:rPr>
                <w:sz w:val="22"/>
                <w:szCs w:val="22"/>
              </w:rPr>
            </w:pPr>
            <w:r w:rsidRPr="003E1030">
              <w:rPr>
                <w:sz w:val="22"/>
                <w:szCs w:val="22"/>
              </w:rPr>
              <w:t xml:space="preserve">Адгезивная пластина - полукольцо для дополнительной фиксации пластин калоприемников и </w:t>
            </w:r>
            <w:proofErr w:type="spellStart"/>
            <w:r w:rsidRPr="003E1030">
              <w:rPr>
                <w:sz w:val="22"/>
                <w:szCs w:val="22"/>
              </w:rPr>
              <w:t>уроприемников</w:t>
            </w:r>
            <w:proofErr w:type="spellEnd"/>
            <w:r w:rsidRPr="003E1030">
              <w:rPr>
                <w:sz w:val="22"/>
                <w:szCs w:val="22"/>
              </w:rPr>
              <w:t>, не менее 40 шт.</w:t>
            </w:r>
          </w:p>
        </w:tc>
        <w:tc>
          <w:tcPr>
            <w:tcW w:w="7512" w:type="dxa"/>
            <w:shd w:val="clear" w:color="auto" w:fill="auto"/>
          </w:tcPr>
          <w:p w:rsidR="004A6C58" w:rsidRDefault="004A6C58" w:rsidP="005067C0">
            <w:pPr>
              <w:keepNext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Гипоаллергенная</w:t>
            </w:r>
            <w:proofErr w:type="spellEnd"/>
            <w:r>
              <w:rPr>
                <w:sz w:val="22"/>
                <w:szCs w:val="22"/>
              </w:rPr>
              <w:t xml:space="preserve"> эластичная гидроколлоидная пластина-полукольцо должна быть предназначена для дополнительной фиксации калоприемника и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>, должна обладать памятью материала, абсорбировать влагу кожи; не должна содержать латекса. Пластина-полукольцо должна быть с защитным покрытием.</w:t>
            </w:r>
          </w:p>
        </w:tc>
      </w:tr>
      <w:tr w:rsidR="004A6C58" w:rsidRPr="00E03576" w:rsidTr="004A6C58">
        <w:trPr>
          <w:trHeight w:val="119"/>
        </w:trPr>
        <w:tc>
          <w:tcPr>
            <w:tcW w:w="2694" w:type="dxa"/>
          </w:tcPr>
          <w:p w:rsidR="004A6C58" w:rsidRPr="00B60A80" w:rsidRDefault="004A6C58" w:rsidP="00B60A80">
            <w:pPr>
              <w:keepNext/>
              <w:rPr>
                <w:sz w:val="22"/>
                <w:szCs w:val="22"/>
              </w:rPr>
            </w:pPr>
            <w:r w:rsidRPr="003E1030">
              <w:rPr>
                <w:sz w:val="22"/>
                <w:szCs w:val="22"/>
              </w:rPr>
              <w:t xml:space="preserve">Защитные кольца для кожи вокруг </w:t>
            </w:r>
            <w:proofErr w:type="spellStart"/>
            <w:r w:rsidRPr="003E1030">
              <w:rPr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4A6C58" w:rsidRPr="0009778A" w:rsidRDefault="004A6C58" w:rsidP="005067C0">
            <w:pPr>
              <w:keepNext/>
              <w:jc w:val="both"/>
              <w:rPr>
                <w:sz w:val="21"/>
                <w:szCs w:val="21"/>
              </w:rPr>
            </w:pPr>
            <w:proofErr w:type="gramStart"/>
            <w:r w:rsidRPr="0009778A">
              <w:rPr>
                <w:sz w:val="21"/>
                <w:szCs w:val="21"/>
              </w:rPr>
              <w:t xml:space="preserve">Защитное кольцо должно быть предназначено для заполнения неровностей, складок кожи вокруг </w:t>
            </w:r>
            <w:proofErr w:type="spellStart"/>
            <w:r w:rsidRPr="0009778A">
              <w:rPr>
                <w:sz w:val="21"/>
                <w:szCs w:val="21"/>
              </w:rPr>
              <w:t>стомы</w:t>
            </w:r>
            <w:proofErr w:type="spellEnd"/>
            <w:r w:rsidRPr="0009778A">
              <w:rPr>
                <w:sz w:val="21"/>
                <w:szCs w:val="21"/>
              </w:rPr>
              <w:t xml:space="preserve"> и создания герметичного уплотнения между </w:t>
            </w:r>
            <w:proofErr w:type="spellStart"/>
            <w:r w:rsidRPr="0009778A">
              <w:rPr>
                <w:sz w:val="21"/>
                <w:szCs w:val="21"/>
              </w:rPr>
              <w:t>стомой</w:t>
            </w:r>
            <w:proofErr w:type="spellEnd"/>
            <w:r w:rsidRPr="0009778A">
              <w:rPr>
                <w:sz w:val="21"/>
                <w:szCs w:val="21"/>
              </w:rPr>
              <w:t xml:space="preserve"> и пластиной, а также для защиты кожи вокруг </w:t>
            </w:r>
            <w:proofErr w:type="spellStart"/>
            <w:r w:rsidRPr="0009778A">
              <w:rPr>
                <w:sz w:val="21"/>
                <w:szCs w:val="21"/>
              </w:rPr>
              <w:t>стомы</w:t>
            </w:r>
            <w:proofErr w:type="spellEnd"/>
            <w:r w:rsidRPr="0009778A">
              <w:rPr>
                <w:sz w:val="21"/>
                <w:szCs w:val="21"/>
              </w:rPr>
              <w:t xml:space="preserve"> от кишечного отделяемого или мочи.</w:t>
            </w:r>
            <w:proofErr w:type="gramEnd"/>
            <w:r w:rsidRPr="0009778A">
              <w:rPr>
                <w:sz w:val="21"/>
                <w:szCs w:val="21"/>
              </w:rPr>
              <w:t xml:space="preserve"> Использование колец должно продлевать срок службы пластин, устранять риск возможных протечек, тем самым создавая щадящий режим для </w:t>
            </w:r>
            <w:proofErr w:type="spellStart"/>
            <w:r w:rsidRPr="0009778A">
              <w:rPr>
                <w:sz w:val="21"/>
                <w:szCs w:val="21"/>
              </w:rPr>
              <w:t>перистомальной</w:t>
            </w:r>
            <w:proofErr w:type="spellEnd"/>
            <w:r w:rsidRPr="0009778A">
              <w:rPr>
                <w:sz w:val="21"/>
                <w:szCs w:val="21"/>
              </w:rPr>
              <w:t xml:space="preserve"> кожи.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6918CB" w:rsidRDefault="004A6C58" w:rsidP="001507E7">
            <w:pPr>
              <w:keepNext/>
              <w:autoSpaceDE w:val="0"/>
              <w:rPr>
                <w:sz w:val="22"/>
                <w:szCs w:val="22"/>
              </w:rPr>
            </w:pPr>
            <w:r w:rsidRPr="006918CB">
              <w:rPr>
                <w:sz w:val="22"/>
                <w:szCs w:val="22"/>
              </w:rPr>
              <w:t xml:space="preserve">Катетер </w:t>
            </w:r>
            <w:r>
              <w:rPr>
                <w:sz w:val="22"/>
                <w:szCs w:val="22"/>
              </w:rPr>
              <w:t>уретральный длительного пользования</w:t>
            </w:r>
          </w:p>
        </w:tc>
        <w:tc>
          <w:tcPr>
            <w:tcW w:w="7512" w:type="dxa"/>
            <w:shd w:val="clear" w:color="auto" w:fill="auto"/>
          </w:tcPr>
          <w:p w:rsidR="004A6C58" w:rsidRPr="002E5B8E" w:rsidRDefault="004A6C58" w:rsidP="00E722C1">
            <w:pPr>
              <w:keepNext/>
              <w:autoSpaceDE w:val="0"/>
              <w:jc w:val="both"/>
              <w:rPr>
                <w:sz w:val="22"/>
                <w:szCs w:val="22"/>
              </w:rPr>
            </w:pPr>
            <w:r w:rsidRPr="002E5B8E">
              <w:rPr>
                <w:sz w:val="22"/>
                <w:szCs w:val="22"/>
              </w:rPr>
              <w:t xml:space="preserve">Катетер </w:t>
            </w:r>
            <w:proofErr w:type="spellStart"/>
            <w:r w:rsidRPr="002E5B8E">
              <w:rPr>
                <w:sz w:val="22"/>
                <w:szCs w:val="22"/>
              </w:rPr>
              <w:t>Фолея</w:t>
            </w:r>
            <w:proofErr w:type="spellEnd"/>
            <w:r w:rsidRPr="002E5B8E">
              <w:rPr>
                <w:sz w:val="22"/>
                <w:szCs w:val="22"/>
              </w:rPr>
              <w:t xml:space="preserve"> размеры СН/</w:t>
            </w:r>
            <w:proofErr w:type="spellStart"/>
            <w:r w:rsidRPr="002E5B8E">
              <w:rPr>
                <w:sz w:val="22"/>
                <w:szCs w:val="22"/>
              </w:rPr>
              <w:t>Fr</w:t>
            </w:r>
            <w:proofErr w:type="spellEnd"/>
            <w:r w:rsidRPr="002E5B8E">
              <w:rPr>
                <w:sz w:val="22"/>
                <w:szCs w:val="22"/>
              </w:rPr>
              <w:t xml:space="preserve"> 12-3</w:t>
            </w:r>
            <w:r>
              <w:rPr>
                <w:sz w:val="22"/>
                <w:szCs w:val="22"/>
              </w:rPr>
              <w:t>0</w:t>
            </w:r>
            <w:r w:rsidRPr="002E5B8E">
              <w:rPr>
                <w:sz w:val="22"/>
                <w:szCs w:val="22"/>
              </w:rPr>
              <w:t xml:space="preserve">, 2-х ходовой должен быть изготовлен из натурального </w:t>
            </w:r>
            <w:proofErr w:type="spellStart"/>
            <w:r w:rsidRPr="002E5B8E">
              <w:rPr>
                <w:sz w:val="22"/>
                <w:szCs w:val="22"/>
              </w:rPr>
              <w:t>силиконизированного</w:t>
            </w:r>
            <w:proofErr w:type="spellEnd"/>
            <w:r w:rsidRPr="002E5B8E">
              <w:rPr>
                <w:sz w:val="22"/>
                <w:szCs w:val="22"/>
              </w:rPr>
              <w:t xml:space="preserve"> латекса. Объем баллона должен быть не менее 30 мл. Длина  должна быть не менее 40 см. Упаковка должна быть  стерильная, индивидуальная.</w:t>
            </w:r>
          </w:p>
        </w:tc>
      </w:tr>
      <w:tr w:rsidR="004A6C58" w:rsidRPr="00E03576" w:rsidTr="004A6C58">
        <w:trPr>
          <w:trHeight w:val="780"/>
        </w:trPr>
        <w:tc>
          <w:tcPr>
            <w:tcW w:w="2694" w:type="dxa"/>
          </w:tcPr>
          <w:p w:rsidR="004A6C58" w:rsidRPr="006918CB" w:rsidRDefault="004A6C58" w:rsidP="001507E7">
            <w:pPr>
              <w:keepNext/>
              <w:autoSpaceDE w:val="0"/>
              <w:rPr>
                <w:sz w:val="22"/>
                <w:szCs w:val="22"/>
              </w:rPr>
            </w:pPr>
            <w:r w:rsidRPr="006918CB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6918CB">
              <w:rPr>
                <w:sz w:val="22"/>
                <w:szCs w:val="22"/>
              </w:rPr>
              <w:t>самокатетеризации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918CB">
              <w:rPr>
                <w:sz w:val="22"/>
                <w:szCs w:val="22"/>
              </w:rPr>
              <w:t>лубри</w:t>
            </w:r>
            <w:r>
              <w:rPr>
                <w:sz w:val="22"/>
                <w:szCs w:val="22"/>
              </w:rPr>
              <w:t>цированный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4A6C58" w:rsidRPr="002E5B8E" w:rsidRDefault="004A6C58" w:rsidP="001507E7">
            <w:pPr>
              <w:keepNext/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2E5B8E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2E5B8E">
              <w:rPr>
                <w:sz w:val="22"/>
                <w:szCs w:val="22"/>
              </w:rPr>
              <w:t>самокатетеризации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E5B8E">
              <w:rPr>
                <w:sz w:val="22"/>
                <w:szCs w:val="22"/>
              </w:rPr>
              <w:t>стом</w:t>
            </w:r>
            <w:proofErr w:type="spellEnd"/>
            <w:r w:rsidRPr="002E5B8E">
              <w:rPr>
                <w:sz w:val="22"/>
                <w:szCs w:val="22"/>
              </w:rPr>
              <w:t xml:space="preserve"> должен быть покрыт </w:t>
            </w:r>
            <w:proofErr w:type="spellStart"/>
            <w:r w:rsidRPr="002E5B8E">
              <w:rPr>
                <w:sz w:val="22"/>
                <w:szCs w:val="22"/>
              </w:rPr>
              <w:t>гидрополимерным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E5B8E">
              <w:rPr>
                <w:sz w:val="22"/>
                <w:szCs w:val="22"/>
              </w:rPr>
              <w:t>лубрикантом</w:t>
            </w:r>
            <w:proofErr w:type="spellEnd"/>
            <w:r w:rsidRPr="002E5B8E">
              <w:rPr>
                <w:sz w:val="22"/>
                <w:szCs w:val="22"/>
              </w:rPr>
              <w:t>, увеличивающимся в объеме при контакте с водой, стерильный, одноразовый.</w:t>
            </w:r>
            <w:proofErr w:type="gramEnd"/>
          </w:p>
          <w:p w:rsidR="004A6C58" w:rsidRDefault="004A6C58" w:rsidP="001507E7">
            <w:pPr>
              <w:keepNext/>
              <w:autoSpaceDE w:val="0"/>
              <w:jc w:val="both"/>
              <w:rPr>
                <w:sz w:val="22"/>
                <w:szCs w:val="22"/>
              </w:rPr>
            </w:pPr>
            <w:r w:rsidRPr="002E5B8E">
              <w:rPr>
                <w:sz w:val="22"/>
                <w:szCs w:val="22"/>
              </w:rPr>
              <w:t>Размеры СН 8-16. Длина должна быть не менее 38 см (мужской), не менее 19 см (женский или детский), не менее 30 см (для мальчиков).</w:t>
            </w:r>
          </w:p>
          <w:p w:rsidR="004A6C58" w:rsidRPr="002E5B8E" w:rsidRDefault="004A6C58" w:rsidP="001507E7">
            <w:pPr>
              <w:keepNext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4A6C58" w:rsidRPr="00E03576" w:rsidTr="004A6C58">
        <w:trPr>
          <w:trHeight w:val="780"/>
        </w:trPr>
        <w:tc>
          <w:tcPr>
            <w:tcW w:w="2694" w:type="dxa"/>
          </w:tcPr>
          <w:p w:rsidR="004A6C58" w:rsidRPr="006918CB" w:rsidRDefault="004A6C58" w:rsidP="00084746">
            <w:pPr>
              <w:keepNext/>
              <w:autoSpaceDE w:val="0"/>
              <w:rPr>
                <w:sz w:val="22"/>
                <w:szCs w:val="22"/>
              </w:rPr>
            </w:pPr>
            <w:r w:rsidRPr="004F0155">
              <w:rPr>
                <w:sz w:val="22"/>
                <w:szCs w:val="22"/>
              </w:rPr>
              <w:t xml:space="preserve">Система (с катетером) для </w:t>
            </w:r>
            <w:proofErr w:type="spellStart"/>
            <w:r w:rsidRPr="004F0155">
              <w:rPr>
                <w:sz w:val="22"/>
                <w:szCs w:val="22"/>
              </w:rPr>
              <w:t>нефростомии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4A6C58" w:rsidRPr="0009778A" w:rsidRDefault="004A6C58" w:rsidP="000847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09778A">
              <w:rPr>
                <w:sz w:val="21"/>
                <w:szCs w:val="21"/>
              </w:rPr>
              <w:t xml:space="preserve">Катетер мочеточниковый </w:t>
            </w:r>
            <w:proofErr w:type="spellStart"/>
            <w:r w:rsidRPr="0009778A">
              <w:rPr>
                <w:sz w:val="21"/>
                <w:szCs w:val="21"/>
              </w:rPr>
              <w:t>нефростомический</w:t>
            </w:r>
            <w:proofErr w:type="spellEnd"/>
            <w:r w:rsidRPr="0009778A">
              <w:rPr>
                <w:sz w:val="21"/>
                <w:szCs w:val="21"/>
              </w:rPr>
              <w:t xml:space="preserve"> должен быть в форме </w:t>
            </w:r>
            <w:proofErr w:type="spellStart"/>
            <w:r w:rsidRPr="0009778A">
              <w:rPr>
                <w:sz w:val="21"/>
                <w:szCs w:val="21"/>
              </w:rPr>
              <w:t>Pigtail</w:t>
            </w:r>
            <w:proofErr w:type="spellEnd"/>
            <w:r w:rsidRPr="0009778A">
              <w:rPr>
                <w:sz w:val="21"/>
                <w:szCs w:val="21"/>
              </w:rPr>
              <w:t xml:space="preserve"> c атравматическими отверстиями на одном конце из полиуретана, закрытого типа. Должна быть гладкая поверхность для уменьшения образования инкрустации.  </w:t>
            </w:r>
          </w:p>
          <w:p w:rsidR="004A6C58" w:rsidRPr="0009778A" w:rsidRDefault="004A6C58" w:rsidP="000847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09778A">
              <w:rPr>
                <w:sz w:val="21"/>
                <w:szCs w:val="21"/>
              </w:rPr>
              <w:t xml:space="preserve">Длина не менее 90 см. Должен быть спиральный стилет-струна из нержавеющей  стали, с тефлоновым покрытием и длиной не менее 150 см. Должен быть гибкий сердечник, пластиковый зажим. Стерильно. Размер </w:t>
            </w:r>
            <w:proofErr w:type="gramStart"/>
            <w:r w:rsidRPr="0009778A">
              <w:rPr>
                <w:sz w:val="21"/>
                <w:szCs w:val="21"/>
              </w:rPr>
              <w:t>C</w:t>
            </w:r>
            <w:proofErr w:type="gramEnd"/>
            <w:r w:rsidRPr="0009778A">
              <w:rPr>
                <w:sz w:val="21"/>
                <w:szCs w:val="21"/>
              </w:rPr>
              <w:t>Н 7-12.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E13368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Паста-герметик</w:t>
            </w:r>
            <w:proofErr w:type="gramEnd"/>
            <w:r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lastRenderedPageBreak/>
              <w:t xml:space="preserve">защиты и выравнивания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 в полосках, не менее 60 г</w:t>
            </w:r>
          </w:p>
        </w:tc>
        <w:tc>
          <w:tcPr>
            <w:tcW w:w="7512" w:type="dxa"/>
            <w:shd w:val="clear" w:color="auto" w:fill="auto"/>
          </w:tcPr>
          <w:p w:rsidR="004A6C58" w:rsidRPr="00F66742" w:rsidRDefault="004A6C58" w:rsidP="00FF6D46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lastRenderedPageBreak/>
              <w:t>Паста герметизирующая к ур</w:t>
            </w:r>
            <w:proofErr w:type="gramStart"/>
            <w:r w:rsidRPr="00F66742">
              <w:rPr>
                <w:sz w:val="22"/>
                <w:szCs w:val="22"/>
              </w:rPr>
              <w:t>о-</w:t>
            </w:r>
            <w:proofErr w:type="gramEnd"/>
            <w:r w:rsidRPr="00F66742">
              <w:rPr>
                <w:sz w:val="22"/>
                <w:szCs w:val="22"/>
              </w:rPr>
              <w:t xml:space="preserve"> и калоприемнику в полосках должна быть </w:t>
            </w:r>
            <w:r w:rsidRPr="00F66742">
              <w:rPr>
                <w:sz w:val="22"/>
                <w:szCs w:val="22"/>
              </w:rPr>
              <w:lastRenderedPageBreak/>
              <w:t xml:space="preserve">предназначена для защиты кожи, герметизации калоприемника, выравниванию шрамов и складок на коже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, упаковка из 10 полосок в индивидуальной упаковке (не менее 6 </w:t>
            </w:r>
            <w:proofErr w:type="spellStart"/>
            <w:r w:rsidRPr="00F66742">
              <w:rPr>
                <w:sz w:val="22"/>
                <w:szCs w:val="22"/>
              </w:rPr>
              <w:t>гр</w:t>
            </w:r>
            <w:proofErr w:type="spellEnd"/>
            <w:r w:rsidRPr="00F66742">
              <w:rPr>
                <w:sz w:val="22"/>
                <w:szCs w:val="22"/>
              </w:rPr>
              <w:t xml:space="preserve"> на полоску). 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E13368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Паста-герметик</w:t>
            </w:r>
            <w:proofErr w:type="gramEnd"/>
            <w:r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 в тубе, не менее 60 г</w:t>
            </w:r>
          </w:p>
        </w:tc>
        <w:tc>
          <w:tcPr>
            <w:tcW w:w="7512" w:type="dxa"/>
            <w:shd w:val="clear" w:color="auto" w:fill="auto"/>
          </w:tcPr>
          <w:p w:rsidR="004A6C58" w:rsidRPr="00F66742" w:rsidRDefault="004A6C58" w:rsidP="00CA1159">
            <w:pPr>
              <w:keepNext/>
              <w:autoSpaceDE w:val="0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>Паста герметизирующая к ур</w:t>
            </w:r>
            <w:proofErr w:type="gramStart"/>
            <w:r w:rsidRPr="00F66742">
              <w:rPr>
                <w:sz w:val="22"/>
                <w:szCs w:val="22"/>
              </w:rPr>
              <w:t>о-</w:t>
            </w:r>
            <w:proofErr w:type="gramEnd"/>
            <w:r w:rsidRPr="00F66742">
              <w:rPr>
                <w:sz w:val="22"/>
                <w:szCs w:val="22"/>
              </w:rPr>
              <w:t xml:space="preserve"> и калоприемнику должна быть из натурального </w:t>
            </w:r>
            <w:proofErr w:type="spellStart"/>
            <w:r w:rsidRPr="00F66742">
              <w:rPr>
                <w:sz w:val="22"/>
                <w:szCs w:val="22"/>
              </w:rPr>
              <w:t>гипоаллергенного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6742">
              <w:rPr>
                <w:sz w:val="22"/>
                <w:szCs w:val="22"/>
              </w:rPr>
              <w:t>гидроколлоида</w:t>
            </w:r>
            <w:proofErr w:type="spellEnd"/>
            <w:r w:rsidRPr="00F66742">
              <w:rPr>
                <w:sz w:val="22"/>
                <w:szCs w:val="22"/>
              </w:rPr>
              <w:t xml:space="preserve">, содержащего желатин, пектин, натрий, </w:t>
            </w:r>
            <w:proofErr w:type="spellStart"/>
            <w:r w:rsidRPr="00F66742">
              <w:rPr>
                <w:sz w:val="22"/>
                <w:szCs w:val="22"/>
              </w:rPr>
              <w:t>карбоксиметилцеллюлозу</w:t>
            </w:r>
            <w:proofErr w:type="spellEnd"/>
            <w:r w:rsidRPr="00F66742">
              <w:rPr>
                <w:sz w:val="22"/>
                <w:szCs w:val="22"/>
              </w:rPr>
              <w:t xml:space="preserve">, полиизобутилен. Должна создавать герметичный защитный барьер для кожи, предназначается  для применения вокруг кишечной 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 или  </w:t>
            </w:r>
            <w:proofErr w:type="spellStart"/>
            <w:r w:rsidRPr="00F66742">
              <w:rPr>
                <w:sz w:val="22"/>
                <w:szCs w:val="22"/>
              </w:rPr>
              <w:t>уростомы</w:t>
            </w:r>
            <w:proofErr w:type="spellEnd"/>
            <w:r w:rsidRPr="00F66742">
              <w:rPr>
                <w:sz w:val="22"/>
                <w:szCs w:val="22"/>
              </w:rPr>
              <w:t xml:space="preserve">. Должна создавать водонепроницаемый барьер между </w:t>
            </w:r>
            <w:proofErr w:type="spellStart"/>
            <w:r w:rsidRPr="00F66742">
              <w:rPr>
                <w:sz w:val="22"/>
                <w:szCs w:val="22"/>
              </w:rPr>
              <w:t>стомой</w:t>
            </w:r>
            <w:proofErr w:type="spellEnd"/>
            <w:r w:rsidRPr="00F66742">
              <w:rPr>
                <w:sz w:val="22"/>
                <w:szCs w:val="22"/>
              </w:rPr>
              <w:t xml:space="preserve">, отверстием пластины и кожей. Должна защищать кожу от возможного затекания содержимого под пластину и развития раздражения. 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E13368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Очиститель для кожи во флаконе, не менее 180 мл</w:t>
            </w:r>
          </w:p>
        </w:tc>
        <w:tc>
          <w:tcPr>
            <w:tcW w:w="7512" w:type="dxa"/>
            <w:shd w:val="clear" w:color="auto" w:fill="auto"/>
          </w:tcPr>
          <w:p w:rsidR="004A6C58" w:rsidRPr="00F66742" w:rsidRDefault="004A6C58" w:rsidP="008A2654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Очищающее средство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во флаконе должно являться эффективным средством, заменяющим мыло и воду, удалять остатки пасты, </w:t>
            </w:r>
            <w:proofErr w:type="spellStart"/>
            <w:r w:rsidRPr="00F66742">
              <w:rPr>
                <w:sz w:val="22"/>
                <w:szCs w:val="22"/>
              </w:rPr>
              <w:t>адгезивов</w:t>
            </w:r>
            <w:proofErr w:type="spellEnd"/>
            <w:r w:rsidRPr="00F66742">
              <w:rPr>
                <w:sz w:val="22"/>
                <w:szCs w:val="22"/>
              </w:rPr>
              <w:t xml:space="preserve"> и других средств ухода за кожей, не должно высушивать кожу.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2E5B8E">
              <w:rPr>
                <w:sz w:val="22"/>
                <w:szCs w:val="22"/>
              </w:rPr>
              <w:t>Очиститель для кожи в форме салфеток, не менее 30 шт.</w:t>
            </w:r>
          </w:p>
        </w:tc>
        <w:tc>
          <w:tcPr>
            <w:tcW w:w="7512" w:type="dxa"/>
            <w:shd w:val="clear" w:color="auto" w:fill="auto"/>
          </w:tcPr>
          <w:p w:rsidR="004A6C58" w:rsidRPr="00F66742" w:rsidRDefault="004A6C58" w:rsidP="00070FE7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Очищающее средство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 форме салфеток не должно высушивать кожу, должно удалять остатки пасты, </w:t>
            </w:r>
            <w:proofErr w:type="spellStart"/>
            <w:r w:rsidRPr="00F66742">
              <w:rPr>
                <w:sz w:val="22"/>
                <w:szCs w:val="22"/>
              </w:rPr>
              <w:t>адгезивов</w:t>
            </w:r>
            <w:proofErr w:type="spellEnd"/>
            <w:r w:rsidRPr="00F66742">
              <w:rPr>
                <w:sz w:val="22"/>
                <w:szCs w:val="22"/>
              </w:rPr>
              <w:t xml:space="preserve"> и других средств ухода за кожей. Салфетки должны быть </w:t>
            </w:r>
            <w:r w:rsidRPr="00F66742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упакованы в индивидуальных блистерах.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E13368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 защитный в тубе, не менее 60 мл</w:t>
            </w:r>
          </w:p>
        </w:tc>
        <w:tc>
          <w:tcPr>
            <w:tcW w:w="7512" w:type="dxa"/>
            <w:shd w:val="clear" w:color="auto" w:fill="auto"/>
          </w:tcPr>
          <w:p w:rsidR="004A6C58" w:rsidRPr="00F66742" w:rsidRDefault="004A6C58" w:rsidP="00FF6D46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Защитный крем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– должно быть профилактическое и заживляющее средство при раздражении и мацерации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>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E13368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Пудра (порошок) абсорбирующая в тубе, не менее 25 г</w:t>
            </w:r>
          </w:p>
        </w:tc>
        <w:tc>
          <w:tcPr>
            <w:tcW w:w="7512" w:type="dxa"/>
            <w:shd w:val="clear" w:color="auto" w:fill="auto"/>
          </w:tcPr>
          <w:p w:rsidR="004A6C58" w:rsidRPr="00F66742" w:rsidRDefault="004A6C58" w:rsidP="00C60C08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Порошок для защиты поврежденной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 должен быть </w:t>
            </w:r>
            <w:r w:rsidRPr="00F66742">
              <w:rPr>
                <w:sz w:val="22"/>
                <w:szCs w:val="22"/>
              </w:rPr>
              <w:t>предназначен для защиты мокнущей кожи. Должен впитывать влагу, создавать поверхность, на которую можно приклеить пластину или калоприемник.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E13368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E13368">
              <w:rPr>
                <w:sz w:val="22"/>
                <w:szCs w:val="22"/>
              </w:rPr>
              <w:t xml:space="preserve">Защитная пленка </w:t>
            </w:r>
            <w:r>
              <w:rPr>
                <w:sz w:val="22"/>
                <w:szCs w:val="22"/>
              </w:rPr>
              <w:t>в форме салфеток, не менее 30 шт.</w:t>
            </w:r>
          </w:p>
        </w:tc>
        <w:tc>
          <w:tcPr>
            <w:tcW w:w="7512" w:type="dxa"/>
            <w:shd w:val="clear" w:color="auto" w:fill="auto"/>
          </w:tcPr>
          <w:p w:rsidR="004A6C58" w:rsidRPr="00F66742" w:rsidRDefault="004A6C58" w:rsidP="00FF6D46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Защитная пленка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 форме салфеток – защитное  средство, которое должно предохранять кожу от воздействия выделений из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и повреждений при удалении адгезивной пластины, образуя защитную пленку на коже. Салфетки должны быть </w:t>
            </w:r>
            <w:r w:rsidRPr="00F66742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упакованы в индивидуальных блистерах.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E13368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2E5B8E">
              <w:rPr>
                <w:sz w:val="22"/>
                <w:szCs w:val="22"/>
              </w:rPr>
              <w:t>Защитная пленка во флаконе, не менее 50 мл</w:t>
            </w:r>
          </w:p>
        </w:tc>
        <w:tc>
          <w:tcPr>
            <w:tcW w:w="7512" w:type="dxa"/>
            <w:shd w:val="clear" w:color="auto" w:fill="auto"/>
          </w:tcPr>
          <w:p w:rsidR="004A6C58" w:rsidRPr="00F66742" w:rsidRDefault="004A6C58" w:rsidP="008A2654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Защитная пленка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во флаконе – защитное  средство, которое должно предохранять кожу от воздействия выделений из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и повреждений при удалении адгезивной пластины, образуя защитную пленку на коже. 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E13368" w:rsidRDefault="004A6C58" w:rsidP="00FF6D46">
            <w:pPr>
              <w:keepNext/>
              <w:autoSpaceDE w:val="0"/>
              <w:rPr>
                <w:sz w:val="22"/>
                <w:szCs w:val="22"/>
              </w:rPr>
            </w:pPr>
            <w:r w:rsidRPr="00E13368">
              <w:rPr>
                <w:sz w:val="22"/>
                <w:szCs w:val="22"/>
              </w:rPr>
              <w:t>Нейтрализатор запаха</w:t>
            </w:r>
            <w:r>
              <w:rPr>
                <w:sz w:val="22"/>
                <w:szCs w:val="22"/>
              </w:rPr>
              <w:t xml:space="preserve"> во флаконе, не менее 50 мл</w:t>
            </w:r>
          </w:p>
        </w:tc>
        <w:tc>
          <w:tcPr>
            <w:tcW w:w="7512" w:type="dxa"/>
            <w:shd w:val="clear" w:color="auto" w:fill="auto"/>
          </w:tcPr>
          <w:p w:rsidR="004A6C58" w:rsidRPr="00F66742" w:rsidRDefault="004A6C58" w:rsidP="00FF6D46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Нейтрализатор запаха концентрированный должен эффективно </w:t>
            </w:r>
            <w:proofErr w:type="spellStart"/>
            <w:r w:rsidRPr="00F66742">
              <w:rPr>
                <w:sz w:val="22"/>
                <w:szCs w:val="22"/>
              </w:rPr>
              <w:t>нейтрализовывать</w:t>
            </w:r>
            <w:proofErr w:type="spellEnd"/>
            <w:r w:rsidRPr="00F66742">
              <w:rPr>
                <w:sz w:val="22"/>
                <w:szCs w:val="22"/>
              </w:rPr>
              <w:t xml:space="preserve"> различные запахи.</w:t>
            </w:r>
          </w:p>
        </w:tc>
      </w:tr>
      <w:tr w:rsidR="004A6C58" w:rsidRPr="00E03576" w:rsidTr="004A6C58">
        <w:trPr>
          <w:trHeight w:val="23"/>
        </w:trPr>
        <w:tc>
          <w:tcPr>
            <w:tcW w:w="2694" w:type="dxa"/>
          </w:tcPr>
          <w:p w:rsidR="004A6C58" w:rsidRPr="00506748" w:rsidRDefault="004A6C58" w:rsidP="001507E7">
            <w:pPr>
              <w:keepNext/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506748">
              <w:rPr>
                <w:rFonts w:eastAsia="Calibri"/>
                <w:bCs/>
                <w:sz w:val="22"/>
                <w:szCs w:val="22"/>
              </w:rPr>
              <w:t>Анальный тампон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E22119">
              <w:rPr>
                <w:rFonts w:eastAsia="Calibri"/>
                <w:bCs/>
                <w:sz w:val="22"/>
                <w:szCs w:val="22"/>
              </w:rPr>
              <w:t>(средство ухода при недержании кала)</w:t>
            </w:r>
          </w:p>
          <w:p w:rsidR="004A6C58" w:rsidRPr="00E22119" w:rsidRDefault="004A6C58" w:rsidP="001507E7">
            <w:pPr>
              <w:keepNext/>
              <w:snapToGrid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:rsidR="004A6C58" w:rsidRPr="00480ADE" w:rsidRDefault="004A6C58" w:rsidP="00032741">
            <w:pPr>
              <w:keepNext/>
              <w:snapToGrid w:val="0"/>
              <w:jc w:val="both"/>
              <w:rPr>
                <w:rFonts w:eastAsia="Calibri" w:cs="Times New Roman CYR"/>
                <w:color w:val="000000"/>
                <w:sz w:val="22"/>
                <w:szCs w:val="22"/>
              </w:rPr>
            </w:pP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Анальный тампон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 должен быть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изготовлен из полиуретана, покрыт </w:t>
            </w:r>
            <w:proofErr w:type="spellStart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биодеградирующей</w:t>
            </w:r>
            <w:proofErr w:type="spellEnd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пленкой и име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ть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форму анальной свечи. Диаметр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должен быть не менее 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36 мм.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Должно </w:t>
            </w:r>
            <w:proofErr w:type="gramStart"/>
            <w:r>
              <w:rPr>
                <w:rFonts w:eastAsia="Calibri" w:cs="Times New Roman CYR"/>
                <w:color w:val="000000"/>
                <w:sz w:val="22"/>
                <w:szCs w:val="22"/>
              </w:rPr>
              <w:t>быть</w:t>
            </w:r>
            <w:proofErr w:type="gramEnd"/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 н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аличие шнура из хлопка для извлечения анального тампона.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У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паковка каждого анального тампона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должна быть и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ндивидуальная чистая непрозрачная. В комплект поставки анальных тампонов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должен 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входит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ь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водорастворимый гель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-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смазка. Тампоны 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должны быть 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разрешены и зарегистрированы к применению в качестве </w:t>
            </w:r>
            <w:proofErr w:type="gramStart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анальных</w:t>
            </w:r>
            <w:proofErr w:type="gramEnd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.</w:t>
            </w:r>
          </w:p>
        </w:tc>
      </w:tr>
    </w:tbl>
    <w:p w:rsidR="00F22911" w:rsidRDefault="00F22911" w:rsidP="00FF6D46">
      <w:pPr>
        <w:keepNext/>
        <w:autoSpaceDE w:val="0"/>
        <w:ind w:firstLine="735"/>
        <w:jc w:val="both"/>
        <w:rPr>
          <w:b/>
          <w:sz w:val="16"/>
          <w:szCs w:val="16"/>
        </w:rPr>
      </w:pPr>
    </w:p>
    <w:p w:rsidR="004A6C58" w:rsidRPr="004A6C58" w:rsidRDefault="004A6C58" w:rsidP="00FF6D46">
      <w:pPr>
        <w:keepNext/>
        <w:autoSpaceDE w:val="0"/>
        <w:ind w:firstLine="735"/>
        <w:jc w:val="both"/>
      </w:pPr>
      <w:r w:rsidRPr="004A6C58">
        <w:t>Планируемый срок размещения закупки – май 2019 года.</w:t>
      </w:r>
      <w:bookmarkStart w:id="0" w:name="_GoBack"/>
      <w:bookmarkEnd w:id="0"/>
    </w:p>
    <w:sectPr w:rsidR="004A6C58" w:rsidRPr="004A6C58" w:rsidSect="004A6C58">
      <w:pgSz w:w="11906" w:h="16838"/>
      <w:pgMar w:top="624" w:right="567" w:bottom="567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C1" w:rsidRDefault="00E722C1" w:rsidP="009107A7">
      <w:r>
        <w:separator/>
      </w:r>
    </w:p>
  </w:endnote>
  <w:endnote w:type="continuationSeparator" w:id="0">
    <w:p w:rsidR="00E722C1" w:rsidRDefault="00E722C1" w:rsidP="0091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C1" w:rsidRDefault="00E722C1" w:rsidP="009107A7">
      <w:r>
        <w:separator/>
      </w:r>
    </w:p>
  </w:footnote>
  <w:footnote w:type="continuationSeparator" w:id="0">
    <w:p w:rsidR="00E722C1" w:rsidRDefault="00E722C1" w:rsidP="0091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152"/>
        </w:tabs>
        <w:ind w:left="1152" w:hanging="72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3E"/>
    <w:rsid w:val="0000445F"/>
    <w:rsid w:val="0000498A"/>
    <w:rsid w:val="00006D13"/>
    <w:rsid w:val="00017704"/>
    <w:rsid w:val="0002162D"/>
    <w:rsid w:val="00031C41"/>
    <w:rsid w:val="00032741"/>
    <w:rsid w:val="000426F8"/>
    <w:rsid w:val="00042BDD"/>
    <w:rsid w:val="0005580C"/>
    <w:rsid w:val="00064E14"/>
    <w:rsid w:val="00065BF1"/>
    <w:rsid w:val="00070FE7"/>
    <w:rsid w:val="0007457C"/>
    <w:rsid w:val="0007515F"/>
    <w:rsid w:val="00084746"/>
    <w:rsid w:val="000927CE"/>
    <w:rsid w:val="000928FC"/>
    <w:rsid w:val="00094A40"/>
    <w:rsid w:val="0009778A"/>
    <w:rsid w:val="000A4CB8"/>
    <w:rsid w:val="000A4E95"/>
    <w:rsid w:val="000B1F3E"/>
    <w:rsid w:val="000B4E92"/>
    <w:rsid w:val="000B6E9C"/>
    <w:rsid w:val="000B73EA"/>
    <w:rsid w:val="000D72FF"/>
    <w:rsid w:val="000E63F1"/>
    <w:rsid w:val="000E7B31"/>
    <w:rsid w:val="00101F4D"/>
    <w:rsid w:val="00112169"/>
    <w:rsid w:val="00125898"/>
    <w:rsid w:val="0013136F"/>
    <w:rsid w:val="001378EB"/>
    <w:rsid w:val="001507E7"/>
    <w:rsid w:val="00153DFD"/>
    <w:rsid w:val="001830C8"/>
    <w:rsid w:val="00184202"/>
    <w:rsid w:val="00193A3C"/>
    <w:rsid w:val="001A220A"/>
    <w:rsid w:val="001A54A5"/>
    <w:rsid w:val="001B2918"/>
    <w:rsid w:val="001C5376"/>
    <w:rsid w:val="001D2CC5"/>
    <w:rsid w:val="001E1A22"/>
    <w:rsid w:val="001E4AAE"/>
    <w:rsid w:val="001F1035"/>
    <w:rsid w:val="001F55A4"/>
    <w:rsid w:val="00203356"/>
    <w:rsid w:val="00206556"/>
    <w:rsid w:val="0021453A"/>
    <w:rsid w:val="00234FDF"/>
    <w:rsid w:val="0023571B"/>
    <w:rsid w:val="00237C2A"/>
    <w:rsid w:val="0024286F"/>
    <w:rsid w:val="00254123"/>
    <w:rsid w:val="0026621A"/>
    <w:rsid w:val="002703D8"/>
    <w:rsid w:val="00272DB7"/>
    <w:rsid w:val="00273BD9"/>
    <w:rsid w:val="0027759A"/>
    <w:rsid w:val="00297FE3"/>
    <w:rsid w:val="002A2883"/>
    <w:rsid w:val="002A6B90"/>
    <w:rsid w:val="002A79E8"/>
    <w:rsid w:val="002B0C46"/>
    <w:rsid w:val="002C31B8"/>
    <w:rsid w:val="002E2DCF"/>
    <w:rsid w:val="002E5B8E"/>
    <w:rsid w:val="00305D09"/>
    <w:rsid w:val="003254C9"/>
    <w:rsid w:val="003324DE"/>
    <w:rsid w:val="00334B29"/>
    <w:rsid w:val="003546BA"/>
    <w:rsid w:val="00364AC7"/>
    <w:rsid w:val="0037047C"/>
    <w:rsid w:val="003714C3"/>
    <w:rsid w:val="00373B9C"/>
    <w:rsid w:val="0037647B"/>
    <w:rsid w:val="00381733"/>
    <w:rsid w:val="003905AB"/>
    <w:rsid w:val="00393935"/>
    <w:rsid w:val="00397F83"/>
    <w:rsid w:val="003A0234"/>
    <w:rsid w:val="003A3681"/>
    <w:rsid w:val="003A391A"/>
    <w:rsid w:val="003A3EA0"/>
    <w:rsid w:val="003A48B2"/>
    <w:rsid w:val="003B0197"/>
    <w:rsid w:val="003B47D1"/>
    <w:rsid w:val="003C15AE"/>
    <w:rsid w:val="003D5962"/>
    <w:rsid w:val="003E1030"/>
    <w:rsid w:val="00402AAD"/>
    <w:rsid w:val="00405965"/>
    <w:rsid w:val="00405E7D"/>
    <w:rsid w:val="00407B41"/>
    <w:rsid w:val="004136F0"/>
    <w:rsid w:val="00414129"/>
    <w:rsid w:val="00415530"/>
    <w:rsid w:val="0041642A"/>
    <w:rsid w:val="00416437"/>
    <w:rsid w:val="004269A1"/>
    <w:rsid w:val="00427382"/>
    <w:rsid w:val="00476C26"/>
    <w:rsid w:val="00481001"/>
    <w:rsid w:val="004A0BED"/>
    <w:rsid w:val="004A1B73"/>
    <w:rsid w:val="004A6C58"/>
    <w:rsid w:val="004C281C"/>
    <w:rsid w:val="004C4E20"/>
    <w:rsid w:val="004E4EE6"/>
    <w:rsid w:val="004E7B9C"/>
    <w:rsid w:val="004F0155"/>
    <w:rsid w:val="00502A1D"/>
    <w:rsid w:val="00504960"/>
    <w:rsid w:val="005067C0"/>
    <w:rsid w:val="00510E18"/>
    <w:rsid w:val="00511BB3"/>
    <w:rsid w:val="00511E54"/>
    <w:rsid w:val="00514912"/>
    <w:rsid w:val="0053042F"/>
    <w:rsid w:val="00530C10"/>
    <w:rsid w:val="00547C5C"/>
    <w:rsid w:val="00551443"/>
    <w:rsid w:val="00553272"/>
    <w:rsid w:val="005623E1"/>
    <w:rsid w:val="00564F20"/>
    <w:rsid w:val="00571B9C"/>
    <w:rsid w:val="00576853"/>
    <w:rsid w:val="00585EFB"/>
    <w:rsid w:val="00591450"/>
    <w:rsid w:val="005A2867"/>
    <w:rsid w:val="005A2B98"/>
    <w:rsid w:val="005B406C"/>
    <w:rsid w:val="005D71D8"/>
    <w:rsid w:val="005E76B7"/>
    <w:rsid w:val="005F0CF7"/>
    <w:rsid w:val="006003A3"/>
    <w:rsid w:val="00605259"/>
    <w:rsid w:val="006052B9"/>
    <w:rsid w:val="00607C3E"/>
    <w:rsid w:val="00636A82"/>
    <w:rsid w:val="00642F3E"/>
    <w:rsid w:val="00643F27"/>
    <w:rsid w:val="00667F84"/>
    <w:rsid w:val="006727CF"/>
    <w:rsid w:val="00675117"/>
    <w:rsid w:val="00675654"/>
    <w:rsid w:val="00680EA0"/>
    <w:rsid w:val="0068720B"/>
    <w:rsid w:val="006918CB"/>
    <w:rsid w:val="0069522A"/>
    <w:rsid w:val="00695F75"/>
    <w:rsid w:val="006A3EFF"/>
    <w:rsid w:val="006A6305"/>
    <w:rsid w:val="006B1924"/>
    <w:rsid w:val="006B377A"/>
    <w:rsid w:val="006B54D9"/>
    <w:rsid w:val="006D268B"/>
    <w:rsid w:val="006D4C18"/>
    <w:rsid w:val="006D79C9"/>
    <w:rsid w:val="006E3D8A"/>
    <w:rsid w:val="006E4E2A"/>
    <w:rsid w:val="006F0FB6"/>
    <w:rsid w:val="007029FE"/>
    <w:rsid w:val="00702F89"/>
    <w:rsid w:val="007040D9"/>
    <w:rsid w:val="00723207"/>
    <w:rsid w:val="00753746"/>
    <w:rsid w:val="00754D9E"/>
    <w:rsid w:val="00770355"/>
    <w:rsid w:val="007709AE"/>
    <w:rsid w:val="00772D65"/>
    <w:rsid w:val="00773A56"/>
    <w:rsid w:val="007741FE"/>
    <w:rsid w:val="00774650"/>
    <w:rsid w:val="00780F19"/>
    <w:rsid w:val="00783CE2"/>
    <w:rsid w:val="00790592"/>
    <w:rsid w:val="007A1248"/>
    <w:rsid w:val="007A34EB"/>
    <w:rsid w:val="007B2E4F"/>
    <w:rsid w:val="007B3FF0"/>
    <w:rsid w:val="007C45AF"/>
    <w:rsid w:val="007D44F4"/>
    <w:rsid w:val="007D63B2"/>
    <w:rsid w:val="007E19DB"/>
    <w:rsid w:val="007E3BDA"/>
    <w:rsid w:val="007F1F54"/>
    <w:rsid w:val="007F5496"/>
    <w:rsid w:val="008001FD"/>
    <w:rsid w:val="00801593"/>
    <w:rsid w:val="00803C70"/>
    <w:rsid w:val="00810C90"/>
    <w:rsid w:val="0081673C"/>
    <w:rsid w:val="00816B5D"/>
    <w:rsid w:val="00826D13"/>
    <w:rsid w:val="00833D05"/>
    <w:rsid w:val="00834FA3"/>
    <w:rsid w:val="00837FB5"/>
    <w:rsid w:val="00841608"/>
    <w:rsid w:val="008614D7"/>
    <w:rsid w:val="0086505E"/>
    <w:rsid w:val="00865F1E"/>
    <w:rsid w:val="008725A8"/>
    <w:rsid w:val="00876B2E"/>
    <w:rsid w:val="00882049"/>
    <w:rsid w:val="00887383"/>
    <w:rsid w:val="0089103B"/>
    <w:rsid w:val="0089160B"/>
    <w:rsid w:val="00893A26"/>
    <w:rsid w:val="008966A7"/>
    <w:rsid w:val="008A2654"/>
    <w:rsid w:val="008A2B67"/>
    <w:rsid w:val="008A4EED"/>
    <w:rsid w:val="008B2C6E"/>
    <w:rsid w:val="008C1D92"/>
    <w:rsid w:val="008C69C2"/>
    <w:rsid w:val="008D73F9"/>
    <w:rsid w:val="008F01E5"/>
    <w:rsid w:val="008F5C12"/>
    <w:rsid w:val="009107A7"/>
    <w:rsid w:val="00920874"/>
    <w:rsid w:val="00934C58"/>
    <w:rsid w:val="00961475"/>
    <w:rsid w:val="00966554"/>
    <w:rsid w:val="0097546D"/>
    <w:rsid w:val="0098389E"/>
    <w:rsid w:val="0098702B"/>
    <w:rsid w:val="00991025"/>
    <w:rsid w:val="009A1913"/>
    <w:rsid w:val="009B3FB5"/>
    <w:rsid w:val="009C0FEA"/>
    <w:rsid w:val="009F30DB"/>
    <w:rsid w:val="009F33F4"/>
    <w:rsid w:val="00A0231E"/>
    <w:rsid w:val="00A24B70"/>
    <w:rsid w:val="00A27A73"/>
    <w:rsid w:val="00A307A6"/>
    <w:rsid w:val="00A338F6"/>
    <w:rsid w:val="00A36A76"/>
    <w:rsid w:val="00A741A4"/>
    <w:rsid w:val="00A76D94"/>
    <w:rsid w:val="00A77385"/>
    <w:rsid w:val="00A80AA7"/>
    <w:rsid w:val="00A95BEC"/>
    <w:rsid w:val="00AA2300"/>
    <w:rsid w:val="00AA6602"/>
    <w:rsid w:val="00AB03A6"/>
    <w:rsid w:val="00AD16DE"/>
    <w:rsid w:val="00AF6086"/>
    <w:rsid w:val="00B03452"/>
    <w:rsid w:val="00B047DC"/>
    <w:rsid w:val="00B15A8B"/>
    <w:rsid w:val="00B2161A"/>
    <w:rsid w:val="00B26824"/>
    <w:rsid w:val="00B3032C"/>
    <w:rsid w:val="00B32BB5"/>
    <w:rsid w:val="00B32ECE"/>
    <w:rsid w:val="00B40871"/>
    <w:rsid w:val="00B43C48"/>
    <w:rsid w:val="00B50F5D"/>
    <w:rsid w:val="00B539B2"/>
    <w:rsid w:val="00B55FD7"/>
    <w:rsid w:val="00B56B41"/>
    <w:rsid w:val="00B60A80"/>
    <w:rsid w:val="00B646A1"/>
    <w:rsid w:val="00B663BC"/>
    <w:rsid w:val="00B70E86"/>
    <w:rsid w:val="00B72B01"/>
    <w:rsid w:val="00B8045D"/>
    <w:rsid w:val="00B90D6C"/>
    <w:rsid w:val="00B932D3"/>
    <w:rsid w:val="00BA7248"/>
    <w:rsid w:val="00BB5C18"/>
    <w:rsid w:val="00BB6218"/>
    <w:rsid w:val="00BD0BC4"/>
    <w:rsid w:val="00BF4F36"/>
    <w:rsid w:val="00C019A1"/>
    <w:rsid w:val="00C15FBC"/>
    <w:rsid w:val="00C21CEB"/>
    <w:rsid w:val="00C247CA"/>
    <w:rsid w:val="00C27FC9"/>
    <w:rsid w:val="00C31661"/>
    <w:rsid w:val="00C34463"/>
    <w:rsid w:val="00C356F6"/>
    <w:rsid w:val="00C37B6B"/>
    <w:rsid w:val="00C44B22"/>
    <w:rsid w:val="00C514CD"/>
    <w:rsid w:val="00C5624E"/>
    <w:rsid w:val="00C60C08"/>
    <w:rsid w:val="00C75598"/>
    <w:rsid w:val="00C766A0"/>
    <w:rsid w:val="00C810E2"/>
    <w:rsid w:val="00C853C4"/>
    <w:rsid w:val="00C879F0"/>
    <w:rsid w:val="00C921E7"/>
    <w:rsid w:val="00CA020B"/>
    <w:rsid w:val="00CA1159"/>
    <w:rsid w:val="00CC5765"/>
    <w:rsid w:val="00CC5CA7"/>
    <w:rsid w:val="00CE0BB1"/>
    <w:rsid w:val="00CE445C"/>
    <w:rsid w:val="00CE6BE1"/>
    <w:rsid w:val="00CF29DB"/>
    <w:rsid w:val="00CF3332"/>
    <w:rsid w:val="00CF4ADE"/>
    <w:rsid w:val="00CF6E63"/>
    <w:rsid w:val="00D0007D"/>
    <w:rsid w:val="00D01AF2"/>
    <w:rsid w:val="00D12CCC"/>
    <w:rsid w:val="00D161A4"/>
    <w:rsid w:val="00D167AF"/>
    <w:rsid w:val="00D37993"/>
    <w:rsid w:val="00D55CC6"/>
    <w:rsid w:val="00D56C0A"/>
    <w:rsid w:val="00D70089"/>
    <w:rsid w:val="00D87D11"/>
    <w:rsid w:val="00DA0001"/>
    <w:rsid w:val="00DA3A57"/>
    <w:rsid w:val="00DB66F2"/>
    <w:rsid w:val="00DD2C99"/>
    <w:rsid w:val="00DE2426"/>
    <w:rsid w:val="00DE29B4"/>
    <w:rsid w:val="00DE3005"/>
    <w:rsid w:val="00DE4E31"/>
    <w:rsid w:val="00DF2D96"/>
    <w:rsid w:val="00DF71A7"/>
    <w:rsid w:val="00DF7E3C"/>
    <w:rsid w:val="00E03576"/>
    <w:rsid w:val="00E1002E"/>
    <w:rsid w:val="00E13368"/>
    <w:rsid w:val="00E20839"/>
    <w:rsid w:val="00E22119"/>
    <w:rsid w:val="00E268AA"/>
    <w:rsid w:val="00E3061F"/>
    <w:rsid w:val="00E33B15"/>
    <w:rsid w:val="00E3619A"/>
    <w:rsid w:val="00E547FB"/>
    <w:rsid w:val="00E64476"/>
    <w:rsid w:val="00E708DE"/>
    <w:rsid w:val="00E70CE8"/>
    <w:rsid w:val="00E70D72"/>
    <w:rsid w:val="00E722C1"/>
    <w:rsid w:val="00E860B5"/>
    <w:rsid w:val="00E911E5"/>
    <w:rsid w:val="00E97189"/>
    <w:rsid w:val="00EA01A1"/>
    <w:rsid w:val="00ED2B55"/>
    <w:rsid w:val="00ED3F30"/>
    <w:rsid w:val="00ED7019"/>
    <w:rsid w:val="00EF012C"/>
    <w:rsid w:val="00EF2277"/>
    <w:rsid w:val="00EF41D2"/>
    <w:rsid w:val="00F033AD"/>
    <w:rsid w:val="00F04B57"/>
    <w:rsid w:val="00F1291F"/>
    <w:rsid w:val="00F22911"/>
    <w:rsid w:val="00F3244F"/>
    <w:rsid w:val="00F339CC"/>
    <w:rsid w:val="00F46E1E"/>
    <w:rsid w:val="00F5719D"/>
    <w:rsid w:val="00F66742"/>
    <w:rsid w:val="00F7148D"/>
    <w:rsid w:val="00F7256B"/>
    <w:rsid w:val="00F74091"/>
    <w:rsid w:val="00F75B4A"/>
    <w:rsid w:val="00F812A3"/>
    <w:rsid w:val="00F92CA8"/>
    <w:rsid w:val="00F96B96"/>
    <w:rsid w:val="00FA04BA"/>
    <w:rsid w:val="00FA0555"/>
    <w:rsid w:val="00FA0A73"/>
    <w:rsid w:val="00FB424B"/>
    <w:rsid w:val="00FB5A51"/>
    <w:rsid w:val="00FD4FD7"/>
    <w:rsid w:val="00FD79C8"/>
    <w:rsid w:val="00FE3675"/>
    <w:rsid w:val="00FE4645"/>
    <w:rsid w:val="00FF5578"/>
    <w:rsid w:val="00FF5F93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2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3A26"/>
    <w:rPr>
      <w:rFonts w:ascii="Times New Roman" w:hAnsi="Times New Roman" w:cs="Times New Roman"/>
    </w:rPr>
  </w:style>
  <w:style w:type="character" w:customStyle="1" w:styleId="WW8Num2zfalse">
    <w:name w:val="WW8Num2zfalse"/>
    <w:rsid w:val="00893A26"/>
  </w:style>
  <w:style w:type="character" w:customStyle="1" w:styleId="WW8Num2ztrue">
    <w:name w:val="WW8Num2ztrue"/>
    <w:rsid w:val="00893A26"/>
  </w:style>
  <w:style w:type="character" w:customStyle="1" w:styleId="WW8Num2ztrue7">
    <w:name w:val="WW8Num2ztrue7"/>
    <w:rsid w:val="00893A26"/>
  </w:style>
  <w:style w:type="character" w:customStyle="1" w:styleId="WW8Num2ztrue6">
    <w:name w:val="WW8Num2ztrue6"/>
    <w:rsid w:val="00893A26"/>
  </w:style>
  <w:style w:type="character" w:customStyle="1" w:styleId="WW8Num2ztrue5">
    <w:name w:val="WW8Num2ztrue5"/>
    <w:rsid w:val="00893A26"/>
  </w:style>
  <w:style w:type="character" w:customStyle="1" w:styleId="WW8Num2ztrue4">
    <w:name w:val="WW8Num2ztrue4"/>
    <w:rsid w:val="00893A26"/>
  </w:style>
  <w:style w:type="character" w:customStyle="1" w:styleId="WW8Num2ztrue3">
    <w:name w:val="WW8Num2ztrue3"/>
    <w:rsid w:val="00893A26"/>
  </w:style>
  <w:style w:type="character" w:customStyle="1" w:styleId="WW8Num2ztrue2">
    <w:name w:val="WW8Num2ztrue2"/>
    <w:rsid w:val="00893A26"/>
  </w:style>
  <w:style w:type="character" w:customStyle="1" w:styleId="WW8Num2ztrue1">
    <w:name w:val="WW8Num2ztrue1"/>
    <w:rsid w:val="00893A26"/>
  </w:style>
  <w:style w:type="character" w:customStyle="1" w:styleId="WW8Num1z1">
    <w:name w:val="WW8Num1z1"/>
    <w:rsid w:val="00893A26"/>
    <w:rPr>
      <w:rFonts w:ascii="Courier New" w:hAnsi="Courier New" w:cs="Courier New"/>
    </w:rPr>
  </w:style>
  <w:style w:type="character" w:customStyle="1" w:styleId="WW8Num1z2">
    <w:name w:val="WW8Num1z2"/>
    <w:rsid w:val="00893A26"/>
    <w:rPr>
      <w:rFonts w:ascii="Wingdings" w:hAnsi="Wingdings" w:cs="Wingdings"/>
    </w:rPr>
  </w:style>
  <w:style w:type="character" w:customStyle="1" w:styleId="WW8Num1z3">
    <w:name w:val="WW8Num1z3"/>
    <w:rsid w:val="00893A26"/>
    <w:rPr>
      <w:rFonts w:ascii="Symbol" w:hAnsi="Symbol" w:cs="Symbol"/>
    </w:rPr>
  </w:style>
  <w:style w:type="character" w:customStyle="1" w:styleId="WW8Num1ztrue">
    <w:name w:val="WW8Num1ztrue"/>
    <w:rsid w:val="00893A26"/>
  </w:style>
  <w:style w:type="character" w:customStyle="1" w:styleId="WW-WW8Num1ztrue">
    <w:name w:val="WW-WW8Num1ztrue"/>
    <w:rsid w:val="00893A26"/>
  </w:style>
  <w:style w:type="character" w:customStyle="1" w:styleId="WW-WW8Num1ztrue1">
    <w:name w:val="WW-WW8Num1ztrue1"/>
    <w:rsid w:val="00893A26"/>
  </w:style>
  <w:style w:type="character" w:customStyle="1" w:styleId="WW-WW8Num1ztrue12">
    <w:name w:val="WW-WW8Num1ztrue12"/>
    <w:rsid w:val="00893A26"/>
  </w:style>
  <w:style w:type="character" w:customStyle="1" w:styleId="WW-WW8Num1ztrue123">
    <w:name w:val="WW-WW8Num1ztrue123"/>
    <w:rsid w:val="00893A26"/>
  </w:style>
  <w:style w:type="character" w:customStyle="1" w:styleId="WW8Num2z0">
    <w:name w:val="WW8Num2z0"/>
    <w:rsid w:val="00893A26"/>
    <w:rPr>
      <w:rFonts w:ascii="Times New Roman" w:eastAsia="Times New Roman" w:hAnsi="Times New Roman" w:cs="Times New Roman"/>
    </w:rPr>
  </w:style>
  <w:style w:type="character" w:customStyle="1" w:styleId="WW8Num3zfalse">
    <w:name w:val="WW8Num3zfalse"/>
    <w:rsid w:val="00893A26"/>
  </w:style>
  <w:style w:type="character" w:customStyle="1" w:styleId="WW8Num3ztrue">
    <w:name w:val="WW8Num3ztrue"/>
    <w:rsid w:val="00893A26"/>
  </w:style>
  <w:style w:type="character" w:customStyle="1" w:styleId="WW-WW8Num3ztrue">
    <w:name w:val="WW-WW8Num3ztrue"/>
    <w:rsid w:val="00893A26"/>
  </w:style>
  <w:style w:type="character" w:customStyle="1" w:styleId="WW-WW8Num3ztrue1">
    <w:name w:val="WW-WW8Num3ztrue1"/>
    <w:rsid w:val="00893A26"/>
  </w:style>
  <w:style w:type="character" w:customStyle="1" w:styleId="WW-WW8Num3ztrue12">
    <w:name w:val="WW-WW8Num3ztrue12"/>
    <w:rsid w:val="00893A26"/>
  </w:style>
  <w:style w:type="character" w:customStyle="1" w:styleId="WW-WW8Num3ztrue123">
    <w:name w:val="WW-WW8Num3ztrue123"/>
    <w:rsid w:val="00893A26"/>
  </w:style>
  <w:style w:type="character" w:customStyle="1" w:styleId="WW-WW8Num3ztrue1234">
    <w:name w:val="WW-WW8Num3ztrue1234"/>
    <w:rsid w:val="00893A26"/>
  </w:style>
  <w:style w:type="character" w:customStyle="1" w:styleId="WW-WW8Num3ztrue12345">
    <w:name w:val="WW-WW8Num3ztrue12345"/>
    <w:rsid w:val="00893A26"/>
  </w:style>
  <w:style w:type="character" w:customStyle="1" w:styleId="WW-WW8Num3ztrue123456">
    <w:name w:val="WW-WW8Num3ztrue123456"/>
    <w:rsid w:val="00893A26"/>
  </w:style>
  <w:style w:type="character" w:customStyle="1" w:styleId="6">
    <w:name w:val="Основной шрифт абзаца6"/>
    <w:rsid w:val="00893A26"/>
  </w:style>
  <w:style w:type="character" w:customStyle="1" w:styleId="Absatz-Standardschriftart">
    <w:name w:val="Absatz-Standardschriftart"/>
    <w:rsid w:val="00893A26"/>
  </w:style>
  <w:style w:type="character" w:customStyle="1" w:styleId="WW-Absatz-Standardschriftart">
    <w:name w:val="WW-Absatz-Standardschriftart"/>
    <w:rsid w:val="00893A26"/>
  </w:style>
  <w:style w:type="character" w:customStyle="1" w:styleId="WW8Num3z0">
    <w:name w:val="WW8Num3z0"/>
    <w:rsid w:val="00893A26"/>
    <w:rPr>
      <w:rFonts w:ascii="Times New Roman" w:hAnsi="Times New Roman" w:cs="Symbol"/>
      <w:color w:val="auto"/>
      <w:sz w:val="24"/>
      <w:szCs w:val="24"/>
      <w:lang w:val="ru-RU"/>
    </w:rPr>
  </w:style>
  <w:style w:type="character" w:customStyle="1" w:styleId="5">
    <w:name w:val="Основной шрифт абзаца5"/>
    <w:rsid w:val="00893A26"/>
  </w:style>
  <w:style w:type="character" w:customStyle="1" w:styleId="WW-Absatz-Standardschriftart1">
    <w:name w:val="WW-Absatz-Standardschriftart1"/>
    <w:rsid w:val="00893A26"/>
  </w:style>
  <w:style w:type="character" w:customStyle="1" w:styleId="WW-Absatz-Standardschriftart11">
    <w:name w:val="WW-Absatz-Standardschriftart11"/>
    <w:rsid w:val="00893A26"/>
  </w:style>
  <w:style w:type="character" w:customStyle="1" w:styleId="WW-Absatz-Standardschriftart111">
    <w:name w:val="WW-Absatz-Standardschriftart111"/>
    <w:rsid w:val="00893A26"/>
  </w:style>
  <w:style w:type="character" w:customStyle="1" w:styleId="WW-Absatz-Standardschriftart1111">
    <w:name w:val="WW-Absatz-Standardschriftart1111"/>
    <w:rsid w:val="00893A26"/>
  </w:style>
  <w:style w:type="character" w:customStyle="1" w:styleId="WW-Absatz-Standardschriftart11111">
    <w:name w:val="WW-Absatz-Standardschriftart11111"/>
    <w:rsid w:val="00893A26"/>
  </w:style>
  <w:style w:type="character" w:customStyle="1" w:styleId="WW-Absatz-Standardschriftart111111">
    <w:name w:val="WW-Absatz-Standardschriftart111111"/>
    <w:rsid w:val="00893A26"/>
  </w:style>
  <w:style w:type="character" w:customStyle="1" w:styleId="WW-Absatz-Standardschriftart1111111">
    <w:name w:val="WW-Absatz-Standardschriftart1111111"/>
    <w:rsid w:val="00893A26"/>
  </w:style>
  <w:style w:type="character" w:customStyle="1" w:styleId="WW-Absatz-Standardschriftart11111111">
    <w:name w:val="WW-Absatz-Standardschriftart11111111"/>
    <w:rsid w:val="00893A26"/>
  </w:style>
  <w:style w:type="character" w:customStyle="1" w:styleId="WW-Absatz-Standardschriftart111111111">
    <w:name w:val="WW-Absatz-Standardschriftart111111111"/>
    <w:rsid w:val="00893A26"/>
  </w:style>
  <w:style w:type="character" w:customStyle="1" w:styleId="WW-Absatz-Standardschriftart1111111111">
    <w:name w:val="WW-Absatz-Standardschriftart1111111111"/>
    <w:rsid w:val="00893A26"/>
  </w:style>
  <w:style w:type="character" w:customStyle="1" w:styleId="4">
    <w:name w:val="Основной шрифт абзаца4"/>
    <w:rsid w:val="00893A26"/>
  </w:style>
  <w:style w:type="character" w:customStyle="1" w:styleId="WW-Absatz-Standardschriftart11111111111">
    <w:name w:val="WW-Absatz-Standardschriftart11111111111"/>
    <w:rsid w:val="00893A26"/>
  </w:style>
  <w:style w:type="character" w:customStyle="1" w:styleId="WW-Absatz-Standardschriftart111111111111">
    <w:name w:val="WW-Absatz-Standardschriftart111111111111"/>
    <w:rsid w:val="00893A26"/>
  </w:style>
  <w:style w:type="character" w:customStyle="1" w:styleId="3">
    <w:name w:val="Основной шрифт абзаца3"/>
    <w:rsid w:val="00893A26"/>
  </w:style>
  <w:style w:type="character" w:customStyle="1" w:styleId="WW-Absatz-Standardschriftart1111111111111">
    <w:name w:val="WW-Absatz-Standardschriftart1111111111111"/>
    <w:rsid w:val="00893A26"/>
  </w:style>
  <w:style w:type="character" w:customStyle="1" w:styleId="WW-Absatz-Standardschriftart11111111111111">
    <w:name w:val="WW-Absatz-Standardschriftart11111111111111"/>
    <w:rsid w:val="00893A26"/>
  </w:style>
  <w:style w:type="character" w:customStyle="1" w:styleId="WW-Absatz-Standardschriftart111111111111111">
    <w:name w:val="WW-Absatz-Standardschriftart111111111111111"/>
    <w:rsid w:val="00893A26"/>
  </w:style>
  <w:style w:type="character" w:customStyle="1" w:styleId="WW-Absatz-Standardschriftart1111111111111111">
    <w:name w:val="WW-Absatz-Standardschriftart1111111111111111"/>
    <w:rsid w:val="00893A26"/>
  </w:style>
  <w:style w:type="character" w:customStyle="1" w:styleId="WW-Absatz-Standardschriftart11111111111111111">
    <w:name w:val="WW-Absatz-Standardschriftart11111111111111111"/>
    <w:rsid w:val="00893A26"/>
  </w:style>
  <w:style w:type="character" w:customStyle="1" w:styleId="WW-Absatz-Standardschriftart111111111111111111">
    <w:name w:val="WW-Absatz-Standardschriftart111111111111111111"/>
    <w:rsid w:val="00893A26"/>
  </w:style>
  <w:style w:type="character" w:customStyle="1" w:styleId="WW-Absatz-Standardschriftart1111111111111111111">
    <w:name w:val="WW-Absatz-Standardschriftart1111111111111111111"/>
    <w:rsid w:val="00893A26"/>
  </w:style>
  <w:style w:type="character" w:customStyle="1" w:styleId="WW-Absatz-Standardschriftart11111111111111111111">
    <w:name w:val="WW-Absatz-Standardschriftart11111111111111111111"/>
    <w:rsid w:val="00893A26"/>
  </w:style>
  <w:style w:type="character" w:customStyle="1" w:styleId="WW-Absatz-Standardschriftart111111111111111111111">
    <w:name w:val="WW-Absatz-Standardschriftart111111111111111111111"/>
    <w:rsid w:val="00893A26"/>
  </w:style>
  <w:style w:type="character" w:customStyle="1" w:styleId="WW-Absatz-Standardschriftart1111111111111111111111">
    <w:name w:val="WW-Absatz-Standardschriftart1111111111111111111111"/>
    <w:rsid w:val="00893A26"/>
  </w:style>
  <w:style w:type="character" w:customStyle="1" w:styleId="WW-Absatz-Standardschriftart11111111111111111111111">
    <w:name w:val="WW-Absatz-Standardschriftart11111111111111111111111"/>
    <w:rsid w:val="00893A26"/>
  </w:style>
  <w:style w:type="character" w:customStyle="1" w:styleId="WW-Absatz-Standardschriftart111111111111111111111111">
    <w:name w:val="WW-Absatz-Standardschriftart111111111111111111111111"/>
    <w:rsid w:val="00893A26"/>
  </w:style>
  <w:style w:type="character" w:customStyle="1" w:styleId="WW-Absatz-Standardschriftart1111111111111111111111111">
    <w:name w:val="WW-Absatz-Standardschriftart1111111111111111111111111"/>
    <w:rsid w:val="00893A26"/>
  </w:style>
  <w:style w:type="character" w:customStyle="1" w:styleId="WW-Absatz-Standardschriftart11111111111111111111111111">
    <w:name w:val="WW-Absatz-Standardschriftart11111111111111111111111111"/>
    <w:rsid w:val="00893A26"/>
  </w:style>
  <w:style w:type="character" w:customStyle="1" w:styleId="WW-Absatz-Standardschriftart111111111111111111111111111">
    <w:name w:val="WW-Absatz-Standardschriftart111111111111111111111111111"/>
    <w:rsid w:val="00893A26"/>
  </w:style>
  <w:style w:type="character" w:customStyle="1" w:styleId="WW-Absatz-Standardschriftart1111111111111111111111111111">
    <w:name w:val="WW-Absatz-Standardschriftart1111111111111111111111111111"/>
    <w:rsid w:val="00893A26"/>
  </w:style>
  <w:style w:type="character" w:customStyle="1" w:styleId="2">
    <w:name w:val="Основной шрифт абзаца2"/>
    <w:rsid w:val="00893A26"/>
  </w:style>
  <w:style w:type="character" w:customStyle="1" w:styleId="WW-Absatz-Standardschriftart11111111111111111111111111111">
    <w:name w:val="WW-Absatz-Standardschriftart11111111111111111111111111111"/>
    <w:rsid w:val="00893A26"/>
  </w:style>
  <w:style w:type="character" w:customStyle="1" w:styleId="WW-Absatz-Standardschriftart111111111111111111111111111111">
    <w:name w:val="WW-Absatz-Standardschriftart111111111111111111111111111111"/>
    <w:rsid w:val="00893A26"/>
  </w:style>
  <w:style w:type="character" w:customStyle="1" w:styleId="WW-Absatz-Standardschriftart1111111111111111111111111111111">
    <w:name w:val="WW-Absatz-Standardschriftart1111111111111111111111111111111"/>
    <w:rsid w:val="00893A26"/>
  </w:style>
  <w:style w:type="character" w:customStyle="1" w:styleId="WW-Absatz-Standardschriftart11111111111111111111111111111111">
    <w:name w:val="WW-Absatz-Standardschriftart11111111111111111111111111111111"/>
    <w:rsid w:val="00893A26"/>
  </w:style>
  <w:style w:type="character" w:customStyle="1" w:styleId="WW-Absatz-Standardschriftart111111111111111111111111111111111">
    <w:name w:val="WW-Absatz-Standardschriftart111111111111111111111111111111111"/>
    <w:rsid w:val="00893A26"/>
  </w:style>
  <w:style w:type="character" w:customStyle="1" w:styleId="WW-Absatz-Standardschriftart1111111111111111111111111111111111">
    <w:name w:val="WW-Absatz-Standardschriftart1111111111111111111111111111111111"/>
    <w:rsid w:val="00893A26"/>
  </w:style>
  <w:style w:type="character" w:customStyle="1" w:styleId="WW-">
    <w:name w:val="WW-Основной шрифт абзаца"/>
    <w:rsid w:val="00893A26"/>
  </w:style>
  <w:style w:type="character" w:customStyle="1" w:styleId="WW-Absatz-Standardschriftart11111111111111111111111111111111111">
    <w:name w:val="WW-Absatz-Standardschriftart11111111111111111111111111111111111"/>
    <w:rsid w:val="00893A26"/>
  </w:style>
  <w:style w:type="character" w:customStyle="1" w:styleId="WW-Absatz-Standardschriftart111111111111111111111111111111111111">
    <w:name w:val="WW-Absatz-Standardschriftart111111111111111111111111111111111111"/>
    <w:rsid w:val="00893A26"/>
  </w:style>
  <w:style w:type="character" w:customStyle="1" w:styleId="WW-Absatz-Standardschriftart1111111111111111111111111111111111111">
    <w:name w:val="WW-Absatz-Standardschriftart1111111111111111111111111111111111111"/>
    <w:rsid w:val="00893A26"/>
  </w:style>
  <w:style w:type="character" w:customStyle="1" w:styleId="WW-Absatz-Standardschriftart11111111111111111111111111111111111111">
    <w:name w:val="WW-Absatz-Standardschriftart11111111111111111111111111111111111111"/>
    <w:rsid w:val="00893A26"/>
  </w:style>
  <w:style w:type="character" w:customStyle="1" w:styleId="WW-Absatz-Standardschriftart111111111111111111111111111111111111111">
    <w:name w:val="WW-Absatz-Standardschriftart111111111111111111111111111111111111111"/>
    <w:rsid w:val="00893A26"/>
  </w:style>
  <w:style w:type="character" w:customStyle="1" w:styleId="WW-Absatz-Standardschriftart1111111111111111111111111111111111111111">
    <w:name w:val="WW-Absatz-Standardschriftart1111111111111111111111111111111111111111"/>
    <w:rsid w:val="00893A26"/>
  </w:style>
  <w:style w:type="character" w:customStyle="1" w:styleId="WW-Absatz-Standardschriftart11111111111111111111111111111111111111111">
    <w:name w:val="WW-Absatz-Standardschriftart11111111111111111111111111111111111111111"/>
    <w:rsid w:val="00893A26"/>
  </w:style>
  <w:style w:type="character" w:customStyle="1" w:styleId="WW-Absatz-Standardschriftart111111111111111111111111111111111111111111">
    <w:name w:val="WW-Absatz-Standardschriftart111111111111111111111111111111111111111111"/>
    <w:rsid w:val="00893A26"/>
  </w:style>
  <w:style w:type="character" w:customStyle="1" w:styleId="WW-Absatz-Standardschriftart1111111111111111111111111111111111111111111">
    <w:name w:val="WW-Absatz-Standardschriftart1111111111111111111111111111111111111111111"/>
    <w:rsid w:val="00893A26"/>
  </w:style>
  <w:style w:type="character" w:customStyle="1" w:styleId="WW-Absatz-Standardschriftart11111111111111111111111111111111111111111111">
    <w:name w:val="WW-Absatz-Standardschriftart11111111111111111111111111111111111111111111"/>
    <w:rsid w:val="00893A26"/>
  </w:style>
  <w:style w:type="character" w:customStyle="1" w:styleId="WW-Absatz-Standardschriftart111111111111111111111111111111111111111111111">
    <w:name w:val="WW-Absatz-Standardschriftart111111111111111111111111111111111111111111111"/>
    <w:rsid w:val="00893A26"/>
  </w:style>
  <w:style w:type="character" w:customStyle="1" w:styleId="WW-Absatz-Standardschriftart1111111111111111111111111111111111111111111111">
    <w:name w:val="WW-Absatz-Standardschriftart1111111111111111111111111111111111111111111111"/>
    <w:rsid w:val="00893A26"/>
  </w:style>
  <w:style w:type="character" w:customStyle="1" w:styleId="WW-Absatz-Standardschriftart11111111111111111111111111111111111111111111111">
    <w:name w:val="WW-Absatz-Standardschriftart11111111111111111111111111111111111111111111111"/>
    <w:rsid w:val="00893A26"/>
  </w:style>
  <w:style w:type="character" w:customStyle="1" w:styleId="WW-Absatz-Standardschriftart111111111111111111111111111111111111111111111111">
    <w:name w:val="WW-Absatz-Standardschriftart111111111111111111111111111111111111111111111111"/>
    <w:rsid w:val="00893A26"/>
  </w:style>
  <w:style w:type="character" w:customStyle="1" w:styleId="WW-Absatz-Standardschriftart1111111111111111111111111111111111111111111111111">
    <w:name w:val="WW-Absatz-Standardschriftart1111111111111111111111111111111111111111111111111"/>
    <w:rsid w:val="00893A2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3A2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3A2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3A2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3A2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3A2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3A2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3A2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3A26"/>
  </w:style>
  <w:style w:type="character" w:customStyle="1" w:styleId="WW-1">
    <w:name w:val="WW-Основной шрифт абзаца1"/>
    <w:rsid w:val="00893A2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3A26"/>
  </w:style>
  <w:style w:type="character" w:customStyle="1" w:styleId="1">
    <w:name w:val="Основной шрифт абзаца1"/>
    <w:rsid w:val="00893A26"/>
  </w:style>
  <w:style w:type="character" w:customStyle="1" w:styleId="WW-11">
    <w:name w:val="WW-Основной шрифт абзаца11"/>
    <w:rsid w:val="00893A26"/>
  </w:style>
  <w:style w:type="character" w:customStyle="1" w:styleId="postbody">
    <w:name w:val="postbody"/>
    <w:basedOn w:val="WW-11"/>
    <w:rsid w:val="00893A26"/>
  </w:style>
  <w:style w:type="character" w:customStyle="1" w:styleId="a3">
    <w:name w:val="Символ нумерации"/>
    <w:rsid w:val="00893A26"/>
  </w:style>
  <w:style w:type="character" w:customStyle="1" w:styleId="a4">
    <w:name w:val="Маркеры списка"/>
    <w:rsid w:val="00893A26"/>
    <w:rPr>
      <w:rFonts w:ascii="OpenSymbol" w:eastAsia="OpenSymbol" w:hAnsi="OpenSymbol" w:cs="OpenSymbol"/>
    </w:rPr>
  </w:style>
  <w:style w:type="character" w:customStyle="1" w:styleId="ListLabel1">
    <w:name w:val="ListLabel 1"/>
    <w:rsid w:val="00893A26"/>
    <w:rPr>
      <w:sz w:val="20"/>
    </w:rPr>
  </w:style>
  <w:style w:type="character" w:customStyle="1" w:styleId="7">
    <w:name w:val="Основной шрифт абзаца7"/>
    <w:rsid w:val="00893A26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893A2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8Num2z1">
    <w:name w:val="WW8Num2z1"/>
    <w:rsid w:val="00893A26"/>
    <w:rPr>
      <w:rFonts w:ascii="Courier New" w:hAnsi="Courier New" w:cs="Courier New"/>
    </w:rPr>
  </w:style>
  <w:style w:type="character" w:customStyle="1" w:styleId="WW8Num2z2">
    <w:name w:val="WW8Num2z2"/>
    <w:rsid w:val="00893A26"/>
    <w:rPr>
      <w:rFonts w:ascii="Wingdings" w:hAnsi="Wingdings" w:cs="Wingdings"/>
    </w:rPr>
  </w:style>
  <w:style w:type="character" w:customStyle="1" w:styleId="WW8Num2z3">
    <w:name w:val="WW8Num2z3"/>
    <w:rsid w:val="00893A26"/>
    <w:rPr>
      <w:rFonts w:ascii="Symbol" w:hAnsi="Symbol" w:cs="Symbol"/>
    </w:rPr>
  </w:style>
  <w:style w:type="character" w:customStyle="1" w:styleId="a5">
    <w:name w:val="Основной текст Знак"/>
    <w:rsid w:val="00893A26"/>
    <w:rPr>
      <w:sz w:val="24"/>
      <w:szCs w:val="24"/>
    </w:rPr>
  </w:style>
  <w:style w:type="character" w:customStyle="1" w:styleId="a6">
    <w:name w:val="Текст выноски Знак"/>
    <w:rsid w:val="00893A26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893A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93A26"/>
    <w:pPr>
      <w:spacing w:after="120"/>
    </w:pPr>
  </w:style>
  <w:style w:type="paragraph" w:styleId="a9">
    <w:name w:val="List"/>
    <w:basedOn w:val="a8"/>
    <w:rsid w:val="00893A26"/>
    <w:rPr>
      <w:rFonts w:ascii="Arial" w:hAnsi="Arial" w:cs="Tahoma"/>
    </w:rPr>
  </w:style>
  <w:style w:type="paragraph" w:styleId="aa">
    <w:name w:val="caption"/>
    <w:basedOn w:val="a"/>
    <w:qFormat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893A26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893A26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893A26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93A26"/>
    <w:pPr>
      <w:suppressLineNumbers/>
    </w:pPr>
    <w:rPr>
      <w:rFonts w:cs="Mangal"/>
    </w:rPr>
  </w:style>
  <w:style w:type="paragraph" w:customStyle="1" w:styleId="20">
    <w:name w:val="Название2"/>
    <w:basedOn w:val="a"/>
    <w:next w:val="ab"/>
    <w:rsid w:val="00893A2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93A26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893A26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893A26"/>
    <w:pPr>
      <w:jc w:val="center"/>
    </w:pPr>
    <w:rPr>
      <w:i/>
      <w:iCs/>
    </w:rPr>
  </w:style>
  <w:style w:type="paragraph" w:styleId="ac">
    <w:name w:val="index heading"/>
    <w:basedOn w:val="a"/>
    <w:rsid w:val="00893A26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93A2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93A26"/>
    <w:pPr>
      <w:suppressLineNumbers/>
    </w:pPr>
    <w:rPr>
      <w:rFonts w:ascii="Arial" w:hAnsi="Arial" w:cs="Tahoma"/>
    </w:rPr>
  </w:style>
  <w:style w:type="paragraph" w:styleId="ad">
    <w:name w:val="Body Text Indent"/>
    <w:basedOn w:val="a"/>
    <w:rsid w:val="00893A26"/>
    <w:pPr>
      <w:ind w:firstLine="540"/>
      <w:jc w:val="both"/>
    </w:pPr>
  </w:style>
  <w:style w:type="paragraph" w:customStyle="1" w:styleId="210">
    <w:name w:val="Основной текст с отступом 21"/>
    <w:basedOn w:val="a"/>
    <w:rsid w:val="00893A26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310">
    <w:name w:val="Основной текст с отступом 31"/>
    <w:basedOn w:val="a"/>
    <w:rsid w:val="00893A26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311">
    <w:name w:val="Основной текст 31"/>
    <w:basedOn w:val="a"/>
    <w:rsid w:val="00893A26"/>
    <w:rPr>
      <w:b/>
      <w:bCs/>
      <w:sz w:val="28"/>
    </w:rPr>
  </w:style>
  <w:style w:type="paragraph" w:customStyle="1" w:styleId="ae">
    <w:name w:val="Содержимое таблицы"/>
    <w:basedOn w:val="a"/>
    <w:rsid w:val="00893A26"/>
    <w:pPr>
      <w:suppressLineNumbers/>
    </w:pPr>
  </w:style>
  <w:style w:type="paragraph" w:customStyle="1" w:styleId="af">
    <w:name w:val="Заголовок таблицы"/>
    <w:basedOn w:val="ae"/>
    <w:rsid w:val="00893A26"/>
    <w:pPr>
      <w:jc w:val="center"/>
    </w:pPr>
    <w:rPr>
      <w:b/>
      <w:bCs/>
    </w:rPr>
  </w:style>
  <w:style w:type="paragraph" w:customStyle="1" w:styleId="12">
    <w:name w:val="Обычный1"/>
    <w:basedOn w:val="a"/>
    <w:rsid w:val="00893A26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22">
    <w:name w:val="Основной текст с отступом 22"/>
    <w:basedOn w:val="a"/>
    <w:rsid w:val="00893A26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af0">
    <w:name w:val="Знак"/>
    <w:basedOn w:val="a"/>
    <w:rsid w:val="00893A2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32"/>
    <w:basedOn w:val="a"/>
    <w:rsid w:val="00893A26"/>
    <w:pPr>
      <w:jc w:val="both"/>
    </w:pPr>
    <w:rPr>
      <w:color w:val="000000"/>
    </w:rPr>
  </w:style>
  <w:style w:type="paragraph" w:customStyle="1" w:styleId="wa6">
    <w:name w:val="wa6"/>
    <w:basedOn w:val="a"/>
    <w:rsid w:val="00893A26"/>
    <w:pPr>
      <w:keepNext/>
      <w:widowControl w:val="0"/>
    </w:pPr>
    <w:rPr>
      <w:kern w:val="1"/>
      <w:lang w:bidi="sa-IN"/>
    </w:rPr>
  </w:style>
  <w:style w:type="paragraph" w:customStyle="1" w:styleId="western">
    <w:name w:val="western"/>
    <w:basedOn w:val="a"/>
    <w:rsid w:val="00893A26"/>
    <w:pPr>
      <w:widowControl w:val="0"/>
      <w:suppressAutoHyphens w:val="0"/>
      <w:autoSpaceDE w:val="0"/>
      <w:spacing w:before="280" w:after="280" w:line="300" w:lineRule="auto"/>
      <w:ind w:left="480" w:hanging="480"/>
      <w:jc w:val="center"/>
    </w:pPr>
    <w:rPr>
      <w:b/>
      <w:bCs/>
      <w:color w:val="000000"/>
      <w:sz w:val="28"/>
      <w:szCs w:val="28"/>
    </w:rPr>
  </w:style>
  <w:style w:type="paragraph" w:customStyle="1" w:styleId="Style10">
    <w:name w:val="Style10"/>
    <w:basedOn w:val="a"/>
    <w:rsid w:val="00893A26"/>
    <w:pPr>
      <w:widowControl w:val="0"/>
      <w:suppressAutoHyphens w:val="0"/>
      <w:autoSpaceDE w:val="0"/>
      <w:spacing w:line="360" w:lineRule="exact"/>
      <w:ind w:firstLine="715"/>
      <w:jc w:val="both"/>
    </w:pPr>
  </w:style>
  <w:style w:type="paragraph" w:styleId="af1">
    <w:name w:val="Balloon Text"/>
    <w:basedOn w:val="a"/>
    <w:rsid w:val="00893A26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9107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9107A7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semiHidden/>
    <w:unhideWhenUsed/>
    <w:rsid w:val="009107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9107A7"/>
    <w:rPr>
      <w:sz w:val="24"/>
      <w:szCs w:val="24"/>
      <w:lang w:eastAsia="zh-CN"/>
    </w:rPr>
  </w:style>
  <w:style w:type="paragraph" w:styleId="af6">
    <w:name w:val="List Paragraph"/>
    <w:basedOn w:val="a"/>
    <w:qFormat/>
    <w:rsid w:val="00770355"/>
    <w:pPr>
      <w:ind w:left="708"/>
    </w:pPr>
  </w:style>
  <w:style w:type="paragraph" w:customStyle="1" w:styleId="ConsPlusNormal">
    <w:name w:val="ConsPlusNormal"/>
    <w:rsid w:val="007703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7035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7">
    <w:name w:val="Hyperlink"/>
    <w:uiPriority w:val="99"/>
    <w:semiHidden/>
    <w:unhideWhenUsed/>
    <w:rsid w:val="00770355"/>
    <w:rPr>
      <w:color w:val="000080"/>
      <w:u w:val="singl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A020B"/>
  </w:style>
  <w:style w:type="character" w:customStyle="1" w:styleId="FontStyle18">
    <w:name w:val="Font Style18"/>
    <w:rsid w:val="007040D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2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3A26"/>
    <w:rPr>
      <w:rFonts w:ascii="Times New Roman" w:hAnsi="Times New Roman" w:cs="Times New Roman"/>
    </w:rPr>
  </w:style>
  <w:style w:type="character" w:customStyle="1" w:styleId="WW8Num2zfalse">
    <w:name w:val="WW8Num2zfalse"/>
    <w:rsid w:val="00893A26"/>
  </w:style>
  <w:style w:type="character" w:customStyle="1" w:styleId="WW8Num2ztrue">
    <w:name w:val="WW8Num2ztrue"/>
    <w:rsid w:val="00893A26"/>
  </w:style>
  <w:style w:type="character" w:customStyle="1" w:styleId="WW8Num2ztrue7">
    <w:name w:val="WW8Num2ztrue7"/>
    <w:rsid w:val="00893A26"/>
  </w:style>
  <w:style w:type="character" w:customStyle="1" w:styleId="WW8Num2ztrue6">
    <w:name w:val="WW8Num2ztrue6"/>
    <w:rsid w:val="00893A26"/>
  </w:style>
  <w:style w:type="character" w:customStyle="1" w:styleId="WW8Num2ztrue5">
    <w:name w:val="WW8Num2ztrue5"/>
    <w:rsid w:val="00893A26"/>
  </w:style>
  <w:style w:type="character" w:customStyle="1" w:styleId="WW8Num2ztrue4">
    <w:name w:val="WW8Num2ztrue4"/>
    <w:rsid w:val="00893A26"/>
  </w:style>
  <w:style w:type="character" w:customStyle="1" w:styleId="WW8Num2ztrue3">
    <w:name w:val="WW8Num2ztrue3"/>
    <w:rsid w:val="00893A26"/>
  </w:style>
  <w:style w:type="character" w:customStyle="1" w:styleId="WW8Num2ztrue2">
    <w:name w:val="WW8Num2ztrue2"/>
    <w:rsid w:val="00893A26"/>
  </w:style>
  <w:style w:type="character" w:customStyle="1" w:styleId="WW8Num2ztrue1">
    <w:name w:val="WW8Num2ztrue1"/>
    <w:rsid w:val="00893A26"/>
  </w:style>
  <w:style w:type="character" w:customStyle="1" w:styleId="WW8Num1z1">
    <w:name w:val="WW8Num1z1"/>
    <w:rsid w:val="00893A26"/>
    <w:rPr>
      <w:rFonts w:ascii="Courier New" w:hAnsi="Courier New" w:cs="Courier New"/>
    </w:rPr>
  </w:style>
  <w:style w:type="character" w:customStyle="1" w:styleId="WW8Num1z2">
    <w:name w:val="WW8Num1z2"/>
    <w:rsid w:val="00893A26"/>
    <w:rPr>
      <w:rFonts w:ascii="Wingdings" w:hAnsi="Wingdings" w:cs="Wingdings"/>
    </w:rPr>
  </w:style>
  <w:style w:type="character" w:customStyle="1" w:styleId="WW8Num1z3">
    <w:name w:val="WW8Num1z3"/>
    <w:rsid w:val="00893A26"/>
    <w:rPr>
      <w:rFonts w:ascii="Symbol" w:hAnsi="Symbol" w:cs="Symbol"/>
    </w:rPr>
  </w:style>
  <w:style w:type="character" w:customStyle="1" w:styleId="WW8Num1ztrue">
    <w:name w:val="WW8Num1ztrue"/>
    <w:rsid w:val="00893A26"/>
  </w:style>
  <w:style w:type="character" w:customStyle="1" w:styleId="WW-WW8Num1ztrue">
    <w:name w:val="WW-WW8Num1ztrue"/>
    <w:rsid w:val="00893A26"/>
  </w:style>
  <w:style w:type="character" w:customStyle="1" w:styleId="WW-WW8Num1ztrue1">
    <w:name w:val="WW-WW8Num1ztrue1"/>
    <w:rsid w:val="00893A26"/>
  </w:style>
  <w:style w:type="character" w:customStyle="1" w:styleId="WW-WW8Num1ztrue12">
    <w:name w:val="WW-WW8Num1ztrue12"/>
    <w:rsid w:val="00893A26"/>
  </w:style>
  <w:style w:type="character" w:customStyle="1" w:styleId="WW-WW8Num1ztrue123">
    <w:name w:val="WW-WW8Num1ztrue123"/>
    <w:rsid w:val="00893A26"/>
  </w:style>
  <w:style w:type="character" w:customStyle="1" w:styleId="WW8Num2z0">
    <w:name w:val="WW8Num2z0"/>
    <w:rsid w:val="00893A26"/>
    <w:rPr>
      <w:rFonts w:ascii="Times New Roman" w:eastAsia="Times New Roman" w:hAnsi="Times New Roman" w:cs="Times New Roman"/>
    </w:rPr>
  </w:style>
  <w:style w:type="character" w:customStyle="1" w:styleId="WW8Num3zfalse">
    <w:name w:val="WW8Num3zfalse"/>
    <w:rsid w:val="00893A26"/>
  </w:style>
  <w:style w:type="character" w:customStyle="1" w:styleId="WW8Num3ztrue">
    <w:name w:val="WW8Num3ztrue"/>
    <w:rsid w:val="00893A26"/>
  </w:style>
  <w:style w:type="character" w:customStyle="1" w:styleId="WW-WW8Num3ztrue">
    <w:name w:val="WW-WW8Num3ztrue"/>
    <w:rsid w:val="00893A26"/>
  </w:style>
  <w:style w:type="character" w:customStyle="1" w:styleId="WW-WW8Num3ztrue1">
    <w:name w:val="WW-WW8Num3ztrue1"/>
    <w:rsid w:val="00893A26"/>
  </w:style>
  <w:style w:type="character" w:customStyle="1" w:styleId="WW-WW8Num3ztrue12">
    <w:name w:val="WW-WW8Num3ztrue12"/>
    <w:rsid w:val="00893A26"/>
  </w:style>
  <w:style w:type="character" w:customStyle="1" w:styleId="WW-WW8Num3ztrue123">
    <w:name w:val="WW-WW8Num3ztrue123"/>
    <w:rsid w:val="00893A26"/>
  </w:style>
  <w:style w:type="character" w:customStyle="1" w:styleId="WW-WW8Num3ztrue1234">
    <w:name w:val="WW-WW8Num3ztrue1234"/>
    <w:rsid w:val="00893A26"/>
  </w:style>
  <w:style w:type="character" w:customStyle="1" w:styleId="WW-WW8Num3ztrue12345">
    <w:name w:val="WW-WW8Num3ztrue12345"/>
    <w:rsid w:val="00893A26"/>
  </w:style>
  <w:style w:type="character" w:customStyle="1" w:styleId="WW-WW8Num3ztrue123456">
    <w:name w:val="WW-WW8Num3ztrue123456"/>
    <w:rsid w:val="00893A26"/>
  </w:style>
  <w:style w:type="character" w:customStyle="1" w:styleId="6">
    <w:name w:val="Основной шрифт абзаца6"/>
    <w:rsid w:val="00893A26"/>
  </w:style>
  <w:style w:type="character" w:customStyle="1" w:styleId="Absatz-Standardschriftart">
    <w:name w:val="Absatz-Standardschriftart"/>
    <w:rsid w:val="00893A26"/>
  </w:style>
  <w:style w:type="character" w:customStyle="1" w:styleId="WW-Absatz-Standardschriftart">
    <w:name w:val="WW-Absatz-Standardschriftart"/>
    <w:rsid w:val="00893A26"/>
  </w:style>
  <w:style w:type="character" w:customStyle="1" w:styleId="WW8Num3z0">
    <w:name w:val="WW8Num3z0"/>
    <w:rsid w:val="00893A26"/>
    <w:rPr>
      <w:rFonts w:ascii="Times New Roman" w:hAnsi="Times New Roman" w:cs="Symbol"/>
      <w:color w:val="auto"/>
      <w:sz w:val="24"/>
      <w:szCs w:val="24"/>
      <w:lang w:val="ru-RU"/>
    </w:rPr>
  </w:style>
  <w:style w:type="character" w:customStyle="1" w:styleId="5">
    <w:name w:val="Основной шрифт абзаца5"/>
    <w:rsid w:val="00893A26"/>
  </w:style>
  <w:style w:type="character" w:customStyle="1" w:styleId="WW-Absatz-Standardschriftart1">
    <w:name w:val="WW-Absatz-Standardschriftart1"/>
    <w:rsid w:val="00893A26"/>
  </w:style>
  <w:style w:type="character" w:customStyle="1" w:styleId="WW-Absatz-Standardschriftart11">
    <w:name w:val="WW-Absatz-Standardschriftart11"/>
    <w:rsid w:val="00893A26"/>
  </w:style>
  <w:style w:type="character" w:customStyle="1" w:styleId="WW-Absatz-Standardschriftart111">
    <w:name w:val="WW-Absatz-Standardschriftart111"/>
    <w:rsid w:val="00893A26"/>
  </w:style>
  <w:style w:type="character" w:customStyle="1" w:styleId="WW-Absatz-Standardschriftart1111">
    <w:name w:val="WW-Absatz-Standardschriftart1111"/>
    <w:rsid w:val="00893A26"/>
  </w:style>
  <w:style w:type="character" w:customStyle="1" w:styleId="WW-Absatz-Standardschriftart11111">
    <w:name w:val="WW-Absatz-Standardschriftart11111"/>
    <w:rsid w:val="00893A26"/>
  </w:style>
  <w:style w:type="character" w:customStyle="1" w:styleId="WW-Absatz-Standardschriftart111111">
    <w:name w:val="WW-Absatz-Standardschriftart111111"/>
    <w:rsid w:val="00893A26"/>
  </w:style>
  <w:style w:type="character" w:customStyle="1" w:styleId="WW-Absatz-Standardschriftart1111111">
    <w:name w:val="WW-Absatz-Standardschriftart1111111"/>
    <w:rsid w:val="00893A26"/>
  </w:style>
  <w:style w:type="character" w:customStyle="1" w:styleId="WW-Absatz-Standardschriftart11111111">
    <w:name w:val="WW-Absatz-Standardschriftart11111111"/>
    <w:rsid w:val="00893A26"/>
  </w:style>
  <w:style w:type="character" w:customStyle="1" w:styleId="WW-Absatz-Standardschriftart111111111">
    <w:name w:val="WW-Absatz-Standardschriftart111111111"/>
    <w:rsid w:val="00893A26"/>
  </w:style>
  <w:style w:type="character" w:customStyle="1" w:styleId="WW-Absatz-Standardschriftart1111111111">
    <w:name w:val="WW-Absatz-Standardschriftart1111111111"/>
    <w:rsid w:val="00893A26"/>
  </w:style>
  <w:style w:type="character" w:customStyle="1" w:styleId="4">
    <w:name w:val="Основной шрифт абзаца4"/>
    <w:rsid w:val="00893A26"/>
  </w:style>
  <w:style w:type="character" w:customStyle="1" w:styleId="WW-Absatz-Standardschriftart11111111111">
    <w:name w:val="WW-Absatz-Standardschriftart11111111111"/>
    <w:rsid w:val="00893A26"/>
  </w:style>
  <w:style w:type="character" w:customStyle="1" w:styleId="WW-Absatz-Standardschriftart111111111111">
    <w:name w:val="WW-Absatz-Standardschriftart111111111111"/>
    <w:rsid w:val="00893A26"/>
  </w:style>
  <w:style w:type="character" w:customStyle="1" w:styleId="3">
    <w:name w:val="Основной шрифт абзаца3"/>
    <w:rsid w:val="00893A26"/>
  </w:style>
  <w:style w:type="character" w:customStyle="1" w:styleId="WW-Absatz-Standardschriftart1111111111111">
    <w:name w:val="WW-Absatz-Standardschriftart1111111111111"/>
    <w:rsid w:val="00893A26"/>
  </w:style>
  <w:style w:type="character" w:customStyle="1" w:styleId="WW-Absatz-Standardschriftart11111111111111">
    <w:name w:val="WW-Absatz-Standardschriftart11111111111111"/>
    <w:rsid w:val="00893A26"/>
  </w:style>
  <w:style w:type="character" w:customStyle="1" w:styleId="WW-Absatz-Standardschriftart111111111111111">
    <w:name w:val="WW-Absatz-Standardschriftart111111111111111"/>
    <w:rsid w:val="00893A26"/>
  </w:style>
  <w:style w:type="character" w:customStyle="1" w:styleId="WW-Absatz-Standardschriftart1111111111111111">
    <w:name w:val="WW-Absatz-Standardschriftart1111111111111111"/>
    <w:rsid w:val="00893A26"/>
  </w:style>
  <w:style w:type="character" w:customStyle="1" w:styleId="WW-Absatz-Standardschriftart11111111111111111">
    <w:name w:val="WW-Absatz-Standardschriftart11111111111111111"/>
    <w:rsid w:val="00893A26"/>
  </w:style>
  <w:style w:type="character" w:customStyle="1" w:styleId="WW-Absatz-Standardschriftart111111111111111111">
    <w:name w:val="WW-Absatz-Standardschriftart111111111111111111"/>
    <w:rsid w:val="00893A26"/>
  </w:style>
  <w:style w:type="character" w:customStyle="1" w:styleId="WW-Absatz-Standardschriftart1111111111111111111">
    <w:name w:val="WW-Absatz-Standardschriftart1111111111111111111"/>
    <w:rsid w:val="00893A26"/>
  </w:style>
  <w:style w:type="character" w:customStyle="1" w:styleId="WW-Absatz-Standardschriftart11111111111111111111">
    <w:name w:val="WW-Absatz-Standardschriftart11111111111111111111"/>
    <w:rsid w:val="00893A26"/>
  </w:style>
  <w:style w:type="character" w:customStyle="1" w:styleId="WW-Absatz-Standardschriftart111111111111111111111">
    <w:name w:val="WW-Absatz-Standardschriftart111111111111111111111"/>
    <w:rsid w:val="00893A26"/>
  </w:style>
  <w:style w:type="character" w:customStyle="1" w:styleId="WW-Absatz-Standardschriftart1111111111111111111111">
    <w:name w:val="WW-Absatz-Standardschriftart1111111111111111111111"/>
    <w:rsid w:val="00893A26"/>
  </w:style>
  <w:style w:type="character" w:customStyle="1" w:styleId="WW-Absatz-Standardschriftart11111111111111111111111">
    <w:name w:val="WW-Absatz-Standardschriftart11111111111111111111111"/>
    <w:rsid w:val="00893A26"/>
  </w:style>
  <w:style w:type="character" w:customStyle="1" w:styleId="WW-Absatz-Standardschriftart111111111111111111111111">
    <w:name w:val="WW-Absatz-Standardschriftart111111111111111111111111"/>
    <w:rsid w:val="00893A26"/>
  </w:style>
  <w:style w:type="character" w:customStyle="1" w:styleId="WW-Absatz-Standardschriftart1111111111111111111111111">
    <w:name w:val="WW-Absatz-Standardschriftart1111111111111111111111111"/>
    <w:rsid w:val="00893A26"/>
  </w:style>
  <w:style w:type="character" w:customStyle="1" w:styleId="WW-Absatz-Standardschriftart11111111111111111111111111">
    <w:name w:val="WW-Absatz-Standardschriftart11111111111111111111111111"/>
    <w:rsid w:val="00893A26"/>
  </w:style>
  <w:style w:type="character" w:customStyle="1" w:styleId="WW-Absatz-Standardschriftart111111111111111111111111111">
    <w:name w:val="WW-Absatz-Standardschriftart111111111111111111111111111"/>
    <w:rsid w:val="00893A26"/>
  </w:style>
  <w:style w:type="character" w:customStyle="1" w:styleId="WW-Absatz-Standardschriftart1111111111111111111111111111">
    <w:name w:val="WW-Absatz-Standardschriftart1111111111111111111111111111"/>
    <w:rsid w:val="00893A26"/>
  </w:style>
  <w:style w:type="character" w:customStyle="1" w:styleId="2">
    <w:name w:val="Основной шрифт абзаца2"/>
    <w:rsid w:val="00893A26"/>
  </w:style>
  <w:style w:type="character" w:customStyle="1" w:styleId="WW-Absatz-Standardschriftart11111111111111111111111111111">
    <w:name w:val="WW-Absatz-Standardschriftart11111111111111111111111111111"/>
    <w:rsid w:val="00893A26"/>
  </w:style>
  <w:style w:type="character" w:customStyle="1" w:styleId="WW-Absatz-Standardschriftart111111111111111111111111111111">
    <w:name w:val="WW-Absatz-Standardschriftart111111111111111111111111111111"/>
    <w:rsid w:val="00893A26"/>
  </w:style>
  <w:style w:type="character" w:customStyle="1" w:styleId="WW-Absatz-Standardschriftart1111111111111111111111111111111">
    <w:name w:val="WW-Absatz-Standardschriftart1111111111111111111111111111111"/>
    <w:rsid w:val="00893A26"/>
  </w:style>
  <w:style w:type="character" w:customStyle="1" w:styleId="WW-Absatz-Standardschriftart11111111111111111111111111111111">
    <w:name w:val="WW-Absatz-Standardschriftart11111111111111111111111111111111"/>
    <w:rsid w:val="00893A26"/>
  </w:style>
  <w:style w:type="character" w:customStyle="1" w:styleId="WW-Absatz-Standardschriftart111111111111111111111111111111111">
    <w:name w:val="WW-Absatz-Standardschriftart111111111111111111111111111111111"/>
    <w:rsid w:val="00893A26"/>
  </w:style>
  <w:style w:type="character" w:customStyle="1" w:styleId="WW-Absatz-Standardschriftart1111111111111111111111111111111111">
    <w:name w:val="WW-Absatz-Standardschriftart1111111111111111111111111111111111"/>
    <w:rsid w:val="00893A26"/>
  </w:style>
  <w:style w:type="character" w:customStyle="1" w:styleId="WW-">
    <w:name w:val="WW-Основной шрифт абзаца"/>
    <w:rsid w:val="00893A26"/>
  </w:style>
  <w:style w:type="character" w:customStyle="1" w:styleId="WW-Absatz-Standardschriftart11111111111111111111111111111111111">
    <w:name w:val="WW-Absatz-Standardschriftart11111111111111111111111111111111111"/>
    <w:rsid w:val="00893A26"/>
  </w:style>
  <w:style w:type="character" w:customStyle="1" w:styleId="WW-Absatz-Standardschriftart111111111111111111111111111111111111">
    <w:name w:val="WW-Absatz-Standardschriftart111111111111111111111111111111111111"/>
    <w:rsid w:val="00893A26"/>
  </w:style>
  <w:style w:type="character" w:customStyle="1" w:styleId="WW-Absatz-Standardschriftart1111111111111111111111111111111111111">
    <w:name w:val="WW-Absatz-Standardschriftart1111111111111111111111111111111111111"/>
    <w:rsid w:val="00893A26"/>
  </w:style>
  <w:style w:type="character" w:customStyle="1" w:styleId="WW-Absatz-Standardschriftart11111111111111111111111111111111111111">
    <w:name w:val="WW-Absatz-Standardschriftart11111111111111111111111111111111111111"/>
    <w:rsid w:val="00893A26"/>
  </w:style>
  <w:style w:type="character" w:customStyle="1" w:styleId="WW-Absatz-Standardschriftart111111111111111111111111111111111111111">
    <w:name w:val="WW-Absatz-Standardschriftart111111111111111111111111111111111111111"/>
    <w:rsid w:val="00893A26"/>
  </w:style>
  <w:style w:type="character" w:customStyle="1" w:styleId="WW-Absatz-Standardschriftart1111111111111111111111111111111111111111">
    <w:name w:val="WW-Absatz-Standardschriftart1111111111111111111111111111111111111111"/>
    <w:rsid w:val="00893A26"/>
  </w:style>
  <w:style w:type="character" w:customStyle="1" w:styleId="WW-Absatz-Standardschriftart11111111111111111111111111111111111111111">
    <w:name w:val="WW-Absatz-Standardschriftart11111111111111111111111111111111111111111"/>
    <w:rsid w:val="00893A26"/>
  </w:style>
  <w:style w:type="character" w:customStyle="1" w:styleId="WW-Absatz-Standardschriftart111111111111111111111111111111111111111111">
    <w:name w:val="WW-Absatz-Standardschriftart111111111111111111111111111111111111111111"/>
    <w:rsid w:val="00893A26"/>
  </w:style>
  <w:style w:type="character" w:customStyle="1" w:styleId="WW-Absatz-Standardschriftart1111111111111111111111111111111111111111111">
    <w:name w:val="WW-Absatz-Standardschriftart1111111111111111111111111111111111111111111"/>
    <w:rsid w:val="00893A26"/>
  </w:style>
  <w:style w:type="character" w:customStyle="1" w:styleId="WW-Absatz-Standardschriftart11111111111111111111111111111111111111111111">
    <w:name w:val="WW-Absatz-Standardschriftart11111111111111111111111111111111111111111111"/>
    <w:rsid w:val="00893A26"/>
  </w:style>
  <w:style w:type="character" w:customStyle="1" w:styleId="WW-Absatz-Standardschriftart111111111111111111111111111111111111111111111">
    <w:name w:val="WW-Absatz-Standardschriftart111111111111111111111111111111111111111111111"/>
    <w:rsid w:val="00893A26"/>
  </w:style>
  <w:style w:type="character" w:customStyle="1" w:styleId="WW-Absatz-Standardschriftart1111111111111111111111111111111111111111111111">
    <w:name w:val="WW-Absatz-Standardschriftart1111111111111111111111111111111111111111111111"/>
    <w:rsid w:val="00893A26"/>
  </w:style>
  <w:style w:type="character" w:customStyle="1" w:styleId="WW-Absatz-Standardschriftart11111111111111111111111111111111111111111111111">
    <w:name w:val="WW-Absatz-Standardschriftart11111111111111111111111111111111111111111111111"/>
    <w:rsid w:val="00893A26"/>
  </w:style>
  <w:style w:type="character" w:customStyle="1" w:styleId="WW-Absatz-Standardschriftart111111111111111111111111111111111111111111111111">
    <w:name w:val="WW-Absatz-Standardschriftart111111111111111111111111111111111111111111111111"/>
    <w:rsid w:val="00893A26"/>
  </w:style>
  <w:style w:type="character" w:customStyle="1" w:styleId="WW-Absatz-Standardschriftart1111111111111111111111111111111111111111111111111">
    <w:name w:val="WW-Absatz-Standardschriftart1111111111111111111111111111111111111111111111111"/>
    <w:rsid w:val="00893A2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3A2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3A2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3A2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3A2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3A2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3A2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3A2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3A26"/>
  </w:style>
  <w:style w:type="character" w:customStyle="1" w:styleId="WW-1">
    <w:name w:val="WW-Основной шрифт абзаца1"/>
    <w:rsid w:val="00893A2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3A26"/>
  </w:style>
  <w:style w:type="character" w:customStyle="1" w:styleId="1">
    <w:name w:val="Основной шрифт абзаца1"/>
    <w:rsid w:val="00893A26"/>
  </w:style>
  <w:style w:type="character" w:customStyle="1" w:styleId="WW-11">
    <w:name w:val="WW-Основной шрифт абзаца11"/>
    <w:rsid w:val="00893A26"/>
  </w:style>
  <w:style w:type="character" w:customStyle="1" w:styleId="postbody">
    <w:name w:val="postbody"/>
    <w:basedOn w:val="WW-11"/>
    <w:rsid w:val="00893A26"/>
  </w:style>
  <w:style w:type="character" w:customStyle="1" w:styleId="a3">
    <w:name w:val="Символ нумерации"/>
    <w:rsid w:val="00893A26"/>
  </w:style>
  <w:style w:type="character" w:customStyle="1" w:styleId="a4">
    <w:name w:val="Маркеры списка"/>
    <w:rsid w:val="00893A26"/>
    <w:rPr>
      <w:rFonts w:ascii="OpenSymbol" w:eastAsia="OpenSymbol" w:hAnsi="OpenSymbol" w:cs="OpenSymbol"/>
    </w:rPr>
  </w:style>
  <w:style w:type="character" w:customStyle="1" w:styleId="ListLabel1">
    <w:name w:val="ListLabel 1"/>
    <w:rsid w:val="00893A26"/>
    <w:rPr>
      <w:sz w:val="20"/>
    </w:rPr>
  </w:style>
  <w:style w:type="character" w:customStyle="1" w:styleId="7">
    <w:name w:val="Основной шрифт абзаца7"/>
    <w:rsid w:val="00893A26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893A2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8Num2z1">
    <w:name w:val="WW8Num2z1"/>
    <w:rsid w:val="00893A26"/>
    <w:rPr>
      <w:rFonts w:ascii="Courier New" w:hAnsi="Courier New" w:cs="Courier New"/>
    </w:rPr>
  </w:style>
  <w:style w:type="character" w:customStyle="1" w:styleId="WW8Num2z2">
    <w:name w:val="WW8Num2z2"/>
    <w:rsid w:val="00893A26"/>
    <w:rPr>
      <w:rFonts w:ascii="Wingdings" w:hAnsi="Wingdings" w:cs="Wingdings"/>
    </w:rPr>
  </w:style>
  <w:style w:type="character" w:customStyle="1" w:styleId="WW8Num2z3">
    <w:name w:val="WW8Num2z3"/>
    <w:rsid w:val="00893A26"/>
    <w:rPr>
      <w:rFonts w:ascii="Symbol" w:hAnsi="Symbol" w:cs="Symbol"/>
    </w:rPr>
  </w:style>
  <w:style w:type="character" w:customStyle="1" w:styleId="a5">
    <w:name w:val="Основной текст Знак"/>
    <w:rsid w:val="00893A26"/>
    <w:rPr>
      <w:sz w:val="24"/>
      <w:szCs w:val="24"/>
    </w:rPr>
  </w:style>
  <w:style w:type="character" w:customStyle="1" w:styleId="a6">
    <w:name w:val="Текст выноски Знак"/>
    <w:rsid w:val="00893A26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893A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93A26"/>
    <w:pPr>
      <w:spacing w:after="120"/>
    </w:pPr>
  </w:style>
  <w:style w:type="paragraph" w:styleId="a9">
    <w:name w:val="List"/>
    <w:basedOn w:val="a8"/>
    <w:rsid w:val="00893A26"/>
    <w:rPr>
      <w:rFonts w:ascii="Arial" w:hAnsi="Arial" w:cs="Tahoma"/>
    </w:rPr>
  </w:style>
  <w:style w:type="paragraph" w:styleId="aa">
    <w:name w:val="caption"/>
    <w:basedOn w:val="a"/>
    <w:qFormat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893A26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893A26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893A26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93A26"/>
    <w:pPr>
      <w:suppressLineNumbers/>
    </w:pPr>
    <w:rPr>
      <w:rFonts w:cs="Mangal"/>
    </w:rPr>
  </w:style>
  <w:style w:type="paragraph" w:customStyle="1" w:styleId="20">
    <w:name w:val="Название2"/>
    <w:basedOn w:val="a"/>
    <w:next w:val="ab"/>
    <w:rsid w:val="00893A2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93A26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893A26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893A26"/>
    <w:pPr>
      <w:jc w:val="center"/>
    </w:pPr>
    <w:rPr>
      <w:i/>
      <w:iCs/>
    </w:rPr>
  </w:style>
  <w:style w:type="paragraph" w:styleId="ac">
    <w:name w:val="index heading"/>
    <w:basedOn w:val="a"/>
    <w:rsid w:val="00893A26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93A2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93A26"/>
    <w:pPr>
      <w:suppressLineNumbers/>
    </w:pPr>
    <w:rPr>
      <w:rFonts w:ascii="Arial" w:hAnsi="Arial" w:cs="Tahoma"/>
    </w:rPr>
  </w:style>
  <w:style w:type="paragraph" w:styleId="ad">
    <w:name w:val="Body Text Indent"/>
    <w:basedOn w:val="a"/>
    <w:rsid w:val="00893A26"/>
    <w:pPr>
      <w:ind w:firstLine="540"/>
      <w:jc w:val="both"/>
    </w:pPr>
  </w:style>
  <w:style w:type="paragraph" w:customStyle="1" w:styleId="210">
    <w:name w:val="Основной текст с отступом 21"/>
    <w:basedOn w:val="a"/>
    <w:rsid w:val="00893A26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310">
    <w:name w:val="Основной текст с отступом 31"/>
    <w:basedOn w:val="a"/>
    <w:rsid w:val="00893A26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311">
    <w:name w:val="Основной текст 31"/>
    <w:basedOn w:val="a"/>
    <w:rsid w:val="00893A26"/>
    <w:rPr>
      <w:b/>
      <w:bCs/>
      <w:sz w:val="28"/>
    </w:rPr>
  </w:style>
  <w:style w:type="paragraph" w:customStyle="1" w:styleId="ae">
    <w:name w:val="Содержимое таблицы"/>
    <w:basedOn w:val="a"/>
    <w:rsid w:val="00893A26"/>
    <w:pPr>
      <w:suppressLineNumbers/>
    </w:pPr>
  </w:style>
  <w:style w:type="paragraph" w:customStyle="1" w:styleId="af">
    <w:name w:val="Заголовок таблицы"/>
    <w:basedOn w:val="ae"/>
    <w:rsid w:val="00893A26"/>
    <w:pPr>
      <w:jc w:val="center"/>
    </w:pPr>
    <w:rPr>
      <w:b/>
      <w:bCs/>
    </w:rPr>
  </w:style>
  <w:style w:type="paragraph" w:customStyle="1" w:styleId="12">
    <w:name w:val="Обычный1"/>
    <w:basedOn w:val="a"/>
    <w:rsid w:val="00893A26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22">
    <w:name w:val="Основной текст с отступом 22"/>
    <w:basedOn w:val="a"/>
    <w:rsid w:val="00893A26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af0">
    <w:name w:val="Знак"/>
    <w:basedOn w:val="a"/>
    <w:rsid w:val="00893A2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32"/>
    <w:basedOn w:val="a"/>
    <w:rsid w:val="00893A26"/>
    <w:pPr>
      <w:jc w:val="both"/>
    </w:pPr>
    <w:rPr>
      <w:color w:val="000000"/>
    </w:rPr>
  </w:style>
  <w:style w:type="paragraph" w:customStyle="1" w:styleId="wa6">
    <w:name w:val="wa6"/>
    <w:basedOn w:val="a"/>
    <w:rsid w:val="00893A26"/>
    <w:pPr>
      <w:keepNext/>
      <w:widowControl w:val="0"/>
    </w:pPr>
    <w:rPr>
      <w:kern w:val="1"/>
      <w:lang w:bidi="sa-IN"/>
    </w:rPr>
  </w:style>
  <w:style w:type="paragraph" w:customStyle="1" w:styleId="western">
    <w:name w:val="western"/>
    <w:basedOn w:val="a"/>
    <w:rsid w:val="00893A26"/>
    <w:pPr>
      <w:widowControl w:val="0"/>
      <w:suppressAutoHyphens w:val="0"/>
      <w:autoSpaceDE w:val="0"/>
      <w:spacing w:before="280" w:after="280" w:line="300" w:lineRule="auto"/>
      <w:ind w:left="480" w:hanging="480"/>
      <w:jc w:val="center"/>
    </w:pPr>
    <w:rPr>
      <w:b/>
      <w:bCs/>
      <w:color w:val="000000"/>
      <w:sz w:val="28"/>
      <w:szCs w:val="28"/>
    </w:rPr>
  </w:style>
  <w:style w:type="paragraph" w:customStyle="1" w:styleId="Style10">
    <w:name w:val="Style10"/>
    <w:basedOn w:val="a"/>
    <w:rsid w:val="00893A26"/>
    <w:pPr>
      <w:widowControl w:val="0"/>
      <w:suppressAutoHyphens w:val="0"/>
      <w:autoSpaceDE w:val="0"/>
      <w:spacing w:line="360" w:lineRule="exact"/>
      <w:ind w:firstLine="715"/>
      <w:jc w:val="both"/>
    </w:pPr>
  </w:style>
  <w:style w:type="paragraph" w:styleId="af1">
    <w:name w:val="Balloon Text"/>
    <w:basedOn w:val="a"/>
    <w:rsid w:val="00893A26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9107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9107A7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semiHidden/>
    <w:unhideWhenUsed/>
    <w:rsid w:val="009107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9107A7"/>
    <w:rPr>
      <w:sz w:val="24"/>
      <w:szCs w:val="24"/>
      <w:lang w:eastAsia="zh-CN"/>
    </w:rPr>
  </w:style>
  <w:style w:type="paragraph" w:styleId="af6">
    <w:name w:val="List Paragraph"/>
    <w:basedOn w:val="a"/>
    <w:qFormat/>
    <w:rsid w:val="00770355"/>
    <w:pPr>
      <w:ind w:left="708"/>
    </w:pPr>
  </w:style>
  <w:style w:type="paragraph" w:customStyle="1" w:styleId="ConsPlusNormal">
    <w:name w:val="ConsPlusNormal"/>
    <w:rsid w:val="007703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7035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7">
    <w:name w:val="Hyperlink"/>
    <w:uiPriority w:val="99"/>
    <w:semiHidden/>
    <w:unhideWhenUsed/>
    <w:rsid w:val="00770355"/>
    <w:rPr>
      <w:color w:val="000080"/>
      <w:u w:val="singl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A020B"/>
  </w:style>
  <w:style w:type="character" w:customStyle="1" w:styleId="FontStyle18">
    <w:name w:val="Font Style18"/>
    <w:rsid w:val="007040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E496-BBCE-427C-B5E3-E86A94F0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5492</Words>
  <Characters>31306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МУП «Рембаза»</vt:lpstr>
    </vt:vector>
  </TitlesOfParts>
  <Company>SPecialiST RePack</Company>
  <LinksUpToDate>false</LinksUpToDate>
  <CharactersWithSpaces>36725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МУП «Рембаза»</dc:title>
  <dc:creator>User</dc:creator>
  <cp:lastModifiedBy>Гордеева Марина</cp:lastModifiedBy>
  <cp:revision>2</cp:revision>
  <cp:lastPrinted>2018-12-03T13:51:00Z</cp:lastPrinted>
  <dcterms:created xsi:type="dcterms:W3CDTF">2019-04-30T07:16:00Z</dcterms:created>
  <dcterms:modified xsi:type="dcterms:W3CDTF">2019-04-30T07:16:00Z</dcterms:modified>
</cp:coreProperties>
</file>