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E6" w:rsidRDefault="00B46BB4">
      <w:pPr>
        <w:pStyle w:val="Standard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Техническое задание (описание объекта закупок)</w:t>
      </w:r>
    </w:p>
    <w:p w:rsidR="00E713E6" w:rsidRDefault="00E713E6">
      <w:pPr>
        <w:pStyle w:val="Standard"/>
        <w:jc w:val="center"/>
      </w:pPr>
    </w:p>
    <w:p w:rsidR="00E713E6" w:rsidRDefault="00B46BB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Наименование услуг: оказание  в 2019 году услуг по санаторно-курортное лечение застрахованных лиц, пострадавших вследствие несчастных </w:t>
      </w:r>
      <w:r>
        <w:rPr>
          <w:sz w:val="26"/>
          <w:szCs w:val="26"/>
        </w:rPr>
        <w:t>случаев на производстве и профессиональных заболеваний,  в организациях, оказывающих санаторно-курортную медицинскую помощь по профилю лечения болезней глаза и его придаточного аппарата.</w:t>
      </w:r>
    </w:p>
    <w:p w:rsidR="00E713E6" w:rsidRDefault="00B46BB4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Федеральный закон от 24 июля 1</w:t>
      </w:r>
      <w:r>
        <w:rPr>
          <w:sz w:val="26"/>
          <w:szCs w:val="26"/>
        </w:rPr>
        <w:t>998 года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</w:t>
      </w:r>
      <w:r>
        <w:rPr>
          <w:sz w:val="26"/>
          <w:szCs w:val="26"/>
        </w:rPr>
        <w:t>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E713E6" w:rsidRDefault="00B46BB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E713E6" w:rsidRDefault="00B46BB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санато</w:t>
      </w:r>
      <w:r>
        <w:rPr>
          <w:sz w:val="26"/>
          <w:szCs w:val="26"/>
        </w:rPr>
        <w:t>рно-курортное лечение застрахованных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E713E6" w:rsidRDefault="00B46BB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</w:t>
      </w:r>
      <w:r>
        <w:rPr>
          <w:sz w:val="26"/>
          <w:szCs w:val="26"/>
        </w:rPr>
        <w:t>твержденными Министерством здравоохранения и социального развития РФ:</w:t>
      </w:r>
    </w:p>
    <w:p w:rsidR="00E713E6" w:rsidRDefault="00B46BB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E713E6" w:rsidRDefault="00B46BB4">
      <w:pPr>
        <w:pStyle w:val="Standard"/>
        <w:ind w:firstLine="15"/>
        <w:jc w:val="both"/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Требования к техническим характеристикам услуг: 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</w:t>
      </w:r>
      <w:r>
        <w:rPr>
          <w:sz w:val="26"/>
          <w:szCs w:val="26"/>
        </w:rPr>
        <w:t>е у учреждения лицензии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по профпатологии (санаторно-курортное лечение пострадавш</w:t>
      </w:r>
      <w:r>
        <w:rPr>
          <w:sz w:val="26"/>
          <w:szCs w:val="26"/>
        </w:rPr>
        <w:t>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изменений) «О лицензировании отдельных видов деятель</w:t>
      </w:r>
      <w:r>
        <w:rPr>
          <w:sz w:val="26"/>
          <w:szCs w:val="26"/>
        </w:rPr>
        <w:t>ности»;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</w:t>
      </w:r>
      <w:r>
        <w:rPr>
          <w:sz w:val="26"/>
          <w:szCs w:val="26"/>
        </w:rPr>
        <w:t>ым Минздравсоцразвитием России;</w:t>
      </w:r>
    </w:p>
    <w:p w:rsidR="00E713E6" w:rsidRDefault="00B46B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санаторно-курортное лечени</w:t>
      </w:r>
      <w:r>
        <w:rPr>
          <w:sz w:val="26"/>
          <w:szCs w:val="26"/>
        </w:rPr>
        <w:t>е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№99/229;</w:t>
      </w:r>
    </w:p>
    <w:p w:rsidR="00E713E6" w:rsidRDefault="00B46B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-организация, оказывающая санаторно-к</w:t>
      </w:r>
      <w:r>
        <w:rPr>
          <w:sz w:val="26"/>
          <w:szCs w:val="26"/>
        </w:rPr>
        <w:t xml:space="preserve">урортные услуги застрахованным лицам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лечения; </w:t>
      </w:r>
    </w:p>
    <w:p w:rsidR="00E713E6" w:rsidRDefault="00B46BB4">
      <w:pPr>
        <w:ind w:firstLine="709"/>
        <w:jc w:val="both"/>
      </w:pPr>
      <w:r>
        <w:rPr>
          <w:sz w:val="26"/>
          <w:szCs w:val="26"/>
        </w:rPr>
        <w:lastRenderedPageBreak/>
        <w:t xml:space="preserve">Услуги </w:t>
      </w:r>
      <w:r>
        <w:rPr>
          <w:sz w:val="26"/>
          <w:szCs w:val="26"/>
        </w:rPr>
        <w:t xml:space="preserve">организации, оказывающей санаторно-курортные услуги </w:t>
      </w:r>
      <w:r>
        <w:rPr>
          <w:color w:val="000000"/>
          <w:sz w:val="26"/>
          <w:szCs w:val="26"/>
        </w:rPr>
        <w:t>пострадавшим должны соответствовать требованиям  ГОСТ Р 54599-2011 «Услуги средств размещения. Общие требования к услугам санаториев, пансионатов, центров отдыха»:</w:t>
      </w:r>
    </w:p>
    <w:p w:rsidR="00E713E6" w:rsidRDefault="00B46BB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-здания должны быть оборудованы системам</w:t>
      </w:r>
      <w:r>
        <w:rPr>
          <w:sz w:val="26"/>
          <w:szCs w:val="26"/>
        </w:rPr>
        <w:t>и аварийного освещения и энергоснабжения, холодного и горячего водоснабжения;</w:t>
      </w:r>
    </w:p>
    <w:p w:rsidR="00E713E6" w:rsidRDefault="00B46BB4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</w:t>
      </w:r>
      <w:r>
        <w:rPr>
          <w:bCs/>
          <w:sz w:val="26"/>
          <w:szCs w:val="26"/>
        </w:rPr>
        <w:t>ого аппарата), более пяти этажей, круглосуточная работа лифта;</w:t>
      </w:r>
    </w:p>
    <w:p w:rsidR="00E713E6" w:rsidRDefault="00B46BB4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E713E6" w:rsidRDefault="00B46BB4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</w:t>
      </w:r>
      <w:r>
        <w:rPr>
          <w:bCs/>
          <w:sz w:val="26"/>
          <w:szCs w:val="26"/>
        </w:rPr>
        <w:t>н быть оснащен телевизором, холодильником, должен быть оборудован полным санузлом (умывальник, ванна или душ, туалет), и др.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круглосуточным постом охраны в зданиях, где расположены жилые, лечеб</w:t>
      </w:r>
      <w:r>
        <w:rPr>
          <w:sz w:val="26"/>
          <w:szCs w:val="26"/>
        </w:rPr>
        <w:t>ные, спортивно-оздоровительные и культурно-развлекательные помещения.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</w:t>
      </w:r>
      <w:r>
        <w:rPr>
          <w:sz w:val="26"/>
          <w:szCs w:val="26"/>
        </w:rPr>
        <w:t>орудованы системами холодного и горячего водоснабжения;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для обеспечения пациентов питьевой водой круглосуточно;</w:t>
      </w:r>
    </w:p>
    <w:p w:rsidR="00E713E6" w:rsidRDefault="00B46BB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диетического и лечебного питания в соответствии с медицинскими показаниями. Организация лечебного питания в </w:t>
      </w:r>
      <w:r>
        <w:rPr>
          <w:sz w:val="26"/>
          <w:szCs w:val="26"/>
        </w:rPr>
        <w:t>соответствии с приказом Минздрава РФ от 05.08.2003 № 330  «О мерах по совершенствованию лечебного питания в лечебно-профилактических учреждениях Российской Федерации».</w:t>
      </w:r>
    </w:p>
    <w:p w:rsidR="00E713E6" w:rsidRDefault="00B46BB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</w:t>
      </w:r>
      <w:r>
        <w:rPr>
          <w:sz w:val="26"/>
          <w:szCs w:val="26"/>
        </w:rPr>
        <w:t>ывающих санаторно-курортные услуги пострадавшим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</w:t>
      </w:r>
      <w:r>
        <w:rPr>
          <w:sz w:val="26"/>
          <w:szCs w:val="26"/>
        </w:rPr>
        <w:t xml:space="preserve"> санаториях больному по профилю его заболевания» (утв. Министерством здравоохранения РФ от 22.12.1999 № 99/229).</w:t>
      </w:r>
    </w:p>
    <w:p w:rsidR="00E713E6" w:rsidRDefault="00E713E6">
      <w:pPr>
        <w:pStyle w:val="Standard"/>
        <w:ind w:firstLine="709"/>
        <w:jc w:val="both"/>
        <w:rPr>
          <w:sz w:val="26"/>
          <w:szCs w:val="26"/>
        </w:rPr>
      </w:pPr>
    </w:p>
    <w:p w:rsidR="00E713E6" w:rsidRDefault="00B46BB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Путевки  предоставляются со сроками лечения  21 день.</w:t>
      </w:r>
    </w:p>
    <w:p w:rsidR="00E713E6" w:rsidRDefault="00B46BB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Вод, курорт Ки</w:t>
      </w:r>
      <w:r>
        <w:rPr>
          <w:sz w:val="26"/>
          <w:szCs w:val="26"/>
        </w:rPr>
        <w:t>словодск:</w:t>
      </w:r>
    </w:p>
    <w:p w:rsidR="00E713E6" w:rsidRDefault="00E713E6">
      <w:pPr>
        <w:pStyle w:val="Standard"/>
        <w:ind w:firstLine="709"/>
        <w:jc w:val="both"/>
        <w:rPr>
          <w:sz w:val="26"/>
          <w:szCs w:val="26"/>
        </w:rPr>
      </w:pPr>
    </w:p>
    <w:p w:rsidR="00E713E6" w:rsidRDefault="00B46BB4">
      <w:pPr>
        <w:pStyle w:val="Standard"/>
        <w:ind w:firstLine="709"/>
        <w:jc w:val="both"/>
      </w:pP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E713E6" w:rsidRDefault="00B46BB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путевок: п</w:t>
      </w:r>
      <w:r>
        <w:rPr>
          <w:sz w:val="26"/>
          <w:szCs w:val="26"/>
        </w:rPr>
        <w:t xml:space="preserve">утевки предоставляются в течение 10 календарных дней после заключения контракта.   </w:t>
      </w:r>
    </w:p>
    <w:p w:rsidR="00E713E6" w:rsidRDefault="00B46BB4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E713E6" w:rsidRDefault="00B46BB4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Размер обеспечения заявки на участие в открытом конкурсе – 1 (один) % от </w:t>
      </w:r>
      <w:r>
        <w:rPr>
          <w:sz w:val="26"/>
          <w:szCs w:val="26"/>
        </w:rPr>
        <w:lastRenderedPageBreak/>
        <w:t>начальной (максимальной) цены Государственного контракта -  14 836,48 руб.</w:t>
      </w:r>
    </w:p>
    <w:p w:rsidR="00E713E6" w:rsidRDefault="00B46BB4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 – 74 182,41 руб.</w:t>
      </w:r>
    </w:p>
    <w:p w:rsidR="00E713E6" w:rsidRDefault="00B46BB4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713E6" w:rsidRDefault="00B46BB4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контракта:</w:t>
      </w:r>
    </w:p>
    <w:p w:rsidR="00E713E6" w:rsidRDefault="00B46BB4">
      <w:pPr>
        <w:pStyle w:val="a9"/>
        <w:spacing w:before="0" w:after="0"/>
        <w:ind w:firstLine="708"/>
        <w:jc w:val="both"/>
      </w:pPr>
      <w:r>
        <w:rPr>
          <w:sz w:val="26"/>
          <w:szCs w:val="26"/>
        </w:rPr>
        <w:t xml:space="preserve">Приемка оказываемых  услуг по санаторно-курортному лечению застрахованных лиц, пострадавших </w:t>
      </w:r>
      <w:r>
        <w:rPr>
          <w:sz w:val="26"/>
          <w:szCs w:val="26"/>
        </w:rPr>
        <w:t xml:space="preserve">вследствие несчастных случаев на производстве и профессиональных заболеваний на соответствие их требованиям, установленным в  Контракте, осуществляется на основании Реестра оказанных услуг и Акта о приемке оказанных услуг. </w:t>
      </w:r>
    </w:p>
    <w:p w:rsidR="00E713E6" w:rsidRDefault="00B46BB4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не позднее</w:t>
      </w:r>
      <w:r>
        <w:rPr>
          <w:kern w:val="0"/>
          <w:sz w:val="26"/>
          <w:szCs w:val="26"/>
        </w:rPr>
        <w:t>, чем через 2</w:t>
      </w:r>
      <w:r>
        <w:rPr>
          <w:kern w:val="0"/>
          <w:sz w:val="26"/>
          <w:szCs w:val="26"/>
        </w:rPr>
        <w:t xml:space="preserve"> (Два) дня после окончания последнего заезда </w:t>
      </w:r>
      <w:r>
        <w:rPr>
          <w:sz w:val="26"/>
          <w:szCs w:val="27"/>
        </w:rPr>
        <w:t>каждого квартала направляет Исполнителю (по электронной почте, факсу, с последующим предоставлением оригинала на бумажном носителе) Реестр оказанных услуг.</w:t>
      </w:r>
    </w:p>
    <w:p w:rsidR="00E713E6" w:rsidRDefault="00B46BB4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до 10 числа месяца, следующего за отчетным </w:t>
      </w:r>
      <w:r>
        <w:rPr>
          <w:sz w:val="26"/>
          <w:szCs w:val="27"/>
        </w:rPr>
        <w:t xml:space="preserve">кварталом (в 4 квартале в течении 3-х дней после окончания последнего заезда) 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санаторно-курортной организации </w:t>
      </w:r>
      <w:r>
        <w:rPr>
          <w:sz w:val="26"/>
          <w:szCs w:val="27"/>
        </w:rPr>
        <w:t>и вернуть Заказчику два заполн</w:t>
      </w:r>
      <w:r>
        <w:rPr>
          <w:sz w:val="26"/>
          <w:szCs w:val="27"/>
        </w:rPr>
        <w:t>енных и подписанных экземпляра Реестра (по электронной почте, факсу, с последующим предоставлением оригинала на бумажном носителе), а также Акты приемки оказанных услуг и сверки расчетов и отрывные талоны к путевкам (или документы, их заменяющие).</w:t>
      </w:r>
    </w:p>
    <w:p w:rsidR="00E713E6" w:rsidRDefault="00B46BB4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 Заказчи</w:t>
      </w:r>
      <w:r>
        <w:rPr>
          <w:sz w:val="26"/>
          <w:szCs w:val="27"/>
        </w:rPr>
        <w:t>к в течение 5 (Пяти) рабочих дней со дня получения представленных документов (в 4 квартале в течение 1 (одного) рабочего дня) осуществляет проверку на предмет соответствия требованиям заключенного Контракта и подписывает Акт приемки оказанных услуг, либо н</w:t>
      </w:r>
      <w:r>
        <w:rPr>
          <w:sz w:val="26"/>
          <w:szCs w:val="27"/>
        </w:rPr>
        <w:t>аправляет Исполнителю мотивированный отказ от подписания такого Акта.</w:t>
      </w:r>
    </w:p>
    <w:p w:rsidR="00E713E6" w:rsidRDefault="00B46BB4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имеет право в период действия Контракта провести проверку соответствия оказываемых услуг требованиям, установленным в Контракте по месту фактического оказания услуг.</w:t>
      </w:r>
    </w:p>
    <w:p w:rsidR="00E713E6" w:rsidRDefault="00B46BB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</w:t>
      </w:r>
      <w:r>
        <w:rPr>
          <w:sz w:val="26"/>
          <w:szCs w:val="26"/>
        </w:rPr>
        <w:t>ществления контроля выполнения обязательств Исполнителя Заказчик разрабатывает и устанавливает самостоятельно.</w:t>
      </w:r>
    </w:p>
    <w:p w:rsidR="00E713E6" w:rsidRDefault="00E713E6">
      <w:pPr>
        <w:snapToGrid w:val="0"/>
        <w:ind w:firstLine="709"/>
        <w:jc w:val="both"/>
        <w:rPr>
          <w:sz w:val="26"/>
          <w:szCs w:val="26"/>
        </w:rPr>
      </w:pPr>
    </w:p>
    <w:p w:rsidR="00E713E6" w:rsidRDefault="00B46BB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Выборочная проверка соответствия оказываемых услуг требованиям, установленным в Контракте, осуществляется в период действия Контракта по месту ф</w:t>
      </w:r>
      <w:r>
        <w:rPr>
          <w:sz w:val="26"/>
          <w:szCs w:val="26"/>
        </w:rPr>
        <w:t>актического оказания услуг.</w:t>
      </w:r>
    </w:p>
    <w:p w:rsidR="00E713E6" w:rsidRDefault="00E713E6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E713E6" w:rsidRDefault="00B46BB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выборочной проверки составляется Акт проверки, который подписывается Сторонами. </w:t>
      </w:r>
    </w:p>
    <w:p w:rsidR="00E713E6" w:rsidRDefault="00B46BB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</w:t>
      </w:r>
      <w:r>
        <w:rPr>
          <w:sz w:val="26"/>
          <w:szCs w:val="26"/>
        </w:rPr>
        <w:t>.</w:t>
      </w:r>
    </w:p>
    <w:p w:rsidR="00E713E6" w:rsidRDefault="00B46BB4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контроля за качеством оказания услуг Исполнитель обязан представить информацию о поступлении от застрахованных лиц, пострадавших вследствие несчастных случаев на производстве и профессиональных заболеваний жалоб на качество услуг по санаторно-кур</w:t>
      </w:r>
      <w:r>
        <w:rPr>
          <w:sz w:val="26"/>
          <w:szCs w:val="26"/>
        </w:rPr>
        <w:t>ортному лечению в течение 7 рабочих дней с момента их поступления.</w:t>
      </w:r>
    </w:p>
    <w:p w:rsidR="00E713E6" w:rsidRDefault="00E713E6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E713E6" w:rsidRDefault="00B46BB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E713E6" w:rsidRDefault="00E713E6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E713E6" w:rsidRDefault="00B46BB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</w:t>
      </w:r>
      <w:r>
        <w:rPr>
          <w:sz w:val="26"/>
          <w:szCs w:val="26"/>
        </w:rPr>
        <w:t>та.</w:t>
      </w:r>
    </w:p>
    <w:p w:rsidR="00E713E6" w:rsidRDefault="00B46BB4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</w:t>
      </w:r>
      <w:r>
        <w:rPr>
          <w:sz w:val="26"/>
          <w:szCs w:val="26"/>
        </w:rPr>
        <w:t>контракта. Изменение стоимости путевки не допускается.</w:t>
      </w:r>
    </w:p>
    <w:p w:rsidR="00E713E6" w:rsidRDefault="00E713E6">
      <w:pPr>
        <w:tabs>
          <w:tab w:val="left" w:pos="600"/>
        </w:tabs>
        <w:spacing w:line="216" w:lineRule="auto"/>
        <w:jc w:val="both"/>
        <w:rPr>
          <w:sz w:val="28"/>
          <w:szCs w:val="28"/>
        </w:rPr>
      </w:pPr>
    </w:p>
    <w:p w:rsidR="00E713E6" w:rsidRDefault="00E713E6">
      <w:pPr>
        <w:pStyle w:val="Standard"/>
        <w:jc w:val="both"/>
        <w:rPr>
          <w:sz w:val="26"/>
          <w:szCs w:val="26"/>
        </w:rPr>
      </w:pPr>
    </w:p>
    <w:p w:rsidR="00E713E6" w:rsidRDefault="00B46BB4">
      <w:pPr>
        <w:pStyle w:val="Standard"/>
        <w:jc w:val="both"/>
      </w:pPr>
      <w:r>
        <w:rPr>
          <w:sz w:val="26"/>
          <w:szCs w:val="26"/>
        </w:rPr>
        <w:t xml:space="preserve"> </w:t>
      </w:r>
    </w:p>
    <w:sectPr w:rsidR="00E713E6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B4" w:rsidRDefault="00B46BB4">
      <w:r>
        <w:separator/>
      </w:r>
    </w:p>
  </w:endnote>
  <w:endnote w:type="continuationSeparator" w:id="0">
    <w:p w:rsidR="00B46BB4" w:rsidRDefault="00B4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B4" w:rsidRDefault="00B46BB4">
      <w:r>
        <w:rPr>
          <w:color w:val="000000"/>
        </w:rPr>
        <w:separator/>
      </w:r>
    </w:p>
  </w:footnote>
  <w:footnote w:type="continuationSeparator" w:id="0">
    <w:p w:rsidR="00B46BB4" w:rsidRDefault="00B4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13E6"/>
    <w:rsid w:val="00453B98"/>
    <w:rsid w:val="00B46BB4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18E7B-76E3-44E6-87E6-0B6F010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И.Ю.</dc:creator>
  <cp:lastModifiedBy>Муслимова Екатерина Вячеславовна</cp:lastModifiedBy>
  <cp:revision>2</cp:revision>
  <cp:lastPrinted>2019-04-10T07:25:00Z</cp:lastPrinted>
  <dcterms:created xsi:type="dcterms:W3CDTF">2019-04-19T08:10:00Z</dcterms:created>
  <dcterms:modified xsi:type="dcterms:W3CDTF">2019-04-19T08:10:00Z</dcterms:modified>
</cp:coreProperties>
</file>