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B" w:rsidRPr="0008553B" w:rsidRDefault="0008553B" w:rsidP="00085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553B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bookmarkEnd w:id="0"/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1. Поставляемый товар должен соответствовать требованиям законодательства Российской Федерации.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2. Поставляемый товар должен быть новым. Поставляемый товар должен быть свободным от прав третьих лиц.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3. Поставляемый товар не должен иметь дефектов, связанных с конструкцией, материалами или работой по их изготовлению.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4. Гарантийный срок товара должен составлять не менее 1 (одного) года с момента подписания Заказчиком акта о приемке результатов исполнения государственного контракта.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 xml:space="preserve">5. Гарантийное обслуживание осуществляется силами и за счет средств Поставщика, включая доставку, замену, ремонт и т.п., без каких-либо дополнительных расходов со стороны Заказчика. 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6.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Заказчика.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7. Товар должен поставляться в фирменной упаковке, защищающей от повреждений и воздействия внешней среды.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8. Отгрузка товара должна осуществляться в здание по адресу: Санкт-Пе</w:t>
      </w:r>
      <w:r>
        <w:t>тербург, ул. Малая Монетная, д.</w:t>
      </w:r>
      <w:r w:rsidRPr="005B2C9B">
        <w:t>2</w:t>
      </w:r>
      <w:r>
        <w:t xml:space="preserve"> </w:t>
      </w:r>
      <w:proofErr w:type="spellStart"/>
      <w:r>
        <w:t>лит</w:t>
      </w:r>
      <w:proofErr w:type="gramStart"/>
      <w:r>
        <w:t>.Ч</w:t>
      </w:r>
      <w:proofErr w:type="spellEnd"/>
      <w:proofErr w:type="gramEnd"/>
      <w:r w:rsidRPr="005B2C9B">
        <w:t>, в помещения, указанные Заказчик</w:t>
      </w:r>
      <w:r>
        <w:t>ом</w:t>
      </w:r>
      <w:r w:rsidRPr="005B2C9B">
        <w:t xml:space="preserve">. Время доставки товара должно быть согласовано с Заказчиком. </w:t>
      </w:r>
    </w:p>
    <w:p w:rsidR="009C7CF9" w:rsidRPr="005B2C9B" w:rsidRDefault="009C7CF9" w:rsidP="009C7CF9">
      <w:pPr>
        <w:pStyle w:val="Style2"/>
        <w:widowControl/>
        <w:tabs>
          <w:tab w:val="left" w:pos="418"/>
        </w:tabs>
        <w:spacing w:before="5" w:line="240" w:lineRule="auto"/>
        <w:ind w:firstLine="426"/>
      </w:pPr>
      <w:r w:rsidRPr="005B2C9B">
        <w:t xml:space="preserve">9. Поставляемый товар должен иметь в своем составе средство защиты от несанкционированного доступа </w:t>
      </w:r>
      <w:r w:rsidRPr="005B2C9B">
        <w:rPr>
          <w:color w:val="000000"/>
        </w:rPr>
        <w:t>и модуль доверенной загрузки</w:t>
      </w:r>
      <w:r w:rsidRPr="005B2C9B">
        <w:t>, который функционирует до начала загрузки операционной системы и выполняет, как минимум, следующие функции: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предотвращение несанкционированного доступа к ресурсам компьютера;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идентификация и аутентификация пользователей при допуске к</w:t>
      </w:r>
      <w:r w:rsidRPr="005B2C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C9B">
        <w:rPr>
          <w:rFonts w:ascii="Times New Roman" w:hAnsi="Times New Roman" w:cs="Times New Roman"/>
          <w:sz w:val="24"/>
          <w:szCs w:val="24"/>
        </w:rPr>
        <w:t>средствам вычислительной техники (СВТ), к встроенным модулям настройки и администрирования средства защиты информации по уникальному персональному идентификатору пользователя и по паролю временного действия длиной от 0 до 12 буквенно-цифровых символов, введенных с клавиатуры;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– предотвращение загрузки операционной системы с внешнего носителя (FDD, CD ROM, ZIP 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>, USB-накопителей);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контроль целостности программной среды компьютера с поддержкой файловых систем FAT16, FAT32, NTFS, Ext2, Ext3, Ext4, VMFS3, VMFS5 (</w:t>
      </w:r>
      <w:proofErr w:type="spellStart"/>
      <w:r w:rsidRPr="005B2C9B">
        <w:rPr>
          <w:rFonts w:ascii="Times New Roman" w:hAnsi="Times New Roman" w:cs="Times New Roman"/>
          <w:sz w:val="24"/>
          <w:szCs w:val="24"/>
          <w:lang w:val="en-US"/>
        </w:rPr>
        <w:t>ESXi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>).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контроль целостности загружаемой операционной системы (объектов файловой системы, областей жесткого диска, реестра) и блокировку загрузки ОС при нарушении целостности контролируемых объектов;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 контроль состава компонентов аппаратного обеспечения ЭВМ (в том числе BIOS CMOS) и блокировка загрузки операционной системы при обнаружении несанкционированного изменения состава аппаратных компонентов ЭВМ;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обеспечение режима двухфакторной аутентификации пользователей и возможности добавления не менее 30 пользователей;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обеспечение функциональной возможности «сторожевого таймера» или подключение сторожевого таймера через разъём «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>» на ЭВМ;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обеспечение перезагрузки СВТ при выявлении попыток обхода модуля доверенной загрузки;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– наличие датчиков вскрытия корпуса, для обеспечения блокировки входа в систему </w:t>
      </w:r>
      <w:r w:rsidRPr="005B2C9B">
        <w:rPr>
          <w:rFonts w:ascii="Times New Roman" w:hAnsi="Times New Roman" w:cs="Times New Roman"/>
          <w:sz w:val="24"/>
          <w:szCs w:val="24"/>
        </w:rPr>
        <w:lastRenderedPageBreak/>
        <w:t>при вскрытии корпуса;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наличие собственных часов с независимым источником питания;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– ведение журнала 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>регистрации в энергонезависимой памяти устройства.</w:t>
      </w:r>
      <w:r w:rsidRPr="005B2C9B">
        <w:rPr>
          <w:rFonts w:ascii="Times New Roman" w:hAnsi="Times New Roman" w:cs="Times New Roman"/>
          <w:sz w:val="24"/>
          <w:szCs w:val="24"/>
        </w:rPr>
        <w:t xml:space="preserve"> Журнал регистрации должен содержать информацию о следующих событиях:</w:t>
      </w:r>
    </w:p>
    <w:p w:rsidR="009C7CF9" w:rsidRPr="005B2C9B" w:rsidRDefault="009C7CF9" w:rsidP="009C7CF9">
      <w:pPr>
        <w:numPr>
          <w:ilvl w:val="2"/>
          <w:numId w:val="1"/>
        </w:numPr>
        <w:tabs>
          <w:tab w:val="left" w:pos="567"/>
          <w:tab w:val="left" w:pos="60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>успешная аутентификация;</w:t>
      </w:r>
    </w:p>
    <w:p w:rsidR="009C7CF9" w:rsidRPr="005B2C9B" w:rsidRDefault="009C7CF9" w:rsidP="009C7CF9">
      <w:pPr>
        <w:numPr>
          <w:ilvl w:val="2"/>
          <w:numId w:val="1"/>
        </w:numPr>
        <w:tabs>
          <w:tab w:val="left" w:pos="567"/>
          <w:tab w:val="left" w:pos="60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>неуспешная аутентификация;</w:t>
      </w:r>
    </w:p>
    <w:p w:rsidR="009C7CF9" w:rsidRPr="005B2C9B" w:rsidRDefault="009C7CF9" w:rsidP="009C7CF9">
      <w:pPr>
        <w:numPr>
          <w:ilvl w:val="2"/>
          <w:numId w:val="1"/>
        </w:numPr>
        <w:tabs>
          <w:tab w:val="left" w:pos="567"/>
          <w:tab w:val="left" w:pos="60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целостности во время </w:t>
      </w:r>
      <w:proofErr w:type="gramStart"/>
      <w:r w:rsidRPr="005B2C9B">
        <w:rPr>
          <w:rFonts w:ascii="Times New Roman" w:hAnsi="Times New Roman" w:cs="Times New Roman"/>
          <w:color w:val="000000"/>
          <w:sz w:val="24"/>
          <w:szCs w:val="24"/>
        </w:rPr>
        <w:t>проверки списков контроля целостности программной среды компьютера</w:t>
      </w:r>
      <w:proofErr w:type="gramEnd"/>
      <w:r w:rsidRPr="005B2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7CF9" w:rsidRPr="005B2C9B" w:rsidRDefault="009C7CF9" w:rsidP="009C7CF9">
      <w:pPr>
        <w:numPr>
          <w:ilvl w:val="2"/>
          <w:numId w:val="1"/>
        </w:numPr>
        <w:tabs>
          <w:tab w:val="left" w:pos="567"/>
          <w:tab w:val="left" w:pos="60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>аудит действий администратора;</w:t>
      </w:r>
    </w:p>
    <w:p w:rsidR="009C7CF9" w:rsidRPr="005B2C9B" w:rsidRDefault="009C7CF9" w:rsidP="009C7CF9">
      <w:pPr>
        <w:numPr>
          <w:ilvl w:val="2"/>
          <w:numId w:val="1"/>
        </w:numPr>
        <w:tabs>
          <w:tab w:val="left" w:pos="567"/>
          <w:tab w:val="left" w:pos="60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Хранение ключевой, служебной и другой необходимой информации в энергонезависимой памяти платы;</w:t>
      </w:r>
    </w:p>
    <w:p w:rsidR="009C7CF9" w:rsidRPr="005B2C9B" w:rsidRDefault="009C7CF9" w:rsidP="009C7CF9">
      <w:pPr>
        <w:numPr>
          <w:ilvl w:val="2"/>
          <w:numId w:val="1"/>
        </w:numPr>
        <w:tabs>
          <w:tab w:val="left" w:pos="567"/>
          <w:tab w:val="left" w:pos="60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Администрирование модуля доверенной загрузки должно проводиться без использования ресурсов загружаемой штатной ОС. 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компоненты средства защиты </w:t>
      </w:r>
      <w:r w:rsidRPr="005B2C9B">
        <w:rPr>
          <w:rFonts w:ascii="Times New Roman" w:hAnsi="Times New Roman" w:cs="Times New Roman"/>
          <w:sz w:val="24"/>
          <w:szCs w:val="24"/>
        </w:rPr>
        <w:t>от несанкционированного доступа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 xml:space="preserve"> должны интегрироваться в состав операционной системы и выполнять следующие функции:</w:t>
      </w:r>
    </w:p>
    <w:p w:rsidR="009C7CF9" w:rsidRPr="005B2C9B" w:rsidRDefault="009C7CF9" w:rsidP="009C7CF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временная блокировка экрана и клавиатуры по команде пользователя или по истечению установленного интервала «неактивности» пользователя;</w:t>
      </w:r>
    </w:p>
    <w:p w:rsidR="009C7CF9" w:rsidRPr="005B2C9B" w:rsidRDefault="009C7CF9" w:rsidP="009C7CF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создание и поддержка изолированной программной среды, а также возможность реализации функционально замкнутых информационных систем;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5B2C9B">
        <w:rPr>
          <w:rFonts w:ascii="Times New Roman" w:hAnsi="Times New Roman" w:cs="Times New Roman"/>
          <w:sz w:val="24"/>
          <w:szCs w:val="24"/>
        </w:rPr>
        <w:t xml:space="preserve">списков контроля целостности 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Pr="005B2C9B">
        <w:rPr>
          <w:rFonts w:ascii="Times New Roman" w:hAnsi="Times New Roman" w:cs="Times New Roman"/>
          <w:sz w:val="24"/>
          <w:szCs w:val="24"/>
        </w:rPr>
        <w:t xml:space="preserve"> программной среды</w:t>
      </w:r>
      <w:proofErr w:type="gramEnd"/>
      <w:r w:rsidRPr="005B2C9B">
        <w:rPr>
          <w:rFonts w:ascii="Times New Roman" w:hAnsi="Times New Roman" w:cs="Times New Roman"/>
          <w:sz w:val="24"/>
          <w:szCs w:val="24"/>
        </w:rPr>
        <w:t xml:space="preserve"> компьютера (логических дисков, каталогов и файлов), индивидуальных для каждого пользователя, 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>или группы пользователей;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регистрация событий доступа (в том числе несанкционированных) к ресурсам компьютера;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– очистка 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освобождаемой </w:t>
      </w:r>
      <w:r w:rsidRPr="005B2C9B">
        <w:rPr>
          <w:rFonts w:ascii="Times New Roman" w:hAnsi="Times New Roman" w:cs="Times New Roman"/>
          <w:sz w:val="24"/>
          <w:szCs w:val="24"/>
        </w:rPr>
        <w:t xml:space="preserve">оперативной памяти и 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>дискового пространства на стационарных и внешних носителях;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контроль печати документов, протоколирование процесса печати и маркировка распечатываемых листов специальными пометками, грифами;</w:t>
      </w:r>
    </w:p>
    <w:p w:rsidR="009C7CF9" w:rsidRPr="005B2C9B" w:rsidRDefault="009C7CF9" w:rsidP="009C7CF9">
      <w:pPr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типов: электронный ключ (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iButton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>), USB идентификатор, электронный ключ считывателей CCID со смарт-картами, смарт-карты и USB-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 xml:space="preserve"> ESMART.</w:t>
      </w:r>
    </w:p>
    <w:p w:rsidR="009C7CF9" w:rsidRPr="005B2C9B" w:rsidRDefault="009C7CF9" w:rsidP="009C7CF9">
      <w:pPr>
        <w:tabs>
          <w:tab w:val="left" w:pos="567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Встроенный модуль доверенной загрузки должен сохранять работоспособность во всех случаях замены операционной системы, вне зависимости от типа устанавливаемой/переустанавливаемой операционной системы.</w:t>
      </w:r>
    </w:p>
    <w:p w:rsidR="009C7CF9" w:rsidRPr="005B2C9B" w:rsidRDefault="009C7CF9" w:rsidP="009C7CF9">
      <w:pPr>
        <w:tabs>
          <w:tab w:val="left" w:pos="567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Средство защиты от несанкционированного доступа должно обеспечивать выполнение требований руководящих документов: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– «Средства вычислительной техники. Защита от несанкционированного доступа к информации. Показатели защищенности от НСД к информации» (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Гостехкомиссия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 xml:space="preserve"> России, 1992 г.) – по 5 классу защищенности;</w:t>
      </w:r>
    </w:p>
    <w:p w:rsidR="009C7CF9" w:rsidRPr="005B2C9B" w:rsidRDefault="009C7CF9" w:rsidP="009C7C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–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 xml:space="preserve"> возможностей» (</w:t>
      </w:r>
      <w:proofErr w:type="spellStart"/>
      <w:r w:rsidRPr="005B2C9B">
        <w:rPr>
          <w:rFonts w:ascii="Times New Roman" w:hAnsi="Times New Roman" w:cs="Times New Roman"/>
          <w:sz w:val="24"/>
          <w:szCs w:val="24"/>
        </w:rPr>
        <w:t>Гостехкомиссия</w:t>
      </w:r>
      <w:proofErr w:type="spellEnd"/>
      <w:r w:rsidRPr="005B2C9B">
        <w:rPr>
          <w:rFonts w:ascii="Times New Roman" w:hAnsi="Times New Roman" w:cs="Times New Roman"/>
          <w:sz w:val="24"/>
          <w:szCs w:val="24"/>
        </w:rPr>
        <w:t xml:space="preserve"> России, 1999) – по 4 уровня контроля.</w:t>
      </w:r>
    </w:p>
    <w:p w:rsidR="009C7CF9" w:rsidRPr="005B2C9B" w:rsidRDefault="009C7CF9" w:rsidP="009C7CF9">
      <w:pPr>
        <w:tabs>
          <w:tab w:val="left" w:pos="567"/>
        </w:tabs>
        <w:ind w:firstLine="426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 xml:space="preserve">Средство защиты от несанкционированного доступа должно обеспечивать возможность использования при создании автоматизированных систем до класса </w:t>
      </w:r>
      <w:r w:rsidRPr="005B2C9B">
        <w:rPr>
          <w:rFonts w:ascii="Times New Roman" w:hAnsi="Times New Roman" w:cs="Times New Roman"/>
          <w:sz w:val="24"/>
          <w:szCs w:val="24"/>
        </w:rPr>
        <w:lastRenderedPageBreak/>
        <w:t>защищенности 1Г включительно и для защиты информации в информационных системах персональных данных до 1 уровня защищенности включительно</w:t>
      </w:r>
      <w:r w:rsidRPr="005B2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CF9" w:rsidRPr="005B2C9B" w:rsidRDefault="009C7CF9" w:rsidP="009C7CF9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Средство защиты от несанкционированного доступа должно иметь в своем составе:</w:t>
      </w:r>
    </w:p>
    <w:p w:rsidR="009C7CF9" w:rsidRPr="005B2C9B" w:rsidRDefault="009C7CF9" w:rsidP="009C7CF9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 xml:space="preserve">– Предустановленное программное обеспечение, реализующее возможность </w:t>
      </w:r>
      <w:proofErr w:type="spellStart"/>
      <w:r w:rsidRPr="005B2C9B">
        <w:rPr>
          <w:rFonts w:ascii="Times New Roman" w:hAnsi="Times New Roman" w:cs="Times New Roman"/>
          <w:color w:val="000000"/>
          <w:sz w:val="24"/>
          <w:szCs w:val="24"/>
        </w:rPr>
        <w:t>мультифакторной</w:t>
      </w:r>
      <w:proofErr w:type="spellEnd"/>
      <w:r w:rsidRPr="005B2C9B">
        <w:rPr>
          <w:rFonts w:ascii="Times New Roman" w:hAnsi="Times New Roman" w:cs="Times New Roman"/>
          <w:color w:val="000000"/>
          <w:sz w:val="24"/>
          <w:szCs w:val="24"/>
        </w:rPr>
        <w:t xml:space="preserve"> аутентификации;</w:t>
      </w:r>
    </w:p>
    <w:p w:rsidR="009C7CF9" w:rsidRPr="005B2C9B" w:rsidRDefault="009C7CF9" w:rsidP="009C7CF9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>– Предустановленное программное обеспечение, позволяющее ограничивать доступ к внешним устройствам, в соответствии с политиками доступа;</w:t>
      </w:r>
    </w:p>
    <w:p w:rsidR="009C7CF9" w:rsidRPr="005B2C9B" w:rsidRDefault="009C7CF9" w:rsidP="009C7CF9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>– Предустановленное программное обеспечение для безопасного удаления файлов;</w:t>
      </w:r>
    </w:p>
    <w:p w:rsidR="009C7CF9" w:rsidRPr="005B2C9B" w:rsidRDefault="009C7CF9" w:rsidP="009C7CF9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B2C9B">
        <w:rPr>
          <w:rFonts w:ascii="Times New Roman" w:hAnsi="Times New Roman" w:cs="Times New Roman"/>
          <w:color w:val="000000"/>
          <w:sz w:val="24"/>
          <w:szCs w:val="24"/>
        </w:rPr>
        <w:t>– Предустановленное программное обеспечение для поддержки надлежащего уровня производительности и задания настроек системы.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>
        <w:t xml:space="preserve">10. </w:t>
      </w:r>
      <w:r w:rsidRPr="005B2C9B">
        <w:t xml:space="preserve">На системный блок должна быть предустановлена и активирована лицензионная операционная система, сертифицированная Федеральной службой по техническому и экспортному контролю Российской Федерации (далее – ФСТЭК России) по требованиям безопасности информации, в комплекте с лицензионным носителем информации (дистрибутивом). 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 xml:space="preserve">Для сертифицированного программного обеспечения должно быть обеспечено получение обновлений, прошедших соответствующие проверки в испытательных лабораториях, на физическом носителе, либо через Интернет по защищенным каналам. 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proofErr w:type="gramStart"/>
      <w:r w:rsidRPr="005B2C9B">
        <w:t>Должен быть поставлен базовый пакет для сертифицированной версии операционной системы, обеспечивающий выполнение основных требований руководящих и нормативных документов по защите конфиденциальной информации и персональных данных, применяющийся в качестве сертифицированного средства защиты информации от НСД для построения автоматизированных систем, показатели защищенности от несанкционированного доступа к информации» (</w:t>
      </w:r>
      <w:proofErr w:type="spellStart"/>
      <w:r w:rsidRPr="005B2C9B">
        <w:t>Гостехкомиссия</w:t>
      </w:r>
      <w:proofErr w:type="spellEnd"/>
      <w:r w:rsidRPr="005B2C9B">
        <w:t xml:space="preserve"> России, 1992) – по классу защищенности не ниже 5 и должен иметь возможность использоваться при</w:t>
      </w:r>
      <w:proofErr w:type="gramEnd"/>
      <w:r w:rsidRPr="005B2C9B">
        <w:t xml:space="preserve"> </w:t>
      </w:r>
      <w:proofErr w:type="gramStart"/>
      <w:r w:rsidRPr="005B2C9B">
        <w:t>создании</w:t>
      </w:r>
      <w:proofErr w:type="gramEnd"/>
      <w:r w:rsidRPr="005B2C9B">
        <w:t xml:space="preserve"> автоматизированных систем до класса защищенности 1Г включительно и при создании информационных систем персональных данных до 2 класса включительно.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>Вместе с товаром должна быть поставлена лицензия на использование программы контроля сертифицированной версии операционной системы.</w:t>
      </w:r>
    </w:p>
    <w:p w:rsidR="009C7CF9" w:rsidRPr="005B2C9B" w:rsidRDefault="009C7CF9" w:rsidP="009C7CF9">
      <w:pPr>
        <w:pStyle w:val="Style2"/>
        <w:tabs>
          <w:tab w:val="left" w:pos="418"/>
        </w:tabs>
        <w:spacing w:before="5" w:line="274" w:lineRule="exact"/>
        <w:ind w:firstLine="426"/>
      </w:pPr>
      <w:r w:rsidRPr="005B2C9B">
        <w:t xml:space="preserve">Вместе с товаром должен быть предоставлен пакет эксплуатационной документации, формуляр на сертифицируемое программное обеспечение, промаркированный Голографическим специальным знаком соответствия ФСТЭК России, формуляр на программу контроля сертифицированной версии программного обеспечения </w:t>
      </w:r>
      <w:proofErr w:type="spellStart"/>
      <w:r w:rsidRPr="005B2C9B">
        <w:t>Check</w:t>
      </w:r>
      <w:proofErr w:type="spellEnd"/>
      <w:r w:rsidRPr="005B2C9B">
        <w:t xml:space="preserve"> и гарантийный талон.</w:t>
      </w:r>
    </w:p>
    <w:p w:rsidR="009C7CF9" w:rsidRPr="005B2C9B" w:rsidRDefault="009C7CF9" w:rsidP="009C7CF9">
      <w:pPr>
        <w:pStyle w:val="Style2"/>
        <w:widowControl/>
        <w:tabs>
          <w:tab w:val="left" w:pos="418"/>
        </w:tabs>
        <w:spacing w:before="5" w:line="274" w:lineRule="exact"/>
        <w:ind w:firstLine="426"/>
      </w:pPr>
      <w:r w:rsidRPr="005B2C9B"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9C7CF9" w:rsidRDefault="009C7CF9" w:rsidP="009C7CF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C7CF9" w:rsidRPr="005B2C9B" w:rsidRDefault="009C7CF9" w:rsidP="009C7CF9">
      <w:pPr>
        <w:pStyle w:val="a3"/>
        <w:ind w:left="7655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7CF9" w:rsidRDefault="009C7CF9" w:rsidP="009C7CF9">
      <w:pPr>
        <w:pStyle w:val="a3"/>
        <w:ind w:left="7655"/>
        <w:rPr>
          <w:rFonts w:ascii="Times New Roman" w:hAnsi="Times New Roman" w:cs="Times New Roman"/>
          <w:sz w:val="24"/>
          <w:szCs w:val="24"/>
        </w:rPr>
      </w:pPr>
      <w:r w:rsidRPr="005B2C9B">
        <w:rPr>
          <w:rFonts w:ascii="Times New Roman" w:hAnsi="Times New Roman" w:cs="Times New Roman"/>
          <w:sz w:val="24"/>
          <w:szCs w:val="24"/>
        </w:rPr>
        <w:t>Характеристики товара</w:t>
      </w:r>
    </w:p>
    <w:p w:rsidR="009C7CF9" w:rsidRPr="005B2C9B" w:rsidRDefault="009C7CF9" w:rsidP="009C7CF9">
      <w:pPr>
        <w:pStyle w:val="a3"/>
        <w:ind w:left="7655"/>
        <w:rPr>
          <w:rFonts w:ascii="Times New Roman" w:hAnsi="Times New Roman" w:cs="Times New Roman"/>
          <w:sz w:val="24"/>
          <w:szCs w:val="24"/>
        </w:rPr>
      </w:pPr>
    </w:p>
    <w:p w:rsidR="009C7CF9" w:rsidRDefault="009C7CF9" w:rsidP="009C7CF9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276"/>
        <w:gridCol w:w="1275"/>
        <w:gridCol w:w="1701"/>
        <w:gridCol w:w="1276"/>
      </w:tblGrid>
      <w:tr w:rsidR="009C7CF9" w:rsidRPr="00A14809" w:rsidTr="0056707D">
        <w:trPr>
          <w:trHeight w:val="6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объекта закупки по КТРУ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/>
                <w:sz w:val="24"/>
                <w:szCs w:val="24"/>
              </w:rPr>
              <w:t>ГОСТ, технический регламент/обоснование показателя (в том числе его характеристика)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9C7CF9" w:rsidRPr="00A14809" w:rsidTr="0056707D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процессора - Х86 не более 4 ядер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приказу  Фонда от 15.09.2017 г. № 425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7CF9" w:rsidRPr="00A14809" w:rsidTr="0056707D">
        <w:trPr>
          <w:trHeight w:val="6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процессора, ГГц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3 и не более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6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 w:rsidRPr="00A14809">
              <w:rPr>
                <w:rFonts w:ascii="Times New Roman" w:hAnsi="Times New Roman" w:cs="Times New Roman"/>
                <w:sz w:val="24"/>
                <w:szCs w:val="24"/>
              </w:rPr>
              <w:t xml:space="preserve"> с КТРУ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4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Терабайт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 w:rsidRPr="00A14809">
              <w:rPr>
                <w:rFonts w:ascii="Times New Roman" w:hAnsi="Times New Roman" w:cs="Times New Roman"/>
                <w:sz w:val="24"/>
                <w:szCs w:val="24"/>
              </w:rPr>
              <w:t xml:space="preserve"> с КТРУ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6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жесткого диска - HDD и/или SSD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6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оптический привод  - встроенный привод не ниже DVD-R и не выше BD-RW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5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видеоадаптера - интегрированный и/или дискретный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19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Предустановлена и активирована операционная система не ниже </w:t>
            </w:r>
            <w:proofErr w:type="spellStart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Windows</w:t>
            </w:r>
            <w:proofErr w:type="spellEnd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A148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A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(русская версия) и не выше </w:t>
            </w:r>
            <w:proofErr w:type="spellStart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Windows</w:t>
            </w:r>
            <w:proofErr w:type="spellEnd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 </w:t>
            </w: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</w:t>
            </w: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(русская версия)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13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Федеральный службы по техническому и экспортному контролю РФ (ФСТЭК) на операционную систему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7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 на использование программы контроля сертифицированной версии операционной системы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val="10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Лицензионный дистрибутив операционной системы, соответствующий требованиям ФСТЭК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hRule="exact" w:val="17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Средство защиты от несанкционированного доступа и аппаратно-программный модуль доверенной загрузки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hRule="exact" w:val="12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sz w:val="24"/>
                <w:szCs w:val="24"/>
              </w:rPr>
              <w:t>Датчики вскрытия корпуса, обеспечивающие блокировку входа в систему при вскрытии корпуса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F9" w:rsidRPr="00A14809" w:rsidTr="0056707D">
        <w:trPr>
          <w:trHeight w:hRule="exact" w:val="8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Форм-фактор - </w:t>
            </w:r>
            <w:proofErr w:type="spellStart"/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Slim-Desktop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CF9" w:rsidRPr="00A14809" w:rsidRDefault="009C7CF9" w:rsidP="0056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8AC" w:rsidRDefault="00C228AC"/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A61"/>
    <w:multiLevelType w:val="hybridMultilevel"/>
    <w:tmpl w:val="586ED778"/>
    <w:lvl w:ilvl="0" w:tplc="27DC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9"/>
    <w:rsid w:val="0008553B"/>
    <w:rsid w:val="006B7DA5"/>
    <w:rsid w:val="009C7CF9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C7CF9"/>
    <w:pPr>
      <w:widowControl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C7C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C7CF9"/>
    <w:pPr>
      <w:widowControl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C7C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Сергей Южанин</cp:lastModifiedBy>
  <cp:revision>3</cp:revision>
  <dcterms:created xsi:type="dcterms:W3CDTF">2019-05-22T11:46:00Z</dcterms:created>
  <dcterms:modified xsi:type="dcterms:W3CDTF">2019-05-24T12:11:00Z</dcterms:modified>
</cp:coreProperties>
</file>