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FF" w:rsidRPr="00795EFF" w:rsidRDefault="00795EFF" w:rsidP="00795EFF">
      <w:pPr>
        <w:keepLines/>
        <w:widowControl w:val="0"/>
        <w:suppressAutoHyphens/>
        <w:jc w:val="center"/>
        <w:rPr>
          <w:b/>
        </w:rPr>
      </w:pPr>
      <w:r w:rsidRPr="00795EFF">
        <w:rPr>
          <w:b/>
        </w:rPr>
        <w:t>ОПИСАНИЕ ОБЪЕКТА ЗАКУПКИ</w:t>
      </w:r>
    </w:p>
    <w:p w:rsidR="00795EFF" w:rsidRPr="00795EFF" w:rsidRDefault="00795EFF" w:rsidP="00795EFF">
      <w:pPr>
        <w:keepLines/>
        <w:widowControl w:val="0"/>
        <w:autoSpaceDE w:val="0"/>
        <w:autoSpaceDN w:val="0"/>
        <w:adjustRightInd w:val="0"/>
        <w:jc w:val="center"/>
      </w:pPr>
      <w:r w:rsidRPr="00795EFF">
        <w:rPr>
          <w:bCs/>
        </w:rPr>
        <w:t>Поставка кресел-колясок с ручным приводом различных модификаций для инвалидов Краснодарского края в 2019 году</w:t>
      </w:r>
    </w:p>
    <w:tbl>
      <w:tblPr>
        <w:tblStyle w:val="a3"/>
        <w:tblW w:w="518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1"/>
        <w:gridCol w:w="939"/>
        <w:gridCol w:w="855"/>
        <w:gridCol w:w="1351"/>
        <w:gridCol w:w="1487"/>
        <w:gridCol w:w="1626"/>
        <w:gridCol w:w="3935"/>
        <w:gridCol w:w="795"/>
        <w:gridCol w:w="792"/>
        <w:gridCol w:w="1085"/>
        <w:gridCol w:w="1614"/>
      </w:tblGrid>
      <w:tr w:rsidR="00795EFF" w:rsidRPr="00795EFF" w:rsidTr="00CE5AB6">
        <w:tc>
          <w:tcPr>
            <w:tcW w:w="209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t>№ п/п</w:t>
            </w:r>
          </w:p>
        </w:tc>
        <w:tc>
          <w:tcPr>
            <w:tcW w:w="311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Код по ОКПД2</w:t>
            </w:r>
          </w:p>
        </w:tc>
        <w:tc>
          <w:tcPr>
            <w:tcW w:w="283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КОЗ</w:t>
            </w:r>
          </w:p>
        </w:tc>
        <w:tc>
          <w:tcPr>
            <w:tcW w:w="447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КТРУ (при наличии)</w:t>
            </w:r>
          </w:p>
        </w:tc>
        <w:tc>
          <w:tcPr>
            <w:tcW w:w="492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Наименование товара, работ, услуг</w:t>
            </w:r>
          </w:p>
        </w:tc>
        <w:tc>
          <w:tcPr>
            <w:tcW w:w="538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 xml:space="preserve">Наименование товара, </w:t>
            </w:r>
          </w:p>
        </w:tc>
        <w:tc>
          <w:tcPr>
            <w:tcW w:w="1302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Описание объекта закупки</w:t>
            </w:r>
          </w:p>
        </w:tc>
        <w:tc>
          <w:tcPr>
            <w:tcW w:w="263" w:type="pct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t>Единица измерения</w:t>
            </w:r>
          </w:p>
        </w:tc>
        <w:tc>
          <w:tcPr>
            <w:tcW w:w="262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Количество</w:t>
            </w:r>
          </w:p>
        </w:tc>
        <w:tc>
          <w:tcPr>
            <w:tcW w:w="359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Цена за единицу измерения, руб.</w:t>
            </w:r>
          </w:p>
        </w:tc>
        <w:tc>
          <w:tcPr>
            <w:tcW w:w="534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Стоимость позиции, руб.</w:t>
            </w:r>
          </w:p>
        </w:tc>
      </w:tr>
      <w:tr w:rsidR="00795EFF" w:rsidRPr="00795EFF" w:rsidTr="00CE5AB6">
        <w:trPr>
          <w:trHeight w:val="559"/>
        </w:trPr>
        <w:tc>
          <w:tcPr>
            <w:tcW w:w="209" w:type="pct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t>1.</w:t>
            </w:r>
          </w:p>
        </w:tc>
        <w:tc>
          <w:tcPr>
            <w:tcW w:w="311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rPr>
                <w:b/>
              </w:rPr>
              <w:t>30.92.20.000</w:t>
            </w:r>
          </w:p>
        </w:tc>
        <w:tc>
          <w:tcPr>
            <w:tcW w:w="283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rPr>
                <w:b/>
              </w:rPr>
              <w:t>01.28.07.01.01.02</w:t>
            </w:r>
          </w:p>
        </w:tc>
        <w:tc>
          <w:tcPr>
            <w:tcW w:w="447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-</w:t>
            </w:r>
          </w:p>
        </w:tc>
        <w:tc>
          <w:tcPr>
            <w:tcW w:w="492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-</w:t>
            </w:r>
          </w:p>
        </w:tc>
        <w:tc>
          <w:tcPr>
            <w:tcW w:w="538" w:type="pct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t>7-01-01</w:t>
            </w:r>
          </w:p>
          <w:p w:rsidR="00795EFF" w:rsidRPr="00795EFF" w:rsidRDefault="00795EFF" w:rsidP="00795EFF">
            <w:pPr>
              <w:keepLines/>
              <w:widowControl w:val="0"/>
            </w:pPr>
            <w:r w:rsidRPr="00795EFF">
              <w:t>Кресло-коляска с ручным приводом комнатная (для инвалидов и детей-инвалидов)</w:t>
            </w:r>
          </w:p>
        </w:tc>
        <w:tc>
          <w:tcPr>
            <w:tcW w:w="1302" w:type="pct"/>
          </w:tcPr>
          <w:p w:rsidR="00795EFF" w:rsidRPr="00795EFF" w:rsidRDefault="00795EFF" w:rsidP="00795EFF">
            <w:pPr>
              <w:pStyle w:val="20"/>
              <w:keepLines/>
              <w:widowControl w:val="0"/>
              <w:spacing w:after="0" w:line="240" w:lineRule="auto"/>
              <w:ind w:firstLine="442"/>
              <w:jc w:val="both"/>
            </w:pPr>
            <w:r w:rsidRPr="00795EFF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Кресло-коляска должна быть с приводом от обода колеса.</w:t>
            </w:r>
          </w:p>
          <w:p w:rsidR="00795EFF" w:rsidRPr="00795EFF" w:rsidRDefault="00795EFF" w:rsidP="00795EFF">
            <w:pPr>
              <w:pStyle w:val="2"/>
              <w:keepLines/>
              <w:widowControl w:val="0"/>
              <w:ind w:firstLine="426"/>
              <w:rPr>
                <w:sz w:val="24"/>
                <w:szCs w:val="24"/>
              </w:rPr>
            </w:pPr>
            <w:r w:rsidRPr="00795EFF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95EFF" w:rsidRPr="00795EFF" w:rsidRDefault="00795EFF" w:rsidP="00795EFF">
            <w:pPr>
              <w:pStyle w:val="2"/>
              <w:keepLines/>
              <w:widowControl w:val="0"/>
              <w:ind w:firstLine="426"/>
              <w:rPr>
                <w:sz w:val="24"/>
                <w:szCs w:val="24"/>
              </w:rPr>
            </w:pPr>
            <w:r w:rsidRPr="00795EFF">
              <w:rPr>
                <w:sz w:val="24"/>
                <w:szCs w:val="24"/>
              </w:rPr>
              <w:lastRenderedPageBreak/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95EFF" w:rsidRPr="00795EFF" w:rsidRDefault="00795EFF" w:rsidP="00795EFF">
            <w:pPr>
              <w:keepLines/>
              <w:widowControl w:val="0"/>
              <w:ind w:firstLine="501"/>
              <w:jc w:val="both"/>
              <w:rPr>
                <w:spacing w:val="-1"/>
              </w:rPr>
            </w:pPr>
            <w:r w:rsidRPr="00795EFF">
              <w:rPr>
                <w:spacing w:val="1"/>
              </w:rPr>
              <w:t>Возможность складывания и раскладывания кресла-коляски</w:t>
            </w:r>
            <w:r w:rsidRPr="00795EFF">
              <w:rPr>
                <w:spacing w:val="-1"/>
              </w:rPr>
              <w:t xml:space="preserve"> без применения инструмента.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95EFF">
                <w:t>15 см</w:t>
              </w:r>
            </w:smartTag>
            <w:r w:rsidRPr="00795EFF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  <w:rPr>
                <w:u w:val="single"/>
              </w:rPr>
            </w:pPr>
            <w:r w:rsidRPr="00795EFF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95EFF">
              <w:rPr>
                <w:u w:val="single"/>
              </w:rPr>
              <w:t xml:space="preserve">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95EFF">
                <w:t>57 см</w:t>
              </w:r>
            </w:smartTag>
            <w:r w:rsidRPr="00795EFF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95EFF">
                <w:t>62 см</w:t>
              </w:r>
            </w:smartTag>
            <w:r w:rsidRPr="00795EFF">
              <w:t xml:space="preserve">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proofErr w:type="gramStart"/>
            <w:r w:rsidRPr="00795EFF">
              <w:lastRenderedPageBreak/>
              <w:t>Приводные  колеса</w:t>
            </w:r>
            <w:proofErr w:type="gramEnd"/>
            <w:r w:rsidRPr="00795EFF"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95EFF">
              <w:t>ободами</w:t>
            </w:r>
            <w:proofErr w:type="spellEnd"/>
            <w:r w:rsidRPr="00795EFF">
              <w:t xml:space="preserve"> и обручами.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95EFF">
                <w:t>42,5 см</w:t>
              </w:r>
            </w:smartTag>
            <w:r w:rsidRPr="00795EFF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95EFF">
                <w:t>± 5 см</w:t>
              </w:r>
            </w:smartTag>
            <w:r w:rsidRPr="00795EFF">
              <w:t>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95EFF">
                <w:t>30 см.</w:t>
              </w:r>
            </w:smartTag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  <w:rPr>
                <w:u w:val="single"/>
              </w:rPr>
            </w:pPr>
            <w:r w:rsidRPr="00795EFF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95EFF">
              <w:t>коляски  не</w:t>
            </w:r>
            <w:proofErr w:type="gramEnd"/>
            <w:r w:rsidRPr="00795EFF">
              <w:t xml:space="preserve"> менее чем в 16 позициях: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- изменение высоты сиденья спереди в диапазоне не менее 3 и сзади в диапазоне не менее 9 см;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-  изменение угла наклона сиденья от минус 5º до 15º;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95EFF">
                <w:t>8 см</w:t>
              </w:r>
            </w:smartTag>
            <w:r w:rsidRPr="00795EFF">
              <w:t xml:space="preserve"> посредством регулировки расстояния между приводными и поворотными колесами.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Кресло-коляска должна быть укомплектована страховочным устройством от опрокидывания.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95EFF">
                <w:t>125 кг</w:t>
              </w:r>
            </w:smartTag>
            <w:r w:rsidRPr="00795EFF">
              <w:t xml:space="preserve"> включительно.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Вес кресла-коляски без дополнительного оснащения и без подушки не более </w:t>
            </w:r>
            <w:proofErr w:type="gramStart"/>
            <w:r w:rsidRPr="00795EFF">
              <w:t>18  кг</w:t>
            </w:r>
            <w:proofErr w:type="gramEnd"/>
            <w:r w:rsidRPr="00795EFF">
              <w:t xml:space="preserve">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95EFF">
                <w:t xml:space="preserve">38 </w:t>
              </w:r>
              <w:proofErr w:type="gramStart"/>
              <w:r w:rsidRPr="00795EFF">
                <w:t>см  +</w:t>
              </w:r>
              <w:proofErr w:type="gramEnd"/>
              <w:r w:rsidRPr="00795EFF">
                <w:t>/- 1 см</w:t>
              </w:r>
            </w:smartTag>
            <w:r w:rsidRPr="00795EFF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95EFF">
                <w:t>43 см +/- 1 см</w:t>
              </w:r>
            </w:smartTag>
            <w:r w:rsidRPr="00795EFF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95EFF">
                <w:t>48 см +/- 1 см</w:t>
              </w:r>
            </w:smartTag>
            <w:r w:rsidRPr="00795EFF">
              <w:t>, 50 см +/- 1 см и поставляться в 6 типоразмерах.</w:t>
            </w:r>
          </w:p>
          <w:p w:rsidR="00795EFF" w:rsidRPr="00795EFF" w:rsidRDefault="00795EFF" w:rsidP="00795EFF">
            <w:pPr>
              <w:keepLines/>
              <w:widowControl w:val="0"/>
              <w:ind w:firstLine="426"/>
              <w:jc w:val="both"/>
            </w:pPr>
            <w:r w:rsidRPr="00795EFF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Маркировка кресла-коляски должна содержать:</w:t>
            </w:r>
          </w:p>
          <w:p w:rsidR="00795EFF" w:rsidRPr="00795EFF" w:rsidRDefault="00795EFF" w:rsidP="00795EFF">
            <w:pPr>
              <w:keepLines/>
              <w:widowControl w:val="0"/>
              <w:ind w:hanging="29"/>
              <w:jc w:val="both"/>
            </w:pPr>
            <w:r w:rsidRPr="00795EFF">
              <w:t xml:space="preserve">- наименование производителя; 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 xml:space="preserve">- адрес производителя; 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- обозначение типа (модели) кресла-коляски (в зависимости от модификации);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- дату выпуска (месяц, год);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- артикул модификации кресла-коляски;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- серийный номер;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lastRenderedPageBreak/>
              <w:t>- рекомендуемую максимальную массу пользователя.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В комплект поставки должно входить: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- набор инструментов;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- инструкция для пользователя (на русском языке);</w:t>
            </w:r>
          </w:p>
          <w:p w:rsidR="00795EFF" w:rsidRPr="00795EFF" w:rsidRDefault="00795EFF" w:rsidP="00795EFF">
            <w:pPr>
              <w:keepLines/>
              <w:widowControl w:val="0"/>
              <w:jc w:val="both"/>
              <w:rPr>
                <w:b/>
              </w:rPr>
            </w:pPr>
            <w:r w:rsidRPr="00795EFF">
              <w:t xml:space="preserve">       - гарантийный талон (с отметкой о произведенной проверке контроля качества).</w:t>
            </w:r>
          </w:p>
          <w:p w:rsidR="00795EFF" w:rsidRPr="00795EFF" w:rsidRDefault="00795EFF" w:rsidP="00795EFF">
            <w:pPr>
              <w:keepLines/>
              <w:widowControl w:val="0"/>
              <w:ind w:firstLine="720"/>
              <w:jc w:val="both"/>
            </w:pPr>
          </w:p>
          <w:p w:rsidR="00795EFF" w:rsidRPr="00795EFF" w:rsidRDefault="00795EFF" w:rsidP="00795EFF">
            <w:pPr>
              <w:keepLines/>
              <w:widowControl w:val="0"/>
              <w:ind w:firstLine="720"/>
              <w:jc w:val="both"/>
            </w:pPr>
            <w:r w:rsidRPr="00795EFF"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  <w:p w:rsidR="00795EFF" w:rsidRPr="00795EFF" w:rsidRDefault="00795EFF" w:rsidP="00795EFF">
            <w:pPr>
              <w:keepLines/>
              <w:widowControl w:val="0"/>
              <w:jc w:val="both"/>
            </w:pPr>
          </w:p>
        </w:tc>
        <w:tc>
          <w:tcPr>
            <w:tcW w:w="263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lastRenderedPageBreak/>
              <w:t>Шт.</w:t>
            </w:r>
          </w:p>
        </w:tc>
        <w:tc>
          <w:tcPr>
            <w:tcW w:w="262" w:type="pct"/>
          </w:tcPr>
          <w:p w:rsidR="00795EFF" w:rsidRPr="00795EFF" w:rsidRDefault="00795EFF" w:rsidP="00795EFF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795EFF">
              <w:rPr>
                <w:rFonts w:eastAsia="Calibri"/>
                <w:lang w:eastAsia="en-US"/>
              </w:rPr>
              <w:t>2217</w:t>
            </w:r>
          </w:p>
        </w:tc>
        <w:tc>
          <w:tcPr>
            <w:tcW w:w="359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rPr>
                <w:lang w:eastAsia="en-US"/>
              </w:rPr>
              <w:t>18 706,00</w:t>
            </w:r>
          </w:p>
        </w:tc>
        <w:tc>
          <w:tcPr>
            <w:tcW w:w="534" w:type="pct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t>41 471 202,00</w:t>
            </w:r>
          </w:p>
        </w:tc>
      </w:tr>
      <w:tr w:rsidR="00795EFF" w:rsidRPr="00795EFF" w:rsidTr="00CE5AB6">
        <w:trPr>
          <w:trHeight w:val="843"/>
        </w:trPr>
        <w:tc>
          <w:tcPr>
            <w:tcW w:w="209" w:type="pct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lastRenderedPageBreak/>
              <w:t>2</w:t>
            </w:r>
          </w:p>
        </w:tc>
        <w:tc>
          <w:tcPr>
            <w:tcW w:w="311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rPr>
                <w:b/>
              </w:rPr>
              <w:t>30.92.20.000</w:t>
            </w:r>
          </w:p>
        </w:tc>
        <w:tc>
          <w:tcPr>
            <w:tcW w:w="283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rPr>
                <w:b/>
              </w:rPr>
              <w:t>01.28.07.02.01.02</w:t>
            </w:r>
          </w:p>
        </w:tc>
        <w:tc>
          <w:tcPr>
            <w:tcW w:w="447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-</w:t>
            </w:r>
          </w:p>
        </w:tc>
        <w:tc>
          <w:tcPr>
            <w:tcW w:w="492" w:type="pct"/>
          </w:tcPr>
          <w:p w:rsidR="00795EFF" w:rsidRPr="00795EFF" w:rsidRDefault="00795EFF" w:rsidP="00795EFF">
            <w:pPr>
              <w:keepLines/>
              <w:widowControl w:val="0"/>
              <w:jc w:val="center"/>
            </w:pPr>
            <w:r w:rsidRPr="00795EFF">
              <w:t>-</w:t>
            </w:r>
          </w:p>
        </w:tc>
        <w:tc>
          <w:tcPr>
            <w:tcW w:w="538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t>7-02-01</w:t>
            </w:r>
          </w:p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302" w:type="pct"/>
          </w:tcPr>
          <w:p w:rsidR="00795EFF" w:rsidRPr="00795EFF" w:rsidRDefault="00795EFF" w:rsidP="00795EFF">
            <w:pPr>
              <w:pStyle w:val="20"/>
              <w:keepLines/>
              <w:widowControl w:val="0"/>
              <w:spacing w:after="0" w:line="240" w:lineRule="auto"/>
              <w:ind w:firstLine="442"/>
              <w:jc w:val="both"/>
            </w:pPr>
            <w:r w:rsidRPr="00795EFF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Кресло-коляска должна быть с приводом от обода колеса.</w:t>
            </w:r>
          </w:p>
          <w:p w:rsidR="00795EFF" w:rsidRPr="00795EFF" w:rsidRDefault="00795EFF" w:rsidP="00795EFF">
            <w:pPr>
              <w:pStyle w:val="2"/>
              <w:keepLines/>
              <w:widowControl w:val="0"/>
              <w:ind w:firstLine="426"/>
              <w:rPr>
                <w:sz w:val="24"/>
                <w:szCs w:val="24"/>
              </w:rPr>
            </w:pPr>
            <w:r w:rsidRPr="00795EFF">
              <w:rPr>
                <w:sz w:val="24"/>
                <w:szCs w:val="24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95EFF" w:rsidRPr="00795EFF" w:rsidRDefault="00795EFF" w:rsidP="00795EFF">
            <w:pPr>
              <w:pStyle w:val="2"/>
              <w:keepLines/>
              <w:widowControl w:val="0"/>
              <w:ind w:firstLine="455"/>
              <w:rPr>
                <w:sz w:val="24"/>
                <w:szCs w:val="24"/>
              </w:rPr>
            </w:pPr>
            <w:r w:rsidRPr="00795EFF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95EFF" w:rsidRPr="00795EFF" w:rsidRDefault="00795EFF" w:rsidP="00795EFF">
            <w:pPr>
              <w:keepLines/>
              <w:widowControl w:val="0"/>
              <w:ind w:firstLine="501"/>
              <w:jc w:val="both"/>
              <w:rPr>
                <w:spacing w:val="-1"/>
              </w:rPr>
            </w:pPr>
            <w:r w:rsidRPr="00795EFF">
              <w:rPr>
                <w:spacing w:val="1"/>
              </w:rPr>
              <w:t>Возможность складывания и раскладывания кресла-коляски</w:t>
            </w:r>
            <w:r w:rsidRPr="00795EFF">
              <w:rPr>
                <w:spacing w:val="-1"/>
              </w:rPr>
              <w:t xml:space="preserve"> без применения инструмента.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95EFF">
                <w:t>15 см</w:t>
              </w:r>
            </w:smartTag>
            <w:r w:rsidRPr="00795EFF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  <w:rPr>
                <w:u w:val="single"/>
              </w:rPr>
            </w:pPr>
            <w:r w:rsidRPr="00795EFF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95EFF">
              <w:rPr>
                <w:u w:val="single"/>
              </w:rPr>
              <w:t xml:space="preserve">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lastRenderedPageBreak/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95EFF">
                <w:t>57 см</w:t>
              </w:r>
            </w:smartTag>
            <w:r w:rsidRPr="00795EFF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95EFF">
                <w:t>62 см</w:t>
              </w:r>
            </w:smartTag>
            <w:r w:rsidRPr="00795EFF">
              <w:t xml:space="preserve">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proofErr w:type="gramStart"/>
            <w:r w:rsidRPr="00795EFF">
              <w:t>Приводные  колеса</w:t>
            </w:r>
            <w:proofErr w:type="gramEnd"/>
            <w:r w:rsidRPr="00795EFF"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95EFF">
              <w:t>ободами</w:t>
            </w:r>
            <w:proofErr w:type="spellEnd"/>
            <w:r w:rsidRPr="00795EFF">
              <w:t xml:space="preserve"> и обручами.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95EFF">
                <w:t>42,5 см</w:t>
              </w:r>
            </w:smartTag>
            <w:r w:rsidRPr="00795EFF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95EFF">
                <w:t>± 5 см</w:t>
              </w:r>
            </w:smartTag>
            <w:r w:rsidRPr="00795EFF">
              <w:t>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95EFF">
                <w:t>30 см.</w:t>
              </w:r>
            </w:smartTag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  <w:rPr>
                <w:u w:val="single"/>
              </w:rPr>
            </w:pPr>
            <w:r w:rsidRPr="00795EFF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95EFF">
              <w:t>коляски  не</w:t>
            </w:r>
            <w:proofErr w:type="gramEnd"/>
            <w:r w:rsidRPr="00795EFF">
              <w:t xml:space="preserve"> менее чем в 16 позициях: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- изменение высоты сиденья спереди в диапазоне не менее 3 и сзади в диапазоне не менее 9 см;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-  изменение угла наклона сиденья от минус 5º до 15º;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95EFF">
                <w:t>8 см</w:t>
              </w:r>
            </w:smartTag>
            <w:r w:rsidRPr="00795EFF">
              <w:t xml:space="preserve"> посредством регулировки расстояния между приводными и поворотными колесами.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lastRenderedPageBreak/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95EFF">
                <w:t>5 см</w:t>
              </w:r>
            </w:smartTag>
            <w:r w:rsidRPr="00795EFF">
              <w:t>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Кресло-коляска должна быть укомплектована страховочным устройством от опрокидывания.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95EFF">
                <w:t>125 кг</w:t>
              </w:r>
            </w:smartTag>
            <w:r w:rsidRPr="00795EFF">
              <w:t xml:space="preserve"> включительно.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Вес кресла-коляски без дополнительного оснащения и без подушки не более </w:t>
            </w:r>
            <w:proofErr w:type="gramStart"/>
            <w:r w:rsidRPr="00795EFF">
              <w:t>18  кг</w:t>
            </w:r>
            <w:proofErr w:type="gramEnd"/>
            <w:r w:rsidRPr="00795EFF">
              <w:t xml:space="preserve">. 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95EFF">
                <w:t xml:space="preserve">38 </w:t>
              </w:r>
              <w:proofErr w:type="gramStart"/>
              <w:r w:rsidRPr="00795EFF">
                <w:t>см  +</w:t>
              </w:r>
              <w:proofErr w:type="gramEnd"/>
              <w:r w:rsidRPr="00795EFF">
                <w:t>/- 1 см</w:t>
              </w:r>
            </w:smartTag>
            <w:r w:rsidRPr="00795EFF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95EFF">
                <w:t>43 см +/- 1 см</w:t>
              </w:r>
            </w:smartTag>
            <w:r w:rsidRPr="00795EFF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95EFF">
                <w:t>48 см +/- 1 см</w:t>
              </w:r>
            </w:smartTag>
            <w:r w:rsidRPr="00795EFF">
              <w:t>, 50 см +/- 1 см и поставляться в 6 типоразмерах.</w:t>
            </w:r>
          </w:p>
          <w:p w:rsidR="00795EFF" w:rsidRPr="00795EFF" w:rsidRDefault="00795EFF" w:rsidP="00795EFF">
            <w:pPr>
              <w:keepLines/>
              <w:widowControl w:val="0"/>
              <w:ind w:firstLine="426"/>
              <w:jc w:val="both"/>
            </w:pPr>
            <w:r w:rsidRPr="00795EFF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Маркировка кресла-коляски должна содержать:</w:t>
            </w:r>
          </w:p>
          <w:p w:rsidR="00795EFF" w:rsidRPr="00795EFF" w:rsidRDefault="00795EFF" w:rsidP="00795EFF">
            <w:pPr>
              <w:keepLines/>
              <w:widowControl w:val="0"/>
              <w:ind w:hanging="29"/>
              <w:jc w:val="both"/>
            </w:pPr>
            <w:r w:rsidRPr="00795EFF">
              <w:t xml:space="preserve">- наименование производителя; 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 xml:space="preserve">- адрес производителя; 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- обозначение типа (модели) кресла-коляски (в зависимости от модификации);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- дату выпуска (месяц, год);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t>- артикул модификации кресла-коляски;</w:t>
            </w:r>
          </w:p>
          <w:p w:rsidR="00795EFF" w:rsidRPr="00795EFF" w:rsidRDefault="00795EFF" w:rsidP="00795EFF">
            <w:pPr>
              <w:keepLines/>
              <w:widowControl w:val="0"/>
              <w:ind w:firstLine="426"/>
              <w:jc w:val="both"/>
            </w:pPr>
            <w:r w:rsidRPr="00795EFF">
              <w:t>- серийный номер;</w:t>
            </w:r>
          </w:p>
          <w:p w:rsidR="00795EFF" w:rsidRPr="00795EFF" w:rsidRDefault="00795EFF" w:rsidP="00795EFF">
            <w:pPr>
              <w:keepLines/>
              <w:widowControl w:val="0"/>
              <w:ind w:firstLine="376"/>
              <w:jc w:val="both"/>
            </w:pPr>
            <w:r w:rsidRPr="00795EFF">
              <w:lastRenderedPageBreak/>
              <w:t>- рекомендуемую максимальную массу пользователя.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В комплект поставки должно входить: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- набор инструментов;</w:t>
            </w:r>
          </w:p>
          <w:p w:rsidR="00795EFF" w:rsidRPr="00795EFF" w:rsidRDefault="00795EFF" w:rsidP="00795EFF">
            <w:pPr>
              <w:keepLines/>
              <w:widowControl w:val="0"/>
              <w:ind w:firstLine="442"/>
              <w:jc w:val="both"/>
            </w:pPr>
            <w:r w:rsidRPr="00795EFF">
              <w:t>- инструкция для пользователя (на русском языке);</w:t>
            </w:r>
          </w:p>
          <w:p w:rsidR="00795EFF" w:rsidRPr="00795EFF" w:rsidRDefault="00795EFF" w:rsidP="00795EFF">
            <w:pPr>
              <w:keepLines/>
              <w:widowControl w:val="0"/>
              <w:jc w:val="both"/>
              <w:rPr>
                <w:b/>
              </w:rPr>
            </w:pPr>
            <w:r w:rsidRPr="00795EFF">
              <w:t xml:space="preserve">       - гарантийный талон (с отметкой о произведенной проверке контроля качества).</w:t>
            </w:r>
          </w:p>
          <w:p w:rsidR="00795EFF" w:rsidRPr="00795EFF" w:rsidRDefault="00795EFF" w:rsidP="00795EFF">
            <w:pPr>
              <w:keepLines/>
              <w:widowControl w:val="0"/>
              <w:ind w:firstLine="720"/>
              <w:jc w:val="both"/>
            </w:pPr>
            <w:r w:rsidRPr="00795EFF"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263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  <w:r w:rsidRPr="00795EFF">
              <w:lastRenderedPageBreak/>
              <w:t>Шт.</w:t>
            </w:r>
          </w:p>
        </w:tc>
        <w:tc>
          <w:tcPr>
            <w:tcW w:w="262" w:type="pct"/>
          </w:tcPr>
          <w:p w:rsidR="00795EFF" w:rsidRPr="00795EFF" w:rsidRDefault="00795EFF" w:rsidP="00795EFF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795EFF">
              <w:rPr>
                <w:rFonts w:eastAsia="Calibri"/>
                <w:lang w:eastAsia="en-US"/>
              </w:rPr>
              <w:t>723</w:t>
            </w:r>
          </w:p>
        </w:tc>
        <w:tc>
          <w:tcPr>
            <w:tcW w:w="359" w:type="pct"/>
          </w:tcPr>
          <w:p w:rsidR="00795EFF" w:rsidRPr="00795EFF" w:rsidRDefault="00795EFF" w:rsidP="00795EFF">
            <w:pPr>
              <w:keepLines/>
              <w:widowControl w:val="0"/>
              <w:rPr>
                <w:lang w:eastAsia="en-US"/>
              </w:rPr>
            </w:pPr>
            <w:r w:rsidRPr="00795EFF">
              <w:rPr>
                <w:lang w:eastAsia="en-US"/>
              </w:rPr>
              <w:t>18 706,00</w:t>
            </w:r>
          </w:p>
        </w:tc>
        <w:tc>
          <w:tcPr>
            <w:tcW w:w="534" w:type="pct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t>13 524 438,00</w:t>
            </w:r>
          </w:p>
        </w:tc>
      </w:tr>
      <w:tr w:rsidR="00795EFF" w:rsidRPr="00795EFF" w:rsidTr="00CE5AB6">
        <w:tc>
          <w:tcPr>
            <w:tcW w:w="209" w:type="pct"/>
          </w:tcPr>
          <w:p w:rsidR="00795EFF" w:rsidRPr="00795EFF" w:rsidRDefault="00795EFF" w:rsidP="00795EFF">
            <w:pPr>
              <w:keepLines/>
              <w:widowControl w:val="0"/>
              <w:rPr>
                <w:lang w:eastAsia="en-US"/>
              </w:rPr>
            </w:pPr>
          </w:p>
        </w:tc>
        <w:tc>
          <w:tcPr>
            <w:tcW w:w="2071" w:type="pct"/>
            <w:gridSpan w:val="5"/>
          </w:tcPr>
          <w:p w:rsidR="00795EFF" w:rsidRPr="00795EFF" w:rsidRDefault="00795EFF" w:rsidP="00795EFF">
            <w:pPr>
              <w:keepLines/>
              <w:widowControl w:val="0"/>
            </w:pPr>
            <w:r w:rsidRPr="00795EFF">
              <w:rPr>
                <w:b/>
              </w:rPr>
              <w:t>ИТОГО</w:t>
            </w:r>
          </w:p>
        </w:tc>
        <w:tc>
          <w:tcPr>
            <w:tcW w:w="1302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</w:p>
        </w:tc>
        <w:tc>
          <w:tcPr>
            <w:tcW w:w="263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</w:p>
        </w:tc>
        <w:tc>
          <w:tcPr>
            <w:tcW w:w="262" w:type="pct"/>
          </w:tcPr>
          <w:p w:rsidR="00795EFF" w:rsidRPr="00795EFF" w:rsidRDefault="00795EFF" w:rsidP="00795EFF">
            <w:pPr>
              <w:keepLines/>
              <w:widowControl w:val="0"/>
              <w:jc w:val="both"/>
              <w:rPr>
                <w:b/>
              </w:rPr>
            </w:pPr>
            <w:r w:rsidRPr="00795EFF">
              <w:rPr>
                <w:b/>
              </w:rPr>
              <w:t>2 940</w:t>
            </w:r>
          </w:p>
        </w:tc>
        <w:tc>
          <w:tcPr>
            <w:tcW w:w="359" w:type="pct"/>
          </w:tcPr>
          <w:p w:rsidR="00795EFF" w:rsidRPr="00795EFF" w:rsidRDefault="00795EFF" w:rsidP="00795EFF">
            <w:pPr>
              <w:keepLines/>
              <w:widowControl w:val="0"/>
              <w:jc w:val="both"/>
            </w:pPr>
          </w:p>
        </w:tc>
        <w:tc>
          <w:tcPr>
            <w:tcW w:w="534" w:type="pct"/>
          </w:tcPr>
          <w:p w:rsidR="00795EFF" w:rsidRPr="00795EFF" w:rsidRDefault="00795EFF" w:rsidP="00795EFF">
            <w:pPr>
              <w:keepLines/>
              <w:widowControl w:val="0"/>
              <w:jc w:val="both"/>
              <w:rPr>
                <w:b/>
              </w:rPr>
            </w:pPr>
            <w:r w:rsidRPr="00795EFF">
              <w:rPr>
                <w:b/>
              </w:rPr>
              <w:t>54 995 640,00</w:t>
            </w:r>
          </w:p>
        </w:tc>
      </w:tr>
    </w:tbl>
    <w:p w:rsidR="00344304" w:rsidRDefault="00795EFF" w:rsidP="00795EFF">
      <w:pPr>
        <w:keepLines/>
        <w:widowControl w:val="0"/>
        <w:ind w:firstLine="567"/>
        <w:jc w:val="both"/>
      </w:pPr>
      <w:r w:rsidRPr="00795EFF"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Поставка Товара осуществляется непосредственно Получателю на основании </w:t>
      </w:r>
      <w:r w:rsidRPr="00795EFF">
        <w:rPr>
          <w:b/>
        </w:rPr>
        <w:t>направления в течение 30 (тридцати) дней</w:t>
      </w:r>
      <w:r w:rsidRPr="00795EFF">
        <w:t xml:space="preserve"> с момента получения направленных списков от филиалов Заказчика, но не позднее 30.11.2019. В течение </w:t>
      </w:r>
      <w:r w:rsidRPr="00795EFF">
        <w:rPr>
          <w:b/>
        </w:rPr>
        <w:t>10 рабочих дней</w:t>
      </w:r>
      <w:r w:rsidRPr="00795EFF"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795EFF">
        <w:rPr>
          <w:b/>
        </w:rPr>
        <w:t>10 % общего объема товара</w:t>
      </w:r>
      <w:r w:rsidRPr="00795EFF">
        <w:t>, для возможности Заказчику провести проверку товара на соответствие по количеству, комплектности, объему и качеству поставляемых Товаров. Место доставки товара, выполнения работы или оказания услуг</w:t>
      </w:r>
      <w:r w:rsidR="00344304">
        <w:t>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>Краснодарский край, по месту фактического проживания инвалидов.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bookmarkStart w:id="0" w:name="_GoBack"/>
      <w:bookmarkEnd w:id="0"/>
      <w:r w:rsidRPr="00795EFF">
        <w:t>Маркировка кресла-коляски должна содержать: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lastRenderedPageBreak/>
        <w:tab/>
        <w:t xml:space="preserve">- наименование производителя (товарный знак предприятия-производителя); 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 xml:space="preserve">- адрес производителя; 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- обозначение типа (модели) кресла-коляски (в зависимости от модификации);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- дату выпуска (месяц, год);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- артикул модификации кресла-коляски;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- серийный номер данного кресла-коляски.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- рекомендуемую максимальную массу пользователя.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>Гарантийный срок эксплуатации кресел-колясок не менее 12 месяцев со дня ввода в эксплуатацию.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ab/>
        <w:t xml:space="preserve">Поставка Товара осуществляется непосредственно Получателю на основании </w:t>
      </w:r>
      <w:r w:rsidRPr="00795EFF">
        <w:rPr>
          <w:b/>
        </w:rPr>
        <w:t>направления в течение 30 (тридцати) дней</w:t>
      </w:r>
      <w:r w:rsidRPr="00795EFF">
        <w:t xml:space="preserve"> с момента получения направленных списков от филиалов Заказчика, но не позднее 30.11.2019. Отправка филиалам Заказчика подтверждения о получении списков инвалидов на получение Товара обязательна.</w:t>
      </w:r>
    </w:p>
    <w:p w:rsidR="00795EFF" w:rsidRPr="00795EFF" w:rsidRDefault="00795EFF" w:rsidP="00795EFF">
      <w:pPr>
        <w:keepLines/>
        <w:widowControl w:val="0"/>
        <w:ind w:firstLine="567"/>
        <w:jc w:val="both"/>
      </w:pPr>
      <w:r w:rsidRPr="00795EFF">
        <w:t xml:space="preserve">В течение </w:t>
      </w:r>
      <w:r w:rsidRPr="00795EFF">
        <w:rPr>
          <w:b/>
        </w:rPr>
        <w:t>10 рабочих дней</w:t>
      </w:r>
      <w:r w:rsidRPr="00795EFF"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795EFF">
        <w:rPr>
          <w:b/>
        </w:rPr>
        <w:t>10 % общего объема товара</w:t>
      </w:r>
      <w:r w:rsidRPr="00795EFF">
        <w:t>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</w:p>
    <w:p w:rsidR="002974CE" w:rsidRPr="00795EFF" w:rsidRDefault="002974CE" w:rsidP="00795EFF">
      <w:pPr>
        <w:keepLines/>
        <w:widowControl w:val="0"/>
      </w:pPr>
    </w:p>
    <w:sectPr w:rsidR="002974CE" w:rsidRPr="00795EFF" w:rsidSect="00795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4"/>
    <w:rsid w:val="002974CE"/>
    <w:rsid w:val="00344304"/>
    <w:rsid w:val="00795EFF"/>
    <w:rsid w:val="007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D0AE-3E50-42D8-A219-3274752A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795EFF"/>
    <w:pPr>
      <w:spacing w:after="0"/>
      <w:jc w:val="both"/>
    </w:pPr>
    <w:rPr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95EFF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9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5E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95E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2271</Words>
  <Characters>12946</Characters>
  <Application>Microsoft Office Word</Application>
  <DocSecurity>0</DocSecurity>
  <Lines>107</Lines>
  <Paragraphs>30</Paragraphs>
  <ScaleCrop>false</ScaleCrop>
  <Company>Krasnodar region office of FSI</Company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2019-04-12T13:02:00Z</dcterms:created>
  <dcterms:modified xsi:type="dcterms:W3CDTF">2019-04-12T13:03:00Z</dcterms:modified>
</cp:coreProperties>
</file>