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2D" w:rsidRPr="000A1C2D" w:rsidRDefault="000A1C2D" w:rsidP="000A1C2D">
      <w:pPr>
        <w:ind w:firstLine="540"/>
        <w:jc w:val="right"/>
        <w:rPr>
          <w:sz w:val="24"/>
          <w:szCs w:val="24"/>
          <w:lang w:eastAsia="ar-SA"/>
        </w:rPr>
      </w:pPr>
      <w:r w:rsidRPr="000A1C2D">
        <w:rPr>
          <w:sz w:val="24"/>
          <w:szCs w:val="24"/>
          <w:lang w:eastAsia="ar-SA"/>
        </w:rPr>
        <w:t xml:space="preserve">Приложение № </w:t>
      </w:r>
      <w:r w:rsidR="00051296">
        <w:rPr>
          <w:sz w:val="24"/>
          <w:szCs w:val="24"/>
          <w:lang w:eastAsia="ar-SA"/>
        </w:rPr>
        <w:t>__</w:t>
      </w:r>
    </w:p>
    <w:p w:rsidR="000A1C2D" w:rsidRPr="000A1C2D" w:rsidRDefault="000A1C2D" w:rsidP="000A1C2D">
      <w:pPr>
        <w:spacing w:after="120"/>
        <w:jc w:val="right"/>
        <w:rPr>
          <w:sz w:val="24"/>
          <w:szCs w:val="24"/>
          <w:lang w:eastAsia="ar-SA"/>
        </w:rPr>
      </w:pPr>
      <w:r w:rsidRPr="000A1C2D">
        <w:rPr>
          <w:sz w:val="24"/>
          <w:szCs w:val="24"/>
          <w:lang w:eastAsia="ar-SA"/>
        </w:rPr>
        <w:t>к извещению от _</w:t>
      </w:r>
      <w:r>
        <w:rPr>
          <w:sz w:val="24"/>
          <w:szCs w:val="24"/>
          <w:lang w:eastAsia="ar-SA"/>
        </w:rPr>
        <w:t>__</w:t>
      </w:r>
      <w:r w:rsidRPr="000A1C2D">
        <w:rPr>
          <w:sz w:val="24"/>
          <w:szCs w:val="24"/>
          <w:lang w:eastAsia="ar-SA"/>
        </w:rPr>
        <w:t>_.</w:t>
      </w:r>
      <w:r>
        <w:rPr>
          <w:sz w:val="24"/>
          <w:szCs w:val="24"/>
          <w:lang w:eastAsia="ar-SA"/>
        </w:rPr>
        <w:t xml:space="preserve"> _____</w:t>
      </w:r>
      <w:r w:rsidRPr="000A1C2D">
        <w:rPr>
          <w:sz w:val="24"/>
          <w:szCs w:val="24"/>
          <w:lang w:eastAsia="ar-SA"/>
        </w:rPr>
        <w:t xml:space="preserve"> .</w:t>
      </w:r>
      <w:r>
        <w:rPr>
          <w:sz w:val="24"/>
          <w:szCs w:val="24"/>
          <w:lang w:eastAsia="ar-SA"/>
        </w:rPr>
        <w:t xml:space="preserve"> </w:t>
      </w:r>
      <w:r w:rsidRPr="000A1C2D">
        <w:rPr>
          <w:sz w:val="24"/>
          <w:szCs w:val="24"/>
          <w:lang w:eastAsia="ar-SA"/>
        </w:rPr>
        <w:t>201</w:t>
      </w:r>
      <w:r w:rsidR="000F2A72">
        <w:rPr>
          <w:sz w:val="24"/>
          <w:szCs w:val="24"/>
          <w:lang w:eastAsia="ar-SA"/>
        </w:rPr>
        <w:t>9</w:t>
      </w:r>
      <w:r w:rsidRPr="000A1C2D">
        <w:rPr>
          <w:sz w:val="24"/>
          <w:szCs w:val="24"/>
          <w:lang w:eastAsia="ar-SA"/>
        </w:rPr>
        <w:t xml:space="preserve"> г.</w:t>
      </w:r>
    </w:p>
    <w:p w:rsidR="000A1C2D" w:rsidRPr="000A1C2D" w:rsidRDefault="000A1C2D" w:rsidP="000A1C2D">
      <w:pPr>
        <w:suppressAutoHyphens/>
        <w:jc w:val="center"/>
        <w:rPr>
          <w:sz w:val="24"/>
          <w:szCs w:val="24"/>
          <w:lang w:eastAsia="ar-SA"/>
        </w:rPr>
      </w:pPr>
      <w:r w:rsidRPr="000A1C2D">
        <w:rPr>
          <w:sz w:val="24"/>
          <w:szCs w:val="24"/>
          <w:lang w:eastAsia="ar-SA"/>
        </w:rPr>
        <w:t>ТЕХНИЧЕСКОЕ ЗАДАНИЕ</w:t>
      </w:r>
    </w:p>
    <w:p w:rsidR="000A1C2D" w:rsidRPr="000A1C2D" w:rsidRDefault="000A1C2D" w:rsidP="000A1C2D">
      <w:pPr>
        <w:suppressAutoHyphens/>
        <w:spacing w:line="100" w:lineRule="atLeast"/>
        <w:jc w:val="center"/>
        <w:rPr>
          <w:kern w:val="1"/>
          <w:sz w:val="24"/>
          <w:szCs w:val="24"/>
          <w:lang w:eastAsia="hi-IN" w:bidi="hi-IN"/>
        </w:rPr>
      </w:pPr>
      <w:r w:rsidRPr="000A1C2D">
        <w:rPr>
          <w:kern w:val="1"/>
          <w:sz w:val="24"/>
          <w:szCs w:val="24"/>
          <w:lang w:eastAsia="hi-IN" w:bidi="hi-IN"/>
        </w:rPr>
        <w:t xml:space="preserve">на выполнение работ по </w:t>
      </w:r>
      <w:r>
        <w:rPr>
          <w:kern w:val="1"/>
          <w:sz w:val="24"/>
          <w:szCs w:val="24"/>
          <w:lang w:eastAsia="hi-IN" w:bidi="hi-IN"/>
        </w:rPr>
        <w:t>капитальному</w:t>
      </w:r>
      <w:r w:rsidRPr="000A1C2D">
        <w:rPr>
          <w:kern w:val="1"/>
          <w:sz w:val="24"/>
          <w:szCs w:val="24"/>
          <w:lang w:eastAsia="hi-IN" w:bidi="hi-IN"/>
        </w:rPr>
        <w:t xml:space="preserve"> ремонту элементов </w:t>
      </w:r>
      <w:r>
        <w:rPr>
          <w:kern w:val="1"/>
          <w:sz w:val="24"/>
          <w:szCs w:val="24"/>
          <w:lang w:eastAsia="hi-IN" w:bidi="hi-IN"/>
        </w:rPr>
        <w:t>административного здания</w:t>
      </w:r>
    </w:p>
    <w:p w:rsidR="000A1C2D" w:rsidRPr="000A1C2D" w:rsidRDefault="000A1C2D" w:rsidP="000A1C2D">
      <w:pPr>
        <w:numPr>
          <w:ilvl w:val="0"/>
          <w:numId w:val="1"/>
        </w:numPr>
        <w:spacing w:before="120" w:after="120"/>
        <w:ind w:left="1066" w:hanging="357"/>
        <w:jc w:val="center"/>
        <w:rPr>
          <w:b/>
          <w:color w:val="000000"/>
          <w:sz w:val="24"/>
          <w:szCs w:val="24"/>
        </w:rPr>
      </w:pPr>
      <w:r w:rsidRPr="000A1C2D">
        <w:rPr>
          <w:b/>
          <w:color w:val="000000"/>
          <w:sz w:val="24"/>
          <w:szCs w:val="24"/>
        </w:rPr>
        <w:t>Требования к выполнению работ и материалам:</w:t>
      </w:r>
    </w:p>
    <w:p w:rsidR="000A1C2D" w:rsidRDefault="000A1C2D" w:rsidP="000A1C2D">
      <w:pPr>
        <w:suppressAutoHyphens/>
        <w:spacing w:line="100" w:lineRule="atLeast"/>
        <w:ind w:firstLine="709"/>
        <w:jc w:val="both"/>
        <w:rPr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A1C2D" w:rsidRPr="000A1C2D" w:rsidRDefault="000A1C2D" w:rsidP="000A1C2D">
      <w:pPr>
        <w:suppressAutoHyphens/>
        <w:spacing w:line="100" w:lineRule="atLeast"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0A1C2D">
        <w:rPr>
          <w:kern w:val="1"/>
          <w:sz w:val="24"/>
          <w:szCs w:val="24"/>
          <w:lang w:eastAsia="hi-IN" w:bidi="hi-IN"/>
        </w:rPr>
        <w:t xml:space="preserve">Работы по </w:t>
      </w:r>
      <w:r>
        <w:rPr>
          <w:kern w:val="1"/>
          <w:sz w:val="24"/>
          <w:szCs w:val="24"/>
          <w:lang w:eastAsia="hi-IN" w:bidi="hi-IN"/>
        </w:rPr>
        <w:t>капитальному</w:t>
      </w:r>
      <w:r w:rsidRPr="000A1C2D">
        <w:rPr>
          <w:kern w:val="1"/>
          <w:sz w:val="24"/>
          <w:szCs w:val="24"/>
          <w:lang w:eastAsia="hi-IN" w:bidi="hi-IN"/>
        </w:rPr>
        <w:t xml:space="preserve"> ремонту элементов административного здания выполняются </w:t>
      </w:r>
      <w:r>
        <w:rPr>
          <w:kern w:val="1"/>
          <w:sz w:val="24"/>
          <w:szCs w:val="24"/>
          <w:lang w:eastAsia="hi-IN" w:bidi="hi-IN"/>
        </w:rPr>
        <w:t>в соответствии с в</w:t>
      </w:r>
      <w:r w:rsidRPr="000A1C2D">
        <w:rPr>
          <w:kern w:val="1"/>
          <w:sz w:val="24"/>
          <w:szCs w:val="24"/>
          <w:lang w:eastAsia="hi-IN" w:bidi="hi-IN"/>
        </w:rPr>
        <w:t>едомственны</w:t>
      </w:r>
      <w:r>
        <w:rPr>
          <w:kern w:val="1"/>
          <w:sz w:val="24"/>
          <w:szCs w:val="24"/>
          <w:lang w:eastAsia="hi-IN" w:bidi="hi-IN"/>
        </w:rPr>
        <w:t>ми</w:t>
      </w:r>
      <w:r w:rsidRPr="000A1C2D">
        <w:rPr>
          <w:kern w:val="1"/>
          <w:sz w:val="24"/>
          <w:szCs w:val="24"/>
          <w:lang w:eastAsia="hi-IN" w:bidi="hi-IN"/>
        </w:rPr>
        <w:t xml:space="preserve"> строительны</w:t>
      </w:r>
      <w:r>
        <w:rPr>
          <w:kern w:val="1"/>
          <w:sz w:val="24"/>
          <w:szCs w:val="24"/>
          <w:lang w:eastAsia="hi-IN" w:bidi="hi-IN"/>
        </w:rPr>
        <w:t>ми</w:t>
      </w:r>
      <w:r w:rsidRPr="000A1C2D">
        <w:rPr>
          <w:kern w:val="1"/>
          <w:sz w:val="24"/>
          <w:szCs w:val="24"/>
          <w:lang w:eastAsia="hi-IN" w:bidi="hi-IN"/>
        </w:rPr>
        <w:t xml:space="preserve"> норм</w:t>
      </w:r>
      <w:r>
        <w:rPr>
          <w:kern w:val="1"/>
          <w:sz w:val="24"/>
          <w:szCs w:val="24"/>
          <w:lang w:eastAsia="hi-IN" w:bidi="hi-IN"/>
        </w:rPr>
        <w:t>ами</w:t>
      </w:r>
      <w:r w:rsidRPr="000A1C2D">
        <w:rPr>
          <w:kern w:val="1"/>
          <w:sz w:val="24"/>
          <w:szCs w:val="24"/>
          <w:lang w:eastAsia="hi-IN" w:bidi="hi-IN"/>
        </w:rPr>
        <w:t xml:space="preserve"> ВСН 58-88 (р)</w:t>
      </w:r>
      <w:r>
        <w:rPr>
          <w:kern w:val="1"/>
          <w:sz w:val="24"/>
          <w:szCs w:val="24"/>
          <w:lang w:eastAsia="hi-IN" w:bidi="hi-IN"/>
        </w:rPr>
        <w:t xml:space="preserve"> «</w:t>
      </w:r>
      <w:r w:rsidRPr="000A1C2D">
        <w:rPr>
          <w:kern w:val="1"/>
          <w:sz w:val="24"/>
          <w:szCs w:val="24"/>
          <w:lang w:eastAsia="hi-IN" w:bidi="hi-IN"/>
        </w:rPr>
        <w:t>Положение об организации и проведении реконструкции, ремонта и технического обслуживания зданий, объектов коммунального и с</w:t>
      </w:r>
      <w:r>
        <w:rPr>
          <w:kern w:val="1"/>
          <w:sz w:val="24"/>
          <w:szCs w:val="24"/>
          <w:lang w:eastAsia="hi-IN" w:bidi="hi-IN"/>
        </w:rPr>
        <w:t xml:space="preserve">оциально-культурного назначения» </w:t>
      </w:r>
      <w:r w:rsidRPr="000A1C2D">
        <w:rPr>
          <w:kern w:val="1"/>
          <w:sz w:val="24"/>
          <w:szCs w:val="24"/>
          <w:lang w:eastAsia="hi-IN" w:bidi="hi-IN"/>
        </w:rPr>
        <w:t xml:space="preserve">(утв. приказом </w:t>
      </w:r>
      <w:proofErr w:type="spellStart"/>
      <w:r w:rsidRPr="000A1C2D">
        <w:rPr>
          <w:kern w:val="1"/>
          <w:sz w:val="24"/>
          <w:szCs w:val="24"/>
          <w:lang w:eastAsia="hi-IN" w:bidi="hi-IN"/>
        </w:rPr>
        <w:t>Госкомархитектуры</w:t>
      </w:r>
      <w:proofErr w:type="spellEnd"/>
      <w:r w:rsidRPr="000A1C2D">
        <w:rPr>
          <w:kern w:val="1"/>
          <w:sz w:val="24"/>
          <w:szCs w:val="24"/>
          <w:lang w:eastAsia="hi-IN" w:bidi="hi-IN"/>
        </w:rPr>
        <w:t xml:space="preserve"> при Госстрое СССР от 23 ноября 1988 г. </w:t>
      </w:r>
      <w:r>
        <w:rPr>
          <w:kern w:val="1"/>
          <w:sz w:val="24"/>
          <w:szCs w:val="24"/>
          <w:lang w:eastAsia="hi-IN" w:bidi="hi-IN"/>
        </w:rPr>
        <w:t>№</w:t>
      </w:r>
      <w:r w:rsidRPr="000A1C2D">
        <w:rPr>
          <w:kern w:val="1"/>
          <w:sz w:val="24"/>
          <w:szCs w:val="24"/>
          <w:lang w:eastAsia="hi-IN" w:bidi="hi-IN"/>
        </w:rPr>
        <w:t> 312)</w:t>
      </w:r>
      <w:r>
        <w:rPr>
          <w:kern w:val="1"/>
          <w:sz w:val="24"/>
          <w:szCs w:val="24"/>
          <w:lang w:eastAsia="hi-IN" w:bidi="hi-IN"/>
        </w:rPr>
        <w:t>.</w:t>
      </w:r>
      <w:r w:rsidRPr="000A1C2D">
        <w:rPr>
          <w:kern w:val="1"/>
          <w:sz w:val="24"/>
          <w:szCs w:val="24"/>
          <w:lang w:eastAsia="hi-IN" w:bidi="hi-IN"/>
        </w:rPr>
        <w:t xml:space="preserve"> </w:t>
      </w:r>
    </w:p>
    <w:p w:rsidR="000A1C2D" w:rsidRDefault="000A1C2D" w:rsidP="000A1C2D">
      <w:pPr>
        <w:suppressAutoHyphens/>
        <w:spacing w:line="100" w:lineRule="atLeast"/>
        <w:ind w:firstLine="709"/>
        <w:jc w:val="both"/>
        <w:rPr>
          <w:kern w:val="1"/>
          <w:sz w:val="24"/>
          <w:szCs w:val="24"/>
          <w:lang w:eastAsia="hi-IN" w:bidi="hi-IN"/>
        </w:rPr>
      </w:pPr>
      <w:r w:rsidRPr="000A1C2D">
        <w:rPr>
          <w:kern w:val="1"/>
          <w:sz w:val="24"/>
          <w:szCs w:val="24"/>
          <w:lang w:eastAsia="hi-IN" w:bidi="hi-IN"/>
        </w:rPr>
        <w:t xml:space="preserve">В целях соблюдения требований законодательства в области энергосбережения при выполнении работ по </w:t>
      </w:r>
      <w:r>
        <w:rPr>
          <w:kern w:val="1"/>
          <w:sz w:val="24"/>
          <w:szCs w:val="24"/>
          <w:lang w:eastAsia="hi-IN" w:bidi="hi-IN"/>
        </w:rPr>
        <w:t>капитальному</w:t>
      </w:r>
      <w:r w:rsidRPr="000A1C2D">
        <w:rPr>
          <w:kern w:val="1"/>
          <w:sz w:val="24"/>
          <w:szCs w:val="24"/>
          <w:lang w:eastAsia="hi-IN" w:bidi="hi-IN"/>
        </w:rPr>
        <w:t xml:space="preserve"> ремонту и приобретении материальных средств необходимо руководствоваться требованиями энергетической эффективности, установленными Постановлением Правительства Российской Федерации от 31.12.2009 </w:t>
      </w:r>
      <w:r w:rsidR="003A2EC6">
        <w:rPr>
          <w:kern w:val="1"/>
          <w:sz w:val="24"/>
          <w:szCs w:val="24"/>
          <w:lang w:eastAsia="hi-IN" w:bidi="hi-IN"/>
        </w:rPr>
        <w:t>№ 1221 «</w:t>
      </w:r>
      <w:r w:rsidR="003A2EC6" w:rsidRPr="003A2EC6">
        <w:rPr>
          <w:kern w:val="1"/>
          <w:sz w:val="24"/>
          <w:szCs w:val="24"/>
          <w:lang w:eastAsia="hi-IN" w:bidi="hi-IN"/>
        </w:rPr>
        <w:t>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</w:t>
      </w:r>
      <w:r w:rsidRPr="000A1C2D">
        <w:rPr>
          <w:kern w:val="1"/>
          <w:sz w:val="24"/>
          <w:szCs w:val="24"/>
          <w:lang w:eastAsia="hi-IN" w:bidi="hi-IN"/>
        </w:rPr>
        <w:t>» и приказом Министерства экономического развития Российской Федерации от 04.06.2010 № 229 «</w:t>
      </w:r>
      <w:r w:rsidR="003A2EC6" w:rsidRPr="003A2EC6">
        <w:rPr>
          <w:kern w:val="1"/>
          <w:sz w:val="24"/>
          <w:szCs w:val="24"/>
          <w:lang w:eastAsia="hi-IN" w:bidi="hi-IN"/>
        </w:rPr>
        <w:t xml:space="preserve">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 w:rsidR="003A2EC6" w:rsidRPr="003A2EC6">
        <w:rPr>
          <w:kern w:val="1"/>
          <w:sz w:val="24"/>
          <w:szCs w:val="24"/>
          <w:lang w:eastAsia="hi-IN" w:bidi="hi-IN"/>
        </w:rPr>
        <w:t>ресурсоснабжения</w:t>
      </w:r>
      <w:proofErr w:type="spellEnd"/>
      <w:r w:rsidR="003A2EC6" w:rsidRPr="003A2EC6">
        <w:rPr>
          <w:kern w:val="1"/>
          <w:sz w:val="24"/>
          <w:szCs w:val="24"/>
          <w:lang w:eastAsia="hi-IN" w:bidi="hi-IN"/>
        </w:rPr>
        <w:t>, влияющих на энергетическую эффективность зданий, строений, сооружений</w:t>
      </w:r>
      <w:r w:rsidRPr="000A1C2D">
        <w:rPr>
          <w:kern w:val="1"/>
          <w:sz w:val="24"/>
          <w:szCs w:val="24"/>
          <w:lang w:eastAsia="hi-IN" w:bidi="hi-IN"/>
        </w:rPr>
        <w:t>».</w:t>
      </w:r>
    </w:p>
    <w:p w:rsidR="000411F6" w:rsidRPr="000411F6" w:rsidRDefault="000411F6" w:rsidP="00AF1111">
      <w:pPr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0411F6">
        <w:rPr>
          <w:snapToGrid w:val="0"/>
          <w:sz w:val="24"/>
          <w:szCs w:val="24"/>
        </w:rPr>
        <w:t xml:space="preserve">Выполнение всего комплекса работ по капитальному ремонту должно осуществляться в соответствии с объемами, указанными в локальных сметных расчетах, являющихся неотъемлемой частью данного технического задания, без права внесения каких-либо изменений в указанные объемы и виды работ. </w:t>
      </w:r>
      <w:r w:rsidRPr="000411F6">
        <w:rPr>
          <w:color w:val="000001"/>
          <w:sz w:val="24"/>
          <w:szCs w:val="24"/>
        </w:rPr>
        <w:t xml:space="preserve">Работы выполняются из товаров и материалов подрядчика, с использованием оборудования и инструментов, необходимых для выполнения всех видов работ. </w:t>
      </w:r>
    </w:p>
    <w:p w:rsidR="000411F6" w:rsidRPr="000411F6" w:rsidRDefault="000411F6" w:rsidP="00AF1111">
      <w:pPr>
        <w:spacing w:line="288" w:lineRule="auto"/>
        <w:ind w:firstLine="567"/>
        <w:jc w:val="both"/>
        <w:rPr>
          <w:sz w:val="24"/>
          <w:szCs w:val="24"/>
        </w:rPr>
      </w:pPr>
      <w:r w:rsidRPr="000411F6">
        <w:rPr>
          <w:sz w:val="24"/>
          <w:szCs w:val="24"/>
        </w:rPr>
        <w:t>Работы выполняются в условиях действующего учреждения (график работы учреждения - 5/2, с понедельника по четверг с 08.30 до 17.30, в пятницу с 08.30 до 16.15). Работы в выходные и праздничные дни по согласованию с Заказчиком. На начало работ Подрядчик предоставляет приказ о назначении ответственного сотрудника за производством работ, пожарной безопасности и технической безопасности.</w:t>
      </w:r>
    </w:p>
    <w:p w:rsidR="00AF1111" w:rsidRDefault="000411F6" w:rsidP="00AF1111">
      <w:pPr>
        <w:spacing w:line="276" w:lineRule="auto"/>
        <w:ind w:firstLine="567"/>
        <w:jc w:val="both"/>
        <w:rPr>
          <w:sz w:val="24"/>
          <w:szCs w:val="24"/>
        </w:rPr>
      </w:pPr>
      <w:r w:rsidRPr="000411F6">
        <w:rPr>
          <w:sz w:val="24"/>
          <w:szCs w:val="24"/>
        </w:rPr>
        <w:t>Вынос, занос (перемещение), укрытие мебели в помещениях, в которых будут производиться ремонтные работы, осуществляется силами и средствами подрядчика. После окончания работ выполнить подготовку объекта к сдаче, в том числе: вывоз строительного мусора, пров</w:t>
      </w:r>
      <w:r w:rsidR="00AF1111">
        <w:rPr>
          <w:sz w:val="24"/>
          <w:szCs w:val="24"/>
        </w:rPr>
        <w:t>едение влажной уборки помещения.</w:t>
      </w:r>
    </w:p>
    <w:p w:rsidR="000411F6" w:rsidRPr="000411F6" w:rsidRDefault="000411F6" w:rsidP="00AF111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411F6">
        <w:rPr>
          <w:color w:val="000000"/>
          <w:sz w:val="24"/>
          <w:szCs w:val="24"/>
        </w:rPr>
        <w:t xml:space="preserve">В случае привлечения Подрядчиком для выполнения работ по контракту субподрядчиков, подрядчик несет полную ответственность за сроки и качество выполнения субподрядчиками работ, предусмотренных контрактом. </w:t>
      </w:r>
    </w:p>
    <w:p w:rsidR="000411F6" w:rsidRPr="000411F6" w:rsidRDefault="000411F6" w:rsidP="00AF111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411F6">
        <w:rPr>
          <w:color w:val="000000"/>
          <w:sz w:val="24"/>
          <w:szCs w:val="24"/>
        </w:rPr>
        <w:t xml:space="preserve">Подрядчик несет ответственность за ненадлежащее качество предоставленных им товаров, а также предоставление товаров, обремененных правами третьих лиц. </w:t>
      </w:r>
    </w:p>
    <w:p w:rsidR="000411F6" w:rsidRPr="000411F6" w:rsidRDefault="000411F6" w:rsidP="00AF1111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411F6">
        <w:rPr>
          <w:color w:val="000000"/>
          <w:sz w:val="24"/>
          <w:szCs w:val="24"/>
        </w:rPr>
        <w:t xml:space="preserve">Подрядчик при производстве работ обязан обеспечить мероприятия по технике безопасности, производственной санитарии, охране окружающей среды, </w:t>
      </w:r>
      <w:proofErr w:type="spellStart"/>
      <w:r w:rsidRPr="000411F6">
        <w:rPr>
          <w:color w:val="000000"/>
          <w:sz w:val="24"/>
          <w:szCs w:val="24"/>
        </w:rPr>
        <w:t>пожаро</w:t>
      </w:r>
      <w:proofErr w:type="spellEnd"/>
      <w:r w:rsidRPr="000411F6">
        <w:rPr>
          <w:color w:val="000000"/>
          <w:sz w:val="24"/>
          <w:szCs w:val="24"/>
        </w:rPr>
        <w:t xml:space="preserve"> - и электробезопасности объекта. </w:t>
      </w:r>
    </w:p>
    <w:p w:rsidR="000411F6" w:rsidRDefault="000411F6" w:rsidP="00AF1111">
      <w:pPr>
        <w:spacing w:line="276" w:lineRule="auto"/>
        <w:ind w:firstLine="567"/>
        <w:jc w:val="both"/>
        <w:rPr>
          <w:sz w:val="24"/>
          <w:szCs w:val="24"/>
        </w:rPr>
      </w:pPr>
      <w:r w:rsidRPr="000411F6">
        <w:rPr>
          <w:sz w:val="24"/>
          <w:szCs w:val="24"/>
        </w:rPr>
        <w:lastRenderedPageBreak/>
        <w:t>В процессе выполнения работ Подрядчик обязан предусмотреть обязательную уборку рабочих мест, вывоз строительного и прочего мусора в утвержденные органами местного самоуправления места складирования.</w:t>
      </w:r>
    </w:p>
    <w:p w:rsidR="00E46C74" w:rsidRPr="000A1C2D" w:rsidRDefault="00E46C74" w:rsidP="00AF1111">
      <w:pPr>
        <w:suppressAutoHyphens/>
        <w:spacing w:line="100" w:lineRule="atLeast"/>
        <w:ind w:firstLine="567"/>
        <w:jc w:val="both"/>
        <w:rPr>
          <w:kern w:val="1"/>
          <w:sz w:val="24"/>
          <w:szCs w:val="24"/>
          <w:lang w:eastAsia="hi-IN" w:bidi="hi-IN"/>
        </w:rPr>
      </w:pPr>
      <w:r w:rsidRPr="000A1C2D">
        <w:rPr>
          <w:kern w:val="1"/>
          <w:sz w:val="24"/>
          <w:szCs w:val="24"/>
          <w:lang w:eastAsia="hi-IN" w:bidi="hi-IN"/>
        </w:rPr>
        <w:t xml:space="preserve">Предлагаемые Подрядчиком материалы должны соответствовать нормам пожарной безопасности и санитарии для государственных учреждений, иметь соответствующие сертификаты соответствия и качества. </w:t>
      </w:r>
    </w:p>
    <w:p w:rsidR="00E46C74" w:rsidRPr="000411F6" w:rsidRDefault="00E46C74" w:rsidP="00AF1111">
      <w:pPr>
        <w:spacing w:line="276" w:lineRule="auto"/>
        <w:ind w:firstLine="567"/>
        <w:jc w:val="both"/>
        <w:rPr>
          <w:sz w:val="24"/>
          <w:szCs w:val="24"/>
        </w:rPr>
      </w:pPr>
      <w:r w:rsidRPr="000A1C2D">
        <w:rPr>
          <w:kern w:val="1"/>
          <w:sz w:val="24"/>
          <w:szCs w:val="24"/>
          <w:lang w:eastAsia="hi-IN" w:bidi="hi-IN"/>
        </w:rPr>
        <w:t>Возможна замена применяемых материалов на более технологичные и качественные, а также применение дополнительных материалов по предложению Подрядчика, но в рамках цены контракта. При этом материалы должны быть равноценными или превосходить по качеству (техническим характеристикам) материалы, указанные в технических условиях и в локальн</w:t>
      </w:r>
      <w:r>
        <w:rPr>
          <w:kern w:val="1"/>
          <w:sz w:val="24"/>
          <w:szCs w:val="24"/>
          <w:lang w:eastAsia="hi-IN" w:bidi="hi-IN"/>
        </w:rPr>
        <w:t>ом</w:t>
      </w:r>
      <w:r w:rsidRPr="000A1C2D">
        <w:rPr>
          <w:kern w:val="1"/>
          <w:sz w:val="24"/>
          <w:szCs w:val="24"/>
          <w:lang w:eastAsia="hi-IN" w:bidi="hi-IN"/>
        </w:rPr>
        <w:t xml:space="preserve"> сметн</w:t>
      </w:r>
      <w:r>
        <w:rPr>
          <w:kern w:val="1"/>
          <w:sz w:val="24"/>
          <w:szCs w:val="24"/>
          <w:lang w:eastAsia="hi-IN" w:bidi="hi-IN"/>
        </w:rPr>
        <w:t>ом</w:t>
      </w:r>
      <w:r w:rsidRPr="000A1C2D">
        <w:rPr>
          <w:kern w:val="1"/>
          <w:sz w:val="24"/>
          <w:szCs w:val="24"/>
          <w:lang w:eastAsia="hi-IN" w:bidi="hi-IN"/>
        </w:rPr>
        <w:t xml:space="preserve"> расчет</w:t>
      </w:r>
      <w:r>
        <w:rPr>
          <w:kern w:val="1"/>
          <w:sz w:val="24"/>
          <w:szCs w:val="24"/>
          <w:lang w:eastAsia="hi-IN" w:bidi="hi-IN"/>
        </w:rPr>
        <w:t>е</w:t>
      </w:r>
      <w:r w:rsidRPr="000A1C2D">
        <w:rPr>
          <w:kern w:val="1"/>
          <w:sz w:val="24"/>
          <w:szCs w:val="24"/>
          <w:lang w:eastAsia="hi-IN" w:bidi="hi-IN"/>
        </w:rPr>
        <w:t xml:space="preserve"> Заказчика и иметь документально подтвержденные качественные и технические характеристики.</w:t>
      </w:r>
    </w:p>
    <w:p w:rsidR="000A1C2D" w:rsidRPr="000A1C2D" w:rsidRDefault="000A1C2D" w:rsidP="000A1C2D">
      <w:pPr>
        <w:numPr>
          <w:ilvl w:val="0"/>
          <w:numId w:val="1"/>
        </w:numPr>
        <w:spacing w:before="120" w:after="120"/>
        <w:ind w:left="1066" w:hanging="357"/>
        <w:jc w:val="both"/>
        <w:rPr>
          <w:b/>
          <w:bCs/>
          <w:color w:val="000000"/>
          <w:sz w:val="24"/>
          <w:szCs w:val="24"/>
        </w:rPr>
      </w:pPr>
      <w:r w:rsidRPr="000A1C2D">
        <w:rPr>
          <w:b/>
          <w:bCs/>
          <w:color w:val="000000"/>
          <w:sz w:val="24"/>
          <w:szCs w:val="24"/>
        </w:rPr>
        <w:t xml:space="preserve">Место и объем выполняемых работ по </w:t>
      </w:r>
      <w:r w:rsidR="00FF74E2">
        <w:rPr>
          <w:b/>
          <w:bCs/>
          <w:color w:val="000000"/>
          <w:sz w:val="24"/>
          <w:szCs w:val="24"/>
        </w:rPr>
        <w:t>капитальному</w:t>
      </w:r>
      <w:r w:rsidRPr="000A1C2D">
        <w:rPr>
          <w:b/>
          <w:bCs/>
          <w:color w:val="000000"/>
          <w:sz w:val="24"/>
          <w:szCs w:val="24"/>
        </w:rPr>
        <w:t xml:space="preserve"> ремонту.</w:t>
      </w:r>
    </w:p>
    <w:p w:rsidR="000A1C2D" w:rsidRPr="000A1C2D" w:rsidRDefault="000A1C2D" w:rsidP="00AF1111">
      <w:pPr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>Работы проводятся по адресу Заказчика: 440000, г. Пенза, ул. Московская, 19.</w:t>
      </w:r>
    </w:p>
    <w:p w:rsidR="000A1C2D" w:rsidRPr="000A1C2D" w:rsidRDefault="000A1C2D" w:rsidP="00AF1111">
      <w:pPr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 xml:space="preserve">Работы по </w:t>
      </w:r>
      <w:r w:rsidR="00FF74E2">
        <w:rPr>
          <w:bCs/>
          <w:color w:val="000000"/>
          <w:sz w:val="24"/>
          <w:szCs w:val="24"/>
        </w:rPr>
        <w:t>капитальному</w:t>
      </w:r>
      <w:r w:rsidRPr="000A1C2D">
        <w:rPr>
          <w:bCs/>
          <w:color w:val="000000"/>
          <w:sz w:val="24"/>
          <w:szCs w:val="24"/>
        </w:rPr>
        <w:t xml:space="preserve"> ремонту проводятся в объеме и в соответствии со сметной документацией:</w:t>
      </w:r>
    </w:p>
    <w:p w:rsidR="000A1C2D" w:rsidRPr="000A1C2D" w:rsidRDefault="00FF74E2" w:rsidP="00AF1111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0A1C2D" w:rsidRPr="000A1C2D">
        <w:rPr>
          <w:bCs/>
          <w:color w:val="000000"/>
          <w:sz w:val="24"/>
          <w:szCs w:val="24"/>
        </w:rPr>
        <w:t xml:space="preserve"> Локальны</w:t>
      </w:r>
      <w:r w:rsidR="008E0E26">
        <w:rPr>
          <w:bCs/>
          <w:color w:val="000000"/>
          <w:sz w:val="24"/>
          <w:szCs w:val="24"/>
        </w:rPr>
        <w:t>е</w:t>
      </w:r>
      <w:r w:rsidR="000A1C2D" w:rsidRPr="000A1C2D">
        <w:rPr>
          <w:bCs/>
          <w:color w:val="000000"/>
          <w:sz w:val="24"/>
          <w:szCs w:val="24"/>
        </w:rPr>
        <w:t xml:space="preserve"> сметны</w:t>
      </w:r>
      <w:r w:rsidR="008E0E26">
        <w:rPr>
          <w:bCs/>
          <w:color w:val="000000"/>
          <w:sz w:val="24"/>
          <w:szCs w:val="24"/>
        </w:rPr>
        <w:t>е</w:t>
      </w:r>
      <w:r w:rsidR="000A1C2D" w:rsidRPr="000A1C2D">
        <w:rPr>
          <w:bCs/>
          <w:color w:val="000000"/>
          <w:sz w:val="24"/>
          <w:szCs w:val="24"/>
        </w:rPr>
        <w:t xml:space="preserve"> расчет</w:t>
      </w:r>
      <w:r w:rsidR="008E0E26">
        <w:rPr>
          <w:bCs/>
          <w:color w:val="000000"/>
          <w:sz w:val="24"/>
          <w:szCs w:val="24"/>
        </w:rPr>
        <w:t>ы</w:t>
      </w:r>
      <w:r w:rsidR="000A1C2D" w:rsidRPr="000A1C2D">
        <w:rPr>
          <w:bCs/>
          <w:color w:val="000000"/>
          <w:sz w:val="24"/>
          <w:szCs w:val="24"/>
        </w:rPr>
        <w:t xml:space="preserve"> № </w:t>
      </w:r>
      <w:r>
        <w:rPr>
          <w:bCs/>
          <w:color w:val="000000"/>
          <w:sz w:val="24"/>
          <w:szCs w:val="24"/>
        </w:rPr>
        <w:t>1</w:t>
      </w:r>
      <w:r w:rsidR="008E0E26">
        <w:rPr>
          <w:bCs/>
          <w:color w:val="000000"/>
          <w:sz w:val="24"/>
          <w:szCs w:val="24"/>
        </w:rPr>
        <w:t>, №2, №3, №4, №5</w:t>
      </w:r>
      <w:r w:rsidR="000A1C2D" w:rsidRPr="000A1C2D">
        <w:rPr>
          <w:bCs/>
          <w:color w:val="000000"/>
          <w:sz w:val="24"/>
          <w:szCs w:val="24"/>
        </w:rPr>
        <w:t xml:space="preserve">. </w:t>
      </w:r>
    </w:p>
    <w:p w:rsidR="000A1C2D" w:rsidRPr="000A1C2D" w:rsidRDefault="000A1C2D" w:rsidP="00AF1111">
      <w:pPr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>Наименование работ, применяемые материалы, затраты, единицы измерения и количество указаны в прилагаем</w:t>
      </w:r>
      <w:r w:rsidR="008E0E26">
        <w:rPr>
          <w:bCs/>
          <w:color w:val="000000"/>
          <w:sz w:val="24"/>
          <w:szCs w:val="24"/>
        </w:rPr>
        <w:t>ых</w:t>
      </w:r>
      <w:r w:rsidRPr="000A1C2D">
        <w:rPr>
          <w:bCs/>
          <w:color w:val="000000"/>
          <w:sz w:val="24"/>
          <w:szCs w:val="24"/>
        </w:rPr>
        <w:t xml:space="preserve"> </w:t>
      </w:r>
      <w:r w:rsidR="008E0E26">
        <w:rPr>
          <w:bCs/>
          <w:color w:val="000000"/>
          <w:sz w:val="24"/>
          <w:szCs w:val="24"/>
        </w:rPr>
        <w:t xml:space="preserve">локальных </w:t>
      </w:r>
      <w:r w:rsidRPr="000A1C2D">
        <w:rPr>
          <w:bCs/>
          <w:color w:val="000000"/>
          <w:sz w:val="24"/>
          <w:szCs w:val="24"/>
        </w:rPr>
        <w:t>сметн</w:t>
      </w:r>
      <w:r w:rsidR="008E0E26">
        <w:rPr>
          <w:bCs/>
          <w:color w:val="000000"/>
          <w:sz w:val="24"/>
          <w:szCs w:val="24"/>
        </w:rPr>
        <w:t>ых</w:t>
      </w:r>
      <w:r w:rsidRPr="000A1C2D">
        <w:rPr>
          <w:bCs/>
          <w:color w:val="000000"/>
          <w:sz w:val="24"/>
          <w:szCs w:val="24"/>
        </w:rPr>
        <w:t xml:space="preserve"> расчет</w:t>
      </w:r>
      <w:r w:rsidR="008E0E26">
        <w:rPr>
          <w:bCs/>
          <w:color w:val="000000"/>
          <w:sz w:val="24"/>
          <w:szCs w:val="24"/>
        </w:rPr>
        <w:t>ах</w:t>
      </w:r>
      <w:r w:rsidRPr="000A1C2D">
        <w:rPr>
          <w:bCs/>
          <w:color w:val="000000"/>
          <w:sz w:val="24"/>
          <w:szCs w:val="24"/>
        </w:rPr>
        <w:t>.</w:t>
      </w:r>
    </w:p>
    <w:p w:rsidR="000A1C2D" w:rsidRPr="000A1C2D" w:rsidRDefault="000A1C2D" w:rsidP="000A1C2D">
      <w:pPr>
        <w:numPr>
          <w:ilvl w:val="0"/>
          <w:numId w:val="1"/>
        </w:numPr>
        <w:spacing w:before="120" w:after="120"/>
        <w:ind w:left="1066" w:hanging="357"/>
        <w:jc w:val="both"/>
        <w:rPr>
          <w:b/>
          <w:bCs/>
          <w:color w:val="000000"/>
          <w:sz w:val="24"/>
          <w:szCs w:val="24"/>
        </w:rPr>
      </w:pPr>
      <w:r w:rsidRPr="000A1C2D">
        <w:rPr>
          <w:b/>
          <w:bCs/>
          <w:color w:val="000000"/>
          <w:sz w:val="24"/>
          <w:szCs w:val="24"/>
        </w:rPr>
        <w:t xml:space="preserve">Требования, предъявляемые к качеству и характеристикам выполняемых работ по </w:t>
      </w:r>
      <w:r w:rsidR="00FF74E2">
        <w:rPr>
          <w:b/>
          <w:bCs/>
          <w:color w:val="000000"/>
          <w:sz w:val="24"/>
          <w:szCs w:val="24"/>
        </w:rPr>
        <w:t>капитальному ремонту</w:t>
      </w:r>
      <w:r w:rsidRPr="000A1C2D">
        <w:rPr>
          <w:b/>
          <w:bCs/>
          <w:color w:val="000000"/>
          <w:sz w:val="24"/>
          <w:szCs w:val="24"/>
        </w:rPr>
        <w:t>.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 xml:space="preserve">Качество выполненных работ по </w:t>
      </w:r>
      <w:r w:rsidR="00FF74E2">
        <w:rPr>
          <w:bCs/>
          <w:color w:val="000000"/>
          <w:sz w:val="24"/>
          <w:szCs w:val="24"/>
        </w:rPr>
        <w:t>капитальному</w:t>
      </w:r>
      <w:r w:rsidRPr="000A1C2D">
        <w:rPr>
          <w:bCs/>
          <w:color w:val="000000"/>
          <w:sz w:val="24"/>
          <w:szCs w:val="24"/>
        </w:rPr>
        <w:t xml:space="preserve"> ремонту должно удовлетворять требованиям действующих норм и правил.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 xml:space="preserve">Образцы, используемых при производстве работ по </w:t>
      </w:r>
      <w:r w:rsidR="00FF74E2">
        <w:rPr>
          <w:bCs/>
          <w:color w:val="000000"/>
          <w:sz w:val="24"/>
          <w:szCs w:val="24"/>
        </w:rPr>
        <w:t>капитальному</w:t>
      </w:r>
      <w:r w:rsidRPr="000A1C2D">
        <w:rPr>
          <w:bCs/>
          <w:color w:val="000000"/>
          <w:sz w:val="24"/>
          <w:szCs w:val="24"/>
        </w:rPr>
        <w:t xml:space="preserve"> ремонту материалов, представляются и согласовываются с Заказчиком.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 xml:space="preserve">Указания в сметной документации на товарные знаки и материалы предполагают использование таких товаров и материалов, не являющихся предметом контракта, при этом указания на такие товарные знаки предполагаются с использованием слов «или эквивалент». 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bCs/>
          <w:color w:val="000000"/>
          <w:sz w:val="24"/>
          <w:szCs w:val="24"/>
        </w:rPr>
      </w:pPr>
      <w:r w:rsidRPr="005B601E">
        <w:rPr>
          <w:bCs/>
          <w:color w:val="000000"/>
          <w:sz w:val="24"/>
          <w:szCs w:val="24"/>
        </w:rPr>
        <w:t>Результат выполнения ремонтных работ Подрядчиком не должен отличаться от существующих проектных и дизайнерских решений здания.</w:t>
      </w:r>
      <w:r w:rsidRPr="000A1C2D">
        <w:rPr>
          <w:bCs/>
          <w:color w:val="000000"/>
          <w:sz w:val="24"/>
          <w:szCs w:val="24"/>
        </w:rPr>
        <w:t xml:space="preserve"> 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bCs/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 xml:space="preserve">  </w:t>
      </w:r>
    </w:p>
    <w:p w:rsidR="000A1C2D" w:rsidRPr="000A1C2D" w:rsidRDefault="005B601E" w:rsidP="000A1C2D">
      <w:pPr>
        <w:numPr>
          <w:ilvl w:val="0"/>
          <w:numId w:val="1"/>
        </w:numPr>
        <w:spacing w:before="120" w:after="120"/>
        <w:ind w:left="1066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безопасности </w:t>
      </w:r>
      <w:r w:rsidR="000A1C2D" w:rsidRPr="000A1C2D">
        <w:rPr>
          <w:b/>
          <w:sz w:val="24"/>
          <w:szCs w:val="24"/>
        </w:rPr>
        <w:t>работ.</w:t>
      </w:r>
    </w:p>
    <w:p w:rsidR="000A1C2D" w:rsidRPr="000A1C2D" w:rsidRDefault="000A1C2D" w:rsidP="000A1C2D">
      <w:pPr>
        <w:ind w:firstLine="709"/>
        <w:jc w:val="both"/>
        <w:rPr>
          <w:sz w:val="24"/>
          <w:szCs w:val="24"/>
        </w:rPr>
      </w:pPr>
      <w:r w:rsidRPr="000A1C2D">
        <w:rPr>
          <w:sz w:val="24"/>
          <w:szCs w:val="24"/>
        </w:rPr>
        <w:t>За состояние охраны труда, техники безопасности и пожарной безопасности при производстве ремонтных работ отвечает Подрядчик.</w:t>
      </w:r>
    </w:p>
    <w:p w:rsidR="000A1C2D" w:rsidRPr="000A1C2D" w:rsidRDefault="000A1C2D" w:rsidP="000A1C2D">
      <w:pPr>
        <w:ind w:firstLine="709"/>
        <w:jc w:val="both"/>
        <w:rPr>
          <w:sz w:val="24"/>
          <w:szCs w:val="24"/>
        </w:rPr>
      </w:pPr>
      <w:r w:rsidRPr="000A1C2D">
        <w:rPr>
          <w:sz w:val="24"/>
          <w:szCs w:val="24"/>
        </w:rPr>
        <w:t>В ходе работ необходимо обеспечить максимально комфортные условия работы сотрудникам Заказчика и пребыванию в здании посетителей</w:t>
      </w:r>
      <w:r w:rsidR="005B601E">
        <w:rPr>
          <w:sz w:val="24"/>
          <w:szCs w:val="24"/>
        </w:rPr>
        <w:t>, не создавать помех для движения служебного транспорта Заказчика</w:t>
      </w:r>
      <w:r w:rsidRPr="000A1C2D">
        <w:rPr>
          <w:sz w:val="24"/>
          <w:szCs w:val="24"/>
        </w:rPr>
        <w:t>.</w:t>
      </w:r>
    </w:p>
    <w:p w:rsidR="000A1C2D" w:rsidRPr="000A1C2D" w:rsidRDefault="000A1C2D" w:rsidP="000A1C2D">
      <w:pPr>
        <w:ind w:firstLine="709"/>
        <w:jc w:val="both"/>
        <w:rPr>
          <w:color w:val="000000"/>
          <w:sz w:val="24"/>
          <w:szCs w:val="24"/>
        </w:rPr>
      </w:pPr>
      <w:r w:rsidRPr="000A1C2D">
        <w:rPr>
          <w:sz w:val="24"/>
          <w:szCs w:val="24"/>
        </w:rPr>
        <w:t xml:space="preserve">Работы должны производиться по согласованному сторонами календарному плану (графику) работ, без приостановки деятельности подразделений регионального отделения в рабочее время, а шумные работы – по согласованию с начальником отдела хозяйственного обеспечения. </w:t>
      </w:r>
    </w:p>
    <w:p w:rsidR="000A1C2D" w:rsidRPr="000A1C2D" w:rsidRDefault="00AE301D" w:rsidP="000A1C2D">
      <w:pPr>
        <w:numPr>
          <w:ilvl w:val="0"/>
          <w:numId w:val="1"/>
        </w:numPr>
        <w:spacing w:before="120" w:after="120"/>
        <w:ind w:left="1066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производству работ.</w:t>
      </w:r>
    </w:p>
    <w:p w:rsidR="000A1C2D" w:rsidRPr="000A1C2D" w:rsidRDefault="000A1C2D" w:rsidP="000A1C2D">
      <w:pPr>
        <w:ind w:firstLine="709"/>
        <w:jc w:val="both"/>
        <w:rPr>
          <w:bCs/>
          <w:color w:val="000000"/>
          <w:sz w:val="24"/>
          <w:szCs w:val="24"/>
        </w:rPr>
      </w:pPr>
      <w:r w:rsidRPr="00242644">
        <w:rPr>
          <w:sz w:val="24"/>
          <w:szCs w:val="24"/>
        </w:rPr>
        <w:t>До начала выполнения работ Подрядчик представляет Заказчику сметный расчет стоимости работ, подтверждающий ценовое предложение на основе территориальных сметных нормативов для города Пензы</w:t>
      </w:r>
      <w:r w:rsidR="009A2DBE">
        <w:rPr>
          <w:sz w:val="24"/>
          <w:szCs w:val="24"/>
        </w:rPr>
        <w:t xml:space="preserve">, в установленные аукционной документации сроки. </w:t>
      </w:r>
      <w:r w:rsidRPr="000A1C2D">
        <w:rPr>
          <w:color w:val="000000"/>
          <w:sz w:val="24"/>
          <w:szCs w:val="24"/>
        </w:rPr>
        <w:t xml:space="preserve">Сметный расчет составляется Подрядчиком в пределах предложенной в заявке на участите в </w:t>
      </w:r>
      <w:r w:rsidR="00242644">
        <w:rPr>
          <w:color w:val="000000"/>
          <w:sz w:val="24"/>
          <w:szCs w:val="24"/>
        </w:rPr>
        <w:t>электронном аукционе</w:t>
      </w:r>
      <w:r w:rsidRPr="000A1C2D">
        <w:rPr>
          <w:color w:val="000000"/>
          <w:sz w:val="24"/>
          <w:szCs w:val="24"/>
        </w:rPr>
        <w:t xml:space="preserve"> цены, в соответствии с </w:t>
      </w:r>
      <w:r w:rsidRPr="000A1C2D">
        <w:rPr>
          <w:bCs/>
          <w:color w:val="000000"/>
          <w:sz w:val="24"/>
          <w:szCs w:val="24"/>
        </w:rPr>
        <w:t>локальными сметными расчетами №</w:t>
      </w:r>
      <w:r w:rsidR="00242644">
        <w:rPr>
          <w:bCs/>
          <w:color w:val="000000"/>
          <w:sz w:val="24"/>
          <w:szCs w:val="24"/>
        </w:rPr>
        <w:t>1</w:t>
      </w:r>
      <w:r w:rsidRPr="000A1C2D">
        <w:rPr>
          <w:bCs/>
          <w:color w:val="000000"/>
          <w:sz w:val="24"/>
          <w:szCs w:val="24"/>
        </w:rPr>
        <w:t>,</w:t>
      </w:r>
      <w:r w:rsidR="00242644">
        <w:rPr>
          <w:bCs/>
          <w:color w:val="000000"/>
          <w:sz w:val="24"/>
          <w:szCs w:val="24"/>
        </w:rPr>
        <w:t xml:space="preserve"> №2</w:t>
      </w:r>
      <w:r w:rsidRPr="000A1C2D">
        <w:rPr>
          <w:bCs/>
          <w:color w:val="000000"/>
          <w:sz w:val="24"/>
          <w:szCs w:val="24"/>
        </w:rPr>
        <w:t>,</w:t>
      </w:r>
      <w:r w:rsidR="00242644">
        <w:rPr>
          <w:bCs/>
          <w:color w:val="000000"/>
          <w:sz w:val="24"/>
          <w:szCs w:val="24"/>
        </w:rPr>
        <w:t xml:space="preserve"> №3, №4, №5</w:t>
      </w:r>
      <w:r w:rsidRPr="000A1C2D">
        <w:rPr>
          <w:bCs/>
          <w:color w:val="000000"/>
          <w:sz w:val="24"/>
          <w:szCs w:val="24"/>
        </w:rPr>
        <w:t xml:space="preserve">, в которых указаны </w:t>
      </w:r>
      <w:r w:rsidRPr="000A1C2D">
        <w:rPr>
          <w:color w:val="000000"/>
          <w:sz w:val="24"/>
          <w:szCs w:val="24"/>
        </w:rPr>
        <w:t xml:space="preserve">наименование </w:t>
      </w:r>
      <w:r w:rsidRPr="000A1C2D">
        <w:rPr>
          <w:bCs/>
          <w:color w:val="000000"/>
          <w:sz w:val="24"/>
          <w:szCs w:val="24"/>
        </w:rPr>
        <w:t xml:space="preserve">работ, применяемые материалы, затраты, единицы измерения и количество. </w:t>
      </w:r>
    </w:p>
    <w:p w:rsidR="000A1C2D" w:rsidRPr="000A1C2D" w:rsidRDefault="000A1C2D" w:rsidP="000A1C2D">
      <w:pPr>
        <w:ind w:firstLine="709"/>
        <w:jc w:val="both"/>
        <w:rPr>
          <w:color w:val="000000"/>
          <w:sz w:val="24"/>
          <w:szCs w:val="24"/>
        </w:rPr>
      </w:pPr>
      <w:r w:rsidRPr="000A1C2D">
        <w:rPr>
          <w:bCs/>
          <w:color w:val="000000"/>
          <w:sz w:val="24"/>
          <w:szCs w:val="24"/>
        </w:rPr>
        <w:t>В случае, если цена выполнения работ в сметном расчете ниже цены выполнения работ в локальн</w:t>
      </w:r>
      <w:r w:rsidR="009A2DBE">
        <w:rPr>
          <w:bCs/>
          <w:color w:val="000000"/>
          <w:sz w:val="24"/>
          <w:szCs w:val="24"/>
        </w:rPr>
        <w:t>ых</w:t>
      </w:r>
      <w:r w:rsidRPr="000A1C2D">
        <w:rPr>
          <w:bCs/>
          <w:color w:val="000000"/>
          <w:sz w:val="24"/>
          <w:szCs w:val="24"/>
        </w:rPr>
        <w:t xml:space="preserve"> сметн</w:t>
      </w:r>
      <w:r w:rsidR="009A2DBE">
        <w:rPr>
          <w:bCs/>
          <w:color w:val="000000"/>
          <w:sz w:val="24"/>
          <w:szCs w:val="24"/>
        </w:rPr>
        <w:t>ых</w:t>
      </w:r>
      <w:r w:rsidRPr="000A1C2D">
        <w:rPr>
          <w:bCs/>
          <w:color w:val="000000"/>
          <w:sz w:val="24"/>
          <w:szCs w:val="24"/>
        </w:rPr>
        <w:t xml:space="preserve"> расчет</w:t>
      </w:r>
      <w:r w:rsidR="009A2DBE">
        <w:rPr>
          <w:bCs/>
          <w:color w:val="000000"/>
          <w:sz w:val="24"/>
          <w:szCs w:val="24"/>
        </w:rPr>
        <w:t>ов</w:t>
      </w:r>
      <w:r w:rsidRPr="000A1C2D">
        <w:rPr>
          <w:bCs/>
          <w:color w:val="000000"/>
          <w:sz w:val="24"/>
          <w:szCs w:val="24"/>
        </w:rPr>
        <w:t xml:space="preserve"> </w:t>
      </w:r>
      <w:r w:rsidR="009A2DBE" w:rsidRPr="000A1C2D">
        <w:rPr>
          <w:bCs/>
          <w:color w:val="000000"/>
          <w:sz w:val="24"/>
          <w:szCs w:val="24"/>
        </w:rPr>
        <w:t>№</w:t>
      </w:r>
      <w:r w:rsidR="009A2DBE">
        <w:rPr>
          <w:bCs/>
          <w:color w:val="000000"/>
          <w:sz w:val="24"/>
          <w:szCs w:val="24"/>
        </w:rPr>
        <w:t>1</w:t>
      </w:r>
      <w:r w:rsidR="009A2DBE" w:rsidRPr="000A1C2D">
        <w:rPr>
          <w:bCs/>
          <w:color w:val="000000"/>
          <w:sz w:val="24"/>
          <w:szCs w:val="24"/>
        </w:rPr>
        <w:t>,</w:t>
      </w:r>
      <w:r w:rsidR="009A2DBE">
        <w:rPr>
          <w:bCs/>
          <w:color w:val="000000"/>
          <w:sz w:val="24"/>
          <w:szCs w:val="24"/>
        </w:rPr>
        <w:t xml:space="preserve"> №2</w:t>
      </w:r>
      <w:r w:rsidR="009A2DBE" w:rsidRPr="000A1C2D">
        <w:rPr>
          <w:bCs/>
          <w:color w:val="000000"/>
          <w:sz w:val="24"/>
          <w:szCs w:val="24"/>
        </w:rPr>
        <w:t>,</w:t>
      </w:r>
      <w:r w:rsidR="009A2DBE">
        <w:rPr>
          <w:bCs/>
          <w:color w:val="000000"/>
          <w:sz w:val="24"/>
          <w:szCs w:val="24"/>
        </w:rPr>
        <w:t xml:space="preserve"> №3, №4, №5</w:t>
      </w:r>
      <w:r w:rsidR="005B601E">
        <w:rPr>
          <w:bCs/>
          <w:color w:val="000000"/>
          <w:sz w:val="24"/>
          <w:szCs w:val="24"/>
        </w:rPr>
        <w:t>,</w:t>
      </w:r>
      <w:r w:rsidRPr="000A1C2D">
        <w:rPr>
          <w:bCs/>
          <w:color w:val="000000"/>
          <w:sz w:val="24"/>
          <w:szCs w:val="24"/>
        </w:rPr>
        <w:t xml:space="preserve"> цены по каждому виду работ сметного расчета должны быть снижены пропорционально. </w:t>
      </w:r>
    </w:p>
    <w:p w:rsidR="000A1C2D" w:rsidRPr="000A1C2D" w:rsidRDefault="000A1C2D" w:rsidP="000A1C2D">
      <w:pPr>
        <w:ind w:firstLine="709"/>
        <w:jc w:val="both"/>
        <w:rPr>
          <w:color w:val="000000"/>
          <w:sz w:val="24"/>
          <w:szCs w:val="24"/>
        </w:rPr>
      </w:pPr>
      <w:r w:rsidRPr="000A1C2D">
        <w:rPr>
          <w:color w:val="000000"/>
          <w:sz w:val="24"/>
          <w:szCs w:val="24"/>
        </w:rPr>
        <w:t xml:space="preserve">Подрядчик обязан предусмотреть ежедневную уборку ремонтируемых помещений, вынос и периодический вывоз строительного мусора. </w:t>
      </w:r>
    </w:p>
    <w:p w:rsidR="000A1C2D" w:rsidRPr="000A1C2D" w:rsidRDefault="000A1C2D" w:rsidP="000A1C2D">
      <w:pPr>
        <w:ind w:firstLine="709"/>
        <w:jc w:val="both"/>
        <w:rPr>
          <w:color w:val="000000"/>
          <w:sz w:val="24"/>
          <w:szCs w:val="24"/>
        </w:rPr>
      </w:pPr>
      <w:r w:rsidRPr="000A1C2D">
        <w:rPr>
          <w:color w:val="000000"/>
          <w:sz w:val="24"/>
          <w:szCs w:val="24"/>
        </w:rPr>
        <w:t xml:space="preserve">Работы по </w:t>
      </w:r>
      <w:r w:rsidR="005B601E">
        <w:rPr>
          <w:color w:val="000000"/>
          <w:sz w:val="24"/>
          <w:szCs w:val="24"/>
        </w:rPr>
        <w:t>капитальному</w:t>
      </w:r>
      <w:r w:rsidRPr="000A1C2D">
        <w:rPr>
          <w:color w:val="000000"/>
          <w:sz w:val="24"/>
          <w:szCs w:val="24"/>
        </w:rPr>
        <w:t xml:space="preserve"> ремонту выполняются силами и </w:t>
      </w:r>
      <w:r w:rsidR="005B601E" w:rsidRPr="000A1C2D">
        <w:rPr>
          <w:color w:val="000000"/>
          <w:sz w:val="24"/>
          <w:szCs w:val="24"/>
        </w:rPr>
        <w:t>средствами Подрядчика</w:t>
      </w:r>
      <w:r w:rsidRPr="000A1C2D">
        <w:rPr>
          <w:color w:val="000000"/>
          <w:sz w:val="24"/>
          <w:szCs w:val="24"/>
        </w:rPr>
        <w:t xml:space="preserve">. Обнаруженные недостатки, неисправности и замечания, а также повреждения, возникшие при проведении </w:t>
      </w:r>
      <w:r w:rsidR="005B601E">
        <w:rPr>
          <w:color w:val="000000"/>
          <w:sz w:val="24"/>
          <w:szCs w:val="24"/>
        </w:rPr>
        <w:t>капитального</w:t>
      </w:r>
      <w:r w:rsidRPr="000A1C2D">
        <w:rPr>
          <w:color w:val="000000"/>
          <w:sz w:val="24"/>
          <w:szCs w:val="24"/>
        </w:rPr>
        <w:t xml:space="preserve"> ремонта, устраняются Подрядчиком за счет собственных сил и средств. </w:t>
      </w:r>
    </w:p>
    <w:p w:rsidR="000A1C2D" w:rsidRPr="000A1C2D" w:rsidRDefault="000A1C2D" w:rsidP="000A1C2D">
      <w:pPr>
        <w:ind w:firstLine="709"/>
        <w:jc w:val="both"/>
        <w:rPr>
          <w:bCs/>
          <w:sz w:val="24"/>
          <w:szCs w:val="24"/>
        </w:rPr>
      </w:pPr>
      <w:r w:rsidRPr="000A1C2D">
        <w:rPr>
          <w:color w:val="000000"/>
          <w:sz w:val="24"/>
          <w:szCs w:val="24"/>
        </w:rPr>
        <w:t xml:space="preserve">Перечень и объемы работ изменению не подлежат. </w:t>
      </w:r>
    </w:p>
    <w:p w:rsidR="000A1C2D" w:rsidRPr="000A1C2D" w:rsidRDefault="000A1C2D" w:rsidP="000A1C2D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0A1C2D">
        <w:rPr>
          <w:b/>
          <w:sz w:val="24"/>
          <w:szCs w:val="24"/>
        </w:rPr>
        <w:t xml:space="preserve">6. Иные показатели, связанные с определением соответствия выполняемых работ потребностям Заказчика. 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sz w:val="24"/>
          <w:szCs w:val="24"/>
        </w:rPr>
      </w:pPr>
      <w:r w:rsidRPr="000A1C2D">
        <w:rPr>
          <w:sz w:val="24"/>
          <w:szCs w:val="24"/>
        </w:rPr>
        <w:t xml:space="preserve">Подрядчик гарантирует качество работ по </w:t>
      </w:r>
      <w:r w:rsidR="005B601E">
        <w:rPr>
          <w:sz w:val="24"/>
          <w:szCs w:val="24"/>
        </w:rPr>
        <w:t>капитальному</w:t>
      </w:r>
      <w:r w:rsidRPr="000A1C2D">
        <w:rPr>
          <w:sz w:val="24"/>
          <w:szCs w:val="24"/>
        </w:rPr>
        <w:t xml:space="preserve"> ремонту, своевременное устранение недостатков и дефектов, выявленных при приемке работ и в период действия гарантийного срока.</w:t>
      </w:r>
    </w:p>
    <w:p w:rsidR="000A1C2D" w:rsidRPr="000A1C2D" w:rsidRDefault="000A1C2D" w:rsidP="009A2DBE">
      <w:pPr>
        <w:tabs>
          <w:tab w:val="left" w:pos="1134"/>
        </w:tabs>
        <w:ind w:firstLine="709"/>
        <w:contextualSpacing/>
        <w:jc w:val="both"/>
        <w:rPr>
          <w:rFonts w:cs="Times New Roman CYR"/>
          <w:sz w:val="24"/>
          <w:szCs w:val="27"/>
        </w:rPr>
      </w:pPr>
      <w:r w:rsidRPr="000A1C2D">
        <w:rPr>
          <w:rFonts w:cs="Times New Roman CYR"/>
          <w:sz w:val="24"/>
          <w:szCs w:val="27"/>
        </w:rPr>
        <w:t xml:space="preserve">Гарантийный срок устанавливается в течение </w:t>
      </w:r>
      <w:r w:rsidR="00E82D57">
        <w:rPr>
          <w:rFonts w:cs="Times New Roman CYR"/>
          <w:sz w:val="24"/>
          <w:szCs w:val="27"/>
        </w:rPr>
        <w:t>5</w:t>
      </w:r>
      <w:r w:rsidRPr="000A1C2D">
        <w:rPr>
          <w:rFonts w:cs="Times New Roman CYR"/>
          <w:sz w:val="24"/>
          <w:szCs w:val="27"/>
        </w:rPr>
        <w:t xml:space="preserve"> лет с момента подписания Акта </w:t>
      </w:r>
      <w:r w:rsidR="005B601E" w:rsidRPr="000A1C2D">
        <w:rPr>
          <w:rFonts w:cs="Times New Roman CYR"/>
          <w:sz w:val="24"/>
          <w:szCs w:val="27"/>
        </w:rPr>
        <w:t>о приемке</w:t>
      </w:r>
      <w:r w:rsidRPr="000A1C2D">
        <w:rPr>
          <w:rFonts w:cs="Times New Roman CYR"/>
          <w:sz w:val="24"/>
          <w:szCs w:val="27"/>
        </w:rPr>
        <w:t xml:space="preserve"> выполненных работ (форма КС-2).</w:t>
      </w:r>
    </w:p>
    <w:p w:rsidR="000A1C2D" w:rsidRPr="000A1C2D" w:rsidRDefault="000A1C2D" w:rsidP="000A1C2D">
      <w:pPr>
        <w:tabs>
          <w:tab w:val="center" w:pos="4677"/>
          <w:tab w:val="right" w:pos="9355"/>
        </w:tabs>
        <w:autoSpaceDE w:val="0"/>
        <w:snapToGrid w:val="0"/>
        <w:ind w:firstLine="709"/>
        <w:jc w:val="both"/>
        <w:rPr>
          <w:sz w:val="24"/>
          <w:szCs w:val="24"/>
        </w:rPr>
      </w:pPr>
      <w:r w:rsidRPr="000A1C2D">
        <w:rPr>
          <w:sz w:val="24"/>
          <w:szCs w:val="24"/>
        </w:rPr>
        <w:t xml:space="preserve">Подрядчик несет ответственность за недостатки, обнаруженные в течение гарантийного срока. Если в период действия гарантийного срока обнаружатся недостатки, дефекты, то соответственно гарантийный срок продлевается на период устранения недостатков, дефектов. Устранение недостатков, дефектов осуществляется в течение десяти дней с момента обнаружения за счет сил и средств Подрядчика. Наличие дефектов и сроки их устранения фиксируются двусторонним актом Подрядчика и Заказчика. </w:t>
      </w:r>
    </w:p>
    <w:p w:rsidR="000A1C2D" w:rsidRPr="000A1C2D" w:rsidRDefault="000A1C2D" w:rsidP="000A1C2D">
      <w:pPr>
        <w:suppressAutoHyphens/>
        <w:jc w:val="center"/>
        <w:rPr>
          <w:sz w:val="24"/>
          <w:szCs w:val="24"/>
          <w:lang w:eastAsia="ar-SA"/>
        </w:rPr>
      </w:pPr>
    </w:p>
    <w:p w:rsidR="00A23C5C" w:rsidRDefault="00A23C5C"/>
    <w:sectPr w:rsidR="00A23C5C" w:rsidSect="008E0E26">
      <w:headerReference w:type="even" r:id="rId7"/>
      <w:footerReference w:type="first" r:id="rId8"/>
      <w:pgSz w:w="11906" w:h="16838"/>
      <w:pgMar w:top="1134" w:right="850" w:bottom="1134" w:left="1701" w:header="426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6D" w:rsidRDefault="00051296">
      <w:r>
        <w:separator/>
      </w:r>
    </w:p>
  </w:endnote>
  <w:endnote w:type="continuationSeparator" w:id="0">
    <w:p w:rsidR="0031636D" w:rsidRDefault="0005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35" w:rsidRDefault="00316358">
    <w:pPr>
      <w:pStyle w:val="a4"/>
      <w:jc w:val="center"/>
    </w:pPr>
  </w:p>
  <w:p w:rsidR="00495335" w:rsidRDefault="003163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6D" w:rsidRDefault="00051296">
      <w:r>
        <w:separator/>
      </w:r>
    </w:p>
  </w:footnote>
  <w:footnote w:type="continuationSeparator" w:id="0">
    <w:p w:rsidR="0031636D" w:rsidRDefault="0005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35" w:rsidRDefault="00FF74E2" w:rsidP="0049533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95335" w:rsidRDefault="003163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C3D45"/>
    <w:multiLevelType w:val="hybridMultilevel"/>
    <w:tmpl w:val="5C7438E0"/>
    <w:lvl w:ilvl="0" w:tplc="376EF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2D"/>
    <w:rsid w:val="00011196"/>
    <w:rsid w:val="000411F6"/>
    <w:rsid w:val="00051296"/>
    <w:rsid w:val="000A1C2D"/>
    <w:rsid w:val="000F2A72"/>
    <w:rsid w:val="000F5A56"/>
    <w:rsid w:val="00224E28"/>
    <w:rsid w:val="00242644"/>
    <w:rsid w:val="002C0C11"/>
    <w:rsid w:val="0031636D"/>
    <w:rsid w:val="00322671"/>
    <w:rsid w:val="003A2EC6"/>
    <w:rsid w:val="003B1EE7"/>
    <w:rsid w:val="004C5987"/>
    <w:rsid w:val="0058451A"/>
    <w:rsid w:val="005B601E"/>
    <w:rsid w:val="006F1A35"/>
    <w:rsid w:val="007755A5"/>
    <w:rsid w:val="00794EF4"/>
    <w:rsid w:val="0085156B"/>
    <w:rsid w:val="00891DCE"/>
    <w:rsid w:val="008E0E26"/>
    <w:rsid w:val="009A2DBE"/>
    <w:rsid w:val="00A23C5C"/>
    <w:rsid w:val="00AE301D"/>
    <w:rsid w:val="00AF1111"/>
    <w:rsid w:val="00C22765"/>
    <w:rsid w:val="00D011C3"/>
    <w:rsid w:val="00D7300A"/>
    <w:rsid w:val="00DC738F"/>
    <w:rsid w:val="00E46C74"/>
    <w:rsid w:val="00E82D57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C35C-24F5-4C2D-BAB3-B719D55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1C2D"/>
  </w:style>
  <w:style w:type="paragraph" w:styleId="a4">
    <w:name w:val="footer"/>
    <w:basedOn w:val="a"/>
    <w:link w:val="a5"/>
    <w:uiPriority w:val="99"/>
    <w:rsid w:val="000A1C2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0A1C2D"/>
    <w:rPr>
      <w:lang w:eastAsia="ar-SA"/>
    </w:rPr>
  </w:style>
  <w:style w:type="paragraph" w:styleId="a6">
    <w:name w:val="header"/>
    <w:basedOn w:val="a"/>
    <w:link w:val="a7"/>
    <w:uiPriority w:val="99"/>
    <w:rsid w:val="000A1C2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A1C2D"/>
    <w:rPr>
      <w:lang w:eastAsia="ar-SA"/>
    </w:rPr>
  </w:style>
  <w:style w:type="paragraph" w:styleId="a8">
    <w:name w:val="Balloon Text"/>
    <w:basedOn w:val="a"/>
    <w:link w:val="a9"/>
    <w:rsid w:val="000512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5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Proskurin</cp:lastModifiedBy>
  <cp:revision>9</cp:revision>
  <cp:lastPrinted>2019-05-08T06:59:00Z</cp:lastPrinted>
  <dcterms:created xsi:type="dcterms:W3CDTF">2019-05-07T06:41:00Z</dcterms:created>
  <dcterms:modified xsi:type="dcterms:W3CDTF">2019-05-08T07:05:00Z</dcterms:modified>
</cp:coreProperties>
</file>