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A" w:rsidRDefault="002E580A" w:rsidP="002E580A">
      <w:pPr>
        <w:jc w:val="center"/>
      </w:pPr>
      <w:r>
        <w:t>Техническое задание</w:t>
      </w:r>
    </w:p>
    <w:p w:rsidR="004208AC" w:rsidRPr="00DC3089" w:rsidRDefault="004208AC" w:rsidP="004208AC"/>
    <w:p w:rsidR="004208AC" w:rsidRPr="00114012" w:rsidRDefault="00114012" w:rsidP="00114012">
      <w:pPr>
        <w:pStyle w:val="a6"/>
        <w:numPr>
          <w:ilvl w:val="0"/>
          <w:numId w:val="1"/>
        </w:numPr>
        <w:jc w:val="both"/>
        <w:rPr>
          <w:color w:val="000000"/>
          <w:szCs w:val="22"/>
          <w:u w:val="single"/>
        </w:rPr>
      </w:pPr>
      <w:r w:rsidRPr="00114012">
        <w:rPr>
          <w:color w:val="000000"/>
          <w:szCs w:val="22"/>
          <w:u w:val="single"/>
        </w:rPr>
        <w:t>Технические и функциональные характеристики</w:t>
      </w:r>
    </w:p>
    <w:p w:rsidR="004208AC" w:rsidRDefault="004208AC" w:rsidP="004208AC">
      <w:pPr>
        <w:widowControl w:val="0"/>
        <w:autoSpaceDE w:val="0"/>
        <w:autoSpaceDN w:val="0"/>
        <w:adjustRightInd w:val="0"/>
        <w:ind w:firstLine="540"/>
        <w:jc w:val="both"/>
        <w:rPr>
          <w:color w:val="000000"/>
        </w:rPr>
      </w:pPr>
    </w:p>
    <w:p w:rsidR="007F6368" w:rsidRDefault="007F6368" w:rsidP="004208AC">
      <w:pPr>
        <w:widowControl w:val="0"/>
        <w:autoSpaceDE w:val="0"/>
        <w:autoSpaceDN w:val="0"/>
        <w:adjustRightInd w:val="0"/>
        <w:ind w:firstLine="540"/>
        <w:jc w:val="both"/>
        <w:rPr>
          <w:color w:val="00000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
        <w:gridCol w:w="1496"/>
        <w:gridCol w:w="914"/>
        <w:gridCol w:w="2252"/>
        <w:gridCol w:w="5319"/>
        <w:gridCol w:w="709"/>
        <w:gridCol w:w="1910"/>
        <w:gridCol w:w="1775"/>
      </w:tblGrid>
      <w:tr w:rsidR="00114012" w:rsidRPr="00114012" w:rsidTr="00DD58E9">
        <w:trPr>
          <w:trHeight w:val="612"/>
          <w:jc w:val="center"/>
        </w:trPr>
        <w:tc>
          <w:tcPr>
            <w:tcW w:w="405" w:type="dxa"/>
            <w:vAlign w:val="center"/>
          </w:tcPr>
          <w:p w:rsidR="00114012" w:rsidRPr="00114012" w:rsidRDefault="00114012" w:rsidP="00114012">
            <w:pPr>
              <w:jc w:val="center"/>
              <w:rPr>
                <w:sz w:val="20"/>
                <w:szCs w:val="20"/>
              </w:rPr>
            </w:pPr>
            <w:r w:rsidRPr="00114012">
              <w:rPr>
                <w:sz w:val="20"/>
                <w:szCs w:val="20"/>
              </w:rPr>
              <w:t>№</w:t>
            </w:r>
          </w:p>
          <w:p w:rsidR="00114012" w:rsidRPr="00114012" w:rsidRDefault="00114012" w:rsidP="00114012">
            <w:pPr>
              <w:jc w:val="center"/>
              <w:rPr>
                <w:sz w:val="20"/>
                <w:szCs w:val="20"/>
              </w:rPr>
            </w:pPr>
            <w:proofErr w:type="gramStart"/>
            <w:r w:rsidRPr="00114012">
              <w:rPr>
                <w:sz w:val="20"/>
                <w:szCs w:val="20"/>
              </w:rPr>
              <w:t>п</w:t>
            </w:r>
            <w:proofErr w:type="gramEnd"/>
            <w:r w:rsidRPr="00114012">
              <w:rPr>
                <w:sz w:val="20"/>
                <w:szCs w:val="20"/>
              </w:rPr>
              <w:t>/п</w:t>
            </w:r>
          </w:p>
        </w:tc>
        <w:tc>
          <w:tcPr>
            <w:tcW w:w="1496" w:type="dxa"/>
            <w:vAlign w:val="center"/>
          </w:tcPr>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p>
          <w:p w:rsidR="00114012" w:rsidRPr="00114012" w:rsidRDefault="00114012" w:rsidP="00114012">
            <w:pPr>
              <w:spacing w:line="100" w:lineRule="atLeast"/>
              <w:jc w:val="center"/>
              <w:rPr>
                <w:sz w:val="20"/>
                <w:szCs w:val="20"/>
              </w:rPr>
            </w:pPr>
            <w:r w:rsidRPr="00114012">
              <w:rPr>
                <w:sz w:val="20"/>
                <w:szCs w:val="20"/>
              </w:rPr>
              <w:t>Наименование</w:t>
            </w:r>
            <w:r w:rsidR="007F6368">
              <w:rPr>
                <w:sz w:val="20"/>
                <w:szCs w:val="20"/>
              </w:rPr>
              <w:t xml:space="preserve"> товара</w:t>
            </w:r>
            <w:r w:rsidRPr="00114012">
              <w:rPr>
                <w:sz w:val="20"/>
                <w:szCs w:val="20"/>
              </w:rPr>
              <w:t xml:space="preserve"> по КТРУ/Код позиции каталога</w:t>
            </w:r>
          </w:p>
        </w:tc>
        <w:tc>
          <w:tcPr>
            <w:tcW w:w="914" w:type="dxa"/>
            <w:vAlign w:val="center"/>
          </w:tcPr>
          <w:p w:rsidR="00114012" w:rsidRPr="00114012" w:rsidRDefault="00114012" w:rsidP="00114012">
            <w:pPr>
              <w:spacing w:line="100" w:lineRule="atLeast"/>
              <w:jc w:val="center"/>
              <w:rPr>
                <w:sz w:val="20"/>
                <w:szCs w:val="20"/>
              </w:rPr>
            </w:pPr>
            <w:r w:rsidRPr="00114012">
              <w:rPr>
                <w:sz w:val="20"/>
                <w:szCs w:val="20"/>
              </w:rPr>
              <w:t xml:space="preserve">Описание </w:t>
            </w:r>
            <w:r w:rsidR="007F6368">
              <w:rPr>
                <w:sz w:val="20"/>
                <w:szCs w:val="20"/>
              </w:rPr>
              <w:t xml:space="preserve">товара </w:t>
            </w:r>
            <w:bookmarkStart w:id="0" w:name="_GoBack"/>
            <w:bookmarkEnd w:id="0"/>
            <w:r w:rsidRPr="00114012">
              <w:rPr>
                <w:sz w:val="20"/>
                <w:szCs w:val="20"/>
              </w:rPr>
              <w:t>в соответствии с КТРУ</w:t>
            </w:r>
          </w:p>
        </w:tc>
        <w:tc>
          <w:tcPr>
            <w:tcW w:w="2252" w:type="dxa"/>
            <w:vAlign w:val="center"/>
          </w:tcPr>
          <w:p w:rsidR="00114012" w:rsidRPr="00114012" w:rsidRDefault="00114012" w:rsidP="00114012">
            <w:pPr>
              <w:spacing w:line="100" w:lineRule="atLeast"/>
              <w:jc w:val="center"/>
              <w:rPr>
                <w:sz w:val="20"/>
                <w:szCs w:val="20"/>
              </w:rPr>
            </w:pPr>
            <w:r w:rsidRPr="00114012">
              <w:rPr>
                <w:sz w:val="20"/>
                <w:szCs w:val="20"/>
              </w:rPr>
              <w:t xml:space="preserve">Номер вида технического </w:t>
            </w:r>
            <w:proofErr w:type="spellStart"/>
            <w:r w:rsidRPr="00114012">
              <w:rPr>
                <w:sz w:val="20"/>
                <w:szCs w:val="20"/>
              </w:rPr>
              <w:t>средст</w:t>
            </w:r>
            <w:proofErr w:type="spellEnd"/>
            <w:r w:rsidRPr="00114012">
              <w:rPr>
                <w:sz w:val="20"/>
                <w:szCs w:val="20"/>
              </w:rPr>
              <w:t>-</w:t>
            </w:r>
          </w:p>
          <w:p w:rsidR="00114012" w:rsidRPr="00114012" w:rsidRDefault="00B47D2C" w:rsidP="00114012">
            <w:pPr>
              <w:spacing w:line="100" w:lineRule="atLeast"/>
              <w:jc w:val="center"/>
              <w:rPr>
                <w:sz w:val="20"/>
                <w:szCs w:val="20"/>
              </w:rPr>
            </w:pPr>
            <w:proofErr w:type="spellStart"/>
            <w:r>
              <w:rPr>
                <w:sz w:val="20"/>
                <w:szCs w:val="20"/>
              </w:rPr>
              <w:t>ва</w:t>
            </w:r>
            <w:proofErr w:type="spellEnd"/>
            <w:r>
              <w:rPr>
                <w:sz w:val="20"/>
                <w:szCs w:val="20"/>
              </w:rPr>
              <w:t xml:space="preserve"> реаби</w:t>
            </w:r>
            <w:r w:rsidR="00114012" w:rsidRPr="00114012">
              <w:rPr>
                <w:sz w:val="20"/>
                <w:szCs w:val="20"/>
              </w:rPr>
              <w:t>литации (</w:t>
            </w:r>
            <w:proofErr w:type="spellStart"/>
            <w:proofErr w:type="gramStart"/>
            <w:r w:rsidR="00114012" w:rsidRPr="00114012">
              <w:rPr>
                <w:sz w:val="20"/>
                <w:szCs w:val="20"/>
              </w:rPr>
              <w:t>изде-лий</w:t>
            </w:r>
            <w:proofErr w:type="spellEnd"/>
            <w:proofErr w:type="gramEnd"/>
            <w:r w:rsidR="00114012" w:rsidRPr="00114012">
              <w:rPr>
                <w:sz w:val="20"/>
                <w:szCs w:val="20"/>
              </w:rPr>
              <w:t>)</w:t>
            </w:r>
            <w:r w:rsidR="00DD58E9">
              <w:rPr>
                <w:rStyle w:val="a3"/>
                <w:sz w:val="20"/>
                <w:szCs w:val="20"/>
              </w:rPr>
              <w:footnoteReference w:id="1"/>
            </w:r>
            <w:r w:rsidR="00114012" w:rsidRPr="00114012">
              <w:t xml:space="preserve"> </w:t>
            </w:r>
            <w:r w:rsidR="00114012" w:rsidRPr="00114012">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319" w:type="dxa"/>
            <w:vAlign w:val="center"/>
          </w:tcPr>
          <w:p w:rsidR="00114012" w:rsidRPr="00114012" w:rsidRDefault="00114012" w:rsidP="00B47D2C">
            <w:pPr>
              <w:spacing w:line="100" w:lineRule="atLeast"/>
              <w:jc w:val="center"/>
              <w:rPr>
                <w:sz w:val="20"/>
                <w:szCs w:val="20"/>
              </w:rPr>
            </w:pPr>
            <w:r w:rsidRPr="00114012">
              <w:rPr>
                <w:sz w:val="20"/>
                <w:szCs w:val="20"/>
              </w:rPr>
              <w:t>Технические, функциональные характеристики товара</w:t>
            </w:r>
          </w:p>
        </w:tc>
        <w:tc>
          <w:tcPr>
            <w:tcW w:w="709" w:type="dxa"/>
            <w:vAlign w:val="center"/>
          </w:tcPr>
          <w:p w:rsidR="00114012" w:rsidRPr="00114012" w:rsidRDefault="00114012" w:rsidP="00114012">
            <w:pPr>
              <w:jc w:val="center"/>
              <w:rPr>
                <w:sz w:val="20"/>
                <w:szCs w:val="20"/>
              </w:rPr>
            </w:pPr>
            <w:r w:rsidRPr="00114012">
              <w:rPr>
                <w:sz w:val="20"/>
                <w:szCs w:val="20"/>
              </w:rPr>
              <w:t>Кол-во, шт.</w:t>
            </w:r>
          </w:p>
        </w:tc>
        <w:tc>
          <w:tcPr>
            <w:tcW w:w="1910" w:type="dxa"/>
            <w:vAlign w:val="center"/>
          </w:tcPr>
          <w:p w:rsidR="00114012" w:rsidRPr="00114012" w:rsidRDefault="00114012" w:rsidP="00114012">
            <w:pPr>
              <w:jc w:val="center"/>
              <w:rPr>
                <w:sz w:val="20"/>
                <w:szCs w:val="20"/>
              </w:rPr>
            </w:pPr>
            <w:r w:rsidRPr="00114012">
              <w:rPr>
                <w:sz w:val="20"/>
                <w:szCs w:val="20"/>
              </w:rPr>
              <w:t>Средняя цена  единицы товара, руб.</w:t>
            </w:r>
          </w:p>
        </w:tc>
        <w:tc>
          <w:tcPr>
            <w:tcW w:w="1775" w:type="dxa"/>
            <w:vAlign w:val="center"/>
          </w:tcPr>
          <w:p w:rsidR="00114012" w:rsidRPr="00114012" w:rsidRDefault="000B6C5C" w:rsidP="00114012">
            <w:pPr>
              <w:jc w:val="center"/>
              <w:rPr>
                <w:sz w:val="20"/>
                <w:szCs w:val="20"/>
              </w:rPr>
            </w:pPr>
            <w:r>
              <w:rPr>
                <w:sz w:val="20"/>
                <w:szCs w:val="20"/>
              </w:rPr>
              <w:t>Начальная (максималь</w:t>
            </w:r>
            <w:r w:rsidR="00114012" w:rsidRPr="00114012">
              <w:rPr>
                <w:sz w:val="20"/>
                <w:szCs w:val="20"/>
              </w:rPr>
              <w:t xml:space="preserve">ная) цена контракта, </w:t>
            </w:r>
            <w:proofErr w:type="spellStart"/>
            <w:r w:rsidR="00114012" w:rsidRPr="00114012">
              <w:rPr>
                <w:sz w:val="20"/>
                <w:szCs w:val="20"/>
              </w:rPr>
              <w:t>руб</w:t>
            </w:r>
            <w:proofErr w:type="spellEnd"/>
          </w:p>
        </w:tc>
      </w:tr>
      <w:tr w:rsidR="00114012" w:rsidRPr="00114012" w:rsidTr="007F6368">
        <w:trPr>
          <w:trHeight w:val="407"/>
          <w:jc w:val="center"/>
        </w:trPr>
        <w:tc>
          <w:tcPr>
            <w:tcW w:w="405" w:type="dxa"/>
            <w:vAlign w:val="center"/>
          </w:tcPr>
          <w:p w:rsidR="00114012" w:rsidRPr="00114012" w:rsidRDefault="00114012" w:rsidP="00114012">
            <w:pPr>
              <w:jc w:val="center"/>
              <w:rPr>
                <w:sz w:val="20"/>
                <w:szCs w:val="20"/>
              </w:rPr>
            </w:pPr>
            <w:r w:rsidRPr="00114012">
              <w:rPr>
                <w:sz w:val="20"/>
                <w:szCs w:val="20"/>
              </w:rPr>
              <w:t>1</w:t>
            </w:r>
          </w:p>
        </w:tc>
        <w:tc>
          <w:tcPr>
            <w:tcW w:w="1496" w:type="dxa"/>
          </w:tcPr>
          <w:p w:rsidR="00114012" w:rsidRPr="00114012" w:rsidRDefault="00114012" w:rsidP="00114012">
            <w:pPr>
              <w:spacing w:line="100" w:lineRule="atLeast"/>
              <w:jc w:val="center"/>
              <w:rPr>
                <w:sz w:val="20"/>
                <w:szCs w:val="20"/>
              </w:rPr>
            </w:pPr>
            <w:r w:rsidRPr="00114012">
              <w:rPr>
                <w:sz w:val="20"/>
                <w:szCs w:val="20"/>
              </w:rPr>
              <w:t>2</w:t>
            </w:r>
          </w:p>
        </w:tc>
        <w:tc>
          <w:tcPr>
            <w:tcW w:w="914" w:type="dxa"/>
            <w:vAlign w:val="center"/>
          </w:tcPr>
          <w:p w:rsidR="00114012" w:rsidRPr="00114012" w:rsidRDefault="00114012" w:rsidP="00114012">
            <w:pPr>
              <w:spacing w:line="100" w:lineRule="atLeast"/>
              <w:jc w:val="center"/>
              <w:rPr>
                <w:sz w:val="20"/>
                <w:szCs w:val="20"/>
              </w:rPr>
            </w:pPr>
            <w:r w:rsidRPr="00114012">
              <w:rPr>
                <w:sz w:val="20"/>
                <w:szCs w:val="20"/>
              </w:rPr>
              <w:t>3</w:t>
            </w:r>
          </w:p>
        </w:tc>
        <w:tc>
          <w:tcPr>
            <w:tcW w:w="2252" w:type="dxa"/>
            <w:vAlign w:val="center"/>
          </w:tcPr>
          <w:p w:rsidR="00114012" w:rsidRPr="00114012" w:rsidRDefault="00114012" w:rsidP="00114012">
            <w:pPr>
              <w:spacing w:line="100" w:lineRule="atLeast"/>
              <w:jc w:val="center"/>
              <w:rPr>
                <w:sz w:val="20"/>
                <w:szCs w:val="20"/>
              </w:rPr>
            </w:pPr>
            <w:r w:rsidRPr="00114012">
              <w:rPr>
                <w:sz w:val="20"/>
                <w:szCs w:val="20"/>
              </w:rPr>
              <w:t>4</w:t>
            </w:r>
          </w:p>
        </w:tc>
        <w:tc>
          <w:tcPr>
            <w:tcW w:w="5319" w:type="dxa"/>
            <w:vAlign w:val="center"/>
          </w:tcPr>
          <w:p w:rsidR="00114012" w:rsidRPr="00114012" w:rsidRDefault="00114012" w:rsidP="00114012">
            <w:pPr>
              <w:spacing w:line="100" w:lineRule="atLeast"/>
              <w:jc w:val="center"/>
              <w:rPr>
                <w:sz w:val="20"/>
                <w:szCs w:val="20"/>
              </w:rPr>
            </w:pPr>
            <w:r w:rsidRPr="00114012">
              <w:rPr>
                <w:sz w:val="20"/>
                <w:szCs w:val="20"/>
              </w:rPr>
              <w:t>5</w:t>
            </w:r>
          </w:p>
        </w:tc>
        <w:tc>
          <w:tcPr>
            <w:tcW w:w="709" w:type="dxa"/>
            <w:vAlign w:val="center"/>
          </w:tcPr>
          <w:p w:rsidR="00114012" w:rsidRPr="00114012" w:rsidRDefault="00114012" w:rsidP="00114012">
            <w:pPr>
              <w:jc w:val="center"/>
              <w:rPr>
                <w:sz w:val="20"/>
                <w:szCs w:val="20"/>
              </w:rPr>
            </w:pPr>
            <w:r>
              <w:rPr>
                <w:sz w:val="20"/>
                <w:szCs w:val="20"/>
              </w:rPr>
              <w:t>6</w:t>
            </w:r>
          </w:p>
        </w:tc>
        <w:tc>
          <w:tcPr>
            <w:tcW w:w="1910" w:type="dxa"/>
          </w:tcPr>
          <w:p w:rsidR="00114012" w:rsidRPr="00114012" w:rsidRDefault="00114012" w:rsidP="00114012">
            <w:pPr>
              <w:jc w:val="center"/>
              <w:rPr>
                <w:sz w:val="20"/>
                <w:szCs w:val="20"/>
              </w:rPr>
            </w:pPr>
            <w:r>
              <w:rPr>
                <w:sz w:val="20"/>
                <w:szCs w:val="20"/>
              </w:rPr>
              <w:t>7</w:t>
            </w:r>
          </w:p>
        </w:tc>
        <w:tc>
          <w:tcPr>
            <w:tcW w:w="1775" w:type="dxa"/>
          </w:tcPr>
          <w:p w:rsidR="00114012" w:rsidRPr="00114012" w:rsidRDefault="00114012" w:rsidP="00114012">
            <w:pPr>
              <w:jc w:val="center"/>
              <w:rPr>
                <w:sz w:val="20"/>
                <w:szCs w:val="20"/>
              </w:rPr>
            </w:pPr>
            <w:r>
              <w:rPr>
                <w:sz w:val="20"/>
                <w:szCs w:val="20"/>
              </w:rPr>
              <w:t>8</w:t>
            </w:r>
          </w:p>
        </w:tc>
      </w:tr>
      <w:tr w:rsidR="00633BEF" w:rsidRPr="00114012" w:rsidTr="006F4A49">
        <w:trPr>
          <w:trHeight w:val="244"/>
          <w:jc w:val="center"/>
        </w:trPr>
        <w:tc>
          <w:tcPr>
            <w:tcW w:w="405" w:type="dxa"/>
          </w:tcPr>
          <w:p w:rsidR="00633BEF" w:rsidRPr="00114012" w:rsidRDefault="00633BEF" w:rsidP="006F4A49">
            <w:pPr>
              <w:jc w:val="center"/>
              <w:rPr>
                <w:sz w:val="20"/>
                <w:szCs w:val="20"/>
              </w:rPr>
            </w:pPr>
            <w:r>
              <w:rPr>
                <w:sz w:val="20"/>
                <w:szCs w:val="20"/>
              </w:rPr>
              <w:t>1</w:t>
            </w:r>
          </w:p>
        </w:tc>
        <w:tc>
          <w:tcPr>
            <w:tcW w:w="1496" w:type="dxa"/>
          </w:tcPr>
          <w:p w:rsidR="00633BEF" w:rsidRPr="00633BEF" w:rsidRDefault="00FB0ED1" w:rsidP="00114012">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складная/30.92.20.000-00000012</w:t>
            </w:r>
          </w:p>
        </w:tc>
        <w:tc>
          <w:tcPr>
            <w:tcW w:w="914" w:type="dxa"/>
            <w:vAlign w:val="center"/>
          </w:tcPr>
          <w:p w:rsidR="00633BEF" w:rsidRPr="00114012" w:rsidRDefault="00633BEF" w:rsidP="00114012">
            <w:pPr>
              <w:spacing w:line="100" w:lineRule="atLeast"/>
              <w:jc w:val="center"/>
              <w:rPr>
                <w:sz w:val="20"/>
                <w:szCs w:val="20"/>
              </w:rPr>
            </w:pPr>
            <w:r w:rsidRPr="00633BEF">
              <w:rPr>
                <w:sz w:val="20"/>
                <w:szCs w:val="20"/>
              </w:rPr>
              <w:t>Сведения отсутствуют</w:t>
            </w:r>
          </w:p>
        </w:tc>
        <w:tc>
          <w:tcPr>
            <w:tcW w:w="2252" w:type="dxa"/>
            <w:vAlign w:val="center"/>
          </w:tcPr>
          <w:p w:rsidR="007F6368" w:rsidRDefault="007F6368" w:rsidP="00114012">
            <w:pPr>
              <w:spacing w:line="100" w:lineRule="atLeast"/>
              <w:jc w:val="center"/>
              <w:rPr>
                <w:sz w:val="20"/>
                <w:szCs w:val="20"/>
              </w:rPr>
            </w:pPr>
            <w:r w:rsidRPr="007F6368">
              <w:rPr>
                <w:sz w:val="20"/>
                <w:szCs w:val="20"/>
              </w:rPr>
              <w:t xml:space="preserve">7-01-02 </w:t>
            </w:r>
          </w:p>
          <w:p w:rsidR="00DD58E9" w:rsidRPr="00DD58E9" w:rsidRDefault="007F6368" w:rsidP="00114012">
            <w:pPr>
              <w:spacing w:line="100" w:lineRule="atLeast"/>
              <w:jc w:val="center"/>
              <w:rPr>
                <w:sz w:val="20"/>
                <w:szCs w:val="20"/>
              </w:rPr>
            </w:pPr>
            <w:r w:rsidRPr="007F6368">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7F6368">
              <w:rPr>
                <w:sz w:val="20"/>
                <w:szCs w:val="20"/>
              </w:rPr>
              <w:t>комнатная</w:t>
            </w:r>
            <w:proofErr w:type="gramEnd"/>
            <w:r w:rsidRPr="007F6368">
              <w:rPr>
                <w:sz w:val="20"/>
                <w:szCs w:val="20"/>
              </w:rPr>
              <w:t xml:space="preserve"> (для инвалидов и  детей-</w:t>
            </w:r>
            <w:r w:rsidRPr="007F6368">
              <w:rPr>
                <w:sz w:val="20"/>
                <w:szCs w:val="20"/>
              </w:rPr>
              <w:lastRenderedPageBreak/>
              <w:t>инвалидов)</w:t>
            </w:r>
          </w:p>
        </w:tc>
        <w:tc>
          <w:tcPr>
            <w:tcW w:w="5319" w:type="dxa"/>
            <w:vAlign w:val="center"/>
          </w:tcPr>
          <w:p w:rsidR="007F6368" w:rsidRPr="007F6368" w:rsidRDefault="007F6368" w:rsidP="007F6368">
            <w:pPr>
              <w:jc w:val="both"/>
              <w:rPr>
                <w:sz w:val="20"/>
                <w:szCs w:val="28"/>
              </w:rPr>
            </w:pPr>
            <w:r w:rsidRPr="007F6368">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7F6368">
              <w:rPr>
                <w:sz w:val="20"/>
                <w:szCs w:val="20"/>
              </w:rPr>
              <w:t>комнатная</w:t>
            </w:r>
            <w:proofErr w:type="gramEnd"/>
            <w:r w:rsidRPr="007F6368">
              <w:rPr>
                <w:sz w:val="20"/>
                <w:szCs w:val="20"/>
              </w:rPr>
              <w:t xml:space="preserve"> (для инвалидов и  детей-инвалидов). Кресло-коляска </w:t>
            </w:r>
            <w:proofErr w:type="gramStart"/>
            <w:r w:rsidRPr="007F6368">
              <w:rPr>
                <w:sz w:val="20"/>
                <w:szCs w:val="20"/>
              </w:rPr>
              <w:t>предназначена</w:t>
            </w:r>
            <w:proofErr w:type="gramEnd"/>
            <w:r w:rsidRPr="007F6368">
              <w:rPr>
                <w:sz w:val="20"/>
                <w:szCs w:val="20"/>
              </w:rPr>
              <w:t xml:space="preserve"> для передвижения больных ДЦП </w:t>
            </w:r>
            <w:r w:rsidRPr="007F6368">
              <w:rPr>
                <w:sz w:val="20"/>
                <w:szCs w:val="28"/>
              </w:rPr>
              <w:t xml:space="preserve">детей-инвалидов, в условиях помещения  с помощью 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как с </w:t>
            </w:r>
            <w:r w:rsidRPr="007F6368">
              <w:rPr>
                <w:sz w:val="20"/>
                <w:szCs w:val="28"/>
              </w:rPr>
              <w:lastRenderedPageBreak/>
              <w:t xml:space="preserve">ориентацией лицом по ходу движения, так и против него. Рама кресла-коляски должна быть складная. Ручка для сопровождающего лица должна регулироваться по углу наклона. Передние колеса кресла-коляски должны быть пневматическими или цельнолитыми, диаметром от </w:t>
            </w:r>
            <w:smartTag w:uri="urn:schemas-microsoft-com:office:smarttags" w:element="metricconverter">
              <w:smartTagPr>
                <w:attr w:name="ProductID" w:val="150 мм"/>
              </w:smartTagPr>
              <w:r w:rsidRPr="007F6368">
                <w:rPr>
                  <w:sz w:val="20"/>
                  <w:szCs w:val="28"/>
                </w:rPr>
                <w:t>150 мм</w:t>
              </w:r>
            </w:smartTag>
            <w:proofErr w:type="gramStart"/>
            <w:r w:rsidRPr="007F6368">
              <w:rPr>
                <w:sz w:val="20"/>
                <w:szCs w:val="28"/>
              </w:rPr>
              <w:t>.</w:t>
            </w:r>
            <w:proofErr w:type="gramEnd"/>
            <w:r w:rsidRPr="007F6368">
              <w:rPr>
                <w:sz w:val="20"/>
                <w:szCs w:val="28"/>
              </w:rPr>
              <w:t xml:space="preserve"> </w:t>
            </w:r>
            <w:proofErr w:type="gramStart"/>
            <w:r w:rsidRPr="007F6368">
              <w:rPr>
                <w:sz w:val="20"/>
                <w:szCs w:val="28"/>
              </w:rPr>
              <w:t>д</w:t>
            </w:r>
            <w:proofErr w:type="gramEnd"/>
            <w:r w:rsidRPr="007F6368">
              <w:rPr>
                <w:sz w:val="20"/>
                <w:szCs w:val="28"/>
              </w:rPr>
              <w:t xml:space="preserve">о </w:t>
            </w:r>
            <w:smartTag w:uri="urn:schemas-microsoft-com:office:smarttags" w:element="metricconverter">
              <w:smartTagPr>
                <w:attr w:name="ProductID" w:val="200 мм"/>
              </w:smartTagPr>
              <w:r w:rsidRPr="007F6368">
                <w:rPr>
                  <w:sz w:val="20"/>
                  <w:szCs w:val="28"/>
                </w:rPr>
                <w:t>200 мм</w:t>
              </w:r>
            </w:smartTag>
            <w:r w:rsidRPr="007F6368">
              <w:rPr>
                <w:sz w:val="20"/>
                <w:szCs w:val="28"/>
              </w:rPr>
              <w:t xml:space="preserve">. Передние колеса должны быть самоориентирующимися. Задние колеса кресла-коляски должны быть пневматическими или цельнолитыми, диаметром от </w:t>
            </w:r>
            <w:smartTag w:uri="urn:schemas-microsoft-com:office:smarttags" w:element="metricconverter">
              <w:smartTagPr>
                <w:attr w:name="ProductID" w:val="300 мм"/>
              </w:smartTagPr>
              <w:r w:rsidRPr="007F6368">
                <w:rPr>
                  <w:sz w:val="20"/>
                  <w:szCs w:val="28"/>
                </w:rPr>
                <w:t>300 мм</w:t>
              </w:r>
            </w:smartTag>
            <w:proofErr w:type="gramStart"/>
            <w:r w:rsidRPr="007F6368">
              <w:rPr>
                <w:sz w:val="20"/>
                <w:szCs w:val="28"/>
              </w:rPr>
              <w:t>.</w:t>
            </w:r>
            <w:proofErr w:type="gramEnd"/>
            <w:r w:rsidRPr="007F6368">
              <w:rPr>
                <w:sz w:val="20"/>
                <w:szCs w:val="28"/>
              </w:rPr>
              <w:t xml:space="preserve"> </w:t>
            </w:r>
            <w:proofErr w:type="gramStart"/>
            <w:r w:rsidRPr="007F6368">
              <w:rPr>
                <w:sz w:val="20"/>
                <w:szCs w:val="28"/>
              </w:rPr>
              <w:t>д</w:t>
            </w:r>
            <w:proofErr w:type="gramEnd"/>
            <w:r w:rsidRPr="007F6368">
              <w:rPr>
                <w:sz w:val="20"/>
                <w:szCs w:val="28"/>
              </w:rPr>
              <w:t xml:space="preserve">о </w:t>
            </w:r>
            <w:smartTag w:uri="urn:schemas-microsoft-com:office:smarttags" w:element="metricconverter">
              <w:smartTagPr>
                <w:attr w:name="ProductID" w:val="400 мм"/>
              </w:smartTagPr>
              <w:r w:rsidRPr="007F6368">
                <w:rPr>
                  <w:sz w:val="20"/>
                  <w:szCs w:val="28"/>
                </w:rPr>
                <w:t>400 мм</w:t>
              </w:r>
            </w:smartTag>
            <w:r w:rsidRPr="007F6368">
              <w:rPr>
                <w:sz w:val="20"/>
                <w:szCs w:val="28"/>
              </w:rPr>
              <w:t xml:space="preserve">.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7F6368">
              <w:rPr>
                <w:sz w:val="20"/>
                <w:szCs w:val="28"/>
              </w:rPr>
              <w:t>межбедренным</w:t>
            </w:r>
            <w:proofErr w:type="spellEnd"/>
            <w:r w:rsidRPr="007F6368">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допускать многократную гигиеническую обработку. Кресло-коляска должна иметь не менее двух типоразмеров ширины сидения в диапазоне от </w:t>
            </w:r>
            <w:smartTag w:uri="urn:schemas-microsoft-com:office:smarttags" w:element="metricconverter">
              <w:smartTagPr>
                <w:attr w:name="ProductID" w:val="230 мм"/>
              </w:smartTagPr>
              <w:r w:rsidRPr="007F6368">
                <w:rPr>
                  <w:sz w:val="20"/>
                  <w:szCs w:val="28"/>
                </w:rPr>
                <w:t>230 мм</w:t>
              </w:r>
            </w:smartTag>
            <w:proofErr w:type="gramStart"/>
            <w:r w:rsidRPr="007F6368">
              <w:rPr>
                <w:sz w:val="20"/>
                <w:szCs w:val="28"/>
              </w:rPr>
              <w:t>.</w:t>
            </w:r>
            <w:proofErr w:type="gramEnd"/>
            <w:r w:rsidRPr="007F6368">
              <w:rPr>
                <w:sz w:val="20"/>
                <w:szCs w:val="28"/>
              </w:rPr>
              <w:t xml:space="preserve"> </w:t>
            </w:r>
            <w:proofErr w:type="gramStart"/>
            <w:r w:rsidRPr="007F6368">
              <w:rPr>
                <w:sz w:val="20"/>
                <w:szCs w:val="28"/>
              </w:rPr>
              <w:t>д</w:t>
            </w:r>
            <w:proofErr w:type="gramEnd"/>
            <w:r w:rsidRPr="007F6368">
              <w:rPr>
                <w:sz w:val="20"/>
                <w:szCs w:val="28"/>
              </w:rPr>
              <w:t xml:space="preserve">о </w:t>
            </w:r>
            <w:smartTag w:uri="urn:schemas-microsoft-com:office:smarttags" w:element="metricconverter">
              <w:smartTagPr>
                <w:attr w:name="ProductID" w:val="380 мм"/>
              </w:smartTagPr>
              <w:r w:rsidRPr="007F6368">
                <w:rPr>
                  <w:sz w:val="20"/>
                  <w:szCs w:val="28"/>
                </w:rPr>
                <w:t>380 мм</w:t>
              </w:r>
            </w:smartTag>
            <w:r w:rsidRPr="007F6368">
              <w:rPr>
                <w:sz w:val="20"/>
                <w:szCs w:val="28"/>
              </w:rPr>
              <w:t xml:space="preserve">. Глубина сидения должна быть в зависимости от типоразмера в диапазоне от </w:t>
            </w:r>
            <w:smartTag w:uri="urn:schemas-microsoft-com:office:smarttags" w:element="metricconverter">
              <w:smartTagPr>
                <w:attr w:name="ProductID" w:val="320 мм"/>
              </w:smartTagPr>
              <w:r w:rsidRPr="007F6368">
                <w:rPr>
                  <w:sz w:val="20"/>
                  <w:szCs w:val="28"/>
                </w:rPr>
                <w:t>320 мм</w:t>
              </w:r>
            </w:smartTag>
            <w:proofErr w:type="gramStart"/>
            <w:r w:rsidRPr="007F6368">
              <w:rPr>
                <w:sz w:val="20"/>
                <w:szCs w:val="28"/>
              </w:rPr>
              <w:t>.</w:t>
            </w:r>
            <w:proofErr w:type="gramEnd"/>
            <w:r w:rsidRPr="007F6368">
              <w:rPr>
                <w:sz w:val="20"/>
                <w:szCs w:val="28"/>
              </w:rPr>
              <w:t xml:space="preserve"> </w:t>
            </w:r>
            <w:proofErr w:type="gramStart"/>
            <w:r w:rsidRPr="007F6368">
              <w:rPr>
                <w:sz w:val="20"/>
                <w:szCs w:val="28"/>
              </w:rPr>
              <w:t>д</w:t>
            </w:r>
            <w:proofErr w:type="gramEnd"/>
            <w:r w:rsidRPr="007F6368">
              <w:rPr>
                <w:sz w:val="20"/>
                <w:szCs w:val="28"/>
              </w:rPr>
              <w:t xml:space="preserve">о </w:t>
            </w:r>
            <w:smartTag w:uri="urn:schemas-microsoft-com:office:smarttags" w:element="metricconverter">
              <w:smartTagPr>
                <w:attr w:name="ProductID" w:val="390 мм"/>
              </w:smartTagPr>
              <w:r w:rsidRPr="007F6368">
                <w:rPr>
                  <w:sz w:val="20"/>
                  <w:szCs w:val="28"/>
                </w:rPr>
                <w:t>390 мм</w:t>
              </w:r>
            </w:smartTag>
            <w:r w:rsidRPr="007F6368">
              <w:rPr>
                <w:sz w:val="20"/>
                <w:szCs w:val="28"/>
              </w:rPr>
              <w:t xml:space="preserve">. Высота спинки должна быть не менее </w:t>
            </w:r>
            <w:smartTag w:uri="urn:schemas-microsoft-com:office:smarttags" w:element="metricconverter">
              <w:smartTagPr>
                <w:attr w:name="ProductID" w:val="520 мм"/>
              </w:smartTagPr>
              <w:r w:rsidRPr="007F6368">
                <w:rPr>
                  <w:sz w:val="20"/>
                  <w:szCs w:val="28"/>
                </w:rPr>
                <w:t>520 мм</w:t>
              </w:r>
            </w:smartTag>
            <w:proofErr w:type="gramStart"/>
            <w:r w:rsidRPr="007F6368">
              <w:rPr>
                <w:sz w:val="20"/>
                <w:szCs w:val="28"/>
              </w:rPr>
              <w:t>.</w:t>
            </w:r>
            <w:proofErr w:type="gramEnd"/>
            <w:r w:rsidRPr="007F6368">
              <w:rPr>
                <w:sz w:val="20"/>
                <w:szCs w:val="28"/>
              </w:rPr>
              <w:t xml:space="preserve"> </w:t>
            </w:r>
            <w:proofErr w:type="gramStart"/>
            <w:r w:rsidRPr="007F6368">
              <w:rPr>
                <w:sz w:val="20"/>
                <w:szCs w:val="28"/>
              </w:rPr>
              <w:t>и</w:t>
            </w:r>
            <w:proofErr w:type="gramEnd"/>
            <w:r w:rsidRPr="007F6368">
              <w:rPr>
                <w:sz w:val="20"/>
                <w:szCs w:val="28"/>
              </w:rPr>
              <w:t xml:space="preserve"> не более </w:t>
            </w:r>
            <w:smartTag w:uri="urn:schemas-microsoft-com:office:smarttags" w:element="metricconverter">
              <w:smartTagPr>
                <w:attr w:name="ProductID" w:val="550 мм"/>
              </w:smartTagPr>
              <w:r w:rsidRPr="007F6368">
                <w:rPr>
                  <w:sz w:val="20"/>
                  <w:szCs w:val="28"/>
                </w:rPr>
                <w:t>550 мм</w:t>
              </w:r>
            </w:smartTag>
            <w:r w:rsidRPr="007F6368">
              <w:rPr>
                <w:sz w:val="20"/>
                <w:szCs w:val="28"/>
              </w:rPr>
              <w:t xml:space="preserve">. В кресле-коляске должно быть предусмотрено наличие столика, фиксирующей системы </w:t>
            </w:r>
            <w:proofErr w:type="gramStart"/>
            <w:r w:rsidRPr="007F6368">
              <w:rPr>
                <w:sz w:val="20"/>
                <w:szCs w:val="28"/>
              </w:rPr>
              <w:t>из</w:t>
            </w:r>
            <w:proofErr w:type="gramEnd"/>
            <w:r w:rsidRPr="007F6368">
              <w:rPr>
                <w:sz w:val="20"/>
                <w:szCs w:val="28"/>
              </w:rPr>
              <w:t xml:space="preserve"> не менее </w:t>
            </w:r>
            <w:proofErr w:type="gramStart"/>
            <w:r w:rsidRPr="007F6368">
              <w:rPr>
                <w:sz w:val="20"/>
                <w:szCs w:val="28"/>
              </w:rPr>
              <w:t>чем</w:t>
            </w:r>
            <w:proofErr w:type="gramEnd"/>
            <w:r w:rsidRPr="007F6368">
              <w:rPr>
                <w:sz w:val="20"/>
                <w:szCs w:val="28"/>
              </w:rPr>
              <w:t xml:space="preserve"> 5-ти точечных ремней безопасности. </w:t>
            </w:r>
          </w:p>
          <w:p w:rsidR="00633BEF" w:rsidRPr="00114012" w:rsidRDefault="007F6368" w:rsidP="007F6368">
            <w:pPr>
              <w:spacing w:line="100" w:lineRule="atLeast"/>
              <w:jc w:val="both"/>
              <w:rPr>
                <w:sz w:val="20"/>
                <w:szCs w:val="20"/>
              </w:rPr>
            </w:pPr>
            <w:r w:rsidRPr="007F6368">
              <w:rPr>
                <w:sz w:val="20"/>
                <w:szCs w:val="28"/>
              </w:rPr>
              <w:t xml:space="preserve">Общий вес кресла-коляски в комплектации – не более </w:t>
            </w:r>
            <w:smartTag w:uri="urn:schemas-microsoft-com:office:smarttags" w:element="metricconverter">
              <w:smartTagPr>
                <w:attr w:name="ProductID" w:val="26 кг"/>
              </w:smartTagPr>
              <w:r w:rsidRPr="007F6368">
                <w:rPr>
                  <w:sz w:val="20"/>
                  <w:szCs w:val="28"/>
                </w:rPr>
                <w:t>26 кг</w:t>
              </w:r>
            </w:smartTag>
            <w:r w:rsidRPr="007F6368">
              <w:rPr>
                <w:sz w:val="20"/>
                <w:szCs w:val="28"/>
              </w:rPr>
              <w:t xml:space="preserve">. Грузоподъемность (максимальная допустимая нагрузка) - не менее </w:t>
            </w:r>
            <w:smartTag w:uri="urn:schemas-microsoft-com:office:smarttags" w:element="metricconverter">
              <w:smartTagPr>
                <w:attr w:name="ProductID" w:val="75 кг"/>
              </w:smartTagPr>
              <w:r w:rsidRPr="007F6368">
                <w:rPr>
                  <w:sz w:val="20"/>
                  <w:szCs w:val="28"/>
                </w:rPr>
                <w:t>75 кг</w:t>
              </w:r>
            </w:smartTag>
            <w:r w:rsidRPr="007F6368">
              <w:rPr>
                <w:sz w:val="20"/>
                <w:szCs w:val="28"/>
              </w:rPr>
              <w:t>.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Pr="00B47D2C" w:rsidRDefault="007F6368" w:rsidP="00DD58E9">
            <w:pPr>
              <w:jc w:val="center"/>
              <w:rPr>
                <w:sz w:val="20"/>
                <w:szCs w:val="20"/>
              </w:rPr>
            </w:pPr>
            <w:r>
              <w:rPr>
                <w:sz w:val="20"/>
                <w:szCs w:val="20"/>
              </w:rPr>
              <w:lastRenderedPageBreak/>
              <w:t>40</w:t>
            </w:r>
          </w:p>
        </w:tc>
        <w:tc>
          <w:tcPr>
            <w:tcW w:w="1910" w:type="dxa"/>
          </w:tcPr>
          <w:p w:rsidR="007F6368" w:rsidRPr="007F6368" w:rsidRDefault="007F6368" w:rsidP="007F6368">
            <w:pPr>
              <w:jc w:val="center"/>
              <w:rPr>
                <w:sz w:val="20"/>
                <w:szCs w:val="20"/>
              </w:rPr>
            </w:pPr>
            <w:r w:rsidRPr="007F6368">
              <w:rPr>
                <w:sz w:val="20"/>
                <w:szCs w:val="20"/>
              </w:rPr>
              <w:t>34 366,67</w:t>
            </w:r>
          </w:p>
          <w:p w:rsidR="007F6368" w:rsidRPr="007F6368" w:rsidRDefault="007F6368" w:rsidP="007F6368">
            <w:pPr>
              <w:jc w:val="center"/>
              <w:rPr>
                <w:sz w:val="20"/>
                <w:szCs w:val="20"/>
              </w:rPr>
            </w:pPr>
          </w:p>
          <w:p w:rsidR="007F6368" w:rsidRPr="007F6368" w:rsidRDefault="007F6368" w:rsidP="007F6368">
            <w:pPr>
              <w:jc w:val="center"/>
              <w:rPr>
                <w:sz w:val="20"/>
                <w:szCs w:val="20"/>
              </w:rPr>
            </w:pPr>
          </w:p>
          <w:p w:rsidR="00FB0ED1" w:rsidRPr="00FB0ED1" w:rsidRDefault="00FB0ED1" w:rsidP="00FB0ED1">
            <w:pPr>
              <w:jc w:val="center"/>
              <w:rPr>
                <w:sz w:val="20"/>
                <w:szCs w:val="20"/>
              </w:rPr>
            </w:pPr>
          </w:p>
          <w:p w:rsidR="00633BEF" w:rsidRDefault="00633BEF" w:rsidP="00114012">
            <w:pPr>
              <w:jc w:val="center"/>
              <w:rPr>
                <w:sz w:val="20"/>
                <w:szCs w:val="20"/>
              </w:rPr>
            </w:pPr>
          </w:p>
        </w:tc>
        <w:tc>
          <w:tcPr>
            <w:tcW w:w="1775" w:type="dxa"/>
          </w:tcPr>
          <w:p w:rsidR="007F6368" w:rsidRPr="007F6368" w:rsidRDefault="007F6368" w:rsidP="007F6368">
            <w:pPr>
              <w:jc w:val="center"/>
              <w:rPr>
                <w:sz w:val="20"/>
                <w:szCs w:val="20"/>
              </w:rPr>
            </w:pPr>
            <w:r w:rsidRPr="007F6368">
              <w:rPr>
                <w:sz w:val="20"/>
                <w:szCs w:val="20"/>
              </w:rPr>
              <w:t>1 374 666,80</w:t>
            </w:r>
          </w:p>
          <w:p w:rsidR="007F6368" w:rsidRPr="007F6368" w:rsidRDefault="007F6368" w:rsidP="007F6368">
            <w:pPr>
              <w:jc w:val="center"/>
              <w:rPr>
                <w:sz w:val="20"/>
                <w:szCs w:val="20"/>
              </w:rPr>
            </w:pPr>
          </w:p>
          <w:p w:rsidR="007F6368" w:rsidRPr="007F6368" w:rsidRDefault="007F6368" w:rsidP="007F6368">
            <w:pPr>
              <w:jc w:val="center"/>
              <w:rPr>
                <w:sz w:val="20"/>
                <w:szCs w:val="20"/>
              </w:rPr>
            </w:pPr>
          </w:p>
          <w:p w:rsidR="00FB0ED1" w:rsidRPr="00FB0ED1" w:rsidRDefault="00FB0ED1" w:rsidP="00FB0ED1">
            <w:pPr>
              <w:jc w:val="center"/>
              <w:rPr>
                <w:sz w:val="20"/>
                <w:szCs w:val="20"/>
              </w:rPr>
            </w:pPr>
          </w:p>
          <w:p w:rsidR="00633BEF" w:rsidRDefault="00633BEF" w:rsidP="00114012">
            <w:pPr>
              <w:jc w:val="center"/>
              <w:rPr>
                <w:sz w:val="20"/>
                <w:szCs w:val="20"/>
              </w:rPr>
            </w:pPr>
          </w:p>
        </w:tc>
      </w:tr>
      <w:tr w:rsidR="00633BEF" w:rsidRPr="00114012" w:rsidTr="00416E64">
        <w:trPr>
          <w:trHeight w:val="244"/>
          <w:jc w:val="center"/>
        </w:trPr>
        <w:tc>
          <w:tcPr>
            <w:tcW w:w="405" w:type="dxa"/>
          </w:tcPr>
          <w:p w:rsidR="00633BEF" w:rsidRPr="00114012" w:rsidRDefault="00633BEF" w:rsidP="006F4A49">
            <w:pPr>
              <w:jc w:val="center"/>
              <w:rPr>
                <w:sz w:val="20"/>
                <w:szCs w:val="20"/>
              </w:rPr>
            </w:pPr>
            <w:r>
              <w:rPr>
                <w:sz w:val="20"/>
                <w:szCs w:val="20"/>
              </w:rPr>
              <w:lastRenderedPageBreak/>
              <w:t>2</w:t>
            </w:r>
          </w:p>
        </w:tc>
        <w:tc>
          <w:tcPr>
            <w:tcW w:w="1496" w:type="dxa"/>
          </w:tcPr>
          <w:p w:rsidR="00633BEF" w:rsidRPr="00DD58E9" w:rsidRDefault="00FB0ED1" w:rsidP="00416E64">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w:t>
            </w:r>
            <w:r w:rsidRPr="00FB0ED1">
              <w:rPr>
                <w:sz w:val="20"/>
                <w:szCs w:val="20"/>
              </w:rPr>
              <w:lastRenderedPageBreak/>
              <w:t>щим лицом, складная/30.92.20.000-00000012</w:t>
            </w:r>
          </w:p>
        </w:tc>
        <w:tc>
          <w:tcPr>
            <w:tcW w:w="914" w:type="dxa"/>
          </w:tcPr>
          <w:p w:rsidR="00633BEF" w:rsidRPr="00114012" w:rsidRDefault="00DD58E9" w:rsidP="00416E64">
            <w:pPr>
              <w:spacing w:line="100" w:lineRule="atLeast"/>
              <w:jc w:val="center"/>
              <w:rPr>
                <w:sz w:val="20"/>
                <w:szCs w:val="20"/>
              </w:rPr>
            </w:pPr>
            <w:r w:rsidRPr="00DD58E9">
              <w:rPr>
                <w:sz w:val="20"/>
                <w:szCs w:val="20"/>
              </w:rPr>
              <w:lastRenderedPageBreak/>
              <w:t>Сведения отсутствуют</w:t>
            </w:r>
          </w:p>
        </w:tc>
        <w:tc>
          <w:tcPr>
            <w:tcW w:w="2252" w:type="dxa"/>
          </w:tcPr>
          <w:p w:rsidR="007F6368" w:rsidRDefault="007F6368" w:rsidP="00416E64">
            <w:pPr>
              <w:spacing w:line="100" w:lineRule="atLeast"/>
              <w:jc w:val="center"/>
              <w:rPr>
                <w:sz w:val="20"/>
                <w:szCs w:val="20"/>
              </w:rPr>
            </w:pPr>
            <w:r w:rsidRPr="007F6368">
              <w:rPr>
                <w:sz w:val="20"/>
                <w:szCs w:val="20"/>
              </w:rPr>
              <w:t>7-01-02</w:t>
            </w:r>
          </w:p>
          <w:p w:rsidR="00633BEF" w:rsidRPr="00114012" w:rsidRDefault="007F6368" w:rsidP="00416E64">
            <w:pPr>
              <w:spacing w:line="100" w:lineRule="atLeast"/>
              <w:jc w:val="center"/>
              <w:rPr>
                <w:sz w:val="20"/>
                <w:szCs w:val="20"/>
              </w:rPr>
            </w:pPr>
            <w:r w:rsidRPr="007F6368">
              <w:rPr>
                <w:sz w:val="20"/>
                <w:szCs w:val="20"/>
              </w:rPr>
              <w:t xml:space="preserve"> Кресло-коляска  с ручным приводом с дополнительной </w:t>
            </w:r>
            <w:r w:rsidRPr="007F6368">
              <w:rPr>
                <w:sz w:val="20"/>
                <w:szCs w:val="20"/>
              </w:rPr>
              <w:lastRenderedPageBreak/>
              <w:t xml:space="preserve">фиксацией (поддержкой) головы и тела, в том числе для больных  ДЦП, </w:t>
            </w:r>
            <w:proofErr w:type="gramStart"/>
            <w:r w:rsidRPr="007F6368">
              <w:rPr>
                <w:sz w:val="20"/>
                <w:szCs w:val="20"/>
              </w:rPr>
              <w:t>комнатная</w:t>
            </w:r>
            <w:proofErr w:type="gramEnd"/>
            <w:r w:rsidRPr="007F6368">
              <w:rPr>
                <w:sz w:val="20"/>
                <w:szCs w:val="20"/>
              </w:rPr>
              <w:t xml:space="preserve"> (для инвалидов и  детей-инвалидов)</w:t>
            </w:r>
          </w:p>
        </w:tc>
        <w:tc>
          <w:tcPr>
            <w:tcW w:w="5319" w:type="dxa"/>
            <w:vAlign w:val="center"/>
          </w:tcPr>
          <w:p w:rsidR="00633BEF" w:rsidRPr="00114012" w:rsidRDefault="007F6368" w:rsidP="00A905F6">
            <w:pPr>
              <w:spacing w:line="100" w:lineRule="atLeast"/>
              <w:jc w:val="both"/>
              <w:rPr>
                <w:sz w:val="20"/>
                <w:szCs w:val="20"/>
              </w:rPr>
            </w:pPr>
            <w:r w:rsidRPr="007F6368">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7F6368">
              <w:rPr>
                <w:sz w:val="20"/>
                <w:szCs w:val="20"/>
              </w:rPr>
              <w:t>комнатная</w:t>
            </w:r>
            <w:proofErr w:type="gramEnd"/>
            <w:r w:rsidRPr="007F6368">
              <w:rPr>
                <w:sz w:val="20"/>
                <w:szCs w:val="20"/>
              </w:rPr>
              <w:t xml:space="preserve"> (для инвалидов и детей-инвалидов). Кресло-коляска </w:t>
            </w:r>
            <w:proofErr w:type="gramStart"/>
            <w:r w:rsidRPr="007F6368">
              <w:rPr>
                <w:sz w:val="20"/>
                <w:szCs w:val="20"/>
              </w:rPr>
              <w:t>предназначена</w:t>
            </w:r>
            <w:proofErr w:type="gramEnd"/>
            <w:r w:rsidRPr="007F6368">
              <w:rPr>
                <w:sz w:val="20"/>
                <w:szCs w:val="20"/>
              </w:rPr>
              <w:t xml:space="preserve"> для </w:t>
            </w:r>
            <w:r w:rsidRPr="007F6368">
              <w:rPr>
                <w:sz w:val="20"/>
                <w:szCs w:val="20"/>
              </w:rPr>
              <w:lastRenderedPageBreak/>
              <w:t xml:space="preserve">передвижения больных ДЦП  детей-инвалидов, в условиях помещения с помощью сопровождающего лица. В кресле-коляске должно быть предусмотрено наличие съемного </w:t>
            </w:r>
            <w:proofErr w:type="spellStart"/>
            <w:r w:rsidRPr="007F6368">
              <w:rPr>
                <w:sz w:val="20"/>
                <w:szCs w:val="20"/>
              </w:rPr>
              <w:t>антиопрокидывающегося</w:t>
            </w:r>
            <w:proofErr w:type="spellEnd"/>
            <w:r w:rsidRPr="007F6368">
              <w:rPr>
                <w:sz w:val="20"/>
                <w:szCs w:val="20"/>
              </w:rPr>
              <w:t xml:space="preserve"> устройства, оснащенного парными роликовыми колесами. Кресло-коляска должна иметь ручки с системой торможения для сопровождающего лица. Передние колеса кресла-коляски должны быть цельнолитыми и поворотными, диаметром от </w:t>
            </w:r>
            <w:smartTag w:uri="urn:schemas-microsoft-com:office:smarttags" w:element="metricconverter">
              <w:smartTagPr>
                <w:attr w:name="ProductID" w:val="130 мм"/>
              </w:smartTagPr>
              <w:r w:rsidRPr="007F6368">
                <w:rPr>
                  <w:sz w:val="20"/>
                  <w:szCs w:val="20"/>
                </w:rPr>
                <w:t>130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д</w:t>
            </w:r>
            <w:proofErr w:type="gramEnd"/>
            <w:r w:rsidRPr="007F6368">
              <w:rPr>
                <w:sz w:val="20"/>
                <w:szCs w:val="20"/>
              </w:rPr>
              <w:t xml:space="preserve">о </w:t>
            </w:r>
            <w:smartTag w:uri="urn:schemas-microsoft-com:office:smarttags" w:element="metricconverter">
              <w:smartTagPr>
                <w:attr w:name="ProductID" w:val="170 мм"/>
              </w:smartTagPr>
              <w:r w:rsidRPr="007F6368">
                <w:rPr>
                  <w:sz w:val="20"/>
                  <w:szCs w:val="20"/>
                </w:rPr>
                <w:t>170 мм</w:t>
              </w:r>
            </w:smartTag>
            <w:r w:rsidRPr="007F6368">
              <w:rPr>
                <w:sz w:val="20"/>
                <w:szCs w:val="20"/>
              </w:rPr>
              <w:t xml:space="preserve">. Задние колеса кресло-коляски должны быть пневматическими или цельнолитыми, диаметром от </w:t>
            </w:r>
            <w:smartTag w:uri="urn:schemas-microsoft-com:office:smarttags" w:element="metricconverter">
              <w:smartTagPr>
                <w:attr w:name="ProductID" w:val="270 мм"/>
              </w:smartTagPr>
              <w:r w:rsidRPr="007F6368">
                <w:rPr>
                  <w:sz w:val="20"/>
                  <w:szCs w:val="20"/>
                </w:rPr>
                <w:t>270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д</w:t>
            </w:r>
            <w:proofErr w:type="gramEnd"/>
            <w:r w:rsidRPr="007F6368">
              <w:rPr>
                <w:sz w:val="20"/>
                <w:szCs w:val="20"/>
              </w:rPr>
              <w:t xml:space="preserve">о </w:t>
            </w:r>
            <w:smartTag w:uri="urn:schemas-microsoft-com:office:smarttags" w:element="metricconverter">
              <w:smartTagPr>
                <w:attr w:name="ProductID" w:val="400 мм"/>
              </w:smartTagPr>
              <w:r w:rsidRPr="007F6368">
                <w:rPr>
                  <w:sz w:val="20"/>
                  <w:szCs w:val="20"/>
                </w:rPr>
                <w:t>400 мм</w:t>
              </w:r>
            </w:smartTag>
            <w:r w:rsidRPr="007F6368">
              <w:rPr>
                <w:sz w:val="20"/>
                <w:szCs w:val="20"/>
              </w:rPr>
              <w:t xml:space="preserve">. и должны иметь независимые стояночные тормоза. Кресло-коляска должна быть оснащена съемными, откидными подножками, регулируемыми по углу наклона. Подлокотники кресла-коляски должны быть съемными, регулируемыми по высоте с возможностью переустановки по ширине относительно сиденья. Сиденье кресла-коляски должно иметь систему регулируемых по длине ремней безопасности. Кресло-коляска должна иметь мягкий подголовник, регулируемый по высоте, боковые поддержки. Спинка сидения кресла-коляски должна регулироваться по углу наклона не менее чем на 80 градусов. Сидение относительно рамы кресла-коляски должно регулироваться по углу наклона. Сидение кресла-коляски должно быть произведено из прочного не допускающего деформацию материала. Обивка сиденья должна быть  изготовлена из прочных материалов, допускающих санитарную обработку. Кресло-коляска должна быть оснащена столиком. Кресло-коляска должна иметь не менее 3 типоразмеров ширины сидения в диапазоне от </w:t>
            </w:r>
            <w:smartTag w:uri="urn:schemas-microsoft-com:office:smarttags" w:element="metricconverter">
              <w:smartTagPr>
                <w:attr w:name="ProductID" w:val="350 мм"/>
              </w:smartTagPr>
              <w:r w:rsidRPr="007F6368">
                <w:rPr>
                  <w:sz w:val="20"/>
                  <w:szCs w:val="20"/>
                </w:rPr>
                <w:t>350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д</w:t>
            </w:r>
            <w:proofErr w:type="gramEnd"/>
            <w:r w:rsidRPr="007F6368">
              <w:rPr>
                <w:sz w:val="20"/>
                <w:szCs w:val="20"/>
              </w:rPr>
              <w:t xml:space="preserve">о </w:t>
            </w:r>
            <w:smartTag w:uri="urn:schemas-microsoft-com:office:smarttags" w:element="metricconverter">
              <w:smartTagPr>
                <w:attr w:name="ProductID" w:val="440 мм"/>
              </w:smartTagPr>
              <w:r w:rsidRPr="007F6368">
                <w:rPr>
                  <w:sz w:val="20"/>
                  <w:szCs w:val="20"/>
                </w:rPr>
                <w:t>440 мм</w:t>
              </w:r>
            </w:smartTag>
            <w:r w:rsidRPr="007F6368">
              <w:rPr>
                <w:sz w:val="20"/>
                <w:szCs w:val="20"/>
              </w:rPr>
              <w:t xml:space="preserve">. Глубина сидения должна быть не менее </w:t>
            </w:r>
            <w:smartTag w:uri="urn:schemas-microsoft-com:office:smarttags" w:element="metricconverter">
              <w:smartTagPr>
                <w:attr w:name="ProductID" w:val="370 мм"/>
              </w:smartTagPr>
              <w:r w:rsidRPr="007F6368">
                <w:rPr>
                  <w:sz w:val="20"/>
                  <w:szCs w:val="20"/>
                </w:rPr>
                <w:t>370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и</w:t>
            </w:r>
            <w:proofErr w:type="gramEnd"/>
            <w:r w:rsidRPr="007F6368">
              <w:rPr>
                <w:sz w:val="20"/>
                <w:szCs w:val="20"/>
              </w:rPr>
              <w:t xml:space="preserve"> не более </w:t>
            </w:r>
            <w:smartTag w:uri="urn:schemas-microsoft-com:office:smarttags" w:element="metricconverter">
              <w:smartTagPr>
                <w:attr w:name="ProductID" w:val="400 мм"/>
              </w:smartTagPr>
              <w:r w:rsidRPr="007F6368">
                <w:rPr>
                  <w:sz w:val="20"/>
                  <w:szCs w:val="20"/>
                </w:rPr>
                <w:t>400 мм</w:t>
              </w:r>
            </w:smartTag>
            <w:r w:rsidRPr="007F6368">
              <w:rPr>
                <w:sz w:val="20"/>
                <w:szCs w:val="20"/>
              </w:rPr>
              <w:t xml:space="preserve">. Высота спинки с учетом подголовника должна быть не менее </w:t>
            </w:r>
            <w:smartTag w:uri="urn:schemas-microsoft-com:office:smarttags" w:element="metricconverter">
              <w:smartTagPr>
                <w:attr w:name="ProductID" w:val="580 мм"/>
              </w:smartTagPr>
              <w:r w:rsidRPr="007F6368">
                <w:rPr>
                  <w:sz w:val="20"/>
                  <w:szCs w:val="20"/>
                </w:rPr>
                <w:t>580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и</w:t>
            </w:r>
            <w:proofErr w:type="gramEnd"/>
            <w:r w:rsidRPr="007F6368">
              <w:rPr>
                <w:sz w:val="20"/>
                <w:szCs w:val="20"/>
              </w:rPr>
              <w:t xml:space="preserve"> не более </w:t>
            </w:r>
            <w:smartTag w:uri="urn:schemas-microsoft-com:office:smarttags" w:element="metricconverter">
              <w:smartTagPr>
                <w:attr w:name="ProductID" w:val="680 мм"/>
              </w:smartTagPr>
              <w:r w:rsidRPr="007F6368">
                <w:rPr>
                  <w:sz w:val="20"/>
                  <w:szCs w:val="20"/>
                </w:rPr>
                <w:t>680 мм</w:t>
              </w:r>
            </w:smartTag>
            <w:r w:rsidRPr="007F6368">
              <w:rPr>
                <w:sz w:val="20"/>
                <w:szCs w:val="20"/>
              </w:rPr>
              <w:t xml:space="preserve">. Общий вес кресла-коляски в комплектации – не более </w:t>
            </w:r>
            <w:smartTag w:uri="urn:schemas-microsoft-com:office:smarttags" w:element="metricconverter">
              <w:smartTagPr>
                <w:attr w:name="ProductID" w:val="26 кг"/>
              </w:smartTagPr>
              <w:r w:rsidRPr="007F6368">
                <w:rPr>
                  <w:sz w:val="20"/>
                  <w:szCs w:val="20"/>
                </w:rPr>
                <w:t>26 кг</w:t>
              </w:r>
            </w:smartTag>
            <w:r w:rsidRPr="007F6368">
              <w:rPr>
                <w:sz w:val="20"/>
                <w:szCs w:val="20"/>
              </w:rPr>
              <w:t xml:space="preserve">. Грузоподъемность (максимальная допустимая нагрузка) - не менее </w:t>
            </w:r>
            <w:smartTag w:uri="urn:schemas-microsoft-com:office:smarttags" w:element="metricconverter">
              <w:smartTagPr>
                <w:attr w:name="ProductID" w:val="110 кг"/>
              </w:smartTagPr>
              <w:r w:rsidRPr="007F6368">
                <w:rPr>
                  <w:sz w:val="20"/>
                  <w:szCs w:val="20"/>
                </w:rPr>
                <w:t>110 кг</w:t>
              </w:r>
            </w:smartTag>
            <w:r w:rsidRPr="007F6368">
              <w:rPr>
                <w:sz w:val="20"/>
                <w:szCs w:val="20"/>
              </w:rPr>
              <w:t>. Гарантийный срок кресел-колясок должен быть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Pr="00B47D2C" w:rsidRDefault="007F6368" w:rsidP="00031C93">
            <w:pPr>
              <w:jc w:val="center"/>
              <w:rPr>
                <w:sz w:val="20"/>
                <w:szCs w:val="20"/>
              </w:rPr>
            </w:pPr>
            <w:r>
              <w:rPr>
                <w:sz w:val="20"/>
                <w:szCs w:val="20"/>
              </w:rPr>
              <w:lastRenderedPageBreak/>
              <w:t>10</w:t>
            </w:r>
          </w:p>
        </w:tc>
        <w:tc>
          <w:tcPr>
            <w:tcW w:w="1910" w:type="dxa"/>
          </w:tcPr>
          <w:p w:rsidR="007F6368" w:rsidRPr="007F6368" w:rsidRDefault="007F6368" w:rsidP="007F6368">
            <w:pPr>
              <w:jc w:val="center"/>
              <w:rPr>
                <w:sz w:val="20"/>
                <w:szCs w:val="20"/>
              </w:rPr>
            </w:pPr>
            <w:r w:rsidRPr="007F6368">
              <w:rPr>
                <w:sz w:val="20"/>
                <w:szCs w:val="20"/>
              </w:rPr>
              <w:t>32 800,00</w:t>
            </w:r>
          </w:p>
          <w:p w:rsidR="007F6368" w:rsidRPr="007F6368" w:rsidRDefault="007F6368" w:rsidP="007F6368">
            <w:pPr>
              <w:jc w:val="center"/>
              <w:rPr>
                <w:sz w:val="20"/>
                <w:szCs w:val="20"/>
              </w:rPr>
            </w:pPr>
          </w:p>
          <w:p w:rsidR="00633BEF" w:rsidRDefault="00633BEF" w:rsidP="008D5B09">
            <w:pPr>
              <w:jc w:val="center"/>
              <w:rPr>
                <w:sz w:val="20"/>
                <w:szCs w:val="20"/>
              </w:rPr>
            </w:pPr>
          </w:p>
        </w:tc>
        <w:tc>
          <w:tcPr>
            <w:tcW w:w="1775" w:type="dxa"/>
          </w:tcPr>
          <w:p w:rsidR="007F6368" w:rsidRPr="007F6368" w:rsidRDefault="007F6368" w:rsidP="007F6368">
            <w:pPr>
              <w:jc w:val="center"/>
              <w:rPr>
                <w:sz w:val="20"/>
                <w:szCs w:val="20"/>
              </w:rPr>
            </w:pPr>
            <w:r w:rsidRPr="007F6368">
              <w:rPr>
                <w:sz w:val="20"/>
                <w:szCs w:val="20"/>
              </w:rPr>
              <w:t>328 000,00</w:t>
            </w:r>
          </w:p>
          <w:p w:rsidR="007F6368" w:rsidRPr="007F6368" w:rsidRDefault="007F6368" w:rsidP="007F6368">
            <w:pPr>
              <w:jc w:val="center"/>
              <w:rPr>
                <w:sz w:val="20"/>
                <w:szCs w:val="20"/>
              </w:rPr>
            </w:pPr>
          </w:p>
          <w:p w:rsidR="00FB0ED1" w:rsidRPr="00FB0ED1" w:rsidRDefault="00FB0ED1" w:rsidP="00FB0ED1">
            <w:pPr>
              <w:jc w:val="center"/>
              <w:rPr>
                <w:sz w:val="20"/>
                <w:szCs w:val="20"/>
              </w:rPr>
            </w:pPr>
          </w:p>
          <w:p w:rsidR="00633BEF" w:rsidRDefault="00633BEF" w:rsidP="00031C93">
            <w:pPr>
              <w:jc w:val="center"/>
              <w:rPr>
                <w:sz w:val="20"/>
                <w:szCs w:val="20"/>
              </w:rPr>
            </w:pPr>
          </w:p>
        </w:tc>
      </w:tr>
      <w:tr w:rsidR="00633BEF" w:rsidRPr="00114012" w:rsidTr="006F4A49">
        <w:trPr>
          <w:trHeight w:val="244"/>
          <w:jc w:val="center"/>
        </w:trPr>
        <w:tc>
          <w:tcPr>
            <w:tcW w:w="405" w:type="dxa"/>
          </w:tcPr>
          <w:p w:rsidR="00633BEF" w:rsidRPr="00114012" w:rsidRDefault="00633BEF" w:rsidP="006F4A49">
            <w:pPr>
              <w:jc w:val="center"/>
              <w:rPr>
                <w:sz w:val="20"/>
                <w:szCs w:val="20"/>
              </w:rPr>
            </w:pPr>
            <w:r>
              <w:rPr>
                <w:sz w:val="20"/>
                <w:szCs w:val="20"/>
              </w:rPr>
              <w:lastRenderedPageBreak/>
              <w:t>3</w:t>
            </w:r>
          </w:p>
        </w:tc>
        <w:tc>
          <w:tcPr>
            <w:tcW w:w="1496" w:type="dxa"/>
          </w:tcPr>
          <w:p w:rsidR="00633BEF" w:rsidRPr="00031C93" w:rsidRDefault="00FB0ED1" w:rsidP="00114012">
            <w:pPr>
              <w:spacing w:line="100" w:lineRule="atLeast"/>
              <w:jc w:val="center"/>
              <w:rPr>
                <w:sz w:val="20"/>
                <w:szCs w:val="20"/>
              </w:rPr>
            </w:pPr>
            <w:r w:rsidRPr="00FB0ED1">
              <w:rPr>
                <w:sz w:val="20"/>
                <w:szCs w:val="20"/>
              </w:rPr>
              <w:t xml:space="preserve">Кресло-коляска, </w:t>
            </w:r>
            <w:proofErr w:type="gramStart"/>
            <w:r w:rsidRPr="00FB0ED1">
              <w:rPr>
                <w:sz w:val="20"/>
                <w:szCs w:val="20"/>
              </w:rPr>
              <w:t>управляемая</w:t>
            </w:r>
            <w:proofErr w:type="gramEnd"/>
            <w:r w:rsidRPr="00FB0ED1">
              <w:rPr>
                <w:sz w:val="20"/>
                <w:szCs w:val="20"/>
              </w:rPr>
              <w:t xml:space="preserve"> сопровождающим лицом, складная/30.92.20.000-00000012</w:t>
            </w:r>
          </w:p>
        </w:tc>
        <w:tc>
          <w:tcPr>
            <w:tcW w:w="914" w:type="dxa"/>
          </w:tcPr>
          <w:p w:rsidR="00633BEF" w:rsidRPr="00114012" w:rsidRDefault="00031C93" w:rsidP="006F4A49">
            <w:pPr>
              <w:spacing w:line="100" w:lineRule="atLeast"/>
              <w:jc w:val="center"/>
              <w:rPr>
                <w:sz w:val="20"/>
                <w:szCs w:val="20"/>
              </w:rPr>
            </w:pPr>
            <w:r w:rsidRPr="00031C93">
              <w:rPr>
                <w:sz w:val="20"/>
                <w:szCs w:val="20"/>
              </w:rPr>
              <w:t>Сведения отсутствуют</w:t>
            </w:r>
          </w:p>
        </w:tc>
        <w:tc>
          <w:tcPr>
            <w:tcW w:w="2252" w:type="dxa"/>
          </w:tcPr>
          <w:p w:rsidR="007F6368" w:rsidRDefault="007F6368" w:rsidP="006F4A49">
            <w:pPr>
              <w:spacing w:line="100" w:lineRule="atLeast"/>
              <w:jc w:val="center"/>
              <w:rPr>
                <w:sz w:val="20"/>
                <w:szCs w:val="20"/>
              </w:rPr>
            </w:pPr>
            <w:r w:rsidRPr="007F6368">
              <w:rPr>
                <w:sz w:val="20"/>
                <w:szCs w:val="20"/>
              </w:rPr>
              <w:t xml:space="preserve">7-01-02 </w:t>
            </w:r>
          </w:p>
          <w:p w:rsidR="00031C93" w:rsidRPr="00031C93" w:rsidRDefault="007F6368" w:rsidP="006F4A49">
            <w:pPr>
              <w:spacing w:line="100" w:lineRule="atLeast"/>
              <w:jc w:val="center"/>
              <w:rPr>
                <w:sz w:val="20"/>
                <w:szCs w:val="20"/>
              </w:rPr>
            </w:pPr>
            <w:r w:rsidRPr="007F6368">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7F6368">
              <w:rPr>
                <w:sz w:val="20"/>
                <w:szCs w:val="20"/>
              </w:rPr>
              <w:t>комнатная</w:t>
            </w:r>
            <w:proofErr w:type="gramEnd"/>
            <w:r w:rsidRPr="007F6368">
              <w:rPr>
                <w:sz w:val="20"/>
                <w:szCs w:val="20"/>
              </w:rPr>
              <w:t xml:space="preserve"> (для инвалидов и  детей-инвалидов)</w:t>
            </w:r>
          </w:p>
        </w:tc>
        <w:tc>
          <w:tcPr>
            <w:tcW w:w="5319" w:type="dxa"/>
            <w:vAlign w:val="center"/>
          </w:tcPr>
          <w:p w:rsidR="007F6368" w:rsidRPr="007F6368" w:rsidRDefault="007F6368" w:rsidP="007F6368">
            <w:pPr>
              <w:keepNext/>
              <w:tabs>
                <w:tab w:val="left" w:pos="709"/>
              </w:tabs>
              <w:suppressAutoHyphens/>
              <w:jc w:val="both"/>
              <w:rPr>
                <w:sz w:val="20"/>
                <w:szCs w:val="20"/>
              </w:rPr>
            </w:pPr>
            <w:r w:rsidRPr="007F6368">
              <w:rPr>
                <w:rFonts w:eastAsia="Arial Unicode MS"/>
                <w:color w:val="00000A"/>
                <w:kern w:val="1"/>
                <w:sz w:val="20"/>
                <w:szCs w:val="20"/>
                <w:lang w:eastAsia="ar-SA"/>
              </w:rPr>
              <w:t xml:space="preserve">Кресло-коляска  с ручным приводом с дополнительной фиксацией (поддержкой) головы и тела, в том числе для больных  ДЦП, </w:t>
            </w:r>
            <w:proofErr w:type="gramStart"/>
            <w:r w:rsidRPr="007F6368">
              <w:rPr>
                <w:rFonts w:eastAsia="Arial Unicode MS"/>
                <w:color w:val="00000A"/>
                <w:kern w:val="1"/>
                <w:sz w:val="20"/>
                <w:szCs w:val="20"/>
                <w:lang w:eastAsia="ar-SA"/>
              </w:rPr>
              <w:t>комнатная</w:t>
            </w:r>
            <w:proofErr w:type="gramEnd"/>
            <w:r w:rsidRPr="007F6368">
              <w:rPr>
                <w:rFonts w:eastAsia="Arial Unicode MS"/>
                <w:color w:val="00000A"/>
                <w:kern w:val="1"/>
                <w:sz w:val="20"/>
                <w:szCs w:val="20"/>
                <w:lang w:eastAsia="ar-SA"/>
              </w:rPr>
              <w:t xml:space="preserve"> (для  инвалидов и  детей-инвалидов).</w:t>
            </w:r>
            <w:r w:rsidRPr="007F6368">
              <w:rPr>
                <w:sz w:val="20"/>
                <w:szCs w:val="20"/>
              </w:rPr>
              <w:t xml:space="preserve"> Кресло-коляска </w:t>
            </w:r>
            <w:proofErr w:type="gramStart"/>
            <w:r w:rsidRPr="007F6368">
              <w:rPr>
                <w:sz w:val="20"/>
                <w:szCs w:val="20"/>
              </w:rPr>
              <w:t>предназначена</w:t>
            </w:r>
            <w:proofErr w:type="gramEnd"/>
            <w:r w:rsidRPr="007F6368">
              <w:rPr>
                <w:sz w:val="20"/>
                <w:szCs w:val="20"/>
              </w:rPr>
              <w:t xml:space="preserve"> для передвижения больных ДЦП  детей-инвалидов, в условиях помещения с помощью сопровождающего лица. Рама кресла-коляски должна быть складная, выполненная из </w:t>
            </w:r>
            <w:proofErr w:type="spellStart"/>
            <w:r w:rsidRPr="007F6368">
              <w:rPr>
                <w:sz w:val="20"/>
                <w:szCs w:val="20"/>
              </w:rPr>
              <w:t>коррозийностойкого</w:t>
            </w:r>
            <w:proofErr w:type="spellEnd"/>
            <w:r w:rsidRPr="007F6368">
              <w:rPr>
                <w:sz w:val="20"/>
                <w:szCs w:val="20"/>
              </w:rPr>
              <w:t xml:space="preserve"> материала. </w:t>
            </w:r>
            <w:r w:rsidRPr="007F6368">
              <w:rPr>
                <w:rFonts w:eastAsia="Arial Unicode MS"/>
                <w:color w:val="00000A"/>
                <w:kern w:val="1"/>
                <w:sz w:val="20"/>
                <w:szCs w:val="28"/>
                <w:lang w:eastAsia="ar-SA"/>
              </w:rPr>
              <w:t xml:space="preserve">Ручка для сопровождающего лица должна регулироваться по углу наклона. </w:t>
            </w:r>
          </w:p>
          <w:p w:rsidR="007F6368" w:rsidRPr="007F6368" w:rsidRDefault="007F6368" w:rsidP="007F6368">
            <w:pPr>
              <w:keepNext/>
              <w:tabs>
                <w:tab w:val="left" w:pos="709"/>
              </w:tabs>
              <w:suppressAutoHyphens/>
              <w:jc w:val="both"/>
              <w:rPr>
                <w:sz w:val="20"/>
                <w:szCs w:val="20"/>
              </w:rPr>
            </w:pPr>
            <w:r w:rsidRPr="007F6368">
              <w:rPr>
                <w:sz w:val="20"/>
                <w:szCs w:val="20"/>
              </w:rPr>
              <w:t xml:space="preserve"> Кресло-коляска должна иметь спинку, регулируемую по высоте и углу наклона от 90 до 180 градусов. Сиденье кресла-коляски должно регулироваться по углу наклона, ширина сиденья кресла-коляски  должна регулироваться в диапазоне от 250мм. до </w:t>
            </w:r>
            <w:smartTag w:uri="urn:schemas-microsoft-com:office:smarttags" w:element="metricconverter">
              <w:smartTagPr>
                <w:attr w:name="ProductID" w:val="350 мм"/>
              </w:smartTagPr>
              <w:r w:rsidRPr="007F6368">
                <w:rPr>
                  <w:sz w:val="20"/>
                  <w:szCs w:val="20"/>
                </w:rPr>
                <w:t>350 мм</w:t>
              </w:r>
            </w:smartTag>
            <w:r w:rsidRPr="007F6368">
              <w:rPr>
                <w:sz w:val="20"/>
                <w:szCs w:val="20"/>
              </w:rPr>
              <w:t xml:space="preserve">., глубина сиденья должна регулироваться  в диапазоне от 300мм.  до </w:t>
            </w:r>
            <w:smartTag w:uri="urn:schemas-microsoft-com:office:smarttags" w:element="metricconverter">
              <w:smartTagPr>
                <w:attr w:name="ProductID" w:val="350 мм"/>
              </w:smartTagPr>
              <w:r w:rsidRPr="007F6368">
                <w:rPr>
                  <w:sz w:val="20"/>
                  <w:szCs w:val="20"/>
                </w:rPr>
                <w:t>350 мм</w:t>
              </w:r>
            </w:smartTag>
            <w:r w:rsidRPr="007F6368">
              <w:rPr>
                <w:sz w:val="20"/>
                <w:szCs w:val="20"/>
              </w:rPr>
              <w:t xml:space="preserve">., высота спинки должна регулироваться в диапазоне  от  </w:t>
            </w:r>
            <w:smartTag w:uri="urn:schemas-microsoft-com:office:smarttags" w:element="metricconverter">
              <w:smartTagPr>
                <w:attr w:name="ProductID" w:val="450 мм"/>
              </w:smartTagPr>
              <w:r w:rsidRPr="007F6368">
                <w:rPr>
                  <w:sz w:val="20"/>
                  <w:szCs w:val="20"/>
                </w:rPr>
                <w:t>450 мм</w:t>
              </w:r>
            </w:smartTag>
            <w:proofErr w:type="gramStart"/>
            <w:r w:rsidRPr="007F6368">
              <w:rPr>
                <w:sz w:val="20"/>
                <w:szCs w:val="20"/>
              </w:rPr>
              <w:t>.</w:t>
            </w:r>
            <w:proofErr w:type="gramEnd"/>
            <w:r w:rsidRPr="007F6368">
              <w:rPr>
                <w:sz w:val="20"/>
                <w:szCs w:val="20"/>
              </w:rPr>
              <w:t xml:space="preserve">  </w:t>
            </w:r>
            <w:proofErr w:type="gramStart"/>
            <w:r w:rsidRPr="007F6368">
              <w:rPr>
                <w:sz w:val="20"/>
                <w:szCs w:val="20"/>
              </w:rPr>
              <w:t>д</w:t>
            </w:r>
            <w:proofErr w:type="gramEnd"/>
            <w:r w:rsidRPr="007F6368">
              <w:rPr>
                <w:sz w:val="20"/>
                <w:szCs w:val="20"/>
              </w:rPr>
              <w:t xml:space="preserve">о </w:t>
            </w:r>
            <w:smartTag w:uri="urn:schemas-microsoft-com:office:smarttags" w:element="metricconverter">
              <w:smartTagPr>
                <w:attr w:name="ProductID" w:val="550 мм"/>
              </w:smartTagPr>
              <w:r w:rsidRPr="007F6368">
                <w:rPr>
                  <w:sz w:val="20"/>
                  <w:szCs w:val="20"/>
                </w:rPr>
                <w:t>550 мм</w:t>
              </w:r>
            </w:smartTag>
            <w:r w:rsidRPr="007F6368">
              <w:rPr>
                <w:sz w:val="20"/>
                <w:szCs w:val="20"/>
              </w:rPr>
              <w:t xml:space="preserve">. </w:t>
            </w:r>
          </w:p>
          <w:p w:rsidR="007F6368" w:rsidRPr="007F6368" w:rsidRDefault="007F6368" w:rsidP="007F6368">
            <w:pPr>
              <w:keepNext/>
              <w:tabs>
                <w:tab w:val="left" w:pos="709"/>
              </w:tabs>
              <w:suppressAutoHyphens/>
              <w:jc w:val="both"/>
              <w:rPr>
                <w:sz w:val="20"/>
                <w:szCs w:val="20"/>
              </w:rPr>
            </w:pPr>
            <w:r w:rsidRPr="007F6368">
              <w:rPr>
                <w:sz w:val="20"/>
                <w:szCs w:val="20"/>
              </w:rPr>
              <w:t>Подножка  или подножки должны быть:</w:t>
            </w:r>
          </w:p>
          <w:p w:rsidR="007F6368" w:rsidRPr="007F6368" w:rsidRDefault="007F6368" w:rsidP="007F6368">
            <w:pPr>
              <w:keepNext/>
              <w:tabs>
                <w:tab w:val="left" w:pos="709"/>
              </w:tabs>
              <w:suppressAutoHyphens/>
              <w:jc w:val="both"/>
              <w:rPr>
                <w:sz w:val="20"/>
                <w:szCs w:val="20"/>
              </w:rPr>
            </w:pPr>
            <w:proofErr w:type="gramStart"/>
            <w:r w:rsidRPr="007F6368">
              <w:rPr>
                <w:sz w:val="20"/>
                <w:szCs w:val="20"/>
              </w:rPr>
              <w:t>съемные</w:t>
            </w:r>
            <w:proofErr w:type="gramEnd"/>
            <w:r w:rsidRPr="007F6368">
              <w:rPr>
                <w:sz w:val="20"/>
                <w:szCs w:val="20"/>
              </w:rPr>
              <w:t>,  с фиксирующими ремнями для стоп;</w:t>
            </w:r>
          </w:p>
          <w:p w:rsidR="007F6368" w:rsidRPr="007F6368" w:rsidRDefault="007F6368" w:rsidP="007F6368">
            <w:pPr>
              <w:keepNext/>
              <w:tabs>
                <w:tab w:val="left" w:pos="709"/>
              </w:tabs>
              <w:suppressAutoHyphens/>
              <w:jc w:val="both"/>
              <w:rPr>
                <w:sz w:val="20"/>
                <w:szCs w:val="20"/>
              </w:rPr>
            </w:pPr>
            <w:r w:rsidRPr="007F6368">
              <w:rPr>
                <w:sz w:val="20"/>
                <w:szCs w:val="20"/>
              </w:rPr>
              <w:t xml:space="preserve">регулироваться по высоте и углу наклона не менее чем на 90 градусов. Кресло-коляска должна иметь </w:t>
            </w:r>
            <w:r w:rsidRPr="007F6368">
              <w:rPr>
                <w:rFonts w:eastAsia="Arial Unicode MS"/>
                <w:color w:val="00000A"/>
                <w:kern w:val="1"/>
                <w:sz w:val="20"/>
                <w:szCs w:val="28"/>
                <w:lang w:eastAsia="ar-SA"/>
              </w:rPr>
              <w:t>мягкий, съемный,</w:t>
            </w:r>
            <w:r w:rsidRPr="007F6368">
              <w:rPr>
                <w:rFonts w:ascii="Calibri" w:eastAsia="Arial Unicode MS" w:hAnsi="Calibri" w:cs="font301"/>
                <w:color w:val="00000A"/>
                <w:kern w:val="1"/>
                <w:sz w:val="20"/>
                <w:szCs w:val="28"/>
                <w:lang w:eastAsia="ar-SA"/>
              </w:rPr>
              <w:t xml:space="preserve"> </w:t>
            </w:r>
            <w:r w:rsidRPr="007F6368">
              <w:rPr>
                <w:sz w:val="20"/>
                <w:szCs w:val="20"/>
              </w:rPr>
              <w:t xml:space="preserve">регулируемый по высоте подголовник. Обивка сиденья должна быть  изготовлена из прочных материалов, допускающих санитарную обработку. Колеса кресла-коляски должны быть пневматическими или цельнолитыми. Передние колеса должны быть  самоориентирующиеся,  диаметром   не менее </w:t>
            </w:r>
            <w:smartTag w:uri="urn:schemas-microsoft-com:office:smarttags" w:element="metricconverter">
              <w:smartTagPr>
                <w:attr w:name="ProductID" w:val="200 мм"/>
              </w:smartTagPr>
              <w:r w:rsidRPr="007F6368">
                <w:rPr>
                  <w:sz w:val="20"/>
                  <w:szCs w:val="20"/>
                </w:rPr>
                <w:t>200 мм</w:t>
              </w:r>
            </w:smartTag>
            <w:r w:rsidRPr="007F6368">
              <w:rPr>
                <w:sz w:val="20"/>
                <w:szCs w:val="20"/>
              </w:rPr>
              <w:t xml:space="preserve">, диаметр задних колес должен быть не менее </w:t>
            </w:r>
            <w:smartTag w:uri="urn:schemas-microsoft-com:office:smarttags" w:element="metricconverter">
              <w:smartTagPr>
                <w:attr w:name="ProductID" w:val="300 мм"/>
              </w:smartTagPr>
              <w:r w:rsidRPr="007F6368">
                <w:rPr>
                  <w:sz w:val="20"/>
                  <w:szCs w:val="20"/>
                </w:rPr>
                <w:t>300 мм</w:t>
              </w:r>
            </w:smartTag>
            <w:r w:rsidRPr="007F6368">
              <w:rPr>
                <w:sz w:val="20"/>
                <w:szCs w:val="20"/>
              </w:rPr>
              <w:t>. Кресло-коляска должна быть снабжена стояночными тормозами для задних колес. Задняя подвеска рамы кресла-коляски должна быть оснащена амортизаторами.</w:t>
            </w:r>
          </w:p>
          <w:p w:rsidR="007F6368" w:rsidRPr="007F6368" w:rsidRDefault="007F6368" w:rsidP="007F6368">
            <w:pPr>
              <w:keepNext/>
              <w:tabs>
                <w:tab w:val="left" w:pos="709"/>
              </w:tabs>
              <w:suppressAutoHyphens/>
              <w:jc w:val="both"/>
              <w:rPr>
                <w:sz w:val="20"/>
                <w:szCs w:val="20"/>
              </w:rPr>
            </w:pPr>
            <w:r w:rsidRPr="007F6368">
              <w:rPr>
                <w:sz w:val="20"/>
                <w:szCs w:val="20"/>
              </w:rPr>
              <w:t>Кресло-коляска должна быть оснащена:</w:t>
            </w:r>
          </w:p>
          <w:p w:rsidR="007F6368" w:rsidRPr="007F6368" w:rsidRDefault="007F6368" w:rsidP="007F6368">
            <w:pPr>
              <w:keepNext/>
              <w:tabs>
                <w:tab w:val="left" w:pos="709"/>
              </w:tabs>
              <w:suppressAutoHyphens/>
              <w:jc w:val="both"/>
              <w:rPr>
                <w:sz w:val="20"/>
                <w:szCs w:val="20"/>
              </w:rPr>
            </w:pPr>
            <w:r w:rsidRPr="007F6368">
              <w:rPr>
                <w:sz w:val="20"/>
                <w:szCs w:val="20"/>
              </w:rPr>
              <w:t>системой регулируемых по длине ремней безопасности,</w:t>
            </w:r>
          </w:p>
          <w:p w:rsidR="007F6368" w:rsidRPr="007F6368" w:rsidRDefault="007F6368" w:rsidP="007F6368">
            <w:pPr>
              <w:keepNext/>
              <w:tabs>
                <w:tab w:val="left" w:pos="709"/>
              </w:tabs>
              <w:suppressAutoHyphens/>
              <w:jc w:val="both"/>
              <w:rPr>
                <w:sz w:val="20"/>
                <w:szCs w:val="20"/>
              </w:rPr>
            </w:pPr>
            <w:r w:rsidRPr="007F6368">
              <w:rPr>
                <w:sz w:val="20"/>
                <w:szCs w:val="20"/>
              </w:rPr>
              <w:t xml:space="preserve">мягкими боковыми фиксаторами для тела; съемным </w:t>
            </w:r>
            <w:proofErr w:type="spellStart"/>
            <w:r w:rsidRPr="007F6368">
              <w:rPr>
                <w:sz w:val="20"/>
                <w:szCs w:val="20"/>
              </w:rPr>
              <w:t>межбедренным</w:t>
            </w:r>
            <w:proofErr w:type="spellEnd"/>
            <w:r w:rsidRPr="007F6368">
              <w:rPr>
                <w:sz w:val="20"/>
                <w:szCs w:val="20"/>
              </w:rPr>
              <w:t xml:space="preserve"> клином (абдуктором), регулируемым по глубине;</w:t>
            </w:r>
          </w:p>
          <w:p w:rsidR="007F6368" w:rsidRPr="007F6368" w:rsidRDefault="007F6368" w:rsidP="007F6368">
            <w:pPr>
              <w:keepNext/>
              <w:tabs>
                <w:tab w:val="left" w:pos="709"/>
              </w:tabs>
              <w:suppressAutoHyphens/>
              <w:jc w:val="both"/>
              <w:rPr>
                <w:sz w:val="20"/>
                <w:szCs w:val="20"/>
              </w:rPr>
            </w:pPr>
            <w:r w:rsidRPr="007F6368">
              <w:rPr>
                <w:sz w:val="20"/>
                <w:szCs w:val="20"/>
              </w:rPr>
              <w:t>столиком.</w:t>
            </w:r>
          </w:p>
          <w:p w:rsidR="00633BEF" w:rsidRPr="00114012" w:rsidRDefault="007F6368" w:rsidP="007F6368">
            <w:pPr>
              <w:spacing w:line="100" w:lineRule="atLeast"/>
              <w:jc w:val="both"/>
              <w:rPr>
                <w:sz w:val="20"/>
                <w:szCs w:val="20"/>
              </w:rPr>
            </w:pPr>
            <w:r w:rsidRPr="007F6368">
              <w:rPr>
                <w:sz w:val="20"/>
                <w:szCs w:val="20"/>
              </w:rPr>
              <w:t xml:space="preserve"> Конструкцией кресла-коляски должна быть предусмотрена возможность  переустановки сиденья, как </w:t>
            </w:r>
            <w:r w:rsidRPr="007F6368">
              <w:rPr>
                <w:sz w:val="20"/>
                <w:szCs w:val="20"/>
              </w:rPr>
              <w:lastRenderedPageBreak/>
              <w:t xml:space="preserve">по направлению движения, так и против него. Грузоподъемность (максимальная допустимая нагрузка) - не менее </w:t>
            </w:r>
            <w:smartTag w:uri="urn:schemas-microsoft-com:office:smarttags" w:element="metricconverter">
              <w:smartTagPr>
                <w:attr w:name="ProductID" w:val="75 кг"/>
              </w:smartTagPr>
              <w:r w:rsidRPr="007F6368">
                <w:rPr>
                  <w:sz w:val="20"/>
                  <w:szCs w:val="20"/>
                </w:rPr>
                <w:t>75 кг</w:t>
              </w:r>
            </w:smartTag>
            <w:r w:rsidRPr="007F6368">
              <w:rPr>
                <w:sz w:val="20"/>
                <w:szCs w:val="20"/>
              </w:rPr>
              <w:t xml:space="preserve">. Общий вес кресла-коляски не более </w:t>
            </w:r>
            <w:smartTag w:uri="urn:schemas-microsoft-com:office:smarttags" w:element="metricconverter">
              <w:smartTagPr>
                <w:attr w:name="ProductID" w:val="20 кг"/>
              </w:smartTagPr>
              <w:r w:rsidRPr="007F6368">
                <w:rPr>
                  <w:sz w:val="20"/>
                  <w:szCs w:val="20"/>
                </w:rPr>
                <w:t>20 кг</w:t>
              </w:r>
            </w:smartTag>
            <w:r w:rsidRPr="007F6368">
              <w:rPr>
                <w:sz w:val="20"/>
                <w:szCs w:val="20"/>
              </w:rPr>
              <w:t>.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709" w:type="dxa"/>
          </w:tcPr>
          <w:p w:rsidR="00633BEF" w:rsidRDefault="007F6368" w:rsidP="006F4A49">
            <w:pPr>
              <w:jc w:val="center"/>
              <w:rPr>
                <w:sz w:val="20"/>
                <w:szCs w:val="20"/>
              </w:rPr>
            </w:pPr>
            <w:r>
              <w:rPr>
                <w:sz w:val="20"/>
                <w:szCs w:val="20"/>
              </w:rPr>
              <w:lastRenderedPageBreak/>
              <w:t>10</w:t>
            </w:r>
          </w:p>
        </w:tc>
        <w:tc>
          <w:tcPr>
            <w:tcW w:w="1910" w:type="dxa"/>
          </w:tcPr>
          <w:p w:rsidR="007F6368" w:rsidRPr="007F6368" w:rsidRDefault="007F6368" w:rsidP="007F6368">
            <w:pPr>
              <w:jc w:val="center"/>
              <w:rPr>
                <w:sz w:val="20"/>
                <w:szCs w:val="20"/>
              </w:rPr>
            </w:pPr>
            <w:r w:rsidRPr="007F6368">
              <w:rPr>
                <w:sz w:val="20"/>
                <w:szCs w:val="20"/>
              </w:rPr>
              <w:t>53 433,33</w:t>
            </w:r>
          </w:p>
          <w:p w:rsidR="007F6368" w:rsidRPr="007F6368" w:rsidRDefault="007F6368" w:rsidP="007F6368">
            <w:pPr>
              <w:jc w:val="center"/>
              <w:rPr>
                <w:sz w:val="20"/>
                <w:szCs w:val="20"/>
              </w:rPr>
            </w:pPr>
          </w:p>
          <w:p w:rsidR="00633BEF" w:rsidRDefault="00633BEF" w:rsidP="008D5B09">
            <w:pPr>
              <w:jc w:val="center"/>
              <w:rPr>
                <w:sz w:val="20"/>
                <w:szCs w:val="20"/>
              </w:rPr>
            </w:pPr>
          </w:p>
        </w:tc>
        <w:tc>
          <w:tcPr>
            <w:tcW w:w="1775" w:type="dxa"/>
          </w:tcPr>
          <w:p w:rsidR="007F6368" w:rsidRPr="007F6368" w:rsidRDefault="007F6368" w:rsidP="007F6368">
            <w:pPr>
              <w:jc w:val="center"/>
              <w:rPr>
                <w:sz w:val="20"/>
                <w:szCs w:val="20"/>
              </w:rPr>
            </w:pPr>
            <w:r w:rsidRPr="007F6368">
              <w:rPr>
                <w:sz w:val="20"/>
                <w:szCs w:val="20"/>
              </w:rPr>
              <w:t>534 333,30</w:t>
            </w:r>
          </w:p>
          <w:p w:rsidR="007F6368" w:rsidRPr="007F6368" w:rsidRDefault="007F6368" w:rsidP="007F6368">
            <w:pPr>
              <w:jc w:val="center"/>
              <w:rPr>
                <w:sz w:val="20"/>
                <w:szCs w:val="20"/>
              </w:rPr>
            </w:pPr>
          </w:p>
          <w:p w:rsidR="00FB0ED1" w:rsidRPr="00FB0ED1" w:rsidRDefault="00FB0ED1" w:rsidP="00FB0ED1">
            <w:pPr>
              <w:jc w:val="center"/>
              <w:rPr>
                <w:sz w:val="20"/>
                <w:szCs w:val="20"/>
              </w:rPr>
            </w:pPr>
          </w:p>
          <w:p w:rsidR="00633BEF" w:rsidRDefault="00633BEF" w:rsidP="00114012">
            <w:pPr>
              <w:jc w:val="center"/>
              <w:rPr>
                <w:sz w:val="20"/>
                <w:szCs w:val="20"/>
              </w:rPr>
            </w:pPr>
          </w:p>
        </w:tc>
      </w:tr>
      <w:tr w:rsidR="00633BEF" w:rsidRPr="00114012" w:rsidTr="00DD58E9">
        <w:trPr>
          <w:jc w:val="center"/>
        </w:trPr>
        <w:tc>
          <w:tcPr>
            <w:tcW w:w="10386" w:type="dxa"/>
            <w:gridSpan w:val="5"/>
          </w:tcPr>
          <w:p w:rsidR="00633BEF" w:rsidRPr="00416E64" w:rsidRDefault="00633BEF" w:rsidP="00114012">
            <w:pPr>
              <w:jc w:val="right"/>
              <w:rPr>
                <w:b/>
                <w:sz w:val="28"/>
                <w:szCs w:val="28"/>
              </w:rPr>
            </w:pPr>
            <w:r w:rsidRPr="00416E64">
              <w:rPr>
                <w:b/>
                <w:sz w:val="28"/>
                <w:szCs w:val="28"/>
              </w:rPr>
              <w:lastRenderedPageBreak/>
              <w:t>Итого</w:t>
            </w:r>
          </w:p>
        </w:tc>
        <w:tc>
          <w:tcPr>
            <w:tcW w:w="709" w:type="dxa"/>
            <w:vAlign w:val="center"/>
          </w:tcPr>
          <w:p w:rsidR="00633BEF" w:rsidRPr="00416E64" w:rsidRDefault="008D5B09" w:rsidP="00114012">
            <w:pPr>
              <w:jc w:val="center"/>
              <w:rPr>
                <w:b/>
                <w:bCs/>
                <w:sz w:val="28"/>
                <w:szCs w:val="28"/>
              </w:rPr>
            </w:pPr>
            <w:r>
              <w:rPr>
                <w:b/>
                <w:bCs/>
                <w:sz w:val="28"/>
                <w:szCs w:val="28"/>
              </w:rPr>
              <w:t>6</w:t>
            </w:r>
            <w:r w:rsidR="00B47D2C">
              <w:rPr>
                <w:b/>
                <w:bCs/>
                <w:sz w:val="28"/>
                <w:szCs w:val="28"/>
              </w:rPr>
              <w:t>0</w:t>
            </w:r>
          </w:p>
        </w:tc>
        <w:tc>
          <w:tcPr>
            <w:tcW w:w="1910" w:type="dxa"/>
          </w:tcPr>
          <w:p w:rsidR="00633BEF" w:rsidRPr="00416E64" w:rsidRDefault="00633BEF" w:rsidP="00114012">
            <w:pPr>
              <w:jc w:val="center"/>
              <w:rPr>
                <w:b/>
                <w:bCs/>
                <w:sz w:val="28"/>
                <w:szCs w:val="28"/>
              </w:rPr>
            </w:pPr>
            <w:r w:rsidRPr="00416E64">
              <w:rPr>
                <w:b/>
                <w:bCs/>
                <w:sz w:val="28"/>
                <w:szCs w:val="28"/>
              </w:rPr>
              <w:t>х</w:t>
            </w:r>
          </w:p>
        </w:tc>
        <w:tc>
          <w:tcPr>
            <w:tcW w:w="1775" w:type="dxa"/>
          </w:tcPr>
          <w:p w:rsidR="00633BEF" w:rsidRPr="00416E64" w:rsidRDefault="007F6368" w:rsidP="00114012">
            <w:pPr>
              <w:jc w:val="center"/>
              <w:rPr>
                <w:b/>
                <w:bCs/>
                <w:sz w:val="28"/>
                <w:szCs w:val="28"/>
              </w:rPr>
            </w:pPr>
            <w:r w:rsidRPr="007F6368">
              <w:rPr>
                <w:b/>
                <w:bCs/>
                <w:sz w:val="28"/>
                <w:szCs w:val="28"/>
              </w:rPr>
              <w:t>2 237 000,10</w:t>
            </w:r>
          </w:p>
        </w:tc>
      </w:tr>
    </w:tbl>
    <w:p w:rsidR="00114012" w:rsidRPr="00B47D2C" w:rsidRDefault="00114012" w:rsidP="00114012">
      <w:pPr>
        <w:jc w:val="both"/>
      </w:pPr>
    </w:p>
    <w:p w:rsidR="007F6368" w:rsidRPr="007F6368" w:rsidRDefault="007F6368" w:rsidP="007F6368">
      <w:pPr>
        <w:jc w:val="both"/>
      </w:pPr>
      <w:r w:rsidRPr="007F6368">
        <w:t>В комплект поставки должно входить: кресло-коляска, насос (при наличии пневматических шин),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гарантийной талон.</w:t>
      </w:r>
    </w:p>
    <w:p w:rsidR="00A905F6" w:rsidRPr="00A905F6" w:rsidRDefault="00A905F6" w:rsidP="00114012">
      <w:pPr>
        <w:jc w:val="both"/>
      </w:pPr>
    </w:p>
    <w:p w:rsidR="00A905F6" w:rsidRPr="00A905F6" w:rsidRDefault="00A905F6" w:rsidP="00114012">
      <w:pPr>
        <w:jc w:val="both"/>
      </w:pPr>
    </w:p>
    <w:p w:rsidR="00FB0ED1" w:rsidRPr="00FB0ED1" w:rsidRDefault="00FB0ED1" w:rsidP="00FB0ED1">
      <w:pPr>
        <w:rPr>
          <w:color w:val="000000"/>
        </w:rPr>
      </w:pPr>
      <w:r w:rsidRPr="00FB0ED1">
        <w:rPr>
          <w:color w:val="000000"/>
        </w:rPr>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114012" w:rsidRDefault="00114012" w:rsidP="004208AC">
      <w:pPr>
        <w:widowControl w:val="0"/>
        <w:autoSpaceDE w:val="0"/>
        <w:autoSpaceDN w:val="0"/>
        <w:adjustRightInd w:val="0"/>
        <w:ind w:firstLine="540"/>
        <w:jc w:val="both"/>
        <w:rPr>
          <w:color w:val="000000"/>
        </w:rPr>
        <w:sectPr w:rsidR="00114012" w:rsidSect="00114012">
          <w:pgSz w:w="16838" w:h="11906" w:orient="landscape"/>
          <w:pgMar w:top="851" w:right="1134" w:bottom="1701" w:left="1134" w:header="709" w:footer="709" w:gutter="0"/>
          <w:cols w:space="708"/>
          <w:docGrid w:linePitch="360"/>
        </w:sectPr>
      </w:pPr>
    </w:p>
    <w:p w:rsidR="00114012" w:rsidRDefault="00114012" w:rsidP="008C694E">
      <w:pPr>
        <w:widowControl w:val="0"/>
        <w:autoSpaceDE w:val="0"/>
        <w:autoSpaceDN w:val="0"/>
        <w:adjustRightInd w:val="0"/>
        <w:ind w:left="142" w:firstLine="540"/>
        <w:jc w:val="both"/>
        <w:rPr>
          <w:color w:val="000000"/>
        </w:rPr>
      </w:pPr>
    </w:p>
    <w:p w:rsidR="008C694E" w:rsidRDefault="008C694E" w:rsidP="000F048C">
      <w:pPr>
        <w:pStyle w:val="a6"/>
        <w:numPr>
          <w:ilvl w:val="0"/>
          <w:numId w:val="1"/>
        </w:numPr>
        <w:ind w:left="0" w:firstLine="284"/>
        <w:rPr>
          <w:u w:val="single"/>
        </w:rPr>
      </w:pPr>
      <w:r w:rsidRPr="008C694E">
        <w:rPr>
          <w:u w:val="single"/>
        </w:rPr>
        <w:t>Качественные характеристики товара (включая требования к качеству и безопасности,  к обучению лиц, осуществляющих использование товара).</w:t>
      </w:r>
    </w:p>
    <w:p w:rsidR="007F6368" w:rsidRPr="006261DD" w:rsidRDefault="007F6368" w:rsidP="007F6368">
      <w:pPr>
        <w:widowControl w:val="0"/>
        <w:autoSpaceDE w:val="0"/>
        <w:autoSpaceDN w:val="0"/>
        <w:adjustRightInd w:val="0"/>
        <w:jc w:val="both"/>
      </w:pPr>
      <w:r>
        <w:rPr>
          <w:szCs w:val="25"/>
        </w:rPr>
        <w:t xml:space="preserve">          </w:t>
      </w:r>
      <w:proofErr w:type="gramStart"/>
      <w:r w:rsidRPr="006261DD">
        <w:t xml:space="preserve">Кресла-коляски с дополнительной фиксацией (поддержкой) головы и тела, в том числе для больных ДЦП, </w:t>
      </w:r>
      <w:r>
        <w:t xml:space="preserve">комнатные </w:t>
      </w:r>
      <w:r w:rsidRPr="006261DD">
        <w:t xml:space="preserve">(для инвалидов и детей-инвалидов) (далее – </w:t>
      </w:r>
      <w:r w:rsidRPr="006261DD">
        <w:rPr>
          <w:szCs w:val="25"/>
        </w:rPr>
        <w:t>кресла-коляски</w:t>
      </w:r>
      <w:r w:rsidRPr="006261DD">
        <w:t>)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6261DD">
        <w:rPr>
          <w:szCs w:val="23"/>
        </w:rPr>
        <w:t xml:space="preserve"> которые считаются действительными в соответствии с Постановлением Правительства Российской Федерации от 27 декабря 2012 года № 1416 «Об утверждении Правил государственной регистрации медицинских</w:t>
      </w:r>
      <w:proofErr w:type="gramEnd"/>
      <w:r w:rsidRPr="006261DD">
        <w:rPr>
          <w:szCs w:val="23"/>
        </w:rPr>
        <w:t xml:space="preserve"> изделий», а также действующие декларации о соответствии и (или) сертификаты соответствия, которые считаются действительными согласно </w:t>
      </w:r>
      <w:r w:rsidRPr="006261DD">
        <w:t xml:space="preserve">Постановлению Правительства </w:t>
      </w:r>
      <w:r w:rsidRPr="006261DD">
        <w:rPr>
          <w:szCs w:val="23"/>
        </w:rPr>
        <w:t>Российской Федерации</w:t>
      </w:r>
      <w:r w:rsidRPr="006261DD">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6261DD">
        <w:rPr>
          <w:szCs w:val="23"/>
        </w:rPr>
        <w:t>.</w:t>
      </w:r>
    </w:p>
    <w:p w:rsidR="007F6368" w:rsidRPr="006261DD" w:rsidRDefault="007F6368" w:rsidP="007F6368">
      <w:pPr>
        <w:widowControl w:val="0"/>
        <w:autoSpaceDE w:val="0"/>
        <w:autoSpaceDN w:val="0"/>
        <w:adjustRightInd w:val="0"/>
        <w:ind w:firstLine="540"/>
        <w:jc w:val="both"/>
      </w:pPr>
      <w:r w:rsidRPr="006261DD">
        <w:t>В случае</w:t>
      </w:r>
      <w:proofErr w:type="gramStart"/>
      <w:r w:rsidRPr="006261DD">
        <w:t>,</w:t>
      </w:r>
      <w:proofErr w:type="gramEnd"/>
      <w:r w:rsidRPr="006261DD">
        <w:t xml:space="preserve"> если в период срока действия государственного контракта истек срок их действия, заверенные надлежащим образом копии новых регистрационных удостоверений и деклараций о соответствии должны предоставляться вместе с отчётной документацией для оплаты поставленных </w:t>
      </w:r>
      <w:r w:rsidRPr="006261DD">
        <w:rPr>
          <w:szCs w:val="25"/>
        </w:rPr>
        <w:t>кресел-колясок</w:t>
      </w:r>
      <w:r w:rsidRPr="006261DD">
        <w:t>.</w:t>
      </w:r>
    </w:p>
    <w:p w:rsidR="007F6368" w:rsidRPr="006261DD" w:rsidRDefault="007F6368" w:rsidP="007F6368">
      <w:pPr>
        <w:widowControl w:val="0"/>
        <w:autoSpaceDE w:val="0"/>
        <w:autoSpaceDN w:val="0"/>
        <w:adjustRightInd w:val="0"/>
        <w:ind w:firstLine="540"/>
        <w:jc w:val="both"/>
      </w:pPr>
      <w:proofErr w:type="gramStart"/>
      <w:r w:rsidRPr="006261DD">
        <w:t>Сырье и материалы</w:t>
      </w:r>
      <w:r w:rsidRPr="006261DD">
        <w:rPr>
          <w:szCs w:val="27"/>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инвалида), с которым контактируют те или иные детали кресла-коляски при ее нормальной эксплуатации; </w:t>
      </w:r>
      <w:r w:rsidRPr="006261DD">
        <w:t>должны быть разрешены к применению Федеральной службой по надзору в сфере защиты прав потребителей и благополучия человека.</w:t>
      </w:r>
      <w:proofErr w:type="gramEnd"/>
    </w:p>
    <w:p w:rsidR="007F6368" w:rsidRPr="006261DD" w:rsidRDefault="007F6368" w:rsidP="007F6368">
      <w:pPr>
        <w:widowControl w:val="0"/>
        <w:autoSpaceDE w:val="0"/>
        <w:autoSpaceDN w:val="0"/>
        <w:adjustRightInd w:val="0"/>
        <w:ind w:firstLine="540"/>
        <w:jc w:val="both"/>
      </w:pPr>
      <w:r w:rsidRPr="006261DD">
        <w:t>Поверхности металлических элементов кресел-колясок должны обеспечивать антикоррозийную защиту и быть устойчивыми к дезинфекции.</w:t>
      </w:r>
    </w:p>
    <w:p w:rsidR="007F6368" w:rsidRPr="006261DD" w:rsidRDefault="007F6368" w:rsidP="007F6368">
      <w:pPr>
        <w:widowControl w:val="0"/>
        <w:autoSpaceDE w:val="0"/>
        <w:autoSpaceDN w:val="0"/>
        <w:adjustRightInd w:val="0"/>
        <w:ind w:firstLine="540"/>
        <w:jc w:val="both"/>
        <w:rPr>
          <w:szCs w:val="27"/>
        </w:rPr>
      </w:pPr>
      <w:r w:rsidRPr="006261DD">
        <w:rPr>
          <w:szCs w:val="27"/>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должно допускаться их воспламенение вследствие распространяющегося тления.</w:t>
      </w:r>
    </w:p>
    <w:p w:rsidR="007F6368" w:rsidRPr="006261DD" w:rsidRDefault="007F6368" w:rsidP="007F6368">
      <w:pPr>
        <w:widowControl w:val="0"/>
        <w:ind w:firstLine="540"/>
        <w:jc w:val="both"/>
        <w:rPr>
          <w:szCs w:val="27"/>
        </w:rPr>
      </w:pPr>
      <w:r w:rsidRPr="006261DD">
        <w:rPr>
          <w:szCs w:val="27"/>
        </w:rPr>
        <w:t>Наружные поверхности кресел-колясок должны быть устойчивы к воздействию 1%-</w:t>
      </w:r>
      <w:proofErr w:type="spellStart"/>
      <w:r w:rsidRPr="006261DD">
        <w:rPr>
          <w:szCs w:val="27"/>
        </w:rPr>
        <w:t>го</w:t>
      </w:r>
      <w:proofErr w:type="spellEnd"/>
      <w:r w:rsidRPr="006261DD">
        <w:rPr>
          <w:szCs w:val="27"/>
        </w:rPr>
        <w:t xml:space="preserve"> раствора монохлорамина ХБ по ГОСТ </w:t>
      </w:r>
      <w:r w:rsidRPr="006261DD">
        <w:t>14193-78 «Монохлорамин ХБ технический. Технические условия»</w:t>
      </w:r>
      <w:r w:rsidRPr="006261DD">
        <w:rPr>
          <w:szCs w:val="27"/>
        </w:rPr>
        <w:t xml:space="preserve"> и растворов моющих средств, применяемых при дезинфекции.</w:t>
      </w:r>
    </w:p>
    <w:p w:rsidR="007F6368" w:rsidRPr="006261DD" w:rsidRDefault="007F6368" w:rsidP="007F6368">
      <w:pPr>
        <w:widowControl w:val="0"/>
        <w:ind w:firstLine="540"/>
        <w:jc w:val="both"/>
        <w:rPr>
          <w:szCs w:val="27"/>
        </w:rPr>
      </w:pPr>
      <w:r w:rsidRPr="006261DD">
        <w:rPr>
          <w:szCs w:val="27"/>
        </w:rPr>
        <w:t>На каждо</w:t>
      </w:r>
      <w:r>
        <w:rPr>
          <w:szCs w:val="27"/>
        </w:rPr>
        <w:t>й</w:t>
      </w:r>
      <w:r w:rsidRPr="006261DD">
        <w:rPr>
          <w:szCs w:val="27"/>
        </w:rPr>
        <w:t xml:space="preserve"> кресле-коляске </w:t>
      </w:r>
      <w:r w:rsidRPr="006261DD">
        <w:t>должна быть</w:t>
      </w:r>
      <w:r w:rsidRPr="006261DD">
        <w:rPr>
          <w:szCs w:val="27"/>
        </w:rPr>
        <w:t xml:space="preserve"> нанесена маркировка в соответствии с </w:t>
      </w:r>
      <w:r w:rsidRPr="006261DD">
        <w:t xml:space="preserve">ГОСТ </w:t>
      </w:r>
      <w:proofErr w:type="gramStart"/>
      <w:r w:rsidRPr="006261DD">
        <w:t>Р</w:t>
      </w:r>
      <w:proofErr w:type="gramEnd"/>
      <w:r w:rsidRPr="006261DD">
        <w:t xml:space="preserve"> ИСО 7176-15-2007</w:t>
      </w:r>
      <w:r w:rsidRPr="006261DD">
        <w:rPr>
          <w:szCs w:val="27"/>
        </w:rPr>
        <w:t xml:space="preserve"> «</w:t>
      </w:r>
      <w:r w:rsidRPr="006261DD">
        <w:t>Кресла-коляски. Часть 15. Требования к документации и маркировке для обеспечения доступности информации»</w:t>
      </w:r>
      <w:r w:rsidRPr="006261DD">
        <w:rPr>
          <w:szCs w:val="27"/>
        </w:rPr>
        <w:t>.</w:t>
      </w:r>
    </w:p>
    <w:p w:rsidR="008D5B09" w:rsidRPr="008D5B09" w:rsidRDefault="007F6368" w:rsidP="007F6368">
      <w:pPr>
        <w:jc w:val="both"/>
        <w:rPr>
          <w:u w:val="single"/>
        </w:rPr>
      </w:pPr>
      <w:r w:rsidRPr="006261DD">
        <w:t xml:space="preserve">        </w:t>
      </w:r>
    </w:p>
    <w:p w:rsidR="008C694E" w:rsidRDefault="008C694E" w:rsidP="000F048C">
      <w:pPr>
        <w:pStyle w:val="a6"/>
        <w:numPr>
          <w:ilvl w:val="0"/>
          <w:numId w:val="1"/>
        </w:numPr>
        <w:ind w:left="-142" w:firstLine="142"/>
        <w:jc w:val="both"/>
        <w:rPr>
          <w:u w:val="single"/>
        </w:rPr>
      </w:pPr>
      <w:r w:rsidRPr="000F048C">
        <w:rPr>
          <w:u w:val="single"/>
        </w:rPr>
        <w:t>Условия исполнения контракта</w:t>
      </w:r>
    </w:p>
    <w:p w:rsidR="007F6368" w:rsidRPr="006261DD" w:rsidRDefault="007F6368" w:rsidP="007F6368">
      <w:pPr>
        <w:ind w:firstLine="420"/>
        <w:jc w:val="both"/>
      </w:pPr>
      <w:r w:rsidRPr="006261DD">
        <w:t xml:space="preserve">Поставка </w:t>
      </w:r>
      <w:r w:rsidRPr="006261DD">
        <w:rPr>
          <w:szCs w:val="27"/>
        </w:rPr>
        <w:t>кресел</w:t>
      </w:r>
      <w:r w:rsidRPr="006261DD">
        <w:t>-колясок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инвалида.</w:t>
      </w:r>
    </w:p>
    <w:p w:rsidR="007F6368" w:rsidRPr="006261DD" w:rsidRDefault="007F6368" w:rsidP="007F6368">
      <w:pPr>
        <w:ind w:firstLine="420"/>
        <w:jc w:val="both"/>
      </w:pPr>
      <w:r w:rsidRPr="006261DD">
        <w:t xml:space="preserve">Транспортирование </w:t>
      </w:r>
      <w:r w:rsidRPr="006261DD">
        <w:rPr>
          <w:szCs w:val="27"/>
        </w:rPr>
        <w:t>кресел</w:t>
      </w:r>
      <w:r w:rsidRPr="006261DD">
        <w:t>-колясок должно осуществляться  любым видом крытого транспорта в соответствии с правилами перевозки грузов, действующими на данном виде транспорта.</w:t>
      </w:r>
    </w:p>
    <w:p w:rsidR="007F6368" w:rsidRPr="006261DD" w:rsidRDefault="007F6368" w:rsidP="007F6368">
      <w:pPr>
        <w:ind w:firstLine="420"/>
        <w:jc w:val="both"/>
        <w:rPr>
          <w:color w:val="000000"/>
        </w:rPr>
      </w:pPr>
      <w:r w:rsidRPr="006261DD">
        <w:rPr>
          <w:color w:val="000000"/>
        </w:rPr>
        <w:t xml:space="preserve">Поставка кресел-колясок должна быть осуществлена до места жительства (дом, квартира) инвалида на основании направления Заказчика в течение 20 (Двадцати) календарных дней со дня получения списка инвалидов, которым Заказчик выдал направления, а в случае отсутствия инвалида в списке, в течение 20 (Двадцати) календарных дней со дня получения от инвалида направления Заказчика. Направление может быть передано Поставщику инвалидом либо лицом, представляющим его интересы. </w:t>
      </w:r>
      <w:r w:rsidRPr="006261DD">
        <w:rPr>
          <w:color w:val="000000"/>
        </w:rPr>
        <w:lastRenderedPageBreak/>
        <w:t xml:space="preserve">Поставщиком должно быть осуществлено обязательное обеспечение инструктажа инвалидов и консультативной помощи по правильному пользованию </w:t>
      </w:r>
      <w:r w:rsidRPr="006261DD">
        <w:rPr>
          <w:szCs w:val="27"/>
        </w:rPr>
        <w:t>креслами</w:t>
      </w:r>
      <w:r w:rsidRPr="006261DD">
        <w:t xml:space="preserve">-колясками, </w:t>
      </w:r>
      <w:r w:rsidRPr="006261DD">
        <w:rPr>
          <w:color w:val="000000"/>
        </w:rPr>
        <w:t>а также информирование о месте, условиях технического обслуживания и гарантийного ремонта.</w:t>
      </w:r>
    </w:p>
    <w:p w:rsidR="007F6368" w:rsidRPr="006261DD" w:rsidRDefault="007F6368" w:rsidP="007F6368">
      <w:pPr>
        <w:ind w:firstLine="420"/>
        <w:jc w:val="both"/>
        <w:rPr>
          <w:bCs/>
        </w:rPr>
      </w:pPr>
      <w:r w:rsidRPr="006261DD">
        <w:t xml:space="preserve">О предстоящей поставке </w:t>
      </w:r>
      <w:r w:rsidRPr="006261DD">
        <w:rPr>
          <w:szCs w:val="27"/>
        </w:rPr>
        <w:t>кресел</w:t>
      </w:r>
      <w:r w:rsidRPr="006261DD">
        <w:t xml:space="preserve">-колясок </w:t>
      </w:r>
      <w:r w:rsidRPr="006261DD">
        <w:rPr>
          <w:bCs/>
        </w:rPr>
        <w:t>инвалид должен быть уведомлен Поставщиком не позднее, чем за 2 (Два) дня до предполагаемой даты поставки.</w:t>
      </w:r>
    </w:p>
    <w:p w:rsidR="007F6368" w:rsidRPr="006261DD" w:rsidRDefault="007F6368" w:rsidP="007F6368">
      <w:pPr>
        <w:widowControl w:val="0"/>
        <w:autoSpaceDE w:val="0"/>
        <w:autoSpaceDN w:val="0"/>
        <w:adjustRightInd w:val="0"/>
        <w:ind w:firstLine="420"/>
        <w:jc w:val="both"/>
      </w:pPr>
      <w:r w:rsidRPr="006261DD">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7F6368" w:rsidRPr="006261DD" w:rsidRDefault="007F6368" w:rsidP="007F6368">
      <w:pPr>
        <w:widowControl w:val="0"/>
        <w:autoSpaceDE w:val="0"/>
        <w:autoSpaceDN w:val="0"/>
        <w:adjustRightInd w:val="0"/>
        <w:ind w:firstLine="540"/>
        <w:jc w:val="both"/>
      </w:pPr>
      <w:proofErr w:type="gramStart"/>
      <w:r w:rsidRPr="006261DD">
        <w:t xml:space="preserve">Копии действующих деклараций о соответствии и (или) сертификатов соответствия, которые считаются действительными согласно Постановлению Правительства </w:t>
      </w:r>
      <w:r w:rsidRPr="006261DD">
        <w:rPr>
          <w:szCs w:val="23"/>
        </w:rPr>
        <w:t>Российской Федерации</w:t>
      </w:r>
      <w:r w:rsidRPr="006261DD">
        <w:t xml:space="preserve"> от 01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предоставляются Заказчику в течение 3 (Трех) рабочих дней со дня заключения государственного контракта.</w:t>
      </w:r>
      <w:proofErr w:type="gramEnd"/>
    </w:p>
    <w:p w:rsidR="007F6368" w:rsidRPr="006261DD" w:rsidRDefault="007F6368" w:rsidP="007F6368">
      <w:pPr>
        <w:shd w:val="clear" w:color="auto" w:fill="FFFFFF"/>
        <w:ind w:firstLine="420"/>
        <w:jc w:val="both"/>
      </w:pPr>
    </w:p>
    <w:p w:rsidR="008C694E" w:rsidRDefault="008C694E" w:rsidP="00207EFD">
      <w:pPr>
        <w:pStyle w:val="a6"/>
        <w:numPr>
          <w:ilvl w:val="0"/>
          <w:numId w:val="1"/>
        </w:numPr>
        <w:ind w:left="0" w:firstLine="0"/>
        <w:jc w:val="both"/>
        <w:rPr>
          <w:u w:val="single"/>
        </w:rPr>
      </w:pPr>
      <w:r w:rsidRPr="008C694E">
        <w:rPr>
          <w:u w:val="single"/>
        </w:rPr>
        <w:t>Требования к гарантийному сроку товара и объему предоставления гарантий качества товара:</w:t>
      </w:r>
    </w:p>
    <w:p w:rsidR="007F6368" w:rsidRPr="006261DD" w:rsidRDefault="007F6368" w:rsidP="007F6368">
      <w:pPr>
        <w:jc w:val="both"/>
      </w:pPr>
      <w:r w:rsidRPr="006261DD">
        <w:t xml:space="preserve">        Кресла-коляски должны иметь установленный производителем срок службы с момента передачи их инвалидам не менее срока пользования креслом-коляской, утвержденного Приказом Министерства труда и социальной защиты Российской Федерации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7F6368" w:rsidRPr="007F6368" w:rsidRDefault="007F6368" w:rsidP="007F6368">
      <w:pPr>
        <w:widowControl w:val="0"/>
        <w:suppressAutoHyphens/>
        <w:autoSpaceDE w:val="0"/>
        <w:autoSpaceDN w:val="0"/>
        <w:adjustRightInd w:val="0"/>
        <w:ind w:firstLine="540"/>
        <w:jc w:val="both"/>
        <w:rPr>
          <w:color w:val="000000"/>
        </w:rPr>
      </w:pPr>
      <w:proofErr w:type="gramStart"/>
      <w:r w:rsidRPr="007F6368">
        <w:t xml:space="preserve">В случае предъявления инвалидом в течение гарантийного срока претензий к качеству полученных от Поставщика </w:t>
      </w:r>
      <w:r w:rsidRPr="007F6368">
        <w:rPr>
          <w:szCs w:val="27"/>
        </w:rPr>
        <w:t>кресел</w:t>
      </w:r>
      <w:r w:rsidRPr="007F6368">
        <w:t xml:space="preserve">-колясок, Поставщик должен </w:t>
      </w:r>
      <w:r w:rsidRPr="007F6368">
        <w:rPr>
          <w:szCs w:val="26"/>
        </w:rPr>
        <w:t xml:space="preserve">произвести ремонт или </w:t>
      </w:r>
      <w:r w:rsidRPr="007F6368">
        <w:t xml:space="preserve">замену имеющих недостатки или дефекты (брак) </w:t>
      </w:r>
      <w:r w:rsidRPr="007F6368">
        <w:rPr>
          <w:szCs w:val="27"/>
        </w:rPr>
        <w:t>кресел</w:t>
      </w:r>
      <w:r w:rsidRPr="007F6368">
        <w:t>-колясок на аналогичные надлежащего качества в срок, не превышающий 15 (Пятнадцати) рабочих дней со дня обращения инвалида.</w:t>
      </w:r>
      <w:proofErr w:type="gramEnd"/>
      <w:r w:rsidRPr="007F6368">
        <w:t xml:space="preserve"> Замена должна производиться Поставщиком за счет собственных средств по месту жительства </w:t>
      </w:r>
      <w:r w:rsidRPr="007F6368">
        <w:rPr>
          <w:color w:val="000000"/>
        </w:rPr>
        <w:t>(дом, квартира) инвалида.</w:t>
      </w:r>
    </w:p>
    <w:p w:rsidR="007F6368" w:rsidRPr="007F6368" w:rsidRDefault="007F6368" w:rsidP="007F6368">
      <w:pPr>
        <w:ind w:firstLine="540"/>
        <w:jc w:val="both"/>
      </w:pPr>
      <w:r w:rsidRPr="007F6368">
        <w:t>Поставщик должен осуществить приемку Товара на гарантийный ремонт по месту жительства Получателя (дом, квартира). При получении Товара на гарантийный ремонт Поставщик обязан выдать Получателю документ, подтверждающий получение Товара. Доставка и передача Товара Получателям после окончания гарантийного ремонта должна осуществляться по месту жительства Получателей (дом, квартира).</w:t>
      </w:r>
    </w:p>
    <w:p w:rsidR="007F6368" w:rsidRDefault="007F6368" w:rsidP="007F6368">
      <w:pPr>
        <w:ind w:firstLine="420"/>
        <w:jc w:val="both"/>
      </w:pPr>
      <w:r w:rsidRPr="007F6368">
        <w:rPr>
          <w:szCs w:val="26"/>
        </w:rPr>
        <w:t xml:space="preserve">Обеспечение ремонта и технического обслуживания </w:t>
      </w:r>
      <w:r w:rsidRPr="007F6368">
        <w:rPr>
          <w:szCs w:val="27"/>
        </w:rPr>
        <w:t>кресел</w:t>
      </w:r>
      <w:r w:rsidRPr="007F6368">
        <w:t>-колясок</w:t>
      </w:r>
      <w:r w:rsidRPr="007F6368">
        <w:rPr>
          <w:szCs w:val="26"/>
        </w:rPr>
        <w:t xml:space="preserve"> </w:t>
      </w:r>
      <w:r w:rsidRPr="007F6368">
        <w:rPr>
          <w:color w:val="000000"/>
        </w:rPr>
        <w:t>в течение всего срока службы</w:t>
      </w:r>
      <w:r w:rsidRPr="007F6368">
        <w:t xml:space="preserve">, установленного производителем, должно осуществляться </w:t>
      </w:r>
      <w:r w:rsidRPr="007F6368">
        <w:rPr>
          <w:szCs w:val="26"/>
        </w:rPr>
        <w:t xml:space="preserve">в соответствии </w:t>
      </w:r>
      <w:r w:rsidRPr="007F6368">
        <w:t>с Законом Российской Федерации от 07 февраля 1992 года № 2300-1 «О защите прав потребителей».</w:t>
      </w:r>
    </w:p>
    <w:p w:rsidR="007F6368" w:rsidRPr="007F6368" w:rsidRDefault="007F6368" w:rsidP="007F6368">
      <w:pPr>
        <w:ind w:firstLine="420"/>
        <w:jc w:val="both"/>
      </w:pPr>
    </w:p>
    <w:p w:rsidR="00207EFD" w:rsidRPr="00207EFD" w:rsidRDefault="00207EFD" w:rsidP="00207EFD">
      <w:pPr>
        <w:widowControl w:val="0"/>
        <w:autoSpaceDE w:val="0"/>
        <w:ind w:left="-284"/>
        <w:jc w:val="both"/>
        <w:rPr>
          <w:u w:val="single"/>
        </w:rPr>
      </w:pPr>
      <w:r w:rsidRPr="00207EFD">
        <w:t>5.</w:t>
      </w:r>
      <w:r w:rsidRPr="00207EFD">
        <w:rPr>
          <w:u w:val="single"/>
        </w:rPr>
        <w:t xml:space="preserve"> Место доставки товара.</w:t>
      </w:r>
    </w:p>
    <w:p w:rsidR="00207EFD" w:rsidRPr="00207EFD" w:rsidRDefault="00207EFD" w:rsidP="00207EFD">
      <w:pPr>
        <w:widowControl w:val="0"/>
        <w:autoSpaceDE w:val="0"/>
        <w:ind w:firstLine="420"/>
        <w:jc w:val="both"/>
      </w:pPr>
      <w:r w:rsidRPr="00207EFD">
        <w:t>г. Санкт-Петербург и Ленинградская область.</w:t>
      </w:r>
    </w:p>
    <w:p w:rsidR="00207EFD" w:rsidRPr="00207EFD" w:rsidRDefault="00207EFD" w:rsidP="00207EFD">
      <w:pPr>
        <w:widowControl w:val="0"/>
        <w:autoSpaceDE w:val="0"/>
        <w:ind w:firstLine="420"/>
        <w:jc w:val="both"/>
        <w:rPr>
          <w:u w:val="single"/>
        </w:rPr>
      </w:pPr>
    </w:p>
    <w:p w:rsidR="00207EFD" w:rsidRPr="00207EFD" w:rsidRDefault="00207EFD" w:rsidP="00207EFD">
      <w:pPr>
        <w:widowControl w:val="0"/>
        <w:autoSpaceDE w:val="0"/>
        <w:ind w:left="-284"/>
        <w:jc w:val="both"/>
        <w:rPr>
          <w:u w:val="single"/>
        </w:rPr>
      </w:pPr>
      <w:r w:rsidRPr="00207EFD">
        <w:t>6.</w:t>
      </w:r>
      <w:r w:rsidRPr="00207EFD">
        <w:rPr>
          <w:u w:val="single"/>
        </w:rPr>
        <w:t xml:space="preserve"> Сроки поставки</w:t>
      </w:r>
      <w:r w:rsidRPr="00207EFD">
        <w:rPr>
          <w:szCs w:val="27"/>
          <w:u w:val="single"/>
        </w:rPr>
        <w:t xml:space="preserve"> товара</w:t>
      </w:r>
      <w:r w:rsidRPr="00207EFD">
        <w:rPr>
          <w:u w:val="single"/>
        </w:rPr>
        <w:t>.</w:t>
      </w:r>
    </w:p>
    <w:p w:rsidR="00207EFD" w:rsidRPr="00207EFD" w:rsidRDefault="00207EFD" w:rsidP="00207EFD">
      <w:pPr>
        <w:widowControl w:val="0"/>
        <w:autoSpaceDE w:val="0"/>
        <w:ind w:firstLine="420"/>
        <w:jc w:val="both"/>
      </w:pPr>
      <w:r w:rsidRPr="00207EFD">
        <w:rPr>
          <w:szCs w:val="28"/>
        </w:rPr>
        <w:t>С</w:t>
      </w:r>
      <w:r w:rsidR="000F048C">
        <w:rPr>
          <w:szCs w:val="28"/>
        </w:rPr>
        <w:t>о дня заключения контракта по 0</w:t>
      </w:r>
      <w:r w:rsidR="00FB0ED1">
        <w:rPr>
          <w:szCs w:val="28"/>
        </w:rPr>
        <w:t>2</w:t>
      </w:r>
      <w:r w:rsidRPr="00207EFD">
        <w:t xml:space="preserve"> декабря 2019 года.</w:t>
      </w:r>
    </w:p>
    <w:p w:rsidR="00207EFD" w:rsidRPr="00207EFD" w:rsidRDefault="00207EFD" w:rsidP="00207EFD"/>
    <w:p w:rsidR="00207EFD" w:rsidRPr="00207EFD" w:rsidRDefault="00207EFD" w:rsidP="00207EFD">
      <w:pPr>
        <w:ind w:left="720"/>
        <w:rPr>
          <w:u w:val="single"/>
        </w:rPr>
      </w:pPr>
    </w:p>
    <w:p w:rsidR="008C694E" w:rsidRPr="008C694E" w:rsidRDefault="008C694E" w:rsidP="008C694E">
      <w:pPr>
        <w:ind w:left="-284"/>
        <w:jc w:val="both"/>
        <w:rPr>
          <w:u w:val="single"/>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p w:rsidR="00114012" w:rsidRDefault="00114012" w:rsidP="004208AC">
      <w:pPr>
        <w:widowControl w:val="0"/>
        <w:autoSpaceDE w:val="0"/>
        <w:autoSpaceDN w:val="0"/>
        <w:adjustRightInd w:val="0"/>
        <w:ind w:firstLine="540"/>
        <w:jc w:val="both"/>
        <w:rPr>
          <w:color w:val="000000"/>
        </w:rPr>
      </w:pPr>
    </w:p>
    <w:sectPr w:rsidR="00114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62" w:rsidRDefault="00544362" w:rsidP="004208AC">
      <w:r>
        <w:separator/>
      </w:r>
    </w:p>
  </w:endnote>
  <w:endnote w:type="continuationSeparator" w:id="0">
    <w:p w:rsidR="00544362" w:rsidRDefault="00544362"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01">
    <w:altName w:val="Times New Roman"/>
    <w:charset w:val="CC"/>
    <w:family w:val="auto"/>
    <w:pitch w:val="variable"/>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62" w:rsidRDefault="00544362" w:rsidP="004208AC">
      <w:r>
        <w:separator/>
      </w:r>
    </w:p>
  </w:footnote>
  <w:footnote w:type="continuationSeparator" w:id="0">
    <w:p w:rsidR="00544362" w:rsidRDefault="00544362" w:rsidP="004208AC">
      <w:r>
        <w:continuationSeparator/>
      </w:r>
    </w:p>
  </w:footnote>
  <w:footnote w:id="1">
    <w:p w:rsidR="00DD58E9" w:rsidRPr="00DD58E9" w:rsidRDefault="00DD58E9" w:rsidP="00DD58E9">
      <w:pPr>
        <w:pStyle w:val="a4"/>
        <w:jc w:val="both"/>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DD58E9" w:rsidRPr="00DD58E9" w:rsidRDefault="00DD58E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4F94"/>
    <w:multiLevelType w:val="hybridMultilevel"/>
    <w:tmpl w:val="AFFE2B6A"/>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FC52DBF"/>
    <w:multiLevelType w:val="hybridMultilevel"/>
    <w:tmpl w:val="0380B6E8"/>
    <w:lvl w:ilvl="0" w:tplc="750A7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AC"/>
    <w:rsid w:val="00031C93"/>
    <w:rsid w:val="000911D8"/>
    <w:rsid w:val="000B6C5C"/>
    <w:rsid w:val="000C4CF9"/>
    <w:rsid w:val="000E5301"/>
    <w:rsid w:val="000F048C"/>
    <w:rsid w:val="00114012"/>
    <w:rsid w:val="001A4B3B"/>
    <w:rsid w:val="001E4E22"/>
    <w:rsid w:val="00207EFD"/>
    <w:rsid w:val="002428A5"/>
    <w:rsid w:val="00265B5F"/>
    <w:rsid w:val="00265C4B"/>
    <w:rsid w:val="002711E2"/>
    <w:rsid w:val="002A6667"/>
    <w:rsid w:val="002D650F"/>
    <w:rsid w:val="002E16E8"/>
    <w:rsid w:val="002E580A"/>
    <w:rsid w:val="0031207D"/>
    <w:rsid w:val="003149DD"/>
    <w:rsid w:val="00344F11"/>
    <w:rsid w:val="00371737"/>
    <w:rsid w:val="003D3FA8"/>
    <w:rsid w:val="00416E64"/>
    <w:rsid w:val="004208AC"/>
    <w:rsid w:val="004F01CD"/>
    <w:rsid w:val="00544362"/>
    <w:rsid w:val="00544F85"/>
    <w:rsid w:val="0055214E"/>
    <w:rsid w:val="005711B6"/>
    <w:rsid w:val="005931CB"/>
    <w:rsid w:val="005E1BC2"/>
    <w:rsid w:val="00633BEF"/>
    <w:rsid w:val="006405CA"/>
    <w:rsid w:val="00644E44"/>
    <w:rsid w:val="0065215E"/>
    <w:rsid w:val="00667EEA"/>
    <w:rsid w:val="006B195B"/>
    <w:rsid w:val="006B541F"/>
    <w:rsid w:val="006C272A"/>
    <w:rsid w:val="006D1563"/>
    <w:rsid w:val="006F4A49"/>
    <w:rsid w:val="006F7149"/>
    <w:rsid w:val="0071389F"/>
    <w:rsid w:val="007841AE"/>
    <w:rsid w:val="007A7074"/>
    <w:rsid w:val="007F6368"/>
    <w:rsid w:val="008441C4"/>
    <w:rsid w:val="00865798"/>
    <w:rsid w:val="0087381F"/>
    <w:rsid w:val="008A68EC"/>
    <w:rsid w:val="008B08A9"/>
    <w:rsid w:val="008C694E"/>
    <w:rsid w:val="008D5B09"/>
    <w:rsid w:val="008D7163"/>
    <w:rsid w:val="008E3330"/>
    <w:rsid w:val="00906387"/>
    <w:rsid w:val="00923AC3"/>
    <w:rsid w:val="00992C5F"/>
    <w:rsid w:val="009B21EB"/>
    <w:rsid w:val="00A113FE"/>
    <w:rsid w:val="00A12C41"/>
    <w:rsid w:val="00A2516B"/>
    <w:rsid w:val="00A41FFE"/>
    <w:rsid w:val="00A509AF"/>
    <w:rsid w:val="00A905F6"/>
    <w:rsid w:val="00AC4107"/>
    <w:rsid w:val="00AE6C48"/>
    <w:rsid w:val="00B1520F"/>
    <w:rsid w:val="00B47D2C"/>
    <w:rsid w:val="00BB095C"/>
    <w:rsid w:val="00C45EF0"/>
    <w:rsid w:val="00C55525"/>
    <w:rsid w:val="00C72278"/>
    <w:rsid w:val="00C9111A"/>
    <w:rsid w:val="00C92F7F"/>
    <w:rsid w:val="00CB3CDF"/>
    <w:rsid w:val="00CE6DB8"/>
    <w:rsid w:val="00CF5572"/>
    <w:rsid w:val="00D3069E"/>
    <w:rsid w:val="00D60E3D"/>
    <w:rsid w:val="00DB779D"/>
    <w:rsid w:val="00DD58E9"/>
    <w:rsid w:val="00DD6F47"/>
    <w:rsid w:val="00DE53EA"/>
    <w:rsid w:val="00E770C1"/>
    <w:rsid w:val="00E87DA9"/>
    <w:rsid w:val="00EC4146"/>
    <w:rsid w:val="00ED0663"/>
    <w:rsid w:val="00EF54E1"/>
    <w:rsid w:val="00F058E2"/>
    <w:rsid w:val="00F17253"/>
    <w:rsid w:val="00FB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114012"/>
    <w:pPr>
      <w:ind w:left="720"/>
      <w:contextualSpacing/>
    </w:pPr>
  </w:style>
  <w:style w:type="paragraph" w:styleId="a7">
    <w:name w:val="endnote text"/>
    <w:basedOn w:val="a"/>
    <w:link w:val="a8"/>
    <w:uiPriority w:val="99"/>
    <w:semiHidden/>
    <w:unhideWhenUsed/>
    <w:rsid w:val="00416E64"/>
    <w:rPr>
      <w:sz w:val="20"/>
      <w:szCs w:val="20"/>
    </w:rPr>
  </w:style>
  <w:style w:type="character" w:customStyle="1" w:styleId="a8">
    <w:name w:val="Текст концевой сноски Знак"/>
    <w:basedOn w:val="a0"/>
    <w:link w:val="a7"/>
    <w:uiPriority w:val="99"/>
    <w:semiHidden/>
    <w:rsid w:val="00416E6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1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208AC"/>
    <w:pPr>
      <w:spacing w:after="120" w:line="480" w:lineRule="auto"/>
      <w:ind w:left="283"/>
    </w:pPr>
  </w:style>
  <w:style w:type="character" w:customStyle="1" w:styleId="20">
    <w:name w:val="Основной текст с отступом 2 Знак"/>
    <w:basedOn w:val="a0"/>
    <w:link w:val="2"/>
    <w:rsid w:val="004208AC"/>
    <w:rPr>
      <w:rFonts w:ascii="Times New Roman" w:eastAsia="Times New Roman" w:hAnsi="Times New Roman" w:cs="Times New Roman"/>
      <w:sz w:val="24"/>
      <w:szCs w:val="24"/>
      <w:lang w:eastAsia="ru-RU"/>
    </w:rPr>
  </w:style>
  <w:style w:type="paragraph" w:styleId="3">
    <w:name w:val="Body Text Indent 3"/>
    <w:basedOn w:val="a"/>
    <w:link w:val="30"/>
    <w:rsid w:val="004208AC"/>
    <w:pPr>
      <w:spacing w:after="120"/>
      <w:ind w:left="283"/>
    </w:pPr>
    <w:rPr>
      <w:sz w:val="16"/>
      <w:szCs w:val="16"/>
    </w:rPr>
  </w:style>
  <w:style w:type="character" w:customStyle="1" w:styleId="30">
    <w:name w:val="Основной текст с отступом 3 Знак"/>
    <w:basedOn w:val="a0"/>
    <w:link w:val="3"/>
    <w:rsid w:val="004208AC"/>
    <w:rPr>
      <w:rFonts w:ascii="Times New Roman" w:eastAsia="Times New Roman" w:hAnsi="Times New Roman" w:cs="Times New Roman"/>
      <w:sz w:val="16"/>
      <w:szCs w:val="16"/>
      <w:lang w:eastAsia="ru-RU"/>
    </w:rPr>
  </w:style>
  <w:style w:type="paragraph" w:customStyle="1" w:styleId="2-11">
    <w:name w:val="содержание2-11"/>
    <w:basedOn w:val="a"/>
    <w:rsid w:val="004208AC"/>
    <w:pPr>
      <w:spacing w:after="60"/>
      <w:jc w:val="both"/>
    </w:pPr>
  </w:style>
  <w:style w:type="character" w:styleId="a3">
    <w:name w:val="footnote reference"/>
    <w:rsid w:val="004208AC"/>
    <w:rPr>
      <w:vertAlign w:val="superscript"/>
    </w:rPr>
  </w:style>
  <w:style w:type="paragraph" w:styleId="a4">
    <w:name w:val="footnote text"/>
    <w:basedOn w:val="a"/>
    <w:link w:val="a5"/>
    <w:uiPriority w:val="99"/>
    <w:rsid w:val="004208AC"/>
    <w:rPr>
      <w:sz w:val="20"/>
      <w:szCs w:val="20"/>
    </w:rPr>
  </w:style>
  <w:style w:type="character" w:customStyle="1" w:styleId="a5">
    <w:name w:val="Текст сноски Знак"/>
    <w:basedOn w:val="a0"/>
    <w:link w:val="a4"/>
    <w:uiPriority w:val="99"/>
    <w:rsid w:val="004208AC"/>
    <w:rPr>
      <w:rFonts w:ascii="Times New Roman" w:eastAsia="Times New Roman" w:hAnsi="Times New Roman" w:cs="Times New Roman"/>
      <w:sz w:val="20"/>
      <w:szCs w:val="20"/>
      <w:lang w:eastAsia="ru-RU"/>
    </w:rPr>
  </w:style>
  <w:style w:type="paragraph" w:styleId="a6">
    <w:name w:val="List Paragraph"/>
    <w:basedOn w:val="a"/>
    <w:uiPriority w:val="34"/>
    <w:qFormat/>
    <w:rsid w:val="00114012"/>
    <w:pPr>
      <w:ind w:left="720"/>
      <w:contextualSpacing/>
    </w:pPr>
  </w:style>
  <w:style w:type="paragraph" w:styleId="a7">
    <w:name w:val="endnote text"/>
    <w:basedOn w:val="a"/>
    <w:link w:val="a8"/>
    <w:uiPriority w:val="99"/>
    <w:semiHidden/>
    <w:unhideWhenUsed/>
    <w:rsid w:val="00416E64"/>
    <w:rPr>
      <w:sz w:val="20"/>
      <w:szCs w:val="20"/>
    </w:rPr>
  </w:style>
  <w:style w:type="character" w:customStyle="1" w:styleId="a8">
    <w:name w:val="Текст концевой сноски Знак"/>
    <w:basedOn w:val="a0"/>
    <w:link w:val="a7"/>
    <w:uiPriority w:val="99"/>
    <w:semiHidden/>
    <w:rsid w:val="00416E64"/>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1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9465">
      <w:bodyDiv w:val="1"/>
      <w:marLeft w:val="0"/>
      <w:marRight w:val="0"/>
      <w:marTop w:val="0"/>
      <w:marBottom w:val="0"/>
      <w:divBdr>
        <w:top w:val="none" w:sz="0" w:space="0" w:color="auto"/>
        <w:left w:val="none" w:sz="0" w:space="0" w:color="auto"/>
        <w:bottom w:val="none" w:sz="0" w:space="0" w:color="auto"/>
        <w:right w:val="none" w:sz="0" w:space="0" w:color="auto"/>
      </w:divBdr>
    </w:div>
    <w:div w:id="683945205">
      <w:bodyDiv w:val="1"/>
      <w:marLeft w:val="0"/>
      <w:marRight w:val="0"/>
      <w:marTop w:val="0"/>
      <w:marBottom w:val="0"/>
      <w:divBdr>
        <w:top w:val="none" w:sz="0" w:space="0" w:color="auto"/>
        <w:left w:val="none" w:sz="0" w:space="0" w:color="auto"/>
        <w:bottom w:val="none" w:sz="0" w:space="0" w:color="auto"/>
        <w:right w:val="none" w:sz="0" w:space="0" w:color="auto"/>
      </w:divBdr>
    </w:div>
    <w:div w:id="2125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2B29-3096-4A2F-B891-F8D594FB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24</cp:revision>
  <dcterms:created xsi:type="dcterms:W3CDTF">2018-08-30T12:21:00Z</dcterms:created>
  <dcterms:modified xsi:type="dcterms:W3CDTF">2019-05-29T08:32:00Z</dcterms:modified>
</cp:coreProperties>
</file>