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F7" w:rsidRDefault="009115F7" w:rsidP="009115F7">
      <w:pPr>
        <w:spacing w:after="0" w:line="240" w:lineRule="auto"/>
        <w:jc w:val="center"/>
        <w:rPr>
          <w:rFonts w:ascii="Times New Roman" w:eastAsia="Times New Roman" w:hAnsi="Times New Roman" w:cs="Times New Roman"/>
          <w:b/>
          <w:bCs/>
          <w:sz w:val="24"/>
          <w:szCs w:val="24"/>
        </w:rPr>
      </w:pPr>
    </w:p>
    <w:p w:rsidR="009115F7" w:rsidRPr="009115F7" w:rsidRDefault="009115F7" w:rsidP="009115F7">
      <w:pPr>
        <w:spacing w:after="0" w:line="240" w:lineRule="auto"/>
        <w:jc w:val="center"/>
        <w:rPr>
          <w:rFonts w:ascii="Times New Roman" w:eastAsia="Times New Roman" w:hAnsi="Times New Roman" w:cs="Times New Roman"/>
          <w:b/>
          <w:bCs/>
          <w:sz w:val="24"/>
          <w:szCs w:val="24"/>
        </w:rPr>
      </w:pPr>
      <w:r w:rsidRPr="009115F7">
        <w:rPr>
          <w:rFonts w:ascii="Times New Roman" w:hAnsi="Times New Roman" w:cs="Times New Roman"/>
          <w:sz w:val="24"/>
          <w:szCs w:val="24"/>
        </w:rPr>
        <w:t>ТЕХНИЧЕСКОЕ ЗАДАНИЕ</w:t>
      </w:r>
    </w:p>
    <w:p w:rsidR="009115F7" w:rsidRPr="009115F7" w:rsidRDefault="009115F7" w:rsidP="009115F7">
      <w:pPr>
        <w:widowControl w:val="0"/>
        <w:spacing w:after="0" w:line="240" w:lineRule="auto"/>
        <w:rPr>
          <w:rFonts w:ascii="Times New Roman" w:hAnsi="Times New Roman" w:cs="Times New Roman"/>
          <w:sz w:val="24"/>
          <w:szCs w:val="24"/>
        </w:rPr>
      </w:pPr>
    </w:p>
    <w:p w:rsidR="009115F7" w:rsidRPr="009115F7" w:rsidRDefault="009115F7" w:rsidP="009115F7">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9115F7">
        <w:rPr>
          <w:rFonts w:ascii="Times New Roman" w:hAnsi="Times New Roman" w:cs="Times New Roman"/>
          <w:b/>
          <w:bCs/>
          <w:sz w:val="24"/>
          <w:szCs w:val="24"/>
        </w:rPr>
        <w:t>На поставку вспомогательных средств инвалидам (</w:t>
      </w:r>
      <w:r w:rsidR="00836BDB">
        <w:rPr>
          <w:rFonts w:ascii="Times New Roman" w:hAnsi="Times New Roman" w:cs="Times New Roman"/>
          <w:b/>
          <w:bCs/>
          <w:sz w:val="24"/>
          <w:szCs w:val="24"/>
        </w:rPr>
        <w:t>трости, костыли, опоры, ходунки) в 2019</w:t>
      </w:r>
      <w:r w:rsidRPr="009115F7">
        <w:rPr>
          <w:rFonts w:ascii="Times New Roman" w:hAnsi="Times New Roman" w:cs="Times New Roman"/>
          <w:b/>
          <w:bCs/>
          <w:sz w:val="24"/>
          <w:szCs w:val="24"/>
        </w:rPr>
        <w:t xml:space="preserve"> году</w:t>
      </w:r>
    </w:p>
    <w:p w:rsidR="009115F7" w:rsidRPr="009115F7" w:rsidRDefault="009115F7" w:rsidP="009115F7">
      <w:pPr>
        <w:widowControl w:val="0"/>
        <w:autoSpaceDE w:val="0"/>
        <w:autoSpaceDN w:val="0"/>
        <w:adjustRightInd w:val="0"/>
        <w:spacing w:after="0" w:line="240" w:lineRule="auto"/>
        <w:ind w:firstLine="709"/>
        <w:jc w:val="center"/>
        <w:rPr>
          <w:rFonts w:ascii="Times New Roman" w:hAnsi="Times New Roman" w:cs="Times New Roman"/>
          <w:b/>
          <w:bCs/>
          <w:color w:val="FF0000"/>
          <w:sz w:val="24"/>
          <w:szCs w:val="24"/>
        </w:rPr>
      </w:pP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
          <w:bCs/>
          <w:sz w:val="24"/>
          <w:szCs w:val="24"/>
        </w:rPr>
        <w:t>Способ определения Поставщика:</w:t>
      </w:r>
      <w:r w:rsidRPr="009115F7">
        <w:rPr>
          <w:rFonts w:ascii="Times New Roman" w:hAnsi="Times New Roman" w:cs="Times New Roman"/>
          <w:bCs/>
          <w:sz w:val="24"/>
          <w:szCs w:val="24"/>
        </w:rPr>
        <w:t xml:space="preserve"> </w:t>
      </w:r>
      <w:r w:rsidRPr="009115F7">
        <w:rPr>
          <w:rFonts w:ascii="Times New Roman" w:hAnsi="Times New Roman" w:cs="Times New Roman"/>
          <w:color w:val="000000"/>
          <w:sz w:val="24"/>
          <w:szCs w:val="24"/>
        </w:rPr>
        <w:t>аукцион в электронной форме</w:t>
      </w:r>
      <w:r w:rsidRPr="009115F7">
        <w:rPr>
          <w:rFonts w:ascii="Times New Roman" w:hAnsi="Times New Roman" w:cs="Times New Roman"/>
          <w:bCs/>
          <w:sz w:val="24"/>
          <w:szCs w:val="24"/>
        </w:rPr>
        <w:t>.</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
          <w:bCs/>
          <w:sz w:val="24"/>
          <w:szCs w:val="24"/>
        </w:rPr>
        <w:t xml:space="preserve">Наименование объекта закупки: </w:t>
      </w:r>
      <w:r w:rsidRPr="009115F7">
        <w:rPr>
          <w:rFonts w:ascii="Times New Roman" w:hAnsi="Times New Roman" w:cs="Times New Roman"/>
          <w:bCs/>
          <w:sz w:val="24"/>
          <w:szCs w:val="24"/>
        </w:rPr>
        <w:t>поставка вспомогательных средств инвалидам (</w:t>
      </w:r>
      <w:r w:rsidR="00836BDB">
        <w:rPr>
          <w:rFonts w:ascii="Times New Roman" w:hAnsi="Times New Roman" w:cs="Times New Roman"/>
          <w:bCs/>
          <w:sz w:val="24"/>
          <w:szCs w:val="24"/>
        </w:rPr>
        <w:t>трости, костыли, опоры, ходунки) в 2019</w:t>
      </w:r>
      <w:r w:rsidRPr="009115F7">
        <w:rPr>
          <w:rFonts w:ascii="Times New Roman" w:hAnsi="Times New Roman" w:cs="Times New Roman"/>
          <w:bCs/>
          <w:sz w:val="24"/>
          <w:szCs w:val="24"/>
        </w:rPr>
        <w:t xml:space="preserve"> году</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b/>
          <w:sz w:val="24"/>
          <w:szCs w:val="24"/>
        </w:rPr>
        <w:t>Количество поставляемого товара:</w:t>
      </w:r>
      <w:r w:rsidRPr="009115F7">
        <w:rPr>
          <w:rFonts w:ascii="Times New Roman" w:hAnsi="Times New Roman" w:cs="Times New Roman"/>
          <w:sz w:val="24"/>
          <w:szCs w:val="24"/>
        </w:rPr>
        <w:t xml:space="preserve"> – </w:t>
      </w:r>
      <w:r w:rsidR="00836BDB">
        <w:rPr>
          <w:rFonts w:ascii="Times New Roman" w:hAnsi="Times New Roman" w:cs="Times New Roman"/>
          <w:sz w:val="24"/>
          <w:szCs w:val="24"/>
        </w:rPr>
        <w:t>825</w:t>
      </w:r>
      <w:r w:rsidRPr="009115F7">
        <w:rPr>
          <w:rFonts w:ascii="Times New Roman" w:hAnsi="Times New Roman" w:cs="Times New Roman"/>
          <w:sz w:val="24"/>
          <w:szCs w:val="24"/>
        </w:rPr>
        <w:t xml:space="preserve"> Изделий. </w:t>
      </w:r>
    </w:p>
    <w:p w:rsidR="009115F7" w:rsidRPr="00B15B2C"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b/>
          <w:sz w:val="24"/>
          <w:szCs w:val="24"/>
        </w:rPr>
        <w:t xml:space="preserve">Срок поставки товара: </w:t>
      </w:r>
      <w:r w:rsidRPr="009115F7">
        <w:rPr>
          <w:rFonts w:ascii="Times New Roman" w:hAnsi="Times New Roman" w:cs="Times New Roman"/>
          <w:color w:val="000000"/>
          <w:sz w:val="24"/>
          <w:szCs w:val="24"/>
        </w:rPr>
        <w:t xml:space="preserve">Поставка осуществляется в течение 7 (семи) календарных дней с даты направления Заказчиком Поставщику реестра Получателей Изделий в объеме, указанном </w:t>
      </w:r>
      <w:r w:rsidRPr="00B15B2C">
        <w:rPr>
          <w:rFonts w:ascii="Times New Roman" w:hAnsi="Times New Roman" w:cs="Times New Roman"/>
          <w:sz w:val="24"/>
          <w:szCs w:val="24"/>
        </w:rPr>
        <w:t>в каждом реестре Получателей Изделий. В случае нарушения сроков Поставки Изделий, Заказчик имеет право не принимать и не оплачивать такие Изделия.</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B15B2C">
        <w:rPr>
          <w:rFonts w:ascii="Times New Roman" w:hAnsi="Times New Roman" w:cs="Times New Roman"/>
          <w:b/>
          <w:sz w:val="24"/>
          <w:szCs w:val="24"/>
        </w:rPr>
        <w:t xml:space="preserve">Срок действия Контракта: </w:t>
      </w:r>
      <w:r w:rsidRPr="00B15B2C">
        <w:rPr>
          <w:rFonts w:ascii="Times New Roman" w:hAnsi="Times New Roman" w:cs="Times New Roman"/>
          <w:sz w:val="24"/>
          <w:szCs w:val="24"/>
        </w:rPr>
        <w:t xml:space="preserve">контракт </w:t>
      </w:r>
      <w:r w:rsidRPr="009115F7">
        <w:rPr>
          <w:rFonts w:ascii="Times New Roman" w:hAnsi="Times New Roman" w:cs="Times New Roman"/>
          <w:sz w:val="24"/>
          <w:szCs w:val="24"/>
        </w:rPr>
        <w:t>вступает в силу с даты подписания контракт</w:t>
      </w:r>
      <w:r w:rsidR="00836BDB">
        <w:rPr>
          <w:rFonts w:ascii="Times New Roman" w:hAnsi="Times New Roman" w:cs="Times New Roman"/>
          <w:sz w:val="24"/>
          <w:szCs w:val="24"/>
        </w:rPr>
        <w:t>а и действует до 25 декабря 2019</w:t>
      </w:r>
      <w:r w:rsidRPr="009115F7">
        <w:rPr>
          <w:rFonts w:ascii="Times New Roman" w:hAnsi="Times New Roman" w:cs="Times New Roman"/>
          <w:sz w:val="24"/>
          <w:szCs w:val="24"/>
        </w:rPr>
        <w:t xml:space="preserve"> года.</w:t>
      </w:r>
    </w:p>
    <w:p w:rsidR="009115F7" w:rsidRPr="009115F7" w:rsidRDefault="009115F7" w:rsidP="009115F7">
      <w:pPr>
        <w:widowControl w:val="0"/>
        <w:spacing w:after="0" w:line="240" w:lineRule="auto"/>
        <w:ind w:right="-62"/>
        <w:jc w:val="both"/>
        <w:rPr>
          <w:rFonts w:ascii="Times New Roman" w:hAnsi="Times New Roman" w:cs="Times New Roman"/>
          <w:sz w:val="24"/>
          <w:szCs w:val="24"/>
        </w:rPr>
      </w:pPr>
      <w:r w:rsidRPr="009115F7">
        <w:rPr>
          <w:rFonts w:ascii="Times New Roman" w:hAnsi="Times New Roman" w:cs="Times New Roman"/>
          <w:b/>
          <w:sz w:val="24"/>
          <w:szCs w:val="24"/>
        </w:rPr>
        <w:t xml:space="preserve">Место поставки Изделий: </w:t>
      </w:r>
      <w:r w:rsidRPr="009115F7">
        <w:rPr>
          <w:rFonts w:ascii="Times New Roman" w:hAnsi="Times New Roman" w:cs="Times New Roman"/>
          <w:sz w:val="24"/>
          <w:szCs w:val="24"/>
        </w:rPr>
        <w:t>Способы выдачи Изделий получателям (способ доставки): выдача Изделий получателям осуществляется по выбору Получателя, а именно:</w:t>
      </w:r>
    </w:p>
    <w:p w:rsidR="009115F7" w:rsidRPr="009115F7" w:rsidRDefault="009115F7" w:rsidP="009115F7">
      <w:pPr>
        <w:widowControl w:val="0"/>
        <w:spacing w:after="0" w:line="240" w:lineRule="auto"/>
        <w:ind w:right="-62"/>
        <w:jc w:val="both"/>
        <w:rPr>
          <w:rFonts w:ascii="Times New Roman" w:hAnsi="Times New Roman" w:cs="Times New Roman"/>
          <w:sz w:val="24"/>
          <w:szCs w:val="24"/>
        </w:rPr>
      </w:pPr>
      <w:r w:rsidRPr="009115F7">
        <w:rPr>
          <w:rFonts w:ascii="Times New Roman" w:hAnsi="Times New Roman" w:cs="Times New Roman"/>
          <w:sz w:val="24"/>
          <w:szCs w:val="24"/>
        </w:rPr>
        <w:t>- по месту жительства Получателя согласно реестру Получателей Изделий путем передачи Изделий Получателю силами Поставщика в пределах административных границ субъектов Федерации –Московская область;</w:t>
      </w:r>
    </w:p>
    <w:p w:rsidR="009115F7" w:rsidRPr="009115F7" w:rsidRDefault="009115F7" w:rsidP="009115F7">
      <w:pPr>
        <w:widowControl w:val="0"/>
        <w:tabs>
          <w:tab w:val="left" w:pos="3373"/>
        </w:tabs>
        <w:spacing w:after="0" w:line="240" w:lineRule="auto"/>
        <w:ind w:right="-62"/>
        <w:jc w:val="both"/>
        <w:rPr>
          <w:rFonts w:ascii="Times New Roman" w:hAnsi="Times New Roman" w:cs="Times New Roman"/>
          <w:sz w:val="24"/>
          <w:szCs w:val="24"/>
        </w:rPr>
      </w:pPr>
      <w:r w:rsidRPr="009115F7">
        <w:rPr>
          <w:rFonts w:ascii="Times New Roman" w:hAnsi="Times New Roman" w:cs="Times New Roman"/>
          <w:sz w:val="24"/>
          <w:szCs w:val="24"/>
        </w:rPr>
        <w:t>или</w:t>
      </w:r>
      <w:r w:rsidRPr="009115F7">
        <w:rPr>
          <w:rFonts w:ascii="Times New Roman" w:hAnsi="Times New Roman" w:cs="Times New Roman"/>
          <w:sz w:val="24"/>
          <w:szCs w:val="24"/>
        </w:rPr>
        <w:tab/>
      </w:r>
    </w:p>
    <w:p w:rsidR="009115F7" w:rsidRPr="009115F7" w:rsidRDefault="009115F7" w:rsidP="009115F7">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xml:space="preserve">- в пунктах выдачи </w:t>
      </w:r>
      <w:r w:rsidR="00B15B2C" w:rsidRPr="00B15B2C">
        <w:rPr>
          <w:rFonts w:ascii="Times New Roman" w:hAnsi="Times New Roman" w:cs="Times New Roman"/>
          <w:sz w:val="24"/>
          <w:szCs w:val="24"/>
        </w:rPr>
        <w:t>(далее – пунктах приема Получателей)</w:t>
      </w:r>
      <w:r w:rsidR="00B15B2C">
        <w:rPr>
          <w:rFonts w:ascii="Times New Roman" w:hAnsi="Times New Roman" w:cs="Times New Roman"/>
          <w:sz w:val="24"/>
          <w:szCs w:val="24"/>
        </w:rPr>
        <w:t xml:space="preserve"> </w:t>
      </w:r>
      <w:r w:rsidRPr="009115F7">
        <w:rPr>
          <w:rFonts w:ascii="Times New Roman" w:hAnsi="Times New Roman" w:cs="Times New Roman"/>
          <w:sz w:val="24"/>
          <w:szCs w:val="24"/>
        </w:rPr>
        <w:t>изделий согласно Техническому заданию, организованных Поставщиком в пределах административных границ субъектов Федерации – Москвы и (или) Московской области.</w:t>
      </w:r>
    </w:p>
    <w:p w:rsidR="009115F7" w:rsidRPr="009115F7" w:rsidRDefault="009115F7" w:rsidP="00B15B2C">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Поставщик должен осуществлять поставку товара в соответствии с требованиями, предъявляемыми в настоящем техническом задании, в период действия контракта.</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bCs/>
          <w:sz w:val="24"/>
          <w:szCs w:val="24"/>
        </w:rPr>
      </w:pPr>
      <w:r w:rsidRPr="009115F7">
        <w:rPr>
          <w:rFonts w:ascii="Times New Roman" w:hAnsi="Times New Roman" w:cs="Times New Roman"/>
          <w:b/>
          <w:bCs/>
          <w:sz w:val="24"/>
          <w:szCs w:val="24"/>
        </w:rPr>
        <w:t>Источник финансирования:</w:t>
      </w:r>
      <w:r w:rsidRPr="009115F7">
        <w:rPr>
          <w:rFonts w:ascii="Times New Roman" w:hAnsi="Times New Roman" w:cs="Times New Roman"/>
          <w:bCs/>
          <w:sz w:val="24"/>
          <w:szCs w:val="24"/>
        </w:rPr>
        <w:t xml:space="preserve"> за счет средств, выделенных из федерального бюджета.</w:t>
      </w:r>
    </w:p>
    <w:p w:rsidR="009115F7" w:rsidRPr="009115F7" w:rsidRDefault="009115F7" w:rsidP="009115F7">
      <w:pPr>
        <w:spacing w:after="0" w:line="240" w:lineRule="auto"/>
        <w:jc w:val="both"/>
        <w:rPr>
          <w:rFonts w:ascii="Times New Roman" w:hAnsi="Times New Roman" w:cs="Times New Roman"/>
          <w:b/>
          <w:bCs/>
          <w:sz w:val="24"/>
          <w:szCs w:val="24"/>
        </w:rPr>
      </w:pPr>
      <w:r w:rsidRPr="009115F7">
        <w:rPr>
          <w:rFonts w:ascii="Times New Roman" w:hAnsi="Times New Roman" w:cs="Times New Roman"/>
          <w:b/>
          <w:bCs/>
          <w:sz w:val="24"/>
          <w:szCs w:val="24"/>
        </w:rPr>
        <w:t xml:space="preserve">Начальная (максимальная) цена Контракта: </w:t>
      </w:r>
      <w:r w:rsidR="00836BDB">
        <w:rPr>
          <w:rFonts w:ascii="Times New Roman" w:hAnsi="Times New Roman" w:cs="Times New Roman"/>
          <w:b/>
          <w:bCs/>
          <w:sz w:val="24"/>
          <w:szCs w:val="24"/>
        </w:rPr>
        <w:t>3 999 69</w:t>
      </w:r>
      <w:r w:rsidR="00332A96">
        <w:rPr>
          <w:rFonts w:ascii="Times New Roman" w:hAnsi="Times New Roman" w:cs="Times New Roman"/>
          <w:b/>
          <w:bCs/>
          <w:sz w:val="24"/>
          <w:szCs w:val="24"/>
        </w:rPr>
        <w:t>4</w:t>
      </w:r>
      <w:r w:rsidRPr="009115F7">
        <w:rPr>
          <w:rFonts w:ascii="Times New Roman" w:hAnsi="Times New Roman" w:cs="Times New Roman"/>
          <w:b/>
          <w:bCs/>
          <w:sz w:val="24"/>
          <w:szCs w:val="24"/>
        </w:rPr>
        <w:t xml:space="preserve"> (</w:t>
      </w:r>
      <w:r w:rsidR="00332A96">
        <w:rPr>
          <w:rFonts w:ascii="Times New Roman" w:hAnsi="Times New Roman" w:cs="Times New Roman"/>
          <w:b/>
          <w:bCs/>
          <w:sz w:val="24"/>
          <w:szCs w:val="24"/>
        </w:rPr>
        <w:t>три миллиона девятьсот девяносто девять тысяч шестьсот девяносто четыре) рубля 68</w:t>
      </w:r>
      <w:r w:rsidRPr="009115F7">
        <w:rPr>
          <w:rFonts w:ascii="Times New Roman" w:hAnsi="Times New Roman" w:cs="Times New Roman"/>
          <w:b/>
          <w:bCs/>
          <w:sz w:val="24"/>
          <w:szCs w:val="24"/>
        </w:rPr>
        <w:t xml:space="preserve"> копе</w:t>
      </w:r>
      <w:r w:rsidR="00332A96">
        <w:rPr>
          <w:rFonts w:ascii="Times New Roman" w:hAnsi="Times New Roman" w:cs="Times New Roman"/>
          <w:b/>
          <w:bCs/>
          <w:sz w:val="24"/>
          <w:szCs w:val="24"/>
        </w:rPr>
        <w:t>ек</w:t>
      </w:r>
      <w:r w:rsidRPr="009115F7">
        <w:rPr>
          <w:rFonts w:ascii="Times New Roman" w:hAnsi="Times New Roman" w:cs="Times New Roman"/>
          <w:b/>
          <w:bCs/>
          <w:sz w:val="24"/>
          <w:szCs w:val="24"/>
        </w:rPr>
        <w:t xml:space="preserve">.   </w:t>
      </w:r>
    </w:p>
    <w:p w:rsidR="009115F7" w:rsidRPr="009115F7" w:rsidRDefault="009115F7" w:rsidP="009115F7">
      <w:pPr>
        <w:spacing w:after="0" w:line="240" w:lineRule="auto"/>
        <w:jc w:val="both"/>
        <w:rPr>
          <w:rFonts w:ascii="Times New Roman" w:hAnsi="Times New Roman" w:cs="Times New Roman"/>
          <w:sz w:val="24"/>
        </w:rPr>
      </w:pPr>
      <w:r w:rsidRPr="009115F7">
        <w:rPr>
          <w:rFonts w:ascii="Times New Roman" w:hAnsi="Times New Roman" w:cs="Times New Roman"/>
          <w:sz w:val="24"/>
        </w:rPr>
        <w:t>Цена контракта включает в себя все расходы Поставщика на поставку Изделий инвалидам по настоящему Контракту, в том числе стоимость упаковки, предпродажная подготовка, транспортные расходы, расходы на доставку Получателям, хранение, иные расходы, таможенные пошлины, налоги, другие обязательные платежи, которые Поставщик должен выплатить в полном объеме в связи с выполнением обязательств по Контракту в соответствии с законодательством Российской Федерации.</w:t>
      </w:r>
    </w:p>
    <w:p w:rsidR="009115F7" w:rsidRPr="009115F7" w:rsidRDefault="009115F7" w:rsidP="009115F7">
      <w:pPr>
        <w:widowControl w:val="0"/>
        <w:spacing w:after="0" w:line="240" w:lineRule="auto"/>
        <w:jc w:val="both"/>
        <w:rPr>
          <w:rFonts w:ascii="Times New Roman" w:hAnsi="Times New Roman" w:cs="Times New Roman"/>
          <w:b/>
          <w:bCs/>
          <w:sz w:val="24"/>
          <w:szCs w:val="24"/>
        </w:rPr>
      </w:pPr>
      <w:r w:rsidRPr="009115F7">
        <w:rPr>
          <w:rFonts w:ascii="Times New Roman" w:hAnsi="Times New Roman" w:cs="Times New Roman"/>
          <w:b/>
          <w:bCs/>
          <w:sz w:val="24"/>
          <w:szCs w:val="24"/>
        </w:rPr>
        <w:t>Требование обеспечения исполнения контракта:</w:t>
      </w:r>
      <w:r w:rsidRPr="009115F7">
        <w:rPr>
          <w:rFonts w:ascii="Times New Roman" w:hAnsi="Times New Roman" w:cs="Times New Roman"/>
          <w:bCs/>
          <w:sz w:val="24"/>
          <w:szCs w:val="24"/>
        </w:rPr>
        <w:t xml:space="preserve"> размер обеспечения составляет 30% от начальной (максимальной) цены контракты</w:t>
      </w:r>
      <w:r w:rsidRPr="009115F7">
        <w:rPr>
          <w:rFonts w:ascii="Times New Roman" w:hAnsi="Times New Roman" w:cs="Times New Roman"/>
          <w:b/>
          <w:bCs/>
          <w:sz w:val="24"/>
          <w:szCs w:val="24"/>
        </w:rPr>
        <w:t>.</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 Порядок выдачи Изделий:</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1.1. Выдавать Изделия через пункты выдачи, организованные Поставщиком в соответствии с пунктом 1.4.1 – 1.4.10 технического задания.</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1.2. Доставлять Изделия по адресам местожительства Получателей.</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 xml:space="preserve">1.3. Передача Изделий не может превышать </w:t>
      </w:r>
      <w:proofErr w:type="gramStart"/>
      <w:r w:rsidRPr="009115F7">
        <w:rPr>
          <w:rFonts w:ascii="Times New Roman" w:hAnsi="Times New Roman" w:cs="Times New Roman"/>
          <w:bCs/>
          <w:sz w:val="24"/>
          <w:szCs w:val="24"/>
        </w:rPr>
        <w:t>количество</w:t>
      </w:r>
      <w:proofErr w:type="gramEnd"/>
      <w:r w:rsidRPr="009115F7">
        <w:rPr>
          <w:rFonts w:ascii="Times New Roman" w:hAnsi="Times New Roman" w:cs="Times New Roman"/>
          <w:bCs/>
          <w:sz w:val="24"/>
          <w:szCs w:val="24"/>
        </w:rPr>
        <w:t xml:space="preserve"> указанное в направлении.</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1.4. Передавать Изделия Получателям по месту нахождения пунктов выдачи, организованных Поставщиком, в день обращения Получателя.</w:t>
      </w:r>
    </w:p>
    <w:p w:rsidR="00836BDB" w:rsidRPr="00836BDB" w:rsidRDefault="00836BDB" w:rsidP="00836BDB">
      <w:pPr>
        <w:widowControl w:val="0"/>
        <w:spacing w:after="0" w:line="240" w:lineRule="auto"/>
        <w:jc w:val="both"/>
        <w:rPr>
          <w:rFonts w:ascii="Times New Roman" w:hAnsi="Times New Roman" w:cs="Times New Roman"/>
          <w:bCs/>
          <w:sz w:val="24"/>
          <w:szCs w:val="24"/>
        </w:rPr>
      </w:pPr>
      <w:r w:rsidRPr="00836BDB">
        <w:rPr>
          <w:rFonts w:ascii="Times New Roman" w:hAnsi="Times New Roman" w:cs="Times New Roman"/>
          <w:bCs/>
          <w:sz w:val="24"/>
          <w:szCs w:val="24"/>
        </w:rPr>
        <w:t xml:space="preserve">1.4.1. Пункты выдачи должны быть организованы и оснащены в соответствии с действующими нормативными документами, в том числе: </w:t>
      </w:r>
    </w:p>
    <w:p w:rsidR="00836BDB" w:rsidRPr="00836BDB" w:rsidRDefault="00836BDB" w:rsidP="00836BDB">
      <w:pPr>
        <w:widowControl w:val="0"/>
        <w:spacing w:after="0" w:line="240" w:lineRule="auto"/>
        <w:jc w:val="both"/>
        <w:rPr>
          <w:rFonts w:ascii="Times New Roman" w:hAnsi="Times New Roman" w:cs="Times New Roman"/>
          <w:bCs/>
          <w:sz w:val="24"/>
          <w:szCs w:val="24"/>
        </w:rPr>
      </w:pPr>
      <w:r w:rsidRPr="00836BDB">
        <w:rPr>
          <w:rFonts w:ascii="Times New Roman" w:hAnsi="Times New Roman" w:cs="Times New Roman"/>
          <w:bCs/>
          <w:sz w:val="24"/>
          <w:szCs w:val="24"/>
        </w:rPr>
        <w:t xml:space="preserve">- Приказ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w:t>
      </w:r>
    </w:p>
    <w:p w:rsidR="00836BDB" w:rsidRPr="00836BDB" w:rsidRDefault="00836BDB" w:rsidP="00836BDB">
      <w:pPr>
        <w:widowControl w:val="0"/>
        <w:spacing w:after="0" w:line="240" w:lineRule="auto"/>
        <w:jc w:val="both"/>
        <w:rPr>
          <w:rFonts w:ascii="Times New Roman" w:hAnsi="Times New Roman" w:cs="Times New Roman"/>
          <w:bCs/>
          <w:sz w:val="24"/>
          <w:szCs w:val="24"/>
        </w:rPr>
      </w:pPr>
      <w:r w:rsidRPr="00836BDB">
        <w:rPr>
          <w:rFonts w:ascii="Times New Roman" w:hAnsi="Times New Roman" w:cs="Times New Roman"/>
          <w:bCs/>
          <w:sz w:val="24"/>
          <w:szCs w:val="24"/>
        </w:rPr>
        <w:t xml:space="preserve">- СП 31-102-99 «Требования доступности общественных зданий и сооружений для </w:t>
      </w:r>
      <w:r w:rsidRPr="00836BDB">
        <w:rPr>
          <w:rFonts w:ascii="Times New Roman" w:hAnsi="Times New Roman" w:cs="Times New Roman"/>
          <w:bCs/>
          <w:sz w:val="24"/>
          <w:szCs w:val="24"/>
        </w:rPr>
        <w:lastRenderedPageBreak/>
        <w:t xml:space="preserve">инвалидов и других маломобильных посетителей»; </w:t>
      </w:r>
    </w:p>
    <w:p w:rsidR="00836BDB" w:rsidRPr="00836BDB" w:rsidRDefault="00836BDB" w:rsidP="00836BDB">
      <w:pPr>
        <w:widowControl w:val="0"/>
        <w:spacing w:after="0" w:line="240" w:lineRule="auto"/>
        <w:jc w:val="both"/>
        <w:rPr>
          <w:rFonts w:ascii="Times New Roman" w:hAnsi="Times New Roman" w:cs="Times New Roman"/>
          <w:bCs/>
          <w:sz w:val="24"/>
          <w:szCs w:val="24"/>
        </w:rPr>
      </w:pPr>
      <w:r w:rsidRPr="00836BDB">
        <w:rPr>
          <w:rFonts w:ascii="Times New Roman" w:hAnsi="Times New Roman" w:cs="Times New Roman"/>
          <w:bCs/>
          <w:sz w:val="24"/>
          <w:szCs w:val="24"/>
        </w:rPr>
        <w:t>- ГОСТ Р 54736-2011 «Реабилитация инвалидов. Специальное техническое оснащение учреждений реабилитации инвалидов»;</w:t>
      </w:r>
    </w:p>
    <w:p w:rsidR="00836BDB" w:rsidRPr="00836BDB" w:rsidRDefault="00836BDB" w:rsidP="00836BDB">
      <w:pPr>
        <w:widowControl w:val="0"/>
        <w:spacing w:after="0" w:line="240" w:lineRule="auto"/>
        <w:jc w:val="both"/>
        <w:rPr>
          <w:rFonts w:ascii="Times New Roman" w:hAnsi="Times New Roman" w:cs="Times New Roman"/>
          <w:bCs/>
          <w:sz w:val="24"/>
          <w:szCs w:val="24"/>
        </w:rPr>
      </w:pPr>
      <w:r w:rsidRPr="00836BDB">
        <w:rPr>
          <w:rFonts w:ascii="Times New Roman" w:hAnsi="Times New Roman" w:cs="Times New Roman"/>
          <w:bCs/>
          <w:sz w:val="24"/>
          <w:szCs w:val="24"/>
        </w:rPr>
        <w:t>- РДС 35-201-99 «Порядок реализации требований доступности для инвалидов к объектам социальной инфраструктуры».</w:t>
      </w:r>
    </w:p>
    <w:p w:rsidR="00836BDB" w:rsidRPr="00836BDB" w:rsidRDefault="00836BDB" w:rsidP="00836BDB">
      <w:pPr>
        <w:widowControl w:val="0"/>
        <w:spacing w:after="0" w:line="240" w:lineRule="auto"/>
        <w:jc w:val="both"/>
        <w:rPr>
          <w:rFonts w:ascii="Times New Roman" w:hAnsi="Times New Roman" w:cs="Times New Roman"/>
          <w:bCs/>
          <w:sz w:val="24"/>
          <w:szCs w:val="24"/>
        </w:rPr>
      </w:pPr>
      <w:r w:rsidRPr="00836BDB">
        <w:rPr>
          <w:rFonts w:ascii="Times New Roman" w:hAnsi="Times New Roman" w:cs="Times New Roman"/>
          <w:bCs/>
          <w:sz w:val="24"/>
          <w:szCs w:val="24"/>
        </w:rPr>
        <w:t>1.4.2. Пункты выдачи должны быть организованы не менее чем в 1 (одном) районе (административном (муниципальном) районе) субъекта Московской области. В случае организации более одного пункта приема, количество пунктов приема в районе (административном (муниципальном) районе) субъекта – один.</w:t>
      </w:r>
    </w:p>
    <w:p w:rsidR="00836BDB" w:rsidRPr="00836BDB" w:rsidRDefault="00836BDB" w:rsidP="00836BDB">
      <w:pPr>
        <w:widowControl w:val="0"/>
        <w:spacing w:after="0" w:line="240" w:lineRule="auto"/>
        <w:jc w:val="both"/>
        <w:rPr>
          <w:rFonts w:ascii="Times New Roman" w:hAnsi="Times New Roman" w:cs="Times New Roman"/>
          <w:bCs/>
          <w:sz w:val="24"/>
          <w:szCs w:val="24"/>
        </w:rPr>
      </w:pPr>
      <w:r w:rsidRPr="00836BDB">
        <w:rPr>
          <w:rFonts w:ascii="Times New Roman" w:hAnsi="Times New Roman" w:cs="Times New Roman"/>
          <w:bCs/>
          <w:sz w:val="24"/>
          <w:szCs w:val="24"/>
        </w:rPr>
        <w:t>1.4.3. Каждый из пунктов должен быть оборудован местами для ожидания Получателями в сидячем положении, максимальное время ожидания Получателей в очереди не должно превышать 20 минут.</w:t>
      </w:r>
    </w:p>
    <w:p w:rsidR="00836BDB" w:rsidRPr="00836BDB" w:rsidRDefault="00836BDB" w:rsidP="00836BDB">
      <w:pPr>
        <w:widowControl w:val="0"/>
        <w:spacing w:after="0" w:line="240" w:lineRule="auto"/>
        <w:jc w:val="both"/>
        <w:rPr>
          <w:rFonts w:ascii="Times New Roman" w:hAnsi="Times New Roman" w:cs="Times New Roman"/>
          <w:bCs/>
          <w:sz w:val="24"/>
          <w:szCs w:val="24"/>
        </w:rPr>
      </w:pPr>
      <w:r w:rsidRPr="00836BDB">
        <w:rPr>
          <w:rFonts w:ascii="Times New Roman" w:hAnsi="Times New Roman" w:cs="Times New Roman"/>
          <w:bCs/>
          <w:sz w:val="24"/>
          <w:szCs w:val="24"/>
        </w:rPr>
        <w:t xml:space="preserve">1.4.4. Пункты выдачи, не должны располагаться в жилых помещениях (квартирах). </w:t>
      </w:r>
    </w:p>
    <w:p w:rsidR="00836BDB" w:rsidRPr="00836BDB" w:rsidRDefault="00836BDB" w:rsidP="00836BDB">
      <w:pPr>
        <w:widowControl w:val="0"/>
        <w:spacing w:after="0" w:line="240" w:lineRule="auto"/>
        <w:jc w:val="both"/>
        <w:rPr>
          <w:rFonts w:ascii="Times New Roman" w:hAnsi="Times New Roman" w:cs="Times New Roman"/>
          <w:bCs/>
          <w:sz w:val="24"/>
          <w:szCs w:val="24"/>
        </w:rPr>
      </w:pPr>
      <w:r w:rsidRPr="00836BDB">
        <w:rPr>
          <w:rFonts w:ascii="Times New Roman" w:hAnsi="Times New Roman" w:cs="Times New Roman"/>
          <w:bCs/>
          <w:sz w:val="24"/>
          <w:szCs w:val="24"/>
        </w:rPr>
        <w:t>1.4.5.  Пункты выдачи, должны располагаться не выше первого этажа здания.</w:t>
      </w:r>
    </w:p>
    <w:p w:rsidR="00836BDB" w:rsidRPr="00836BDB" w:rsidRDefault="00836BDB" w:rsidP="00836BDB">
      <w:pPr>
        <w:widowControl w:val="0"/>
        <w:spacing w:after="0" w:line="240" w:lineRule="auto"/>
        <w:jc w:val="both"/>
        <w:rPr>
          <w:rFonts w:ascii="Times New Roman" w:hAnsi="Times New Roman" w:cs="Times New Roman"/>
          <w:bCs/>
          <w:sz w:val="24"/>
          <w:szCs w:val="24"/>
        </w:rPr>
      </w:pPr>
      <w:r w:rsidRPr="00836BDB">
        <w:rPr>
          <w:rFonts w:ascii="Times New Roman" w:hAnsi="Times New Roman" w:cs="Times New Roman"/>
          <w:bCs/>
          <w:sz w:val="24"/>
          <w:szCs w:val="24"/>
        </w:rPr>
        <w:t>1.4.6.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 и указанием на режим работы.</w:t>
      </w:r>
    </w:p>
    <w:p w:rsidR="009115F7" w:rsidRPr="009115F7" w:rsidRDefault="00836BDB" w:rsidP="00836BDB">
      <w:pPr>
        <w:widowControl w:val="0"/>
        <w:spacing w:after="0" w:line="240" w:lineRule="auto"/>
        <w:jc w:val="both"/>
        <w:rPr>
          <w:rFonts w:ascii="Times New Roman" w:hAnsi="Times New Roman" w:cs="Times New Roman"/>
          <w:bCs/>
          <w:sz w:val="24"/>
          <w:szCs w:val="24"/>
        </w:rPr>
      </w:pPr>
      <w:r w:rsidRPr="00836BDB">
        <w:rPr>
          <w:rFonts w:ascii="Times New Roman" w:hAnsi="Times New Roman" w:cs="Times New Roman"/>
          <w:bCs/>
          <w:sz w:val="24"/>
          <w:szCs w:val="24"/>
        </w:rPr>
        <w:t>1.4.7. Режим работы пунктов выдачи должен быть не менее 30 часов в неделю. На момент заключения государственного контракта Исполнитель должен предоставить Заказчику информацию по адресам и графику работы пунктов, которые должны быть указаны в приложении к государственному контракту.</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1.5. Доставка по адресам места жительства Получателей.</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 xml:space="preserve">1.5.1. Осуществлять доставку Изделий не менее чем с 10:00 до 21:00 с понедельника по пятницу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 </w:t>
      </w:r>
      <w:r w:rsidRPr="009115F7">
        <w:rPr>
          <w:rFonts w:ascii="Times New Roman" w:hAnsi="Times New Roman" w:cs="Times New Roman"/>
          <w:bCs/>
          <w:color w:val="000000"/>
          <w:sz w:val="24"/>
          <w:szCs w:val="24"/>
        </w:rPr>
        <w:t>Дата и время доставки, Поставщиком предварительно согласовывается с Получателями</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1.5.2. Объем доставляемых на дом Изделий должен определятся согласно полученным реестрам направленных Заказчиком.</w:t>
      </w:r>
    </w:p>
    <w:p w:rsidR="009115F7" w:rsidRPr="009115F7" w:rsidRDefault="009115F7" w:rsidP="009115F7">
      <w:pPr>
        <w:suppressAutoHyphens/>
        <w:spacing w:after="0" w:line="240" w:lineRule="auto"/>
        <w:jc w:val="both"/>
        <w:rPr>
          <w:rFonts w:ascii="Times New Roman" w:hAnsi="Times New Roman" w:cs="Times New Roman"/>
          <w:sz w:val="24"/>
          <w:szCs w:val="24"/>
          <w:lang w:eastAsia="ar-SA"/>
        </w:rPr>
      </w:pPr>
      <w:r w:rsidRPr="009115F7">
        <w:rPr>
          <w:rFonts w:ascii="Times New Roman" w:hAnsi="Times New Roman" w:cs="Times New Roman"/>
          <w:sz w:val="24"/>
          <w:szCs w:val="24"/>
        </w:rPr>
        <w:t>1.5.2.1. Поставка осуществляется путем передачи Изделий по акту приема-передачи Получателям или их представителям при представлении паспорта и направления (по форме, утвержденной приказом Министерства здравоохранения и социального развития Российской Федерации № 439н от 21.08.2008).</w:t>
      </w:r>
    </w:p>
    <w:p w:rsidR="009115F7" w:rsidRPr="009115F7" w:rsidRDefault="009115F7" w:rsidP="009115F7">
      <w:pPr>
        <w:suppressAutoHyphens/>
        <w:spacing w:after="0" w:line="240" w:lineRule="auto"/>
        <w:jc w:val="both"/>
        <w:rPr>
          <w:rFonts w:ascii="Times New Roman" w:hAnsi="Times New Roman" w:cs="Times New Roman"/>
          <w:sz w:val="24"/>
          <w:szCs w:val="24"/>
          <w:lang w:eastAsia="ar-SA"/>
        </w:rPr>
      </w:pPr>
      <w:r w:rsidRPr="009115F7">
        <w:rPr>
          <w:rFonts w:ascii="Times New Roman" w:hAnsi="Times New Roman" w:cs="Times New Roman"/>
          <w:sz w:val="24"/>
          <w:szCs w:val="24"/>
        </w:rPr>
        <w:t xml:space="preserve">1.5.2.2. </w:t>
      </w:r>
      <w:r w:rsidRPr="009115F7">
        <w:rPr>
          <w:rFonts w:ascii="Times New Roman" w:hAnsi="Times New Roman" w:cs="Times New Roman"/>
          <w:sz w:val="24"/>
          <w:szCs w:val="24"/>
          <w:lang w:eastAsia="ar-SA"/>
        </w:rPr>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(инвалида) не допускается).</w:t>
      </w:r>
    </w:p>
    <w:p w:rsidR="009115F7" w:rsidRPr="009115F7" w:rsidRDefault="009115F7" w:rsidP="009115F7">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1.5.2.3.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Изделия представителю Получателя.</w:t>
      </w:r>
    </w:p>
    <w:p w:rsidR="009115F7" w:rsidRPr="009115F7" w:rsidRDefault="009115F7" w:rsidP="009115F7">
      <w:pPr>
        <w:suppressAutoHyphens/>
        <w:spacing w:after="0" w:line="240" w:lineRule="auto"/>
        <w:jc w:val="both"/>
        <w:rPr>
          <w:rFonts w:ascii="Times New Roman" w:hAnsi="Times New Roman" w:cs="Times New Roman"/>
          <w:sz w:val="24"/>
          <w:szCs w:val="24"/>
          <w:lang w:eastAsia="ar-SA"/>
        </w:rPr>
      </w:pPr>
      <w:r w:rsidRPr="009115F7">
        <w:rPr>
          <w:rFonts w:ascii="Times New Roman" w:hAnsi="Times New Roman" w:cs="Times New Roman"/>
          <w:sz w:val="24"/>
          <w:szCs w:val="24"/>
        </w:rPr>
        <w:t xml:space="preserve">1.5.2.4. </w:t>
      </w:r>
      <w:r w:rsidRPr="009115F7">
        <w:rPr>
          <w:rFonts w:ascii="Times New Roman" w:hAnsi="Times New Roman" w:cs="Times New Roman"/>
          <w:sz w:val="24"/>
          <w:szCs w:val="24"/>
          <w:lang w:eastAsia="ar-SA"/>
        </w:rPr>
        <w:t xml:space="preserve">Осуществлять выдачу Изделий совместно с гарантийным талоном, обучать пользованию Изделиями Получателей. </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1.6. Давать справки Получателям по вопросам, связанным с поставкой Изделий, в часы работы «контакт центра». Осуществлять прием заявок через «контакт центр» в часы работы «контакт центра» от Получателей на поставку Изделий по месту жительства Получателя, в пределах административной границы Московской области.</w:t>
      </w:r>
    </w:p>
    <w:p w:rsidR="009115F7" w:rsidRPr="009115F7" w:rsidRDefault="009115F7" w:rsidP="009115F7">
      <w:pPr>
        <w:widowControl w:val="0"/>
        <w:spacing w:after="0" w:line="240" w:lineRule="auto"/>
        <w:jc w:val="both"/>
        <w:rPr>
          <w:rFonts w:ascii="Times New Roman" w:hAnsi="Times New Roman" w:cs="Times New Roman"/>
          <w:bCs/>
          <w:sz w:val="24"/>
          <w:szCs w:val="24"/>
        </w:rPr>
      </w:pPr>
      <w:r w:rsidRPr="009115F7">
        <w:rPr>
          <w:rFonts w:ascii="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w:t>
      </w:r>
      <w:r w:rsidR="004F29F5">
        <w:rPr>
          <w:rFonts w:ascii="Times New Roman" w:hAnsi="Times New Roman" w:cs="Times New Roman"/>
          <w:bCs/>
          <w:sz w:val="24"/>
          <w:szCs w:val="24"/>
        </w:rPr>
        <w:t>оканальному телефонному номеру</w:t>
      </w:r>
      <w:r w:rsidRPr="009115F7">
        <w:rPr>
          <w:rFonts w:ascii="Times New Roman" w:hAnsi="Times New Roman" w:cs="Times New Roman"/>
          <w:bCs/>
          <w:sz w:val="24"/>
          <w:szCs w:val="24"/>
        </w:rPr>
        <w:t xml:space="preserve">, время ожидания ответа оператора не должно составлять более 20 минут. «Контакт центр» должен иметь режим работы не </w:t>
      </w:r>
      <w:r w:rsidRPr="009115F7">
        <w:rPr>
          <w:rFonts w:ascii="Times New Roman" w:hAnsi="Times New Roman" w:cs="Times New Roman"/>
          <w:bCs/>
          <w:sz w:val="24"/>
          <w:szCs w:val="24"/>
        </w:rPr>
        <w:lastRenderedPageBreak/>
        <w:t>менее чем с 09:00 до 20:00 с понедельника по пятницу.</w:t>
      </w:r>
    </w:p>
    <w:p w:rsidR="009115F7" w:rsidRPr="009115F7" w:rsidRDefault="009115F7" w:rsidP="009115F7">
      <w:pPr>
        <w:spacing w:after="0" w:line="240" w:lineRule="auto"/>
        <w:jc w:val="both"/>
        <w:rPr>
          <w:rFonts w:ascii="Times New Roman" w:hAnsi="Times New Roman" w:cs="Times New Roman"/>
          <w:sz w:val="24"/>
          <w:szCs w:val="24"/>
          <w:lang w:eastAsia="ar-SA"/>
        </w:rPr>
      </w:pPr>
      <w:r w:rsidRPr="009115F7">
        <w:rPr>
          <w:rFonts w:ascii="Times New Roman" w:hAnsi="Times New Roman" w:cs="Times New Roman"/>
          <w:sz w:val="24"/>
          <w:szCs w:val="24"/>
          <w:lang w:eastAsia="ar-SA"/>
        </w:rPr>
        <w:t xml:space="preserve">1.6.1.1. </w:t>
      </w:r>
      <w:r w:rsidRPr="009115F7">
        <w:rPr>
          <w:rFonts w:ascii="Times New Roman" w:hAnsi="Times New Roman" w:cs="Times New Roman"/>
          <w:sz w:val="24"/>
          <w:szCs w:val="24"/>
        </w:rPr>
        <w:t>Звонки с номеров Московской области должны быть бесплатными</w:t>
      </w:r>
      <w:r w:rsidRPr="009115F7">
        <w:rPr>
          <w:rFonts w:ascii="Times New Roman" w:hAnsi="Times New Roman" w:cs="Times New Roman"/>
          <w:sz w:val="24"/>
          <w:szCs w:val="24"/>
          <w:lang w:eastAsia="ar-SA"/>
        </w:rPr>
        <w:t xml:space="preserve"> для Получателей, а именно: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 телефонного номера, не являющегося номером, обслуживаемым оператором сети местной телефонной связи Московской области; исключается возможность взимания оплаты за звонки Поставщиком.</w:t>
      </w:r>
    </w:p>
    <w:p w:rsidR="009115F7" w:rsidRPr="009115F7" w:rsidRDefault="009115F7" w:rsidP="009115F7">
      <w:pPr>
        <w:widowControl w:val="0"/>
        <w:spacing w:after="0" w:line="240" w:lineRule="auto"/>
        <w:jc w:val="both"/>
        <w:outlineLvl w:val="2"/>
        <w:rPr>
          <w:rFonts w:ascii="Times New Roman" w:eastAsia="Arial Unicode MS" w:hAnsi="Times New Roman" w:cs="Times New Roman"/>
          <w:sz w:val="24"/>
          <w:szCs w:val="24"/>
        </w:rPr>
      </w:pPr>
      <w:r w:rsidRPr="009115F7">
        <w:rPr>
          <w:rFonts w:ascii="Times New Roman" w:eastAsia="Arial Unicode MS" w:hAnsi="Times New Roman" w:cs="Times New Roman"/>
          <w:sz w:val="24"/>
          <w:szCs w:val="24"/>
          <w:lang w:eastAsia="ar-SA"/>
        </w:rPr>
        <w:t xml:space="preserve">1.7. </w:t>
      </w:r>
      <w:r w:rsidRPr="009115F7">
        <w:rPr>
          <w:rFonts w:ascii="Times New Roman" w:hAnsi="Times New Roman" w:cs="Times New Roman"/>
          <w:sz w:val="24"/>
          <w:szCs w:val="24"/>
          <w:lang w:eastAsia="ar-SA"/>
        </w:rPr>
        <w:t>Поставщик обязан</w:t>
      </w:r>
      <w:r w:rsidRPr="009115F7">
        <w:rPr>
          <w:rFonts w:ascii="Times New Roman" w:eastAsia="Arial Unicode MS" w:hAnsi="Times New Roman" w:cs="Times New Roman"/>
          <w:sz w:val="24"/>
          <w:szCs w:val="24"/>
          <w:lang w:eastAsia="ar-SA"/>
        </w:rPr>
        <w:t xml:space="preserve"> осуществлять </w:t>
      </w:r>
      <w:r w:rsidRPr="009115F7">
        <w:rPr>
          <w:rFonts w:ascii="Times New Roman" w:hAnsi="Times New Roman" w:cs="Times New Roman"/>
          <w:bCs/>
          <w:sz w:val="24"/>
          <w:szCs w:val="24"/>
        </w:rPr>
        <w:t>п</w:t>
      </w:r>
      <w:r w:rsidRPr="009115F7">
        <w:rPr>
          <w:rFonts w:ascii="Times New Roman" w:hAnsi="Times New Roman" w:cs="Times New Roman"/>
          <w:sz w:val="24"/>
          <w:szCs w:val="24"/>
        </w:rPr>
        <w:t xml:space="preserve">оставку </w:t>
      </w:r>
      <w:r w:rsidRPr="009115F7">
        <w:rPr>
          <w:rFonts w:ascii="Times New Roman" w:eastAsia="Arial Unicode MS" w:hAnsi="Times New Roman" w:cs="Times New Roman"/>
          <w:sz w:val="24"/>
          <w:szCs w:val="24"/>
        </w:rPr>
        <w:t xml:space="preserve">Изделий, имеющие действующие регистрационные удостоверения, выданные Федеральной службой по надзору в сфере здравоохранения (ранее - Федеральной службой по надзору в сфере здравоохранения и социального развития), декларацию о соответствии. В случае если ранее (в соответствии с нормативно-правовыми актами Российской Федерации) Изделия подлежали обязательной сертификации, допускается поставка Изделий, имеющих действующий сертификат соответствия. </w:t>
      </w:r>
    </w:p>
    <w:p w:rsidR="009115F7" w:rsidRPr="00B4216E" w:rsidRDefault="009115F7" w:rsidP="00B4216E">
      <w:pPr>
        <w:widowControl w:val="0"/>
        <w:spacing w:after="0" w:line="240" w:lineRule="auto"/>
        <w:jc w:val="both"/>
        <w:outlineLvl w:val="2"/>
        <w:rPr>
          <w:rFonts w:ascii="Times New Roman" w:eastAsia="Arial Unicode MS" w:hAnsi="Times New Roman" w:cs="Times New Roman"/>
          <w:sz w:val="24"/>
          <w:szCs w:val="24"/>
        </w:rPr>
      </w:pPr>
      <w:r w:rsidRPr="00B4216E">
        <w:rPr>
          <w:rFonts w:ascii="Times New Roman" w:eastAsia="Arial Unicode MS" w:hAnsi="Times New Roman" w:cs="Times New Roman"/>
          <w:sz w:val="24"/>
          <w:szCs w:val="24"/>
        </w:rPr>
        <w:t>1.8. Осуществлять гарантийный ремонт Изделий в период гарантийного срока Изделий.</w:t>
      </w:r>
    </w:p>
    <w:p w:rsidR="009115F7" w:rsidRPr="00B4216E" w:rsidRDefault="009115F7" w:rsidP="00B4216E">
      <w:pPr>
        <w:widowControl w:val="0"/>
        <w:spacing w:after="0" w:line="240" w:lineRule="auto"/>
        <w:jc w:val="both"/>
        <w:outlineLvl w:val="2"/>
        <w:rPr>
          <w:rFonts w:ascii="Times New Roman" w:eastAsia="Arial Unicode MS" w:hAnsi="Times New Roman" w:cs="Times New Roman"/>
          <w:sz w:val="24"/>
          <w:szCs w:val="24"/>
        </w:rPr>
      </w:pPr>
      <w:r w:rsidRPr="00B4216E">
        <w:rPr>
          <w:rFonts w:ascii="Times New Roman" w:eastAsia="Arial Unicode MS" w:hAnsi="Times New Roman" w:cs="Times New Roman"/>
          <w:sz w:val="24"/>
          <w:szCs w:val="24"/>
        </w:rPr>
        <w:t>1.8.1. Гарантийный срок не менее 12 месяцев с момента получения Изделий Получателем.</w:t>
      </w:r>
    </w:p>
    <w:p w:rsidR="009115F7" w:rsidRPr="00B4216E" w:rsidRDefault="009115F7" w:rsidP="00B4216E">
      <w:pPr>
        <w:widowControl w:val="0"/>
        <w:spacing w:after="0" w:line="240" w:lineRule="auto"/>
        <w:jc w:val="both"/>
        <w:outlineLvl w:val="2"/>
        <w:rPr>
          <w:rFonts w:ascii="Times New Roman" w:eastAsia="Arial Unicode MS" w:hAnsi="Times New Roman" w:cs="Times New Roman"/>
          <w:sz w:val="24"/>
          <w:szCs w:val="24"/>
        </w:rPr>
      </w:pPr>
      <w:r w:rsidRPr="00B4216E">
        <w:rPr>
          <w:rFonts w:ascii="Times New Roman" w:eastAsia="Arial Unicode MS" w:hAnsi="Times New Roman" w:cs="Times New Roman"/>
          <w:sz w:val="24"/>
          <w:szCs w:val="24"/>
        </w:rPr>
        <w:t>1.8.2. Срок выполнения гарантийного ремонта со дня обращения Получателя не должен превышать 5 рабочих дней.</w:t>
      </w:r>
    </w:p>
    <w:p w:rsidR="009115F7" w:rsidRPr="00B4216E" w:rsidRDefault="009115F7" w:rsidP="00B4216E">
      <w:pPr>
        <w:widowControl w:val="0"/>
        <w:spacing w:after="0" w:line="240" w:lineRule="auto"/>
        <w:jc w:val="both"/>
        <w:outlineLvl w:val="2"/>
        <w:rPr>
          <w:rFonts w:ascii="Times New Roman" w:eastAsia="Arial Unicode MS" w:hAnsi="Times New Roman" w:cs="Times New Roman"/>
          <w:sz w:val="24"/>
          <w:szCs w:val="24"/>
        </w:rPr>
      </w:pPr>
      <w:r w:rsidRPr="00B4216E">
        <w:rPr>
          <w:rFonts w:ascii="Times New Roman" w:eastAsia="Arial Unicode MS" w:hAnsi="Times New Roman" w:cs="Times New Roman"/>
          <w:sz w:val="24"/>
          <w:szCs w:val="24"/>
        </w:rPr>
        <w:t>1.8.3. Заказчик и Получатель не несут расходов, связанных с осуществлением гарантийного ремонта. Обеспечение возможности ремонта, устранения недостатков при оказании услуг по обеспечению Получателей Изделиями осуществляется в соответствии с Федеральным законом от 07.02.1992 № 2300-1 «О защите прав потребителей». В случае невозможности осуществления ремонта Изделий в период гарантийного срока Поставщик должен осуществить замену такого Изделия.</w:t>
      </w:r>
    </w:p>
    <w:p w:rsidR="009115F7" w:rsidRPr="00B4216E" w:rsidRDefault="009115F7" w:rsidP="00B4216E">
      <w:pPr>
        <w:widowControl w:val="0"/>
        <w:spacing w:after="0" w:line="240" w:lineRule="auto"/>
        <w:jc w:val="both"/>
        <w:outlineLvl w:val="2"/>
        <w:rPr>
          <w:rFonts w:ascii="Times New Roman" w:eastAsia="Arial Unicode MS" w:hAnsi="Times New Roman" w:cs="Times New Roman"/>
          <w:sz w:val="24"/>
          <w:szCs w:val="24"/>
        </w:rPr>
      </w:pPr>
      <w:r w:rsidRPr="00B4216E">
        <w:rPr>
          <w:rFonts w:ascii="Times New Roman" w:eastAsia="Arial Unicode MS" w:hAnsi="Times New Roman" w:cs="Times New Roman"/>
          <w:sz w:val="24"/>
          <w:szCs w:val="24"/>
        </w:rPr>
        <w:t>1.8.4. Консультирование по пользованию отремонтированным изделием производить одновременно с его выдачей.</w:t>
      </w:r>
    </w:p>
    <w:p w:rsidR="009115F7" w:rsidRPr="00B4216E" w:rsidRDefault="009115F7" w:rsidP="00B4216E">
      <w:pPr>
        <w:widowControl w:val="0"/>
        <w:spacing w:after="0" w:line="240" w:lineRule="auto"/>
        <w:jc w:val="both"/>
        <w:outlineLvl w:val="2"/>
        <w:rPr>
          <w:rFonts w:ascii="Times New Roman" w:eastAsia="Arial Unicode MS" w:hAnsi="Times New Roman" w:cs="Times New Roman"/>
          <w:sz w:val="24"/>
          <w:szCs w:val="24"/>
        </w:rPr>
      </w:pPr>
      <w:r w:rsidRPr="00B4216E">
        <w:rPr>
          <w:rFonts w:ascii="Times New Roman" w:eastAsia="Arial Unicode MS" w:hAnsi="Times New Roman" w:cs="Times New Roman"/>
          <w:sz w:val="24"/>
          <w:szCs w:val="24"/>
        </w:rPr>
        <w:t>2. Поставляемые Изделия должны отвечать следующим требованиям:</w:t>
      </w:r>
    </w:p>
    <w:p w:rsidR="009115F7" w:rsidRPr="009115F7" w:rsidRDefault="009115F7" w:rsidP="009115F7">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2.1. При использовании Изделий по назначению не должно создаваться угрозы для жизни и здоровья потребителя, окружающей среды, а также использование Изделий по назначению не должно причинять вред имуществу потребителя при его эксплуатации.</w:t>
      </w:r>
    </w:p>
    <w:p w:rsidR="009115F7" w:rsidRPr="009115F7" w:rsidRDefault="009115F7" w:rsidP="009115F7">
      <w:pPr>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2.2. Материалы, применяемые для изготовления Изделий,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w:t>
      </w:r>
    </w:p>
    <w:p w:rsidR="009115F7" w:rsidRPr="009115F7" w:rsidRDefault="009115F7" w:rsidP="009115F7">
      <w:pPr>
        <w:widowControl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2.3. Изделия должны соответствовать требованиям санитарно-эпидемиологической безопасности, и перечисленных ГОСТов:</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xml:space="preserve">- ГОСТ Р ИСО 9999-2014 «Вспомогательные средства для людей с ограничениями жизнедеятельности. Классификация и терминология». </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ГОСТ Р ИСО 11199-1-2015 «Средства вспомогательные для ходьбы, управляемые обеими руками. Требования и методы испытаний. Часть 1. Ходунки »</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ГОСТ Р ИСО 11199-2-2010 «Средства вспомогательные для ходьбы, управляемые обеими руками. Требования и методы испытаний. Часть 2. Ходунки на колесиках»</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 ГОСТ Р ИСО 11199-3-2010 «Средства вспомогательные для ходьбы, управляемые обеими руками. Требования и методы испытаний. Часть 3. Ходунки с опорой на предплечье»</w:t>
      </w:r>
    </w:p>
    <w:p w:rsidR="009115F7" w:rsidRPr="009115F7" w:rsidRDefault="009115F7" w:rsidP="009115F7">
      <w:pPr>
        <w:spacing w:after="0" w:line="240" w:lineRule="auto"/>
        <w:rPr>
          <w:rFonts w:ascii="Times New Roman" w:hAnsi="Times New Roman" w:cs="Times New Roman"/>
          <w:sz w:val="24"/>
          <w:szCs w:val="24"/>
        </w:rPr>
      </w:pPr>
      <w:r w:rsidRPr="009115F7">
        <w:rPr>
          <w:rFonts w:ascii="Times New Roman" w:hAnsi="Times New Roman" w:cs="Times New Roman"/>
          <w:sz w:val="24"/>
          <w:szCs w:val="24"/>
        </w:rPr>
        <w:t>-</w:t>
      </w:r>
      <w:r w:rsidRPr="009115F7">
        <w:rPr>
          <w:rFonts w:ascii="Times New Roman" w:hAnsi="Times New Roman" w:cs="Times New Roman"/>
          <w:sz w:val="24"/>
          <w:szCs w:val="24"/>
        </w:rPr>
        <w:tab/>
        <w:t>ГОСТ Р 51079-2006 (ИСО 9999:2002) «Технические средства реабилитации людей с ограничениями жизнедеятельности. Классификация»,</w:t>
      </w:r>
    </w:p>
    <w:p w:rsidR="009115F7" w:rsidRPr="009115F7" w:rsidRDefault="009115F7" w:rsidP="009115F7">
      <w:pPr>
        <w:widowControl w:val="0"/>
        <w:spacing w:after="0" w:line="240" w:lineRule="auto"/>
        <w:rPr>
          <w:rFonts w:ascii="Times New Roman" w:hAnsi="Times New Roman" w:cs="Times New Roman"/>
          <w:sz w:val="24"/>
          <w:szCs w:val="24"/>
        </w:rPr>
      </w:pPr>
      <w:r w:rsidRPr="009115F7">
        <w:rPr>
          <w:rFonts w:ascii="Times New Roman" w:hAnsi="Times New Roman" w:cs="Times New Roman"/>
          <w:sz w:val="24"/>
          <w:szCs w:val="24"/>
        </w:rPr>
        <w:t>-</w:t>
      </w:r>
      <w:r w:rsidRPr="009115F7">
        <w:rPr>
          <w:rFonts w:ascii="Times New Roman" w:hAnsi="Times New Roman" w:cs="Times New Roman"/>
          <w:sz w:val="24"/>
          <w:szCs w:val="24"/>
        </w:rPr>
        <w:tab/>
        <w:t>ГОСТ Р 51078-97 (ИСО 11199-1-96) «Ходунки. Технические требования и методы испытаний».</w:t>
      </w:r>
    </w:p>
    <w:p w:rsidR="009115F7" w:rsidRPr="009115F7" w:rsidRDefault="009115F7" w:rsidP="009115F7">
      <w:pPr>
        <w:widowControl w:val="0"/>
        <w:autoSpaceDE w:val="0"/>
        <w:autoSpaceDN w:val="0"/>
        <w:adjustRightInd w:val="0"/>
        <w:spacing w:after="0" w:line="240" w:lineRule="auto"/>
        <w:jc w:val="both"/>
        <w:rPr>
          <w:rFonts w:ascii="Times New Roman" w:hAnsi="Times New Roman" w:cs="Times New Roman"/>
          <w:sz w:val="24"/>
          <w:szCs w:val="24"/>
        </w:rPr>
      </w:pPr>
      <w:r w:rsidRPr="009115F7">
        <w:rPr>
          <w:rFonts w:ascii="Times New Roman" w:hAnsi="Times New Roman" w:cs="Times New Roman"/>
          <w:sz w:val="24"/>
          <w:szCs w:val="24"/>
        </w:rPr>
        <w:t>2.4. Изделия должны отвечать следующим требованиям:</w:t>
      </w:r>
    </w:p>
    <w:p w:rsidR="009115F7" w:rsidRDefault="009115F7" w:rsidP="009115F7">
      <w:pPr>
        <w:widowControl w:val="0"/>
        <w:spacing w:after="0" w:line="240" w:lineRule="auto"/>
        <w:jc w:val="center"/>
        <w:rPr>
          <w:rFonts w:ascii="Times New Roman" w:hAnsi="Times New Roman" w:cs="Times New Roman"/>
          <w:b/>
          <w:sz w:val="24"/>
          <w:szCs w:val="24"/>
        </w:rPr>
      </w:pPr>
    </w:p>
    <w:p w:rsidR="009115F7" w:rsidRDefault="009115F7" w:rsidP="009115F7">
      <w:pPr>
        <w:widowControl w:val="0"/>
        <w:spacing w:after="0" w:line="240" w:lineRule="auto"/>
        <w:jc w:val="center"/>
        <w:rPr>
          <w:rFonts w:ascii="Times New Roman" w:hAnsi="Times New Roman" w:cs="Times New Roman"/>
          <w:b/>
          <w:sz w:val="24"/>
          <w:szCs w:val="24"/>
        </w:rPr>
      </w:pPr>
    </w:p>
    <w:p w:rsidR="009115F7" w:rsidRDefault="009115F7" w:rsidP="009115F7">
      <w:pPr>
        <w:widowControl w:val="0"/>
        <w:spacing w:after="0" w:line="240" w:lineRule="auto"/>
        <w:jc w:val="center"/>
        <w:rPr>
          <w:rFonts w:ascii="Times New Roman" w:hAnsi="Times New Roman" w:cs="Times New Roman"/>
          <w:b/>
          <w:sz w:val="24"/>
          <w:szCs w:val="24"/>
        </w:rPr>
      </w:pPr>
    </w:p>
    <w:p w:rsidR="009115F7" w:rsidRDefault="009115F7" w:rsidP="009115F7">
      <w:pPr>
        <w:widowControl w:val="0"/>
        <w:spacing w:after="0" w:line="240" w:lineRule="auto"/>
        <w:jc w:val="center"/>
        <w:rPr>
          <w:rFonts w:ascii="Times New Roman" w:hAnsi="Times New Roman" w:cs="Times New Roman"/>
          <w:b/>
          <w:sz w:val="24"/>
          <w:szCs w:val="24"/>
        </w:rPr>
      </w:pPr>
    </w:p>
    <w:p w:rsidR="009115F7" w:rsidRPr="009115F7" w:rsidRDefault="009115F7" w:rsidP="009115F7">
      <w:pPr>
        <w:widowControl w:val="0"/>
        <w:spacing w:after="0" w:line="240" w:lineRule="auto"/>
        <w:jc w:val="center"/>
        <w:rPr>
          <w:rFonts w:ascii="Times New Roman" w:hAnsi="Times New Roman" w:cs="Times New Roman"/>
          <w:b/>
          <w:sz w:val="24"/>
          <w:szCs w:val="24"/>
        </w:rPr>
      </w:pPr>
      <w:r w:rsidRPr="009115F7">
        <w:rPr>
          <w:rFonts w:ascii="Times New Roman" w:hAnsi="Times New Roman" w:cs="Times New Roman"/>
          <w:b/>
          <w:sz w:val="24"/>
          <w:szCs w:val="24"/>
        </w:rPr>
        <w:t>СПЕЦИФИКАЦИЯ</w:t>
      </w:r>
    </w:p>
    <w:p w:rsidR="009115F7" w:rsidRPr="00DE5B5A" w:rsidRDefault="009115F7" w:rsidP="009115F7">
      <w:pPr>
        <w:widowControl w:val="0"/>
        <w:spacing w:after="0"/>
        <w:jc w:val="center"/>
        <w:rPr>
          <w:rFonts w:ascii="Times New Roman" w:hAnsi="Times New Roman" w:cs="Times New Roman"/>
          <w:b/>
        </w:rPr>
      </w:pPr>
      <w:r w:rsidRPr="00DE5B5A">
        <w:rPr>
          <w:rFonts w:ascii="Times New Roman" w:hAnsi="Times New Roman" w:cs="Times New Roman"/>
          <w:b/>
        </w:rPr>
        <w:t>(Технические характеристики Изделий)</w:t>
      </w:r>
    </w:p>
    <w:p w:rsidR="009115F7" w:rsidRDefault="009115F7" w:rsidP="009115F7">
      <w:pPr>
        <w:tabs>
          <w:tab w:val="left" w:pos="7431"/>
        </w:tabs>
        <w:suppressAutoHyphens/>
        <w:jc w:val="right"/>
      </w:pPr>
    </w:p>
    <w:tbl>
      <w:tblPr>
        <w:tblW w:w="4929" w:type="pct"/>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2" w:type="dxa"/>
          <w:right w:w="40" w:type="dxa"/>
        </w:tblCellMar>
        <w:tblLook w:val="0000"/>
      </w:tblPr>
      <w:tblGrid>
        <w:gridCol w:w="517"/>
        <w:gridCol w:w="2065"/>
        <w:gridCol w:w="3854"/>
        <w:gridCol w:w="810"/>
        <w:gridCol w:w="888"/>
        <w:gridCol w:w="1158"/>
      </w:tblGrid>
      <w:tr w:rsidR="00836BDB" w:rsidRPr="00836BDB" w:rsidTr="00836BDB">
        <w:trPr>
          <w:tblHeader/>
          <w:jc w:val="center"/>
        </w:trPr>
        <w:tc>
          <w:tcPr>
            <w:tcW w:w="5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
                <w:bCs/>
              </w:rPr>
            </w:pPr>
            <w:r w:rsidRPr="00836BDB">
              <w:rPr>
                <w:rFonts w:ascii="Times New Roman" w:hAnsi="Times New Roman" w:cs="Times New Roman"/>
                <w:b/>
                <w:bCs/>
              </w:rPr>
              <w:t>№ П/П</w:t>
            </w:r>
          </w:p>
        </w:tc>
        <w:tc>
          <w:tcPr>
            <w:tcW w:w="203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
                <w:bCs/>
              </w:rPr>
            </w:pPr>
            <w:r w:rsidRPr="00836BDB">
              <w:rPr>
                <w:rFonts w:ascii="Times New Roman" w:hAnsi="Times New Roman" w:cs="Times New Roman"/>
                <w:b/>
                <w:bCs/>
              </w:rPr>
              <w:t>НАИМЕНОВАНИЕ ИЗДЕЛИЯ</w:t>
            </w:r>
          </w:p>
        </w:tc>
        <w:tc>
          <w:tcPr>
            <w:tcW w:w="470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
                <w:bCs/>
              </w:rPr>
            </w:pPr>
            <w:r w:rsidRPr="00836BDB">
              <w:rPr>
                <w:rFonts w:ascii="Times New Roman" w:hAnsi="Times New Roman" w:cs="Times New Roman"/>
                <w:b/>
                <w:bCs/>
              </w:rPr>
              <w:t>ОПИСАНИЕ ФУНКЦИОНАЛЬНЫХ И ТЕХНИЧЕСКИХ ХАРАКТЕРИСТИК</w:t>
            </w:r>
          </w:p>
        </w:tc>
        <w:tc>
          <w:tcPr>
            <w:tcW w:w="97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1729C3" w:rsidP="00836BDB">
            <w:pPr>
              <w:tabs>
                <w:tab w:val="left" w:pos="7431"/>
              </w:tabs>
              <w:suppressAutoHyphens/>
              <w:jc w:val="center"/>
              <w:rPr>
                <w:rFonts w:ascii="Times New Roman" w:hAnsi="Times New Roman" w:cs="Times New Roman"/>
                <w:b/>
                <w:bCs/>
              </w:rPr>
            </w:pPr>
            <w:r>
              <w:rPr>
                <w:rFonts w:ascii="Times New Roman" w:hAnsi="Times New Roman" w:cs="Times New Roman"/>
                <w:b/>
                <w:bCs/>
              </w:rPr>
              <w:t>Кол-во</w:t>
            </w:r>
          </w:p>
        </w:tc>
        <w:tc>
          <w:tcPr>
            <w:tcW w:w="1053" w:type="dxa"/>
            <w:tcBorders>
              <w:top w:val="single" w:sz="6" w:space="0" w:color="00000A"/>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b/>
                <w:bCs/>
              </w:rPr>
            </w:pPr>
            <w:r w:rsidRPr="00836BDB">
              <w:rPr>
                <w:rFonts w:ascii="Times New Roman" w:hAnsi="Times New Roman" w:cs="Times New Roman"/>
                <w:b/>
                <w:bCs/>
              </w:rPr>
              <w:t>Цена (руб.)</w:t>
            </w:r>
          </w:p>
        </w:tc>
        <w:tc>
          <w:tcPr>
            <w:tcW w:w="1081" w:type="dxa"/>
            <w:tcBorders>
              <w:top w:val="single" w:sz="6" w:space="0" w:color="00000A"/>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b/>
              </w:rPr>
            </w:pPr>
            <w:r w:rsidRPr="00836BDB">
              <w:rPr>
                <w:rFonts w:ascii="Times New Roman" w:hAnsi="Times New Roman" w:cs="Times New Roman"/>
                <w:b/>
              </w:rPr>
              <w:t>Стоимость (руб.)</w:t>
            </w:r>
          </w:p>
        </w:tc>
      </w:tr>
      <w:tr w:rsidR="00836BDB" w:rsidRPr="00836BDB" w:rsidTr="00836BDB">
        <w:trPr>
          <w:trHeight w:val="584"/>
          <w:jc w:val="center"/>
        </w:trPr>
        <w:tc>
          <w:tcPr>
            <w:tcW w:w="10388" w:type="dxa"/>
            <w:gridSpan w:val="6"/>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rPr>
                <w:rFonts w:ascii="Times New Roman" w:hAnsi="Times New Roman" w:cs="Times New Roman"/>
              </w:rPr>
            </w:pPr>
          </w:p>
          <w:p w:rsidR="00836BDB" w:rsidRPr="00836BDB" w:rsidRDefault="00836BDB" w:rsidP="00836BDB">
            <w:pPr>
              <w:tabs>
                <w:tab w:val="left" w:pos="7431"/>
              </w:tabs>
              <w:suppressAutoHyphens/>
              <w:rPr>
                <w:rFonts w:ascii="Times New Roman" w:hAnsi="Times New Roman" w:cs="Times New Roman"/>
              </w:rPr>
            </w:pPr>
            <w:r w:rsidRPr="00836BDB">
              <w:rPr>
                <w:rFonts w:ascii="Times New Roman" w:hAnsi="Times New Roman" w:cs="Times New Roman"/>
              </w:rPr>
              <w:t>Изделия должны соответствовать требованиям санитарно-эпидемиологической безопасности, и перечисленных ГОСТов:</w:t>
            </w:r>
          </w:p>
          <w:p w:rsidR="00836BDB" w:rsidRPr="00836BDB" w:rsidRDefault="00836BDB" w:rsidP="00836BDB">
            <w:pPr>
              <w:tabs>
                <w:tab w:val="left" w:pos="7431"/>
              </w:tabs>
              <w:suppressAutoHyphens/>
              <w:rPr>
                <w:rFonts w:ascii="Times New Roman" w:hAnsi="Times New Roman" w:cs="Times New Roman"/>
              </w:rPr>
            </w:pPr>
            <w:r w:rsidRPr="00836BDB">
              <w:rPr>
                <w:rFonts w:ascii="Times New Roman" w:hAnsi="Times New Roman" w:cs="Times New Roman"/>
              </w:rPr>
              <w:t>- ГОСТ Р 51632-2014 «Технические средства реабилитации людей с ограничениями жизнедеятельности. Общие технические требования и методы испытаний»;</w:t>
            </w:r>
          </w:p>
          <w:p w:rsidR="00836BDB" w:rsidRPr="00836BDB" w:rsidRDefault="00836BDB" w:rsidP="00836BDB">
            <w:pPr>
              <w:tabs>
                <w:tab w:val="left" w:pos="7431"/>
              </w:tabs>
              <w:suppressAutoHyphens/>
              <w:rPr>
                <w:rFonts w:ascii="Times New Roman" w:hAnsi="Times New Roman" w:cs="Times New Roman"/>
              </w:rPr>
            </w:pPr>
            <w:r w:rsidRPr="00836BDB">
              <w:rPr>
                <w:rFonts w:ascii="Times New Roman" w:hAnsi="Times New Roman" w:cs="Times New Roman"/>
              </w:rPr>
              <w:t>- ГОСТ Р ИСО 9999-2014 «Вспомогательные средства для людей с ограничениями жизнедеятельности. Классификация и терминология».</w:t>
            </w:r>
          </w:p>
          <w:p w:rsidR="00836BDB" w:rsidRPr="00836BDB" w:rsidRDefault="00836BDB" w:rsidP="00836BDB">
            <w:pPr>
              <w:tabs>
                <w:tab w:val="left" w:pos="7431"/>
              </w:tabs>
              <w:suppressAutoHyphens/>
              <w:rPr>
                <w:rFonts w:ascii="Times New Roman" w:hAnsi="Times New Roman" w:cs="Times New Roman"/>
              </w:rPr>
            </w:pPr>
            <w:r w:rsidRPr="00836BDB">
              <w:rPr>
                <w:rFonts w:ascii="Times New Roman" w:hAnsi="Times New Roman" w:cs="Times New Roman"/>
              </w:rPr>
              <w:t xml:space="preserve">- </w:t>
            </w:r>
            <w:hyperlink r:id="rId7" w:history="1">
              <w:r w:rsidRPr="00332A96">
                <w:rPr>
                  <w:rStyle w:val="a3"/>
                  <w:rFonts w:ascii="Times New Roman" w:hAnsi="Times New Roman" w:cs="Times New Roman"/>
                  <w:color w:val="auto"/>
                  <w:u w:val="none"/>
                </w:rPr>
                <w:t>ГОСТ Р 52285-2004 </w:t>
              </w:r>
            </w:hyperlink>
            <w:r w:rsidRPr="00332A96">
              <w:rPr>
                <w:rFonts w:ascii="Times New Roman" w:hAnsi="Times New Roman" w:cs="Times New Roman"/>
              </w:rPr>
              <w:t xml:space="preserve">«Технические </w:t>
            </w:r>
            <w:r w:rsidRPr="00836BDB">
              <w:rPr>
                <w:rFonts w:ascii="Times New Roman" w:hAnsi="Times New Roman" w:cs="Times New Roman"/>
              </w:rPr>
              <w:t>средства для облегчения ходьбы, манипулируемые одной рукой. Технические требования и методы испытаний. Часть 4. Трости с тремя или более ножками».</w:t>
            </w:r>
          </w:p>
          <w:p w:rsidR="00836BDB" w:rsidRPr="00836BDB" w:rsidRDefault="00836BDB" w:rsidP="00836BDB">
            <w:pPr>
              <w:tabs>
                <w:tab w:val="left" w:pos="7431"/>
              </w:tabs>
              <w:suppressAutoHyphens/>
              <w:rPr>
                <w:rFonts w:ascii="Times New Roman" w:hAnsi="Times New Roman" w:cs="Times New Roman"/>
              </w:rPr>
            </w:pPr>
            <w:r w:rsidRPr="00836BDB">
              <w:rPr>
                <w:rFonts w:ascii="Times New Roman" w:hAnsi="Times New Roman" w:cs="Times New Roman"/>
              </w:rPr>
              <w:t>- ГОСТ Р ИСО 11199-1-2015 «Средства вспомогательные для ходьбы, управляемые обеими руками. Требования и методы испытаний. Часть 1. Ходунки »</w:t>
            </w:r>
          </w:p>
          <w:p w:rsidR="00836BDB" w:rsidRPr="00836BDB" w:rsidRDefault="00836BDB" w:rsidP="00836BDB">
            <w:pPr>
              <w:tabs>
                <w:tab w:val="left" w:pos="7431"/>
              </w:tabs>
              <w:suppressAutoHyphens/>
              <w:rPr>
                <w:rFonts w:ascii="Times New Roman" w:hAnsi="Times New Roman" w:cs="Times New Roman"/>
              </w:rPr>
            </w:pPr>
            <w:r w:rsidRPr="00836BDB">
              <w:rPr>
                <w:rFonts w:ascii="Times New Roman" w:hAnsi="Times New Roman" w:cs="Times New Roman"/>
              </w:rPr>
              <w:t>- ГОСТ Р ИСО 11199-2-2010 «Средства вспомогательные для ходьбы, управляемые обеими руками. Требования и методы испытаний. Часть 2. Ходунки на колесиках»</w:t>
            </w:r>
          </w:p>
          <w:p w:rsidR="00836BDB" w:rsidRPr="00836BDB" w:rsidRDefault="00836BDB" w:rsidP="00836BDB">
            <w:pPr>
              <w:tabs>
                <w:tab w:val="left" w:pos="7431"/>
              </w:tabs>
              <w:suppressAutoHyphens/>
              <w:rPr>
                <w:rFonts w:ascii="Times New Roman" w:hAnsi="Times New Roman" w:cs="Times New Roman"/>
              </w:rPr>
            </w:pPr>
            <w:r w:rsidRPr="00836BDB">
              <w:rPr>
                <w:rFonts w:ascii="Times New Roman" w:hAnsi="Times New Roman" w:cs="Times New Roman"/>
              </w:rPr>
              <w:t>- ГОСТ Р ИСО 11199-3-2010 «Средства вспомогательные для ходьбы, управляемые обеими руками. Требования и методы испытаний. Часть 3. Ходунки с опорой на предплечье»</w:t>
            </w:r>
          </w:p>
          <w:p w:rsidR="00836BDB" w:rsidRPr="00836BDB" w:rsidRDefault="00836BDB" w:rsidP="00836BDB">
            <w:pPr>
              <w:tabs>
                <w:tab w:val="left" w:pos="7431"/>
              </w:tabs>
              <w:suppressAutoHyphens/>
              <w:rPr>
                <w:rFonts w:ascii="Times New Roman" w:hAnsi="Times New Roman" w:cs="Times New Roman"/>
              </w:rPr>
            </w:pPr>
            <w:r w:rsidRPr="00836BDB">
              <w:rPr>
                <w:rFonts w:ascii="Times New Roman" w:hAnsi="Times New Roman" w:cs="Times New Roman"/>
              </w:rPr>
              <w:t>- ГОСТ Р ИСО 11334-1-2010 «Средства вспомогательные для ходьбы, управляемые одной рукой. Требования и методы испытаний. Часть 1. Костыли локтевые»</w:t>
            </w:r>
          </w:p>
          <w:p w:rsidR="00836BDB" w:rsidRPr="00836BDB" w:rsidRDefault="00836BDB" w:rsidP="00836BDB">
            <w:pPr>
              <w:tabs>
                <w:tab w:val="left" w:pos="7431"/>
              </w:tabs>
              <w:suppressAutoHyphens/>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1</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Трость опорная</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Трость опорная должна быть: регулируемая, нерегулируемая по высоте, с устройством противоскольжения, без устройства противоскольжения (согласно ИПР/ИПРА Получателя) должна состоять из:</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нагрузка должна быть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 регулировка по высоте должна быть в диапазоне от не более 710 мм до не </w:t>
            </w:r>
            <w:r w:rsidRPr="00836BDB">
              <w:rPr>
                <w:rFonts w:ascii="Times New Roman" w:hAnsi="Times New Roman" w:cs="Times New Roman"/>
              </w:rPr>
              <w:lastRenderedPageBreak/>
              <w:t>менее 990 мм, с шагом не более 25 мм, не менее 11 положений;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ручка изделия должна быть обычная.</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205</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2</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Трость опорная с анатомической ручкой</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
                <w:bCs/>
              </w:rPr>
            </w:pPr>
            <w:r w:rsidRPr="00836BDB">
              <w:rPr>
                <w:rFonts w:ascii="Times New Roman" w:hAnsi="Times New Roman" w:cs="Times New Roman"/>
              </w:rPr>
              <w:t>Конструкция трости должна иметь рукоять со смещенным центром тяжести, позволяющим сохранять равновесие, необходимое для пациентов с нарушениями координации и наличием артритов суставов верхних конечностей.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Трость опорная с анатомической ручкой должна быть: регулируемая, нерегулируемая по высоте, с устройством противоскольжения, без устройства противоскольжения (согласно ИПР/ИПРА Получателя) должна состоять из:</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в диапазоне от не более 790 мм до не менее 1020 мм, с шагом не более 25 мм;</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ручка изделия должна быть анатомическая формой, со специальным покрытием для более прочного захвата и исключение скольжения.</w:t>
            </w:r>
          </w:p>
          <w:p w:rsidR="00836BDB" w:rsidRPr="00836BDB" w:rsidRDefault="00836BDB" w:rsidP="00836BDB">
            <w:pPr>
              <w:tabs>
                <w:tab w:val="left" w:pos="7431"/>
              </w:tabs>
              <w:suppressAutoHyphens/>
              <w:jc w:val="center"/>
              <w:rPr>
                <w:rFonts w:ascii="Times New Roman" w:hAnsi="Times New Roman" w:cs="Times New Roman"/>
              </w:rPr>
            </w:pP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10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3</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Трость 3-х опорная</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Трость 3-х опорная должна быть: регулируемая, нерегулируемая по высоте, с устройством противоскольжения, без устройства противоскольжения (согласно ИПР/ИПРА Получателя)  должна состоять </w:t>
            </w:r>
            <w:proofErr w:type="gramStart"/>
            <w:r w:rsidRPr="00836BDB">
              <w:rPr>
                <w:rFonts w:ascii="Times New Roman" w:hAnsi="Times New Roman" w:cs="Times New Roman"/>
              </w:rPr>
              <w:t>из</w:t>
            </w:r>
            <w:proofErr w:type="gramEnd"/>
            <w:r w:rsidRPr="00836BDB">
              <w:rPr>
                <w:rFonts w:ascii="Times New Roman" w:hAnsi="Times New Roman" w:cs="Times New Roman"/>
              </w:rPr>
              <w:t>:</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 изделие должно выдерживать </w:t>
            </w:r>
            <w:r w:rsidRPr="00836BDB">
              <w:rPr>
                <w:rFonts w:ascii="Times New Roman" w:hAnsi="Times New Roman" w:cs="Times New Roman"/>
              </w:rPr>
              <w:lastRenderedPageBreak/>
              <w:t>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в диапазоне от не более 740 мм до не менее 970 мм, с шагом не более 25 мм, не менее 10 положений;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ручка изделия должна быть обычная.</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20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4</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Трость 3-х опорная с анатомической ручкой</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
                <w:bCs/>
              </w:rPr>
            </w:pPr>
            <w:r w:rsidRPr="00836BDB">
              <w:rPr>
                <w:rFonts w:ascii="Times New Roman" w:hAnsi="Times New Roman" w:cs="Times New Roman"/>
              </w:rPr>
              <w:t>Конструкция трости должна иметь рукоять со смещенным центром тяжести, позволяющим сохранять равновесие, необходимое для пациентов с нарушениями координации и наличием артритов суставов верхних конечностей.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Трость 3-х опорная с анатомической ручкой должна быть: регулируемая, нерегулируемая по высоте, с устройством противоскольжения, без устройства противоскольжения (согласно ИПР/ИПРА Получателя)  должна состоять </w:t>
            </w:r>
            <w:proofErr w:type="gramStart"/>
            <w:r w:rsidRPr="00836BDB">
              <w:rPr>
                <w:rFonts w:ascii="Times New Roman" w:hAnsi="Times New Roman" w:cs="Times New Roman"/>
              </w:rPr>
              <w:t>из</w:t>
            </w:r>
            <w:proofErr w:type="gramEnd"/>
            <w:r w:rsidRPr="00836BDB">
              <w:rPr>
                <w:rFonts w:ascii="Times New Roman" w:hAnsi="Times New Roman" w:cs="Times New Roman"/>
              </w:rPr>
              <w:t>:</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в диапазоне от не более 800 мм до не менее 1040 мм, с шагом не более 25 мм, не менее 10 положений;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ручка изделия должна быть анатомическая формой, с специальным покрытием для более прочного захвата и исключение скольжения.</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5</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5</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Трость 4-х опорная</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Трость 4-х опорная должна быть: регулируемая, нерегулируемая по высоте, с устройством противоскольжения, без устройства противоскольжения (согласно ИПР/ИПРА Получателя)  должна состоять </w:t>
            </w:r>
            <w:proofErr w:type="gramStart"/>
            <w:r w:rsidRPr="00836BDB">
              <w:rPr>
                <w:rFonts w:ascii="Times New Roman" w:hAnsi="Times New Roman" w:cs="Times New Roman"/>
              </w:rPr>
              <w:t>из</w:t>
            </w:r>
            <w:proofErr w:type="gramEnd"/>
            <w:r w:rsidRPr="00836BDB">
              <w:rPr>
                <w:rFonts w:ascii="Times New Roman" w:hAnsi="Times New Roman" w:cs="Times New Roman"/>
              </w:rPr>
              <w:t>:</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lastRenderedPageBreak/>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в диапазоне от не более 735 мм до не менее 965 мм, с шагом не более 25 мм, не менее 10 положений;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ручка изделия должна быть обычная.</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20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6</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Трость 4-х опорная с анатомической ручкой</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
                <w:bCs/>
              </w:rPr>
            </w:pPr>
            <w:r w:rsidRPr="00836BDB">
              <w:rPr>
                <w:rFonts w:ascii="Times New Roman" w:hAnsi="Times New Roman" w:cs="Times New Roman"/>
              </w:rPr>
              <w:t>Конструкция трости должна иметь рукоять со смещенным центром тяжести, позволяющим сохранять равновесие, необходимое для пациентов с нарушениями координации и наличием артритов суставов верхних конечностей.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Трость 4-х опорная с анатомической ручкой должна быть: регулируемая, нерегулируемая по высоте, с устройством противоскольжения, без устройства противоскольжения (согласно ИПР/ИПРА Получателя)  должна состоять </w:t>
            </w:r>
            <w:proofErr w:type="gramStart"/>
            <w:r w:rsidRPr="00836BDB">
              <w:rPr>
                <w:rFonts w:ascii="Times New Roman" w:hAnsi="Times New Roman" w:cs="Times New Roman"/>
              </w:rPr>
              <w:t>из</w:t>
            </w:r>
            <w:proofErr w:type="gramEnd"/>
            <w:r w:rsidRPr="00836BDB">
              <w:rPr>
                <w:rFonts w:ascii="Times New Roman" w:hAnsi="Times New Roman" w:cs="Times New Roman"/>
              </w:rPr>
              <w:t>:</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в диапазоне от не более 735 мм до не менее 965 мм, с шагом не более 25 мм, не менее 10 положений;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ручка изделия должна быть анатомическая формой, с специальным покрытием для более прочного захвата и исключение скольжения.</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5</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7</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Трость белая тактильная цельная</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Трость белая тактильная цельная должна быть: жесткая, гибкая (согласно ИПР/ИПРА Получателя) должна состоять из:</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 длина изделия должна быть не менее </w:t>
            </w:r>
            <w:r w:rsidRPr="00836BDB">
              <w:rPr>
                <w:rFonts w:ascii="Times New Roman" w:hAnsi="Times New Roman" w:cs="Times New Roman"/>
              </w:rPr>
              <w:lastRenderedPageBreak/>
              <w:t>900 мм, не более 1200 мм,</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цвет изделия должен быть белый, со светоотражающим элементом</w:t>
            </w:r>
            <w:proofErr w:type="gramStart"/>
            <w:r w:rsidRPr="00836BDB">
              <w:rPr>
                <w:rFonts w:ascii="Times New Roman" w:hAnsi="Times New Roman" w:cs="Times New Roman"/>
              </w:rPr>
              <w:t xml:space="preserve"> .</w:t>
            </w:r>
            <w:proofErr w:type="gramEnd"/>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20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8</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Трость белая тактильная складная</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Трость белая тактильная должна быть: </w:t>
            </w:r>
            <w:r w:rsidRPr="00836BDB">
              <w:rPr>
                <w:rFonts w:ascii="Times New Roman" w:hAnsi="Times New Roman" w:cs="Times New Roman"/>
                <w:bCs/>
              </w:rPr>
              <w:t>складная, телескопическая</w:t>
            </w:r>
            <w:r w:rsidRPr="00836BDB">
              <w:rPr>
                <w:rFonts w:ascii="Times New Roman" w:hAnsi="Times New Roman" w:cs="Times New Roman"/>
              </w:rPr>
              <w:t xml:space="preserve"> (согласно ИПР/ИПРА Получателя) должна состоять из:</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длина изделия в сложенном состоянии должна быть не более 360 мм;</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длина изделия в развернутом состоянии должна быть не менее 900 мм, не более 1200 мм, не менее 2-х типоразмеров;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Цвет изделия должен быть белый.</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20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9</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Трость белая опорная</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Трость белая опорная должна быть: регулируемая, нерегулируемая по высоте, с устройством противоскольжения, без устройства противоскольжения (согласно ИПР/ИПРА Получателя) должна состоять из:</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в диапазоне от не более 710 мм до не менее 965 мм, с шагом не более 25 мм, не менее 11 положений;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ручка изделия должна быть обычная.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Цвет изделия должен быть белый.</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20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10</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Костыли с опорой под локоть</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Костыли с опорой под локоть должны быть: с устройством противоскольжения, без устройства противоскольжения (согласно ИПР/ИПРА Получателя) должна состоять из:</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lastRenderedPageBreak/>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от пола до верха ручки должна быть в диапазоне от не более 735 мм до не менее 960 мм, с шагом не более 25 мм, не менее 10 положений.</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60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11</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Костыли подмышечные</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Костыли подмышечные должны быть: с устройством противоскольжения, без устройства противоскольжения (согласно ИПР/ИПРА Получателя) должна состоять из:</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модификация изделия должна быть: взрослые, детские (согласно ИПР/ИПРА Получателя);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от пола до подмышечной опоры:</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для взрослых, не менее 2-х типоразмеров: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1 типоразмер: в диапазоне от не более 1150 мм до не менее 1380 мм, с шагом не более 35 мм, не менее 10 положений;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2 типоразмер: в диапазоне от не более 1350 мм до не менее 1580 мм, с шагом не более 35 мм, не менее 10 положений;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для детских в диапазоне от не более 950 мм до не менее 1180 мм, с шагом не более 35 мм, не менее 10 положений.</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60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12</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Ходунки шагающие</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Ходунки шагающие: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 модификации изделий должны быть </w:t>
            </w:r>
            <w:r w:rsidRPr="00836BDB">
              <w:rPr>
                <w:rFonts w:ascii="Times New Roman" w:hAnsi="Times New Roman" w:cs="Times New Roman"/>
              </w:rPr>
              <w:lastRenderedPageBreak/>
              <w:t>складные: взрослые, детские (согласно ИПР/ИПРА Получателя).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1. Модификация «взрослые»: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в диапазоне от не более 755 мм до не менее 955 мм, с шагом не более 25 мм, не менее 9 положений;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2. Модификация «детские»: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60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в диапазоне от не более 630 мм до не менее 760 мм, с шагом не более 25 мм, не менее 6 положений;</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60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13</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Ходунки на колесах</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Ходунки на 2-х колесах:</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модификации изделий должны быть складные: взрослые, детские (согласно ИПР/ИПРА Получателя).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1. Модификация «взрослые»: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в диапазоне от не более 780 мм до не менее 930 мм, с шагом не более 25 мм, не менее 7 положений;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2. Модификация «детские»: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60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в диапазоне от не более 520 мм до не менее 620 мм, с шагом не более 25 мм, не менее 5 положений;</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20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14</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 xml:space="preserve">Ходунки с подмышечной </w:t>
            </w:r>
            <w:r w:rsidRPr="00836BDB">
              <w:rPr>
                <w:rFonts w:ascii="Times New Roman" w:hAnsi="Times New Roman" w:cs="Times New Roman"/>
                <w:bCs/>
              </w:rPr>
              <w:lastRenderedPageBreak/>
              <w:t>опорой</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lastRenderedPageBreak/>
              <w:t>Ходунки с подмышечной опорой: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lastRenderedPageBreak/>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в диапазоне от не более 1100 мм до не менее 1400 мм, с шагом не более 25 мм.</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15</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15</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Ходунки с опорой на  предплечье</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bCs/>
              </w:rPr>
              <w:t>Ходунки с опорой на  предплечье</w:t>
            </w:r>
            <w:r w:rsidRPr="00836BDB">
              <w:rPr>
                <w:rFonts w:ascii="Times New Roman" w:hAnsi="Times New Roman" w:cs="Times New Roman"/>
              </w:rPr>
              <w:t>:</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изделий по высоте должна быть в диапазоне от не более 860 мм до не менее 1040 мм, с шагом не более 25 мм;</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длина подлокотника должна быть не менее 300 мм, не более 480 мм.</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10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16</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 xml:space="preserve">Ходунки - </w:t>
            </w:r>
            <w:proofErr w:type="spellStart"/>
            <w:r w:rsidRPr="00836BDB">
              <w:rPr>
                <w:rFonts w:ascii="Times New Roman" w:hAnsi="Times New Roman" w:cs="Times New Roman"/>
                <w:bCs/>
              </w:rPr>
              <w:t>роллаторы</w:t>
            </w:r>
            <w:proofErr w:type="spellEnd"/>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Ходунки на 4-х колесах:</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изделия должен быть алюминиевый сплав;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1. Модификация «взрослые»: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100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иметь:</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регулировку угла наклона сиденья;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мягкую спинку;</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мягкое сиденье;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тормоз для пользователя;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корзину для мелких вещей.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колесные опоры диаметром не менее 200 мм;</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передние колеса должны быть быстросъемные;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 регулировка изделия по высоте </w:t>
            </w:r>
            <w:r w:rsidRPr="00836BDB">
              <w:rPr>
                <w:rFonts w:ascii="Times New Roman" w:hAnsi="Times New Roman" w:cs="Times New Roman"/>
              </w:rPr>
              <w:lastRenderedPageBreak/>
              <w:t>должна быть в диапазоне от не более 815 мм до не менее 965 мм, с шагом не более 25 мм;</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2. Модификация «детские»: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60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регулировка изделия по высоте должна быть в диапазоне от 625 мм до 750 мм, с шагом не более 25 мм.</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30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17</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 xml:space="preserve">Поручни (перила) для </w:t>
            </w:r>
            <w:proofErr w:type="spellStart"/>
            <w:r w:rsidRPr="00836BDB">
              <w:rPr>
                <w:rFonts w:ascii="Times New Roman" w:hAnsi="Times New Roman" w:cs="Times New Roman"/>
                <w:bCs/>
              </w:rPr>
              <w:t>самоподнимания</w:t>
            </w:r>
            <w:proofErr w:type="spellEnd"/>
            <w:r w:rsidRPr="00836BDB">
              <w:rPr>
                <w:rFonts w:ascii="Times New Roman" w:hAnsi="Times New Roman" w:cs="Times New Roman"/>
                <w:bCs/>
              </w:rPr>
              <w:t xml:space="preserve"> угловые</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Поручни (перила) для </w:t>
            </w:r>
            <w:proofErr w:type="spellStart"/>
            <w:r w:rsidRPr="00836BDB">
              <w:rPr>
                <w:rFonts w:ascii="Times New Roman" w:hAnsi="Times New Roman" w:cs="Times New Roman"/>
              </w:rPr>
              <w:t>самоподнимания</w:t>
            </w:r>
            <w:proofErr w:type="spellEnd"/>
            <w:r w:rsidRPr="00836BDB">
              <w:rPr>
                <w:rFonts w:ascii="Times New Roman" w:hAnsi="Times New Roman" w:cs="Times New Roman"/>
              </w:rPr>
              <w:t xml:space="preserve"> угловые: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поручни должны быть круглого сечения с диаметром трубы не менее 30 мм</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угол изгиба должен быть не менее 90 градусов;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количество опор должно быть не менее 3;</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длина должна быть в диапазоне от 400 мм до 800 мм по выбору Получателя.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Должно быть предложено не менее 2-х модификаций размеров в установленном диапазоне, правого, левого исполнения по выбору Получателя;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должен быть стальная труба с порошковым покрытием.</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50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18</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Поручни (перила) для </w:t>
            </w:r>
            <w:proofErr w:type="spellStart"/>
            <w:r w:rsidRPr="00836BDB">
              <w:rPr>
                <w:rFonts w:ascii="Times New Roman" w:hAnsi="Times New Roman" w:cs="Times New Roman"/>
              </w:rPr>
              <w:t>самоподнимания</w:t>
            </w:r>
            <w:proofErr w:type="spellEnd"/>
            <w:r w:rsidRPr="00836BDB">
              <w:rPr>
                <w:rFonts w:ascii="Times New Roman" w:hAnsi="Times New Roman" w:cs="Times New Roman"/>
              </w:rPr>
              <w:t xml:space="preserve"> прямые (линейные)</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Поручни (перила) для </w:t>
            </w:r>
            <w:proofErr w:type="spellStart"/>
            <w:r w:rsidRPr="00836BDB">
              <w:rPr>
                <w:rFonts w:ascii="Times New Roman" w:hAnsi="Times New Roman" w:cs="Times New Roman"/>
              </w:rPr>
              <w:t>самоподнимания</w:t>
            </w:r>
            <w:proofErr w:type="spellEnd"/>
            <w:r w:rsidRPr="00836BDB">
              <w:rPr>
                <w:rFonts w:ascii="Times New Roman" w:hAnsi="Times New Roman" w:cs="Times New Roman"/>
              </w:rPr>
              <w:t xml:space="preserve"> прямые (линейные) должны состоять из:</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поручни должны быть круглого сечения с диаметром трубы не менее 30 мм</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количество опор должно быть не менее 2;</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длина должна быть в диапазоне от 300 мм до 1000 мм по выбору Получателя;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должно быть предложено не менее 5-</w:t>
            </w:r>
            <w:r w:rsidRPr="00836BDB">
              <w:rPr>
                <w:rFonts w:ascii="Times New Roman" w:hAnsi="Times New Roman" w:cs="Times New Roman"/>
              </w:rPr>
              <w:lastRenderedPageBreak/>
              <w:t>ти модификаций размеров в установленном диапазоне по выбору Получателя;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должен быть стальная труба с порошковым покрытием.</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50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19</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в кровать верёвочная</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в кровать верёвочная должна выдерживать нагрузку не менее 80 кг, не более 120 кг.</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15</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84"/>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20</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в кровать металлическая</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в кровать металлическая должна состоять из:</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материал должен быть стальная труба с порошковым покрытием;</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изделие должно выдерживать нагрузку не менее 80 кг, не более 120 кг.</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20</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118"/>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21</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Ходунки, изготавливаемые по индивидуальному заказу (для детей)</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Ходунки, изготавливаемые по индивидуальному заказу должны  учитывать особые потребности пользователя с учетом анатомического дефекта и функциональных нарушений опорно-двигательного аппарата.</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Ходунки должны быть  оснащены:</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набором приспособлений  для фиксации различных частей тела в правильном положении;</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мягким фиксатором грудной клетки с регулировкой по высоте и объему;</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мягкими поддерживающими трусиками;</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подлокотниками с регулировкой по высоте, углу наклона;</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фиксаторами бедер, регулируемыми по горизонтали и вертикали;</w:t>
            </w:r>
          </w:p>
          <w:p w:rsidR="00836BDB" w:rsidRPr="00836BDB" w:rsidRDefault="00836BDB" w:rsidP="00836BDB">
            <w:pPr>
              <w:tabs>
                <w:tab w:val="left" w:pos="7431"/>
              </w:tabs>
              <w:suppressAutoHyphens/>
              <w:jc w:val="center"/>
              <w:rPr>
                <w:rFonts w:ascii="Times New Roman" w:hAnsi="Times New Roman" w:cs="Times New Roman"/>
                <w:b/>
              </w:rPr>
            </w:pPr>
            <w:r w:rsidRPr="00836BDB">
              <w:rPr>
                <w:rFonts w:ascii="Times New Roman" w:hAnsi="Times New Roman" w:cs="Times New Roman"/>
              </w:rPr>
              <w:t>- фиксаторами голеностопов, с мягкими ремешками, регулируемыми по длине шага и расстоянию между голеностопами;</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 нескользящими рукоятками с регулировкой по высоте и глубине </w:t>
            </w:r>
            <w:r w:rsidRPr="00836BDB">
              <w:rPr>
                <w:rFonts w:ascii="Times New Roman" w:hAnsi="Times New Roman" w:cs="Times New Roman"/>
              </w:rPr>
              <w:lastRenderedPageBreak/>
              <w:t>установки;</w:t>
            </w:r>
          </w:p>
          <w:p w:rsid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- 4 колесами с фиксацией поворотного механи</w:t>
            </w:r>
            <w:r w:rsidR="00445864">
              <w:rPr>
                <w:rFonts w:ascii="Times New Roman" w:hAnsi="Times New Roman" w:cs="Times New Roman"/>
              </w:rPr>
              <w:t>зма и индивидуальными тормозами.</w:t>
            </w:r>
          </w:p>
          <w:p w:rsidR="00445864" w:rsidRPr="00836BDB" w:rsidRDefault="00445864" w:rsidP="00836BDB">
            <w:pPr>
              <w:tabs>
                <w:tab w:val="left" w:pos="7431"/>
              </w:tabs>
              <w:suppressAutoHyphens/>
              <w:jc w:val="center"/>
              <w:rPr>
                <w:rFonts w:ascii="Times New Roman" w:hAnsi="Times New Roman" w:cs="Times New Roman"/>
              </w:rPr>
            </w:pPr>
            <w:r>
              <w:rPr>
                <w:rFonts w:ascii="Times New Roman" w:hAnsi="Times New Roman" w:cs="Times New Roman"/>
              </w:rPr>
              <w:t>Верхняя рама должна быть с регулировкой по глубине установки.</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Все приспособления должны легко крепиться и сниматься.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Все фиксаторы должны регулироваться по нескольким параметрам для максимально точной подгонки ходунков под анатомические особенности пациента.</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Изделие должно выдерживать нагрузку не менее 30 кг, не более 95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
                <w:iCs/>
              </w:rPr>
              <w:t>В комплект опоры должны входит:</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эксплуатационная документация,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гарантийный талон</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4</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462"/>
          <w:jc w:val="center"/>
        </w:trPr>
        <w:tc>
          <w:tcPr>
            <w:tcW w:w="541" w:type="dxa"/>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22</w:t>
            </w:r>
          </w:p>
        </w:tc>
        <w:tc>
          <w:tcPr>
            <w:tcW w:w="2037" w:type="dxa"/>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Ходунки, изготавливаемые по индивидуальному заказу (для детей)</w:t>
            </w:r>
          </w:p>
        </w:tc>
        <w:tc>
          <w:tcPr>
            <w:tcW w:w="4702" w:type="dxa"/>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Ходунки, изготавливаемые по индивидуальному заказу, предназначены для инвалидов, страдающих различными формами ДЦП, при которых они сохраняют равновесие, но лишены возможности самостоятельно ходить. Ходунки, изготавливаемые по индивидуальному заказу, должны  учитывать особые потребности пользователя с учетом анатомического дефекта и функциональных нарушений опорно-двигательного аппарата.</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Ходунки, изготавливаемые по индивидуальному заказу (для детей) должны изготавливаться  из прочного легкого, устойчивого к коррозии материала.</w:t>
            </w:r>
          </w:p>
          <w:p w:rsidR="00836BDB" w:rsidRPr="00836BDB" w:rsidRDefault="00836BDB" w:rsidP="00836BDB">
            <w:pPr>
              <w:tabs>
                <w:tab w:val="left" w:pos="7431"/>
              </w:tabs>
              <w:suppressAutoHyphens/>
              <w:jc w:val="center"/>
              <w:rPr>
                <w:rFonts w:ascii="Times New Roman" w:hAnsi="Times New Roman" w:cs="Times New Roman"/>
              </w:rPr>
            </w:pPr>
            <w:proofErr w:type="spellStart"/>
            <w:r w:rsidRPr="00836BDB">
              <w:rPr>
                <w:rFonts w:ascii="Times New Roman" w:hAnsi="Times New Roman" w:cs="Times New Roman"/>
                <w:lang w:val="de-DE"/>
              </w:rPr>
              <w:t>Изделие</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должно</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иметь</w:t>
            </w:r>
            <w:proofErr w:type="spellEnd"/>
            <w:r w:rsidRPr="00836BDB">
              <w:rPr>
                <w:rFonts w:ascii="Times New Roman" w:hAnsi="Times New Roman" w:cs="Times New Roman"/>
                <w:lang w:val="de-DE"/>
              </w:rPr>
              <w:t>:</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мягкий жилет для  фиксации тела с регулировкой по высоте и объему;</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 опорную раму с колесами, </w:t>
            </w:r>
            <w:r w:rsidRPr="00836BDB">
              <w:rPr>
                <w:rFonts w:ascii="Times New Roman" w:hAnsi="Times New Roman" w:cs="Times New Roman"/>
              </w:rPr>
              <w:lastRenderedPageBreak/>
              <w:t>приспособления для правильного стояния (жесткая рама);</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- 4 колеса (два колеса с тормозами);</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приспособление для ограничения длины шага;</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регулируемые подлокотники с фиксирующим ремнем для рук, регулируемый по высоте и глубине</w:t>
            </w:r>
            <w:proofErr w:type="gramStart"/>
            <w:r w:rsidRPr="00836BDB">
              <w:rPr>
                <w:rFonts w:ascii="Times New Roman" w:hAnsi="Times New Roman" w:cs="Times New Roman"/>
              </w:rPr>
              <w:t xml:space="preserve"> .</w:t>
            </w:r>
            <w:proofErr w:type="gramEnd"/>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Конструкция ходунков включает различную степень фиксации в физиологически правильном положении, в зависимости от потребности получателя, с учетом антропометрических параметров.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
                <w:iCs/>
              </w:rPr>
              <w:t>В комплект опоры должны входит:</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эксплуатационная документация,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гарантийный талон</w:t>
            </w:r>
          </w:p>
        </w:tc>
        <w:tc>
          <w:tcPr>
            <w:tcW w:w="974" w:type="dxa"/>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5</w:t>
            </w:r>
          </w:p>
        </w:tc>
        <w:tc>
          <w:tcPr>
            <w:tcW w:w="1053" w:type="dxa"/>
            <w:tcBorders>
              <w:top w:val="single" w:sz="4" w:space="0" w:color="auto"/>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4" w:space="0" w:color="auto"/>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129"/>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23</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bookmarkStart w:id="0" w:name="_GoBack"/>
            <w:r w:rsidRPr="00836BDB">
              <w:rPr>
                <w:rFonts w:ascii="Times New Roman" w:hAnsi="Times New Roman" w:cs="Times New Roman"/>
              </w:rPr>
              <w:t>Ходунки на 4-х колесах для детей больных ДЦП</w:t>
            </w:r>
            <w:bookmarkEnd w:id="0"/>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Ходунки  на 4-х колесах для детей боль</w:t>
            </w:r>
            <w:r w:rsidR="009B47F2">
              <w:rPr>
                <w:rFonts w:ascii="Times New Roman" w:hAnsi="Times New Roman" w:cs="Times New Roman"/>
              </w:rPr>
              <w:t>ных ДЦП  должны поставляться в четы</w:t>
            </w:r>
            <w:r w:rsidRPr="00836BDB">
              <w:rPr>
                <w:rFonts w:ascii="Times New Roman" w:hAnsi="Times New Roman" w:cs="Times New Roman"/>
              </w:rPr>
              <w:t>рех типоразмеров, в зависимости от роста ребенка.</w:t>
            </w:r>
          </w:p>
          <w:p w:rsidR="00836BDB" w:rsidRPr="00836BDB" w:rsidRDefault="00836BDB" w:rsidP="00836BDB">
            <w:pPr>
              <w:tabs>
                <w:tab w:val="left" w:pos="7431"/>
              </w:tabs>
              <w:suppressAutoHyphens/>
              <w:jc w:val="center"/>
              <w:rPr>
                <w:rFonts w:ascii="Times New Roman" w:hAnsi="Times New Roman" w:cs="Times New Roman"/>
              </w:rPr>
            </w:pPr>
            <w:proofErr w:type="spellStart"/>
            <w:r w:rsidRPr="00836BDB">
              <w:rPr>
                <w:rFonts w:ascii="Times New Roman" w:hAnsi="Times New Roman" w:cs="Times New Roman"/>
                <w:lang w:val="de-DE"/>
              </w:rPr>
              <w:t>Изделие</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должно</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иметь</w:t>
            </w:r>
            <w:proofErr w:type="spellEnd"/>
            <w:r w:rsidRPr="00836BDB">
              <w:rPr>
                <w:rFonts w:ascii="Times New Roman" w:hAnsi="Times New Roman" w:cs="Times New Roman"/>
                <w:lang w:val="de-DE"/>
              </w:rPr>
              <w:t>:</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регулировку по высоте;</w:t>
            </w:r>
          </w:p>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 подлокотные  опоры, регулируемые по высоте и глубине;</w:t>
            </w:r>
          </w:p>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 складную алюминиевую  раму с цветным анодированным покрытием;</w:t>
            </w:r>
          </w:p>
          <w:p w:rsid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 мягкие нескользящие  ручки;</w:t>
            </w:r>
          </w:p>
          <w:p w:rsidR="009B47F2" w:rsidRPr="00836BDB" w:rsidRDefault="009B47F2" w:rsidP="00836BDB">
            <w:pPr>
              <w:tabs>
                <w:tab w:val="left" w:pos="7431"/>
              </w:tabs>
              <w:suppressAutoHyphens/>
              <w:jc w:val="center"/>
              <w:rPr>
                <w:rFonts w:ascii="Times New Roman" w:hAnsi="Times New Roman" w:cs="Times New Roman"/>
                <w:bCs/>
              </w:rPr>
            </w:pPr>
            <w:r>
              <w:rPr>
                <w:rFonts w:ascii="Times New Roman" w:hAnsi="Times New Roman" w:cs="Times New Roman"/>
                <w:bCs/>
              </w:rPr>
              <w:t>- жесткое сидение;</w:t>
            </w:r>
          </w:p>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 передние  колесами  должны быть диаметром  не менее 12 см с фиксацией поворотного механизма;</w:t>
            </w:r>
          </w:p>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 задние колеса  должны быть диаметром  не менее 12 см с храповым механизмом;</w:t>
            </w:r>
          </w:p>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 поддерживающие трусики в комплекте;</w:t>
            </w:r>
          </w:p>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 стабилизатор спины с фиксирующим ремнем безопасности.</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
                <w:iCs/>
              </w:rPr>
              <w:t>В комплект опоры должны входит:</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эксплуатационная документация,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гарантийный талон</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13</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2533"/>
          <w:jc w:val="center"/>
        </w:trPr>
        <w:tc>
          <w:tcPr>
            <w:tcW w:w="541" w:type="dxa"/>
            <w:tcBorders>
              <w:top w:val="single" w:sz="4" w:space="0" w:color="auto"/>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24</w:t>
            </w:r>
          </w:p>
        </w:tc>
        <w:tc>
          <w:tcPr>
            <w:tcW w:w="2037" w:type="dxa"/>
            <w:tcBorders>
              <w:top w:val="single" w:sz="4" w:space="0" w:color="auto"/>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для ползания для детей-инвалидов</w:t>
            </w:r>
          </w:p>
        </w:tc>
        <w:tc>
          <w:tcPr>
            <w:tcW w:w="4702" w:type="dxa"/>
            <w:tcBorders>
              <w:top w:val="single" w:sz="4" w:space="0" w:color="auto"/>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Cs/>
              </w:rPr>
              <w:t>Опора должна представлять собой полностью разборную конструкцию: основа на самоориентирующихся колесах, на которой закрепляются вертикальные регулируемые стойки с комплектом креплений для корпуса ребенка. Опора должна иметь регулировку высоты от уровня пола и регулировку угла наклона ложа в зависимости от роста ребенка таким образом, чтобы его руки были полусогнуты в локтях, а коленные суставы свободно сгибались и разгибались.</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Материал изделия должен быть  из дерева, алюминиевый сплав;</w:t>
            </w:r>
          </w:p>
          <w:p w:rsidR="00836BDB" w:rsidRPr="00836BDB" w:rsidRDefault="00836BDB" w:rsidP="00836BDB">
            <w:pPr>
              <w:tabs>
                <w:tab w:val="left" w:pos="7431"/>
              </w:tabs>
              <w:suppressAutoHyphens/>
              <w:jc w:val="center"/>
              <w:rPr>
                <w:rFonts w:ascii="Times New Roman" w:hAnsi="Times New Roman" w:cs="Times New Roman"/>
                <w:iCs/>
              </w:rPr>
            </w:pPr>
            <w:r w:rsidRPr="00836BDB">
              <w:rPr>
                <w:rFonts w:ascii="Times New Roman" w:hAnsi="Times New Roman" w:cs="Times New Roman"/>
              </w:rPr>
              <w:t>Изделие должно выдерживать нагрузку не менее 30 кг, не более 60 кг;</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
                <w:iCs/>
              </w:rPr>
              <w:t>В комплект опоры должны входит:</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эксплуатационная документация,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гарантийный талон</w:t>
            </w:r>
          </w:p>
        </w:tc>
        <w:tc>
          <w:tcPr>
            <w:tcW w:w="974" w:type="dxa"/>
            <w:tcBorders>
              <w:top w:val="single" w:sz="4" w:space="0" w:color="auto"/>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14</w:t>
            </w:r>
          </w:p>
        </w:tc>
        <w:tc>
          <w:tcPr>
            <w:tcW w:w="1053" w:type="dxa"/>
            <w:tcBorders>
              <w:top w:val="single" w:sz="4" w:space="0" w:color="auto"/>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4" w:space="0" w:color="auto"/>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525"/>
          <w:jc w:val="center"/>
        </w:trPr>
        <w:tc>
          <w:tcPr>
            <w:tcW w:w="541" w:type="dxa"/>
            <w:tcBorders>
              <w:top w:val="single" w:sz="4" w:space="0" w:color="auto"/>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t>25</w:t>
            </w:r>
          </w:p>
        </w:tc>
        <w:tc>
          <w:tcPr>
            <w:tcW w:w="2037" w:type="dxa"/>
            <w:tcBorders>
              <w:top w:val="single" w:sz="4" w:space="0" w:color="auto"/>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для ползания для детей-инвалидов</w:t>
            </w:r>
          </w:p>
        </w:tc>
        <w:tc>
          <w:tcPr>
            <w:tcW w:w="4702" w:type="dxa"/>
            <w:tcBorders>
              <w:top w:val="single" w:sz="4" w:space="0" w:color="auto"/>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позволяет отработать стереотип движения при ползании с постепенной нагрузкой на руки и колени при постепенном увеличении весовой нагрузки, помогает обучить ползать ребенка на четвереньках, что является подготовительным этапом для самостоятельного ползания, вставания и ходьбы.</w:t>
            </w:r>
            <w:r w:rsidRPr="00836BDB">
              <w:rPr>
                <w:rFonts w:ascii="Times New Roman" w:hAnsi="Times New Roman" w:cs="Times New Roman"/>
                <w:b/>
              </w:rPr>
              <w:t xml:space="preserve"> </w:t>
            </w:r>
            <w:r w:rsidRPr="00836BDB">
              <w:rPr>
                <w:rFonts w:ascii="Times New Roman" w:hAnsi="Times New Roman" w:cs="Times New Roman"/>
              </w:rPr>
              <w:t>Опора должна иметь:</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мягкий регулируемый по высоте корсет,</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самоориентирующиеся колеса,</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-задняя пара колес должна быть  </w:t>
            </w:r>
            <w:r w:rsidRPr="00836BDB">
              <w:rPr>
                <w:rFonts w:ascii="Times New Roman" w:hAnsi="Times New Roman" w:cs="Times New Roman"/>
              </w:rPr>
              <w:lastRenderedPageBreak/>
              <w:t>оборудована тормозами,</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-колеса должны быть закрыты щитками безопасности.</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Сборно-разборная конструкция не должна предусматривать  использования инструментов.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Наличие не менее 3-х типоразмеров (указать конкретное значение)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
                <w:iCs/>
              </w:rPr>
              <w:t>В комплект опоры входит:</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эксплуатационная документация,</w:t>
            </w:r>
          </w:p>
          <w:p w:rsidR="00836BDB" w:rsidRPr="00836BDB" w:rsidRDefault="00836BDB" w:rsidP="00836BDB">
            <w:pPr>
              <w:tabs>
                <w:tab w:val="left" w:pos="7431"/>
              </w:tabs>
              <w:suppressAutoHyphens/>
              <w:jc w:val="center"/>
              <w:rPr>
                <w:rFonts w:ascii="Times New Roman" w:hAnsi="Times New Roman" w:cs="Times New Roman"/>
                <w:iCs/>
              </w:rPr>
            </w:pPr>
            <w:r w:rsidRPr="00836BDB">
              <w:rPr>
                <w:rFonts w:ascii="Times New Roman" w:hAnsi="Times New Roman" w:cs="Times New Roman"/>
              </w:rPr>
              <w:t>- гарантийный талон</w:t>
            </w:r>
          </w:p>
        </w:tc>
        <w:tc>
          <w:tcPr>
            <w:tcW w:w="974" w:type="dxa"/>
            <w:tcBorders>
              <w:top w:val="single" w:sz="4" w:space="0" w:color="auto"/>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14</w:t>
            </w:r>
          </w:p>
        </w:tc>
        <w:tc>
          <w:tcPr>
            <w:tcW w:w="1053" w:type="dxa"/>
            <w:tcBorders>
              <w:top w:val="single" w:sz="4" w:space="0" w:color="auto"/>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4" w:space="0" w:color="auto"/>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jc w:val="center"/>
        </w:trPr>
        <w:tc>
          <w:tcPr>
            <w:tcW w:w="5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26</w:t>
            </w:r>
          </w:p>
        </w:tc>
        <w:tc>
          <w:tcPr>
            <w:tcW w:w="203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для сидения для детей-инвалидов</w:t>
            </w:r>
          </w:p>
        </w:tc>
        <w:tc>
          <w:tcPr>
            <w:tcW w:w="470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для сидения для детей-инвалидов должна изготавливаться из дерева, сталь.</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Изделие должно иметь следующую конструкцию:</w:t>
            </w:r>
          </w:p>
          <w:p w:rsidR="00836BDB" w:rsidRPr="00836BDB" w:rsidRDefault="00836BDB" w:rsidP="00836BDB">
            <w:pPr>
              <w:tabs>
                <w:tab w:val="left" w:pos="7431"/>
              </w:tabs>
              <w:suppressAutoHyphens/>
              <w:jc w:val="center"/>
              <w:rPr>
                <w:rFonts w:ascii="Times New Roman" w:hAnsi="Times New Roman" w:cs="Times New Roman"/>
                <w:iCs/>
              </w:rPr>
            </w:pPr>
            <w:r w:rsidRPr="00836BDB">
              <w:rPr>
                <w:rFonts w:ascii="Times New Roman" w:hAnsi="Times New Roman" w:cs="Times New Roman"/>
                <w:iCs/>
              </w:rPr>
              <w:t>- рама опоры должна быть расположена на</w:t>
            </w:r>
            <w:r w:rsidRPr="00836BDB">
              <w:rPr>
                <w:rFonts w:ascii="Times New Roman" w:hAnsi="Times New Roman" w:cs="Times New Roman"/>
              </w:rPr>
              <w:t xml:space="preserve"> </w:t>
            </w:r>
            <w:r w:rsidRPr="00836BDB">
              <w:rPr>
                <w:rFonts w:ascii="Times New Roman" w:hAnsi="Times New Roman" w:cs="Times New Roman"/>
                <w:iCs/>
              </w:rPr>
              <w:t>колесной основе из металлических, пластиковых, либо иных высокопрочных конструкционных материалов.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съемный подголовник, регулируемый по высоте и ширине;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подлокотники, регулируемые по высоте;</w:t>
            </w:r>
          </w:p>
          <w:p w:rsidR="00836BDB" w:rsidRPr="00836BDB" w:rsidRDefault="00836BDB" w:rsidP="00836BDB">
            <w:pPr>
              <w:tabs>
                <w:tab w:val="left" w:pos="7431"/>
              </w:tabs>
              <w:suppressAutoHyphens/>
              <w:jc w:val="center"/>
              <w:rPr>
                <w:rFonts w:ascii="Times New Roman" w:hAnsi="Times New Roman" w:cs="Times New Roman"/>
                <w:iCs/>
              </w:rPr>
            </w:pPr>
            <w:r w:rsidRPr="00836BDB">
              <w:rPr>
                <w:rFonts w:ascii="Times New Roman" w:hAnsi="Times New Roman" w:cs="Times New Roman"/>
              </w:rPr>
              <w:t xml:space="preserve">- спинку, регулируемую по углу наклона  до 45 град и </w:t>
            </w:r>
            <w:r w:rsidRPr="00836BDB">
              <w:rPr>
                <w:rFonts w:ascii="Times New Roman" w:hAnsi="Times New Roman" w:cs="Times New Roman"/>
                <w:iCs/>
              </w:rPr>
              <w:t>оснащённую мягкой подушкой,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 сиденье, регулируемое по высоте и углу наклона и </w:t>
            </w:r>
            <w:r w:rsidRPr="00836BDB">
              <w:rPr>
                <w:rFonts w:ascii="Times New Roman" w:hAnsi="Times New Roman" w:cs="Times New Roman"/>
                <w:iCs/>
              </w:rPr>
              <w:t>оснащенное мягкой подушкой,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съемный столик может быть или выдвижной или на липучках</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Cs/>
              </w:rPr>
              <w:t>- задние колеса должны быть оснащены тормозами.</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 абдуктор для разведения ног, установленный без использования </w:t>
            </w:r>
            <w:r w:rsidRPr="00836BDB">
              <w:rPr>
                <w:rFonts w:ascii="Times New Roman" w:hAnsi="Times New Roman" w:cs="Times New Roman"/>
              </w:rPr>
              <w:lastRenderedPageBreak/>
              <w:t>внешних металлических конструкций;</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съемную подножку, регулируемую по углу наклона до 90 град (до горизонтального положения);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 наличие </w:t>
            </w:r>
            <w:proofErr w:type="spellStart"/>
            <w:r w:rsidRPr="00836BDB">
              <w:rPr>
                <w:rFonts w:ascii="Times New Roman" w:hAnsi="Times New Roman" w:cs="Times New Roman"/>
              </w:rPr>
              <w:t>стоподержателей</w:t>
            </w:r>
            <w:proofErr w:type="spellEnd"/>
            <w:proofErr w:type="gramStart"/>
            <w:r w:rsidRPr="00836BDB">
              <w:rPr>
                <w:rFonts w:ascii="Times New Roman" w:hAnsi="Times New Roman" w:cs="Times New Roman"/>
              </w:rPr>
              <w:t xml:space="preserve"> .</w:t>
            </w:r>
            <w:proofErr w:type="gramEnd"/>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Cs/>
              </w:rPr>
              <w:t xml:space="preserve">Максимальный вес инвалида (максимальная грузоподъемность) – до 90 кг. </w:t>
            </w:r>
            <w:r w:rsidRPr="00836BDB">
              <w:rPr>
                <w:rFonts w:ascii="Times New Roman" w:hAnsi="Times New Roman" w:cs="Times New Roman"/>
              </w:rPr>
              <w:t>Подбирается по росту ребенка.</w:t>
            </w:r>
          </w:p>
          <w:p w:rsidR="00836BDB" w:rsidRPr="00836BDB" w:rsidRDefault="00836BDB" w:rsidP="00836BDB">
            <w:pPr>
              <w:tabs>
                <w:tab w:val="left" w:pos="7431"/>
              </w:tabs>
              <w:suppressAutoHyphens/>
              <w:jc w:val="center"/>
              <w:rPr>
                <w:rFonts w:ascii="Times New Roman" w:hAnsi="Times New Roman" w:cs="Times New Roman"/>
              </w:rPr>
            </w:pP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
                <w:iCs/>
              </w:rPr>
              <w:t>В комплект опоры должны входит:</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эксплуатационная документация,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гарантийный талон</w:t>
            </w:r>
          </w:p>
          <w:p w:rsidR="00836BDB" w:rsidRPr="00836BDB" w:rsidRDefault="00836BDB" w:rsidP="00836BDB">
            <w:pPr>
              <w:tabs>
                <w:tab w:val="left" w:pos="7431"/>
              </w:tabs>
              <w:suppressAutoHyphens/>
              <w:jc w:val="center"/>
              <w:rPr>
                <w:rFonts w:ascii="Times New Roman" w:hAnsi="Times New Roman" w:cs="Times New Roman"/>
              </w:rPr>
            </w:pPr>
          </w:p>
          <w:p w:rsidR="00836BDB" w:rsidRPr="00836BDB" w:rsidRDefault="00836BDB" w:rsidP="00836BDB">
            <w:pPr>
              <w:tabs>
                <w:tab w:val="left" w:pos="7431"/>
              </w:tabs>
              <w:suppressAutoHyphens/>
              <w:jc w:val="center"/>
              <w:rPr>
                <w:rFonts w:ascii="Times New Roman" w:hAnsi="Times New Roman" w:cs="Times New Roman"/>
              </w:rPr>
            </w:pPr>
          </w:p>
          <w:p w:rsidR="00836BDB" w:rsidRPr="00836BDB" w:rsidRDefault="00836BDB" w:rsidP="00836BDB">
            <w:pPr>
              <w:tabs>
                <w:tab w:val="left" w:pos="7431"/>
              </w:tabs>
              <w:suppressAutoHyphens/>
              <w:jc w:val="center"/>
              <w:rPr>
                <w:rFonts w:ascii="Times New Roman" w:hAnsi="Times New Roman" w:cs="Times New Roman"/>
              </w:rPr>
            </w:pPr>
          </w:p>
        </w:tc>
        <w:tc>
          <w:tcPr>
            <w:tcW w:w="97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20</w:t>
            </w:r>
          </w:p>
        </w:tc>
        <w:tc>
          <w:tcPr>
            <w:tcW w:w="1053" w:type="dxa"/>
            <w:tcBorders>
              <w:top w:val="single" w:sz="6" w:space="0" w:color="00000A"/>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jc w:val="center"/>
        </w:trPr>
        <w:tc>
          <w:tcPr>
            <w:tcW w:w="5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27</w:t>
            </w:r>
          </w:p>
        </w:tc>
        <w:tc>
          <w:tcPr>
            <w:tcW w:w="203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для лежания для детей-инвалидов</w:t>
            </w:r>
          </w:p>
        </w:tc>
        <w:tc>
          <w:tcPr>
            <w:tcW w:w="470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proofErr w:type="spellStart"/>
            <w:r w:rsidRPr="00836BDB">
              <w:rPr>
                <w:rFonts w:ascii="Times New Roman" w:hAnsi="Times New Roman" w:cs="Times New Roman"/>
                <w:lang w:val="de-DE"/>
              </w:rPr>
              <w:t>Опора</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для</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лежания</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для</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детей-инвалидов</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должна</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быть</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изготовлена</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из</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дерева</w:t>
            </w:r>
            <w:proofErr w:type="spellEnd"/>
            <w:r w:rsidRPr="00836BDB">
              <w:rPr>
                <w:rFonts w:ascii="Times New Roman" w:hAnsi="Times New Roman" w:cs="Times New Roman"/>
                <w:lang w:val="de-DE"/>
              </w:rPr>
              <w:t xml:space="preserve">, </w:t>
            </w:r>
            <w:r w:rsidRPr="00836BDB">
              <w:rPr>
                <w:rFonts w:ascii="Times New Roman" w:hAnsi="Times New Roman" w:cs="Times New Roman"/>
              </w:rPr>
              <w:t>сталь.</w:t>
            </w:r>
          </w:p>
          <w:p w:rsidR="00836BDB" w:rsidRPr="00836BDB" w:rsidRDefault="00836BDB" w:rsidP="00836BDB">
            <w:pPr>
              <w:tabs>
                <w:tab w:val="left" w:pos="7431"/>
              </w:tabs>
              <w:suppressAutoHyphens/>
              <w:jc w:val="center"/>
              <w:rPr>
                <w:rFonts w:ascii="Times New Roman" w:hAnsi="Times New Roman" w:cs="Times New Roman"/>
                <w:iCs/>
              </w:rPr>
            </w:pPr>
            <w:r w:rsidRPr="00836BDB">
              <w:rPr>
                <w:rFonts w:ascii="Times New Roman" w:hAnsi="Times New Roman" w:cs="Times New Roman"/>
                <w:iCs/>
              </w:rPr>
              <w:t>Рама опоры должна быть расположена на</w:t>
            </w:r>
            <w:r w:rsidRPr="00836BDB">
              <w:rPr>
                <w:rFonts w:ascii="Times New Roman" w:hAnsi="Times New Roman" w:cs="Times New Roman"/>
              </w:rPr>
              <w:t xml:space="preserve"> </w:t>
            </w:r>
            <w:r w:rsidRPr="00836BDB">
              <w:rPr>
                <w:rFonts w:ascii="Times New Roman" w:hAnsi="Times New Roman" w:cs="Times New Roman"/>
                <w:iCs/>
              </w:rPr>
              <w:t>колесной основе из металлических, пластиковых, либо иных высокопрочных конструкционных материалов.</w:t>
            </w:r>
          </w:p>
          <w:p w:rsidR="00836BDB" w:rsidRPr="00836BDB" w:rsidRDefault="00836BDB" w:rsidP="00836BDB">
            <w:pPr>
              <w:tabs>
                <w:tab w:val="left" w:pos="7431"/>
              </w:tabs>
              <w:suppressAutoHyphens/>
              <w:jc w:val="center"/>
              <w:rPr>
                <w:rFonts w:ascii="Times New Roman" w:hAnsi="Times New Roman" w:cs="Times New Roman"/>
                <w:lang w:val="de-DE"/>
              </w:rPr>
            </w:pPr>
            <w:proofErr w:type="spellStart"/>
            <w:r w:rsidRPr="00836BDB">
              <w:rPr>
                <w:rFonts w:ascii="Times New Roman" w:hAnsi="Times New Roman" w:cs="Times New Roman"/>
                <w:iCs/>
                <w:lang w:val="de-DE"/>
              </w:rPr>
              <w:t>Максимальный</w:t>
            </w:r>
            <w:proofErr w:type="spellEnd"/>
            <w:r w:rsidRPr="00836BDB">
              <w:rPr>
                <w:rFonts w:ascii="Times New Roman" w:hAnsi="Times New Roman" w:cs="Times New Roman"/>
                <w:iCs/>
                <w:lang w:val="de-DE"/>
              </w:rPr>
              <w:t xml:space="preserve"> </w:t>
            </w:r>
            <w:proofErr w:type="spellStart"/>
            <w:r w:rsidRPr="00836BDB">
              <w:rPr>
                <w:rFonts w:ascii="Times New Roman" w:hAnsi="Times New Roman" w:cs="Times New Roman"/>
                <w:iCs/>
                <w:lang w:val="de-DE"/>
              </w:rPr>
              <w:t>вес</w:t>
            </w:r>
            <w:proofErr w:type="spellEnd"/>
            <w:r w:rsidRPr="00836BDB">
              <w:rPr>
                <w:rFonts w:ascii="Times New Roman" w:hAnsi="Times New Roman" w:cs="Times New Roman"/>
                <w:iCs/>
                <w:lang w:val="de-DE"/>
              </w:rPr>
              <w:t xml:space="preserve"> </w:t>
            </w:r>
            <w:proofErr w:type="spellStart"/>
            <w:r w:rsidRPr="00836BDB">
              <w:rPr>
                <w:rFonts w:ascii="Times New Roman" w:hAnsi="Times New Roman" w:cs="Times New Roman"/>
                <w:iCs/>
                <w:lang w:val="de-DE"/>
              </w:rPr>
              <w:t>инвалида</w:t>
            </w:r>
            <w:proofErr w:type="spellEnd"/>
            <w:r w:rsidRPr="00836BDB">
              <w:rPr>
                <w:rFonts w:ascii="Times New Roman" w:hAnsi="Times New Roman" w:cs="Times New Roman"/>
                <w:iCs/>
                <w:lang w:val="de-DE"/>
              </w:rPr>
              <w:t xml:space="preserve"> (</w:t>
            </w:r>
            <w:proofErr w:type="spellStart"/>
            <w:r w:rsidRPr="00836BDB">
              <w:rPr>
                <w:rFonts w:ascii="Times New Roman" w:hAnsi="Times New Roman" w:cs="Times New Roman"/>
                <w:iCs/>
                <w:lang w:val="de-DE"/>
              </w:rPr>
              <w:t>максимальная</w:t>
            </w:r>
            <w:proofErr w:type="spellEnd"/>
            <w:r w:rsidRPr="00836BDB">
              <w:rPr>
                <w:rFonts w:ascii="Times New Roman" w:hAnsi="Times New Roman" w:cs="Times New Roman"/>
                <w:iCs/>
                <w:lang w:val="de-DE"/>
              </w:rPr>
              <w:t xml:space="preserve"> </w:t>
            </w:r>
            <w:proofErr w:type="spellStart"/>
            <w:r w:rsidRPr="00836BDB">
              <w:rPr>
                <w:rFonts w:ascii="Times New Roman" w:hAnsi="Times New Roman" w:cs="Times New Roman"/>
                <w:iCs/>
                <w:lang w:val="de-DE"/>
              </w:rPr>
              <w:t>грузоподъемность</w:t>
            </w:r>
            <w:proofErr w:type="spellEnd"/>
            <w:r w:rsidRPr="00836BDB">
              <w:rPr>
                <w:rFonts w:ascii="Times New Roman" w:hAnsi="Times New Roman" w:cs="Times New Roman"/>
                <w:iCs/>
                <w:lang w:val="de-DE"/>
              </w:rPr>
              <w:t xml:space="preserve">) – </w:t>
            </w:r>
            <w:proofErr w:type="spellStart"/>
            <w:r w:rsidRPr="00836BDB">
              <w:rPr>
                <w:rFonts w:ascii="Times New Roman" w:hAnsi="Times New Roman" w:cs="Times New Roman"/>
                <w:iCs/>
                <w:lang w:val="de-DE"/>
              </w:rPr>
              <w:t>до</w:t>
            </w:r>
            <w:proofErr w:type="spellEnd"/>
            <w:r w:rsidRPr="00836BDB">
              <w:rPr>
                <w:rFonts w:ascii="Times New Roman" w:hAnsi="Times New Roman" w:cs="Times New Roman"/>
                <w:iCs/>
                <w:lang w:val="de-DE"/>
              </w:rPr>
              <w:t xml:space="preserve"> 90 </w:t>
            </w:r>
            <w:proofErr w:type="spellStart"/>
            <w:r w:rsidRPr="00836BDB">
              <w:rPr>
                <w:rFonts w:ascii="Times New Roman" w:hAnsi="Times New Roman" w:cs="Times New Roman"/>
                <w:iCs/>
                <w:lang w:val="de-DE"/>
              </w:rPr>
              <w:t>кг</w:t>
            </w:r>
            <w:proofErr w:type="spellEnd"/>
            <w:r w:rsidRPr="00836BDB">
              <w:rPr>
                <w:rFonts w:ascii="Times New Roman" w:hAnsi="Times New Roman" w:cs="Times New Roman"/>
                <w:iCs/>
                <w:lang w:val="de-DE"/>
              </w:rPr>
              <w:t>.</w:t>
            </w:r>
          </w:p>
          <w:p w:rsidR="00836BDB" w:rsidRPr="00836BDB" w:rsidRDefault="00836BDB" w:rsidP="00836BDB">
            <w:pPr>
              <w:tabs>
                <w:tab w:val="left" w:pos="7431"/>
              </w:tabs>
              <w:suppressAutoHyphens/>
              <w:jc w:val="center"/>
              <w:rPr>
                <w:rFonts w:ascii="Times New Roman" w:hAnsi="Times New Roman" w:cs="Times New Roman"/>
                <w:lang w:val="de-DE"/>
              </w:rPr>
            </w:pPr>
            <w:proofErr w:type="spellStart"/>
            <w:r w:rsidRPr="00836BDB">
              <w:rPr>
                <w:rFonts w:ascii="Times New Roman" w:hAnsi="Times New Roman" w:cs="Times New Roman"/>
                <w:lang w:val="de-DE"/>
              </w:rPr>
              <w:t>Изделие</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должно</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иметь</w:t>
            </w:r>
            <w:proofErr w:type="spellEnd"/>
            <w:r w:rsidRPr="00836BDB">
              <w:rPr>
                <w:rFonts w:ascii="Times New Roman" w:hAnsi="Times New Roman" w:cs="Times New Roman"/>
                <w:lang w:val="de-DE"/>
              </w:rPr>
              <w:t>:</w:t>
            </w:r>
          </w:p>
          <w:p w:rsidR="00836BDB" w:rsidRPr="00836BDB" w:rsidRDefault="00836BDB" w:rsidP="00836BDB">
            <w:pPr>
              <w:tabs>
                <w:tab w:val="left" w:pos="7431"/>
              </w:tabs>
              <w:suppressAutoHyphens/>
              <w:jc w:val="center"/>
              <w:rPr>
                <w:rFonts w:ascii="Times New Roman" w:hAnsi="Times New Roman" w:cs="Times New Roman"/>
                <w:lang w:val="de-DE"/>
              </w:rPr>
            </w:pPr>
            <w:r w:rsidRPr="00836BDB">
              <w:rPr>
                <w:rFonts w:ascii="Times New Roman" w:hAnsi="Times New Roman" w:cs="Times New Roman"/>
                <w:lang w:val="de-DE"/>
              </w:rPr>
              <w:t xml:space="preserve">- </w:t>
            </w:r>
            <w:r w:rsidRPr="00836BDB">
              <w:rPr>
                <w:rFonts w:ascii="Times New Roman" w:hAnsi="Times New Roman" w:cs="Times New Roman"/>
              </w:rPr>
              <w:t>сиденье</w:t>
            </w:r>
            <w:r w:rsidRPr="00836BDB">
              <w:rPr>
                <w:rFonts w:ascii="Times New Roman" w:hAnsi="Times New Roman" w:cs="Times New Roman"/>
                <w:lang w:val="de-DE"/>
              </w:rPr>
              <w:t>-</w:t>
            </w:r>
            <w:proofErr w:type="spellStart"/>
            <w:r w:rsidRPr="00836BDB">
              <w:rPr>
                <w:rFonts w:ascii="Times New Roman" w:hAnsi="Times New Roman" w:cs="Times New Roman"/>
                <w:lang w:val="de-DE"/>
              </w:rPr>
              <w:t>ложе</w:t>
            </w:r>
            <w:proofErr w:type="spellEnd"/>
            <w:r w:rsidRPr="00836BDB">
              <w:rPr>
                <w:rFonts w:ascii="Times New Roman" w:hAnsi="Times New Roman" w:cs="Times New Roman"/>
                <w:lang w:val="de-DE"/>
              </w:rPr>
              <w:t xml:space="preserve"> с </w:t>
            </w:r>
            <w:proofErr w:type="spellStart"/>
            <w:r w:rsidRPr="00836BDB">
              <w:rPr>
                <w:rFonts w:ascii="Times New Roman" w:hAnsi="Times New Roman" w:cs="Times New Roman"/>
                <w:lang w:val="de-DE"/>
              </w:rPr>
              <w:t>мягким</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матрасом</w:t>
            </w:r>
            <w:proofErr w:type="spellEnd"/>
            <w:r w:rsidRPr="00836BDB">
              <w:rPr>
                <w:rFonts w:ascii="Times New Roman" w:hAnsi="Times New Roman" w:cs="Times New Roman"/>
                <w:lang w:val="de-DE"/>
              </w:rPr>
              <w:t>;</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спинку</w:t>
            </w:r>
            <w:proofErr w:type="spellEnd"/>
            <w:r w:rsidRPr="00836BDB">
              <w:rPr>
                <w:rFonts w:ascii="Times New Roman" w:hAnsi="Times New Roman" w:cs="Times New Roman"/>
                <w:lang w:val="de-DE"/>
              </w:rPr>
              <w:t xml:space="preserve"> с </w:t>
            </w:r>
            <w:proofErr w:type="spellStart"/>
            <w:r w:rsidRPr="00836BDB">
              <w:rPr>
                <w:rFonts w:ascii="Times New Roman" w:hAnsi="Times New Roman" w:cs="Times New Roman"/>
                <w:lang w:val="de-DE"/>
              </w:rPr>
              <w:t>мягкой</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накладкой</w:t>
            </w:r>
            <w:proofErr w:type="spellEnd"/>
            <w:r w:rsidRPr="00836BDB">
              <w:rPr>
                <w:rFonts w:ascii="Times New Roman" w:hAnsi="Times New Roman" w:cs="Times New Roman"/>
                <w:lang w:val="de-DE"/>
              </w:rPr>
              <w:t>;</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 </w:t>
            </w:r>
            <w:proofErr w:type="spellStart"/>
            <w:r w:rsidRPr="00836BDB">
              <w:rPr>
                <w:rFonts w:ascii="Times New Roman" w:hAnsi="Times New Roman" w:cs="Times New Roman"/>
                <w:lang w:val="de-DE"/>
              </w:rPr>
              <w:t>регулируемый</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угол</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наклона</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спинки</w:t>
            </w:r>
            <w:proofErr w:type="spellEnd"/>
            <w:r w:rsidRPr="00836BDB">
              <w:rPr>
                <w:rFonts w:ascii="Times New Roman" w:hAnsi="Times New Roman" w:cs="Times New Roman"/>
                <w:lang w:val="de-DE"/>
              </w:rPr>
              <w:t>,</w:t>
            </w:r>
          </w:p>
          <w:p w:rsidR="00836BDB" w:rsidRPr="00836BDB" w:rsidRDefault="00836BDB" w:rsidP="00836BDB">
            <w:pPr>
              <w:tabs>
                <w:tab w:val="left" w:pos="7431"/>
              </w:tabs>
              <w:suppressAutoHyphens/>
              <w:jc w:val="center"/>
              <w:rPr>
                <w:rFonts w:ascii="Times New Roman" w:hAnsi="Times New Roman" w:cs="Times New Roman"/>
                <w:lang w:val="de-DE"/>
              </w:rPr>
            </w:pPr>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грудной</w:t>
            </w:r>
            <w:proofErr w:type="spellEnd"/>
            <w:r w:rsidRPr="00836BDB">
              <w:rPr>
                <w:rFonts w:ascii="Times New Roman" w:hAnsi="Times New Roman" w:cs="Times New Roman"/>
                <w:lang w:val="de-DE"/>
              </w:rPr>
              <w:t xml:space="preserve"> и </w:t>
            </w:r>
            <w:proofErr w:type="spellStart"/>
            <w:r w:rsidRPr="00836BDB">
              <w:rPr>
                <w:rFonts w:ascii="Times New Roman" w:hAnsi="Times New Roman" w:cs="Times New Roman"/>
                <w:lang w:val="de-DE"/>
              </w:rPr>
              <w:t>тазобедренный</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ремень</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креплений</w:t>
            </w:r>
            <w:proofErr w:type="spellEnd"/>
            <w:r w:rsidRPr="00836BDB">
              <w:rPr>
                <w:rFonts w:ascii="Times New Roman" w:hAnsi="Times New Roman" w:cs="Times New Roman"/>
                <w:lang w:val="de-DE"/>
              </w:rPr>
              <w:t xml:space="preserve">) с </w:t>
            </w:r>
            <w:proofErr w:type="spellStart"/>
            <w:r w:rsidRPr="00836BDB">
              <w:rPr>
                <w:rFonts w:ascii="Times New Roman" w:hAnsi="Times New Roman" w:cs="Times New Roman"/>
                <w:lang w:val="de-DE"/>
              </w:rPr>
              <w:t>регулировкой</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по</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длине</w:t>
            </w:r>
            <w:proofErr w:type="spellEnd"/>
            <w:r w:rsidRPr="00836BDB">
              <w:rPr>
                <w:rFonts w:ascii="Times New Roman" w:hAnsi="Times New Roman" w:cs="Times New Roman"/>
                <w:lang w:val="de-DE"/>
              </w:rPr>
              <w:t>;</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три</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мягких</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модул</w:t>
            </w:r>
            <w:proofErr w:type="spellEnd"/>
            <w:r w:rsidRPr="00836BDB">
              <w:rPr>
                <w:rFonts w:ascii="Times New Roman" w:hAnsi="Times New Roman" w:cs="Times New Roman"/>
              </w:rPr>
              <w:t>я</w:t>
            </w:r>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различной</w:t>
            </w:r>
            <w:proofErr w:type="spellEnd"/>
            <w:r w:rsidRPr="00836BDB">
              <w:rPr>
                <w:rFonts w:ascii="Times New Roman" w:hAnsi="Times New Roman" w:cs="Times New Roman"/>
                <w:lang w:val="de-DE"/>
              </w:rPr>
              <w:t xml:space="preserve"> </w:t>
            </w:r>
            <w:proofErr w:type="spellStart"/>
            <w:r w:rsidRPr="00836BDB">
              <w:rPr>
                <w:rFonts w:ascii="Times New Roman" w:hAnsi="Times New Roman" w:cs="Times New Roman"/>
                <w:lang w:val="de-DE"/>
              </w:rPr>
              <w:t>формы</w:t>
            </w:r>
            <w:proofErr w:type="spellEnd"/>
            <w:r w:rsidRPr="00836BDB">
              <w:rPr>
                <w:rFonts w:ascii="Times New Roman" w:hAnsi="Times New Roman" w:cs="Times New Roman"/>
                <w:lang w:val="de-DE"/>
              </w:rPr>
              <w:t xml:space="preserve"> и </w:t>
            </w:r>
            <w:proofErr w:type="spellStart"/>
            <w:r w:rsidRPr="00836BDB">
              <w:rPr>
                <w:rFonts w:ascii="Times New Roman" w:hAnsi="Times New Roman" w:cs="Times New Roman"/>
                <w:lang w:val="de-DE"/>
              </w:rPr>
              <w:t>толщины</w:t>
            </w:r>
            <w:proofErr w:type="spellEnd"/>
            <w:r w:rsidRPr="00836BDB">
              <w:rPr>
                <w:rFonts w:ascii="Times New Roman" w:hAnsi="Times New Roman" w:cs="Times New Roman"/>
                <w:lang w:val="de-DE"/>
              </w:rPr>
              <w:t>:</w:t>
            </w:r>
          </w:p>
          <w:p w:rsidR="00836BDB" w:rsidRPr="00836BDB" w:rsidRDefault="00836BDB" w:rsidP="00836BDB">
            <w:pPr>
              <w:tabs>
                <w:tab w:val="left" w:pos="7431"/>
              </w:tabs>
              <w:suppressAutoHyphens/>
              <w:jc w:val="center"/>
              <w:rPr>
                <w:rFonts w:ascii="Times New Roman" w:hAnsi="Times New Roman" w:cs="Times New Roman"/>
                <w:iCs/>
              </w:rPr>
            </w:pPr>
            <w:r w:rsidRPr="00836BDB">
              <w:rPr>
                <w:rFonts w:ascii="Times New Roman" w:hAnsi="Times New Roman" w:cs="Times New Roman"/>
              </w:rPr>
              <w:t xml:space="preserve">- </w:t>
            </w:r>
            <w:r w:rsidRPr="00836BDB">
              <w:rPr>
                <w:rFonts w:ascii="Times New Roman" w:hAnsi="Times New Roman" w:cs="Times New Roman"/>
                <w:iCs/>
              </w:rPr>
              <w:t xml:space="preserve">задняя  пара колес должны быть </w:t>
            </w:r>
            <w:r w:rsidRPr="00836BDB">
              <w:rPr>
                <w:rFonts w:ascii="Times New Roman" w:hAnsi="Times New Roman" w:cs="Times New Roman"/>
                <w:iCs/>
              </w:rPr>
              <w:lastRenderedPageBreak/>
              <w:t>оснащена тормозами.</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
                <w:iCs/>
              </w:rPr>
              <w:t>В комплект опоры должны входит:</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эксплуатационная документация,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гарантийный талон</w:t>
            </w:r>
          </w:p>
        </w:tc>
        <w:tc>
          <w:tcPr>
            <w:tcW w:w="97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10</w:t>
            </w:r>
          </w:p>
        </w:tc>
        <w:tc>
          <w:tcPr>
            <w:tcW w:w="1053" w:type="dxa"/>
            <w:tcBorders>
              <w:top w:val="single" w:sz="6" w:space="0" w:color="00000A"/>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6788"/>
          <w:jc w:val="center"/>
        </w:trPr>
        <w:tc>
          <w:tcPr>
            <w:tcW w:w="541"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28</w:t>
            </w:r>
          </w:p>
        </w:tc>
        <w:tc>
          <w:tcPr>
            <w:tcW w:w="2037"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для стояния для детей-инвалидов</w:t>
            </w:r>
          </w:p>
        </w:tc>
        <w:tc>
          <w:tcPr>
            <w:tcW w:w="4702"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для стояния – предназначенная для пассивных реабилитационных мероприятий детей с ограниченными возможностями, в том числе ДЦП с патологиями средней спастической формы тяжести, направленных на адаптацию пациента к вертикальному положению.</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должна давать возможность трансформации для осуществления реабилитации ребенка при симметричном расположении его тела в положении лежа, сидя и стоя.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Изделие должно иметь следующую конструкцию:</w:t>
            </w:r>
          </w:p>
          <w:p w:rsidR="00836BDB" w:rsidRPr="00836BDB" w:rsidRDefault="00836BDB" w:rsidP="00836BDB">
            <w:pPr>
              <w:tabs>
                <w:tab w:val="left" w:pos="7431"/>
              </w:tabs>
              <w:suppressAutoHyphens/>
              <w:jc w:val="center"/>
              <w:rPr>
                <w:rFonts w:ascii="Times New Roman" w:hAnsi="Times New Roman" w:cs="Times New Roman"/>
                <w:iCs/>
              </w:rPr>
            </w:pPr>
            <w:r w:rsidRPr="00836BDB">
              <w:rPr>
                <w:rFonts w:ascii="Times New Roman" w:hAnsi="Times New Roman" w:cs="Times New Roman"/>
                <w:iCs/>
              </w:rPr>
              <w:t>-Рама опоры должна быть расположена на</w:t>
            </w:r>
            <w:r w:rsidRPr="00836BDB">
              <w:rPr>
                <w:rFonts w:ascii="Times New Roman" w:hAnsi="Times New Roman" w:cs="Times New Roman"/>
              </w:rPr>
              <w:t xml:space="preserve"> </w:t>
            </w:r>
            <w:r w:rsidRPr="00836BDB">
              <w:rPr>
                <w:rFonts w:ascii="Times New Roman" w:hAnsi="Times New Roman" w:cs="Times New Roman"/>
                <w:iCs/>
              </w:rPr>
              <w:t>колесной основе из металлических, пластиковых, либо иных высокопрочных конструкционных материалов.</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Крепления для стоп и </w:t>
            </w:r>
            <w:proofErr w:type="spellStart"/>
            <w:r w:rsidRPr="00836BDB">
              <w:rPr>
                <w:rFonts w:ascii="Times New Roman" w:hAnsi="Times New Roman" w:cs="Times New Roman"/>
              </w:rPr>
              <w:t>головодержатель</w:t>
            </w:r>
            <w:proofErr w:type="spellEnd"/>
            <w:r w:rsidRPr="00836BDB">
              <w:rPr>
                <w:rFonts w:ascii="Times New Roman" w:hAnsi="Times New Roman" w:cs="Times New Roman"/>
              </w:rPr>
              <w:t xml:space="preserve"> должны регулироваться  по высоте и ширине. Крепления тазобедренного и грудного отделов, голеней и абдуктор должны иметь регулировку по высоте. В комплект должна входит регулируемая по высоте и углу наклона   столешница.</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Cs/>
              </w:rPr>
              <w:t>Задние колеса должны быть оснащены тормозами</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Возможно использования опоры как опора для сидения, опора для стояния и кушетка.</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Наличие не менее 3-х типоразмеров (указать конкретное значение)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1-ый размер:</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lastRenderedPageBreak/>
              <w:t>Ширина сидения – не более 31см, глубина сидения не менее 23см., высота спинки – не менее 26см.</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2-ой размер:</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Ширина сидения –  не более 37см, глубина сидения не менее 27см., высота спинки –  не менее 32см.</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3-ий размер:</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Ширина сидения – не более 37см, глубина сидения  не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менее 31см, высота спинки – не менее 37см.</w:t>
            </w:r>
          </w:p>
          <w:p w:rsidR="00836BDB" w:rsidRPr="00836BDB" w:rsidRDefault="00836BDB" w:rsidP="00836BDB">
            <w:pPr>
              <w:tabs>
                <w:tab w:val="left" w:pos="7431"/>
              </w:tabs>
              <w:suppressAutoHyphens/>
              <w:jc w:val="center"/>
              <w:rPr>
                <w:rFonts w:ascii="Times New Roman" w:hAnsi="Times New Roman" w:cs="Times New Roman"/>
                <w:i/>
                <w:iCs/>
              </w:rPr>
            </w:pP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i/>
                <w:iCs/>
              </w:rPr>
              <w:t>В комплект опоры должны входит:</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эксплуатационная документация,</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гарантийный талон</w:t>
            </w:r>
          </w:p>
        </w:tc>
        <w:tc>
          <w:tcPr>
            <w:tcW w:w="974" w:type="dxa"/>
            <w:tcBorders>
              <w:top w:val="single" w:sz="6" w:space="0" w:color="00000A"/>
              <w:left w:val="single" w:sz="6" w:space="0" w:color="00000A"/>
              <w:bottom w:val="single" w:sz="4" w:space="0" w:color="auto"/>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15</w:t>
            </w:r>
          </w:p>
        </w:tc>
        <w:tc>
          <w:tcPr>
            <w:tcW w:w="1053"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4" w:space="0" w:color="auto"/>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trHeight w:val="1530"/>
          <w:jc w:val="center"/>
        </w:trPr>
        <w:tc>
          <w:tcPr>
            <w:tcW w:w="541" w:type="dxa"/>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Cs/>
              </w:rPr>
            </w:pPr>
            <w:r w:rsidRPr="00836BDB">
              <w:rPr>
                <w:rFonts w:ascii="Times New Roman" w:hAnsi="Times New Roman" w:cs="Times New Roman"/>
                <w:bCs/>
              </w:rPr>
              <w:lastRenderedPageBreak/>
              <w:t>29</w:t>
            </w:r>
          </w:p>
        </w:tc>
        <w:tc>
          <w:tcPr>
            <w:tcW w:w="2037" w:type="dxa"/>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для стояния для детей-инвалидов</w:t>
            </w:r>
          </w:p>
        </w:tc>
        <w:tc>
          <w:tcPr>
            <w:tcW w:w="4702" w:type="dxa"/>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Опора для стояния – вертикальная </w:t>
            </w:r>
            <w:proofErr w:type="spellStart"/>
            <w:r w:rsidRPr="00836BDB">
              <w:rPr>
                <w:rFonts w:ascii="Times New Roman" w:hAnsi="Times New Roman" w:cs="Times New Roman"/>
              </w:rPr>
              <w:t>стойка-вертикализатор</w:t>
            </w:r>
            <w:proofErr w:type="spellEnd"/>
            <w:r w:rsidRPr="00836BDB">
              <w:rPr>
                <w:rFonts w:ascii="Times New Roman" w:hAnsi="Times New Roman" w:cs="Times New Roman"/>
              </w:rPr>
              <w:t>, предназначенная для пассивных реабилитационных мероприятий детей с ограниченными возможностями, в том числе ДЦП с патологиями средней спастической формы тяжести, направленных на адаптацию пациента к вертикальному положению.</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Опора предназначена для фиксирования пациента в вертикальном положении с помощью крепления грудного отдела, тазобедренного отдела, стоп.</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Конструкция опоры должна иметь возможность регулировки по высоте и углу наклона.</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 xml:space="preserve">Крепление грудного и тазобедренного пояса регулируемое, </w:t>
            </w:r>
            <w:proofErr w:type="gramStart"/>
            <w:r w:rsidRPr="00836BDB">
              <w:rPr>
                <w:rFonts w:ascii="Times New Roman" w:hAnsi="Times New Roman" w:cs="Times New Roman"/>
              </w:rPr>
              <w:t>колено-упоры</w:t>
            </w:r>
            <w:proofErr w:type="gramEnd"/>
            <w:r w:rsidRPr="00836BDB">
              <w:rPr>
                <w:rFonts w:ascii="Times New Roman" w:hAnsi="Times New Roman" w:cs="Times New Roman"/>
              </w:rPr>
              <w:t xml:space="preserve"> регулируемые по высоте, крепление </w:t>
            </w:r>
            <w:r w:rsidRPr="00836BDB">
              <w:rPr>
                <w:rFonts w:ascii="Times New Roman" w:hAnsi="Times New Roman" w:cs="Times New Roman"/>
              </w:rPr>
              <w:lastRenderedPageBreak/>
              <w:t>стоп типа «</w:t>
            </w:r>
            <w:proofErr w:type="spellStart"/>
            <w:r w:rsidRPr="00836BDB">
              <w:rPr>
                <w:rFonts w:ascii="Times New Roman" w:hAnsi="Times New Roman" w:cs="Times New Roman"/>
              </w:rPr>
              <w:t>сандали</w:t>
            </w:r>
            <w:proofErr w:type="spellEnd"/>
            <w:r w:rsidRPr="00836BDB">
              <w:rPr>
                <w:rFonts w:ascii="Times New Roman" w:hAnsi="Times New Roman" w:cs="Times New Roman"/>
              </w:rPr>
              <w:t>».</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На раме опоры, на уровне груди ребенка, крепится столик, регулируемый по высоте.</w:t>
            </w:r>
          </w:p>
          <w:p w:rsidR="00836BDB" w:rsidRPr="00836BDB" w:rsidRDefault="00836BDB" w:rsidP="00836BDB">
            <w:pPr>
              <w:tabs>
                <w:tab w:val="left" w:pos="7431"/>
              </w:tabs>
              <w:suppressAutoHyphens/>
              <w:jc w:val="center"/>
              <w:rPr>
                <w:rFonts w:ascii="Times New Roman" w:hAnsi="Times New Roman" w:cs="Times New Roman"/>
              </w:rPr>
            </w:pPr>
            <w:r w:rsidRPr="00836BDB">
              <w:rPr>
                <w:rFonts w:ascii="Times New Roman" w:hAnsi="Times New Roman" w:cs="Times New Roman"/>
              </w:rPr>
              <w:t>Наличие не менее 3-х типоразмеров (указать конкретное значение)</w:t>
            </w:r>
          </w:p>
          <w:p w:rsidR="00836BDB" w:rsidRPr="00836BDB" w:rsidRDefault="00836BDB" w:rsidP="00836BDB">
            <w:pPr>
              <w:tabs>
                <w:tab w:val="left" w:pos="7431"/>
              </w:tabs>
              <w:suppressAutoHyphens/>
              <w:jc w:val="center"/>
              <w:rPr>
                <w:rFonts w:ascii="Times New Roman" w:hAnsi="Times New Roman" w:cs="Times New Roman"/>
                <w:lang w:val="de-DE"/>
              </w:rPr>
            </w:pPr>
            <w:proofErr w:type="spellStart"/>
            <w:r w:rsidRPr="00836BDB">
              <w:rPr>
                <w:rFonts w:ascii="Times New Roman" w:hAnsi="Times New Roman" w:cs="Times New Roman"/>
                <w:iCs/>
                <w:lang w:val="de-DE"/>
              </w:rPr>
              <w:t>Максимальный</w:t>
            </w:r>
            <w:proofErr w:type="spellEnd"/>
            <w:r w:rsidRPr="00836BDB">
              <w:rPr>
                <w:rFonts w:ascii="Times New Roman" w:hAnsi="Times New Roman" w:cs="Times New Roman"/>
                <w:iCs/>
                <w:lang w:val="de-DE"/>
              </w:rPr>
              <w:t xml:space="preserve"> </w:t>
            </w:r>
            <w:proofErr w:type="spellStart"/>
            <w:r w:rsidRPr="00836BDB">
              <w:rPr>
                <w:rFonts w:ascii="Times New Roman" w:hAnsi="Times New Roman" w:cs="Times New Roman"/>
                <w:iCs/>
                <w:lang w:val="de-DE"/>
              </w:rPr>
              <w:t>вес</w:t>
            </w:r>
            <w:proofErr w:type="spellEnd"/>
            <w:r w:rsidRPr="00836BDB">
              <w:rPr>
                <w:rFonts w:ascii="Times New Roman" w:hAnsi="Times New Roman" w:cs="Times New Roman"/>
                <w:iCs/>
                <w:lang w:val="de-DE"/>
              </w:rPr>
              <w:t xml:space="preserve"> </w:t>
            </w:r>
            <w:proofErr w:type="spellStart"/>
            <w:r w:rsidRPr="00836BDB">
              <w:rPr>
                <w:rFonts w:ascii="Times New Roman" w:hAnsi="Times New Roman" w:cs="Times New Roman"/>
                <w:iCs/>
                <w:lang w:val="de-DE"/>
              </w:rPr>
              <w:t>инвалида</w:t>
            </w:r>
            <w:proofErr w:type="spellEnd"/>
            <w:r w:rsidRPr="00836BDB">
              <w:rPr>
                <w:rFonts w:ascii="Times New Roman" w:hAnsi="Times New Roman" w:cs="Times New Roman"/>
                <w:iCs/>
                <w:lang w:val="de-DE"/>
              </w:rPr>
              <w:t xml:space="preserve"> (</w:t>
            </w:r>
            <w:proofErr w:type="spellStart"/>
            <w:r w:rsidRPr="00836BDB">
              <w:rPr>
                <w:rFonts w:ascii="Times New Roman" w:hAnsi="Times New Roman" w:cs="Times New Roman"/>
                <w:iCs/>
                <w:lang w:val="de-DE"/>
              </w:rPr>
              <w:t>максимальная</w:t>
            </w:r>
            <w:proofErr w:type="spellEnd"/>
            <w:r w:rsidRPr="00836BDB">
              <w:rPr>
                <w:rFonts w:ascii="Times New Roman" w:hAnsi="Times New Roman" w:cs="Times New Roman"/>
                <w:iCs/>
                <w:lang w:val="de-DE"/>
              </w:rPr>
              <w:t xml:space="preserve"> </w:t>
            </w:r>
            <w:proofErr w:type="spellStart"/>
            <w:r w:rsidRPr="00836BDB">
              <w:rPr>
                <w:rFonts w:ascii="Times New Roman" w:hAnsi="Times New Roman" w:cs="Times New Roman"/>
                <w:iCs/>
                <w:lang w:val="de-DE"/>
              </w:rPr>
              <w:t>грузоподъемность</w:t>
            </w:r>
            <w:proofErr w:type="spellEnd"/>
            <w:r w:rsidRPr="00836BDB">
              <w:rPr>
                <w:rFonts w:ascii="Times New Roman" w:hAnsi="Times New Roman" w:cs="Times New Roman"/>
                <w:iCs/>
                <w:lang w:val="de-DE"/>
              </w:rPr>
              <w:t xml:space="preserve">) – </w:t>
            </w:r>
            <w:proofErr w:type="spellStart"/>
            <w:r w:rsidRPr="00836BDB">
              <w:rPr>
                <w:rFonts w:ascii="Times New Roman" w:hAnsi="Times New Roman" w:cs="Times New Roman"/>
                <w:iCs/>
                <w:lang w:val="de-DE"/>
              </w:rPr>
              <w:t>до</w:t>
            </w:r>
            <w:proofErr w:type="spellEnd"/>
            <w:r w:rsidRPr="00836BDB">
              <w:rPr>
                <w:rFonts w:ascii="Times New Roman" w:hAnsi="Times New Roman" w:cs="Times New Roman"/>
                <w:iCs/>
                <w:lang w:val="de-DE"/>
              </w:rPr>
              <w:t xml:space="preserve"> 90 </w:t>
            </w:r>
            <w:proofErr w:type="spellStart"/>
            <w:r w:rsidRPr="00836BDB">
              <w:rPr>
                <w:rFonts w:ascii="Times New Roman" w:hAnsi="Times New Roman" w:cs="Times New Roman"/>
                <w:iCs/>
                <w:lang w:val="de-DE"/>
              </w:rPr>
              <w:t>кг</w:t>
            </w:r>
            <w:proofErr w:type="spellEnd"/>
            <w:r w:rsidRPr="00836BDB">
              <w:rPr>
                <w:rFonts w:ascii="Times New Roman" w:hAnsi="Times New Roman" w:cs="Times New Roman"/>
                <w:iCs/>
                <w:lang w:val="de-DE"/>
              </w:rPr>
              <w:t>.</w:t>
            </w:r>
          </w:p>
        </w:tc>
        <w:tc>
          <w:tcPr>
            <w:tcW w:w="974" w:type="dxa"/>
            <w:tcBorders>
              <w:top w:val="single" w:sz="4" w:space="0" w:color="auto"/>
              <w:left w:val="single" w:sz="6" w:space="0" w:color="00000A"/>
              <w:bottom w:val="single" w:sz="6" w:space="0" w:color="00000A"/>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lastRenderedPageBreak/>
              <w:t>15</w:t>
            </w:r>
          </w:p>
        </w:tc>
        <w:tc>
          <w:tcPr>
            <w:tcW w:w="1053" w:type="dxa"/>
            <w:tcBorders>
              <w:top w:val="single" w:sz="4" w:space="0" w:color="auto"/>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4" w:space="0" w:color="auto"/>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r w:rsidR="00836BDB" w:rsidRPr="00836BDB" w:rsidTr="00836BDB">
        <w:trPr>
          <w:jc w:val="center"/>
        </w:trPr>
        <w:tc>
          <w:tcPr>
            <w:tcW w:w="541"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
                <w:bCs/>
              </w:rPr>
            </w:pPr>
          </w:p>
        </w:tc>
        <w:tc>
          <w:tcPr>
            <w:tcW w:w="2037"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
              </w:rPr>
            </w:pPr>
            <w:r w:rsidRPr="00836BDB">
              <w:rPr>
                <w:rFonts w:ascii="Times New Roman" w:hAnsi="Times New Roman" w:cs="Times New Roman"/>
                <w:b/>
              </w:rPr>
              <w:t>ИТОГО</w:t>
            </w:r>
          </w:p>
        </w:tc>
        <w:tc>
          <w:tcPr>
            <w:tcW w:w="4702"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836BDB" w:rsidP="00836BDB">
            <w:pPr>
              <w:tabs>
                <w:tab w:val="left" w:pos="7431"/>
              </w:tabs>
              <w:suppressAutoHyphens/>
              <w:jc w:val="center"/>
              <w:rPr>
                <w:rFonts w:ascii="Times New Roman" w:hAnsi="Times New Roman" w:cs="Times New Roman"/>
                <w:b/>
              </w:rPr>
            </w:pPr>
          </w:p>
        </w:tc>
        <w:tc>
          <w:tcPr>
            <w:tcW w:w="974" w:type="dxa"/>
            <w:tcBorders>
              <w:top w:val="single" w:sz="6" w:space="0" w:color="00000A"/>
              <w:left w:val="single" w:sz="6" w:space="0" w:color="00000A"/>
              <w:bottom w:val="single" w:sz="6" w:space="0" w:color="00000A"/>
              <w:right w:val="single" w:sz="6" w:space="0" w:color="00000A"/>
            </w:tcBorders>
            <w:shd w:val="clear" w:color="auto" w:fill="auto"/>
            <w:tcMar>
              <w:left w:w="32" w:type="dxa"/>
            </w:tcMar>
          </w:tcPr>
          <w:p w:rsidR="00836BDB" w:rsidRPr="00836BDB" w:rsidRDefault="00332A96" w:rsidP="00836BDB">
            <w:pPr>
              <w:tabs>
                <w:tab w:val="left" w:pos="7431"/>
              </w:tabs>
              <w:suppressAutoHyphens/>
              <w:jc w:val="center"/>
              <w:rPr>
                <w:rFonts w:ascii="Times New Roman" w:hAnsi="Times New Roman" w:cs="Times New Roman"/>
              </w:rPr>
            </w:pPr>
            <w:r>
              <w:rPr>
                <w:rFonts w:ascii="Times New Roman" w:hAnsi="Times New Roman" w:cs="Times New Roman"/>
              </w:rPr>
              <w:t>825</w:t>
            </w:r>
          </w:p>
        </w:tc>
        <w:tc>
          <w:tcPr>
            <w:tcW w:w="1053" w:type="dxa"/>
            <w:tcBorders>
              <w:top w:val="single" w:sz="6" w:space="0" w:color="00000A"/>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c>
          <w:tcPr>
            <w:tcW w:w="1081" w:type="dxa"/>
            <w:tcBorders>
              <w:top w:val="single" w:sz="6" w:space="0" w:color="00000A"/>
              <w:left w:val="single" w:sz="6" w:space="0" w:color="00000A"/>
              <w:bottom w:val="single" w:sz="6" w:space="0" w:color="00000A"/>
              <w:right w:val="single" w:sz="6" w:space="0" w:color="00000A"/>
            </w:tcBorders>
          </w:tcPr>
          <w:p w:rsidR="00836BDB" w:rsidRPr="00836BDB" w:rsidRDefault="00836BDB" w:rsidP="00836BDB">
            <w:pPr>
              <w:tabs>
                <w:tab w:val="left" w:pos="7431"/>
              </w:tabs>
              <w:suppressAutoHyphens/>
              <w:jc w:val="center"/>
              <w:rPr>
                <w:rFonts w:ascii="Times New Roman" w:hAnsi="Times New Roman" w:cs="Times New Roman"/>
              </w:rPr>
            </w:pPr>
          </w:p>
        </w:tc>
      </w:tr>
    </w:tbl>
    <w:p w:rsidR="009115F7" w:rsidRDefault="009115F7" w:rsidP="00B4216E">
      <w:pPr>
        <w:tabs>
          <w:tab w:val="left" w:pos="7431"/>
        </w:tabs>
        <w:suppressAutoHyphens/>
      </w:pPr>
    </w:p>
    <w:p w:rsidR="003429A6" w:rsidRDefault="003429A6" w:rsidP="00B4216E">
      <w:pPr>
        <w:spacing w:after="0" w:line="240" w:lineRule="auto"/>
        <w:rPr>
          <w:rFonts w:ascii="Times New Roman" w:eastAsia="Times New Roman" w:hAnsi="Times New Roman" w:cs="Times New Roman"/>
          <w:b/>
          <w:bCs/>
          <w:sz w:val="24"/>
          <w:szCs w:val="24"/>
        </w:rPr>
      </w:pPr>
    </w:p>
    <w:p w:rsidR="009115F7" w:rsidRDefault="009115F7" w:rsidP="00B4216E">
      <w:pPr>
        <w:spacing w:after="0" w:line="240" w:lineRule="auto"/>
        <w:rPr>
          <w:rFonts w:ascii="Times New Roman" w:eastAsia="Times New Roman" w:hAnsi="Times New Roman" w:cs="Times New Roman"/>
          <w:b/>
          <w:bCs/>
          <w:sz w:val="24"/>
          <w:szCs w:val="24"/>
        </w:rPr>
      </w:pPr>
    </w:p>
    <w:p w:rsidR="009115F7" w:rsidRDefault="009115F7" w:rsidP="00B4216E">
      <w:pPr>
        <w:spacing w:after="0" w:line="240" w:lineRule="auto"/>
        <w:rPr>
          <w:rFonts w:ascii="Times New Roman" w:eastAsia="Times New Roman" w:hAnsi="Times New Roman" w:cs="Times New Roman"/>
          <w:b/>
          <w:bCs/>
          <w:sz w:val="24"/>
          <w:szCs w:val="24"/>
        </w:rPr>
      </w:pPr>
    </w:p>
    <w:p w:rsidR="00B4216E" w:rsidRPr="002853F8" w:rsidRDefault="00B4216E" w:rsidP="00B4216E">
      <w:pPr>
        <w:tabs>
          <w:tab w:val="left" w:pos="7513"/>
        </w:tabs>
        <w:spacing w:after="0" w:line="240" w:lineRule="auto"/>
        <w:rPr>
          <w:rFonts w:ascii="Times New Roman" w:eastAsia="Times New Roman" w:hAnsi="Times New Roman" w:cs="Times New Roman"/>
          <w:sz w:val="24"/>
          <w:szCs w:val="24"/>
        </w:rPr>
      </w:pPr>
    </w:p>
    <w:sectPr w:rsidR="00B4216E" w:rsidRPr="002853F8" w:rsidSect="00664C05">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3E6" w:rsidRDefault="00AE63E6">
      <w:pPr>
        <w:spacing w:after="0" w:line="240" w:lineRule="auto"/>
      </w:pPr>
      <w:r>
        <w:separator/>
      </w:r>
    </w:p>
  </w:endnote>
  <w:endnote w:type="continuationSeparator" w:id="0">
    <w:p w:rsidR="00AE63E6" w:rsidRDefault="00AE6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3E6" w:rsidRDefault="00AE63E6">
      <w:pPr>
        <w:spacing w:after="0" w:line="240" w:lineRule="auto"/>
      </w:pPr>
      <w:r>
        <w:separator/>
      </w:r>
    </w:p>
  </w:footnote>
  <w:footnote w:type="continuationSeparator" w:id="0">
    <w:p w:rsidR="00AE63E6" w:rsidRDefault="00AE63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664C05" w:rsidRDefault="00F4475D">
        <w:pPr>
          <w:jc w:val="center"/>
        </w:pPr>
        <w:r>
          <w:fldChar w:fldCharType="begin"/>
        </w:r>
        <w:r w:rsidR="00664C05">
          <w:instrText>PAGE   \* MERGEFORMAT</w:instrText>
        </w:r>
        <w:r>
          <w:fldChar w:fldCharType="separate"/>
        </w:r>
        <w:r w:rsidR="001B0DC7">
          <w:rPr>
            <w:noProof/>
          </w:rPr>
          <w:t>21</w:t>
        </w:r>
        <w:r>
          <w:rPr>
            <w:noProof/>
          </w:rPr>
          <w:fldChar w:fldCharType="end"/>
        </w:r>
      </w:p>
    </w:sdtContent>
  </w:sdt>
  <w:p w:rsidR="00664C05" w:rsidRDefault="00664C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A619B"/>
    <w:multiLevelType w:val="multilevel"/>
    <w:tmpl w:val="A274B0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
  <w:rsids>
    <w:rsidRoot w:val="003429A6"/>
    <w:rsid w:val="00021020"/>
    <w:rsid w:val="000B0224"/>
    <w:rsid w:val="001729C3"/>
    <w:rsid w:val="001B0DC7"/>
    <w:rsid w:val="00227E07"/>
    <w:rsid w:val="00261E79"/>
    <w:rsid w:val="002C33C5"/>
    <w:rsid w:val="00332A96"/>
    <w:rsid w:val="003429A6"/>
    <w:rsid w:val="00445864"/>
    <w:rsid w:val="00452B2B"/>
    <w:rsid w:val="00465153"/>
    <w:rsid w:val="004F29F5"/>
    <w:rsid w:val="005F53D3"/>
    <w:rsid w:val="00664C05"/>
    <w:rsid w:val="00712529"/>
    <w:rsid w:val="007615EC"/>
    <w:rsid w:val="007F7397"/>
    <w:rsid w:val="00836BDB"/>
    <w:rsid w:val="00873E2E"/>
    <w:rsid w:val="00890FAC"/>
    <w:rsid w:val="008B39D6"/>
    <w:rsid w:val="008D60AE"/>
    <w:rsid w:val="009115F7"/>
    <w:rsid w:val="00976693"/>
    <w:rsid w:val="009B47F2"/>
    <w:rsid w:val="009D4BA9"/>
    <w:rsid w:val="00AE63E6"/>
    <w:rsid w:val="00B15B2C"/>
    <w:rsid w:val="00B4216E"/>
    <w:rsid w:val="00DE5B5A"/>
    <w:rsid w:val="00F4475D"/>
    <w:rsid w:val="00F90010"/>
    <w:rsid w:val="00F95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6BD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ebportalsrv.gost.ru/portal/katalog.nsf/3bf603832bf0c306c225712900445930/c3256a6b004b5a0843256f6c00271ef0?OpenDocu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4648</Words>
  <Characters>26496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Ивушкин Андрей Евгеньевич</dc:creator>
  <cp:lastModifiedBy>Прокопьева Светлана Георгиевна</cp:lastModifiedBy>
  <cp:revision>3</cp:revision>
  <dcterms:created xsi:type="dcterms:W3CDTF">2019-07-01T15:46:00Z</dcterms:created>
  <dcterms:modified xsi:type="dcterms:W3CDTF">2019-07-01T15:46:00Z</dcterms:modified>
</cp:coreProperties>
</file>