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EC" w:rsidRDefault="00E350EC" w:rsidP="00E350EC">
      <w:pPr>
        <w:jc w:val="center"/>
        <w:rPr>
          <w:b/>
          <w:sz w:val="26"/>
          <w:szCs w:val="26"/>
        </w:rPr>
      </w:pPr>
      <w:r w:rsidRPr="0045336B">
        <w:rPr>
          <w:b/>
          <w:sz w:val="26"/>
          <w:szCs w:val="26"/>
        </w:rPr>
        <w:t>Требования к техническим характеристикам</w:t>
      </w:r>
    </w:p>
    <w:tbl>
      <w:tblPr>
        <w:tblStyle w:val="a3"/>
        <w:tblW w:w="14854" w:type="dxa"/>
        <w:tblLayout w:type="fixed"/>
        <w:tblLook w:val="04A0" w:firstRow="1" w:lastRow="0" w:firstColumn="1" w:lastColumn="0" w:noHBand="0" w:noVBand="1"/>
      </w:tblPr>
      <w:tblGrid>
        <w:gridCol w:w="2430"/>
        <w:gridCol w:w="8492"/>
        <w:gridCol w:w="1741"/>
        <w:gridCol w:w="2191"/>
      </w:tblGrid>
      <w:tr w:rsidR="00E350EC" w:rsidTr="007E33A7">
        <w:trPr>
          <w:trHeight w:val="1520"/>
        </w:trPr>
        <w:tc>
          <w:tcPr>
            <w:tcW w:w="2430" w:type="dxa"/>
            <w:vAlign w:val="center"/>
          </w:tcPr>
          <w:p w:rsidR="00E350EC" w:rsidRDefault="00E350EC" w:rsidP="007E3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и наименование технического средства реабилитации</w:t>
            </w:r>
          </w:p>
        </w:tc>
        <w:tc>
          <w:tcPr>
            <w:tcW w:w="8492" w:type="dxa"/>
            <w:vAlign w:val="center"/>
          </w:tcPr>
          <w:p w:rsidR="00E350EC" w:rsidRDefault="00E350EC" w:rsidP="007E3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741" w:type="dxa"/>
            <w:vAlign w:val="center"/>
          </w:tcPr>
          <w:p w:rsidR="00E350EC" w:rsidRDefault="00E350EC" w:rsidP="007E33A7">
            <w:pPr>
              <w:jc w:val="center"/>
              <w:rPr>
                <w:b/>
                <w:sz w:val="26"/>
                <w:szCs w:val="26"/>
              </w:rPr>
            </w:pPr>
            <w:r w:rsidRPr="003D414B">
              <w:rPr>
                <w:b/>
                <w:sz w:val="26"/>
                <w:szCs w:val="26"/>
              </w:rPr>
              <w:t>Единица измерения Товара</w:t>
            </w:r>
          </w:p>
        </w:tc>
        <w:tc>
          <w:tcPr>
            <w:tcW w:w="2191" w:type="dxa"/>
            <w:vAlign w:val="center"/>
          </w:tcPr>
          <w:p w:rsidR="00E350EC" w:rsidRDefault="00E350EC" w:rsidP="007E33A7">
            <w:pPr>
              <w:jc w:val="center"/>
              <w:rPr>
                <w:b/>
                <w:sz w:val="26"/>
                <w:szCs w:val="26"/>
              </w:rPr>
            </w:pPr>
            <w:r w:rsidRPr="003D414B">
              <w:rPr>
                <w:b/>
                <w:sz w:val="26"/>
                <w:szCs w:val="26"/>
              </w:rPr>
              <w:t>Количество Товара</w:t>
            </w:r>
          </w:p>
        </w:tc>
      </w:tr>
      <w:tr w:rsidR="00E350EC" w:rsidTr="007E33A7">
        <w:trPr>
          <w:trHeight w:val="6963"/>
        </w:trPr>
        <w:tc>
          <w:tcPr>
            <w:tcW w:w="2430" w:type="dxa"/>
            <w:vAlign w:val="center"/>
          </w:tcPr>
          <w:p w:rsidR="00E350EC" w:rsidRPr="0047691E" w:rsidRDefault="00E350EC" w:rsidP="007E33A7">
            <w:pPr>
              <w:jc w:val="center"/>
              <w:rPr>
                <w:sz w:val="26"/>
                <w:szCs w:val="26"/>
              </w:rPr>
            </w:pPr>
            <w:r w:rsidRPr="0047691E">
              <w:rPr>
                <w:sz w:val="26"/>
                <w:szCs w:val="26"/>
              </w:rPr>
              <w:t>Телевизор с телетекстом для приема программ со скрытыми субтитрами с диагональю 54-66 см</w:t>
            </w:r>
          </w:p>
        </w:tc>
        <w:tc>
          <w:tcPr>
            <w:tcW w:w="8492" w:type="dxa"/>
            <w:vAlign w:val="center"/>
          </w:tcPr>
          <w:p w:rsidR="00E350EC" w:rsidRDefault="00E350EC" w:rsidP="007E33A7">
            <w:pPr>
              <w:rPr>
                <w:sz w:val="26"/>
                <w:szCs w:val="26"/>
              </w:rPr>
            </w:pPr>
            <w:r w:rsidRPr="00392618">
              <w:rPr>
                <w:sz w:val="26"/>
                <w:szCs w:val="26"/>
              </w:rPr>
              <w:t xml:space="preserve">Телевизор с телетекстом для приема </w:t>
            </w:r>
            <w:r>
              <w:rPr>
                <w:sz w:val="26"/>
                <w:szCs w:val="26"/>
              </w:rPr>
              <w:t xml:space="preserve">программ со скрытыми субтитрами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E350EC" w:rsidRDefault="00E350EC" w:rsidP="007E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должен быть жидкокристаллическим. </w:t>
            </w:r>
          </w:p>
          <w:p w:rsidR="00E350EC" w:rsidRDefault="00E350EC" w:rsidP="007E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Диагональ телевизора должна быть не менее 54 см (не менее 21,26 дюйма). Формат экрана 16:9. </w:t>
            </w:r>
          </w:p>
          <w:p w:rsidR="00E350EC" w:rsidRDefault="00E350EC" w:rsidP="007E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Частота обновления не менее 50 Гц.</w:t>
            </w:r>
          </w:p>
          <w:p w:rsidR="00E350EC" w:rsidRDefault="00E350EC" w:rsidP="007E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Поддержка стандартов </w:t>
            </w:r>
            <w:r>
              <w:rPr>
                <w:sz w:val="26"/>
                <w:szCs w:val="26"/>
                <w:lang w:val="en-US"/>
              </w:rPr>
              <w:t>DVB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T</w:t>
            </w:r>
            <w:r>
              <w:rPr>
                <w:sz w:val="26"/>
                <w:szCs w:val="26"/>
              </w:rPr>
              <w:t>2;</w:t>
            </w:r>
            <w:r w:rsidRPr="00230A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DVB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. </w:t>
            </w:r>
          </w:p>
          <w:p w:rsidR="00E350EC" w:rsidRDefault="00E350EC" w:rsidP="007E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Телетекст с памятью не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менее 10 страниц. </w:t>
            </w:r>
          </w:p>
          <w:p w:rsidR="00E350EC" w:rsidRDefault="00E350EC" w:rsidP="007E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разъёмов для наушников. </w:t>
            </w:r>
          </w:p>
          <w:p w:rsidR="00E350EC" w:rsidRDefault="00E350EC" w:rsidP="007E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Мощность звука не менее 2 Вт. </w:t>
            </w:r>
          </w:p>
          <w:p w:rsidR="00E350EC" w:rsidRDefault="00E350EC" w:rsidP="007E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Акустическая система не менее одного динамика.</w:t>
            </w:r>
          </w:p>
          <w:p w:rsidR="00E350EC" w:rsidRDefault="00E350EC" w:rsidP="007E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 50861-96 «Система телетекст. Основные параметры. </w:t>
            </w:r>
            <w:proofErr w:type="gramStart"/>
            <w:r>
              <w:rPr>
                <w:sz w:val="26"/>
                <w:szCs w:val="26"/>
              </w:rPr>
              <w:t xml:space="preserve">Методы измерения»). </w:t>
            </w:r>
            <w:proofErr w:type="gramEnd"/>
          </w:p>
          <w:p w:rsidR="00E350EC" w:rsidRDefault="00E350EC" w:rsidP="007E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Меню должно быть на русском языке. </w:t>
            </w:r>
          </w:p>
          <w:p w:rsidR="00E350EC" w:rsidRDefault="00E350EC" w:rsidP="007E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с телетекстом должен быть укомплектован пультом дистанционного управления и инструкцией по эксплуатации на русском языке. </w:t>
            </w:r>
          </w:p>
          <w:p w:rsidR="00E350EC" w:rsidRPr="00230AB5" w:rsidRDefault="00E350EC" w:rsidP="007E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Гарантийный срок эксплуатации товара – не менее 12 месяцев </w:t>
            </w:r>
            <w:proofErr w:type="gramStart"/>
            <w:r>
              <w:rPr>
                <w:sz w:val="26"/>
                <w:szCs w:val="26"/>
              </w:rPr>
              <w:t>с даты передачи</w:t>
            </w:r>
            <w:proofErr w:type="gramEnd"/>
            <w:r>
              <w:rPr>
                <w:sz w:val="26"/>
                <w:szCs w:val="26"/>
              </w:rPr>
              <w:t xml:space="preserve"> товара Получателю и подписания акта приемки-передачи товара.</w:t>
            </w:r>
          </w:p>
        </w:tc>
        <w:tc>
          <w:tcPr>
            <w:tcW w:w="1741" w:type="dxa"/>
            <w:vAlign w:val="center"/>
          </w:tcPr>
          <w:p w:rsidR="00E350EC" w:rsidRDefault="00E350EC" w:rsidP="007E3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</w:t>
            </w:r>
          </w:p>
        </w:tc>
        <w:tc>
          <w:tcPr>
            <w:tcW w:w="2191" w:type="dxa"/>
            <w:vAlign w:val="center"/>
          </w:tcPr>
          <w:p w:rsidR="00E350EC" w:rsidRDefault="00E350EC" w:rsidP="007E3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</w:t>
            </w:r>
          </w:p>
        </w:tc>
      </w:tr>
    </w:tbl>
    <w:p w:rsidR="00E350EC" w:rsidRPr="00ED60A3" w:rsidRDefault="00E350EC" w:rsidP="00E350EC">
      <w:pPr>
        <w:tabs>
          <w:tab w:val="left" w:pos="3495"/>
          <w:tab w:val="left" w:pos="9159"/>
        </w:tabs>
        <w:suppressAutoHyphens/>
        <w:ind w:firstLine="709"/>
        <w:jc w:val="both"/>
        <w:rPr>
          <w:sz w:val="16"/>
          <w:szCs w:val="16"/>
          <w:lang w:eastAsia="ar-SA"/>
        </w:rPr>
      </w:pPr>
    </w:p>
    <w:p w:rsidR="00E350EC" w:rsidRDefault="00E350EC" w:rsidP="00E350EC">
      <w:pPr>
        <w:tabs>
          <w:tab w:val="left" w:pos="3495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Товар</w:t>
      </w:r>
      <w:r w:rsidRPr="00456CF8">
        <w:rPr>
          <w:lang w:eastAsia="ar-SA"/>
        </w:rPr>
        <w:t xml:space="preserve"> </w:t>
      </w:r>
      <w:r>
        <w:rPr>
          <w:lang w:eastAsia="ar-SA"/>
        </w:rPr>
        <w:t xml:space="preserve">должен быть </w:t>
      </w:r>
      <w:r w:rsidRPr="00456CF8">
        <w:rPr>
          <w:lang w:eastAsia="ar-SA"/>
        </w:rPr>
        <w:t xml:space="preserve">уложен в индивидуальную упаковку. Упаковка </w:t>
      </w:r>
      <w:r>
        <w:rPr>
          <w:lang w:eastAsia="ar-SA"/>
        </w:rPr>
        <w:t>Товара</w:t>
      </w:r>
      <w:r w:rsidRPr="00456CF8">
        <w:rPr>
          <w:lang w:eastAsia="ar-SA"/>
        </w:rPr>
        <w:t xml:space="preserve"> </w:t>
      </w:r>
      <w:r>
        <w:rPr>
          <w:lang w:eastAsia="ar-SA"/>
        </w:rPr>
        <w:t xml:space="preserve">должна </w:t>
      </w:r>
      <w:r w:rsidRPr="00456CF8">
        <w:rPr>
          <w:lang w:eastAsia="ar-SA"/>
        </w:rPr>
        <w:t>обеспечива</w:t>
      </w:r>
      <w:r>
        <w:rPr>
          <w:lang w:eastAsia="ar-SA"/>
        </w:rPr>
        <w:t>ть</w:t>
      </w:r>
      <w:r w:rsidRPr="00456CF8">
        <w:rPr>
          <w:lang w:eastAsia="ar-SA"/>
        </w:rPr>
        <w:t xml:space="preserve"> его защиту от повреждений, порчи (изнашивания), или загрязнения во время хранения и транспортирования к месту использования по назначению. Упаковка </w:t>
      </w:r>
      <w:r>
        <w:rPr>
          <w:lang w:eastAsia="ar-SA"/>
        </w:rPr>
        <w:t>Товара</w:t>
      </w:r>
      <w:r w:rsidRPr="00456CF8">
        <w:rPr>
          <w:lang w:eastAsia="ar-SA"/>
        </w:rPr>
        <w:t xml:space="preserve"> </w:t>
      </w:r>
      <w:r>
        <w:rPr>
          <w:lang w:eastAsia="ar-SA"/>
        </w:rPr>
        <w:t>должна име</w:t>
      </w:r>
      <w:r w:rsidRPr="00456CF8">
        <w:rPr>
          <w:lang w:eastAsia="ar-SA"/>
        </w:rPr>
        <w:t>т</w:t>
      </w:r>
      <w:r>
        <w:rPr>
          <w:lang w:eastAsia="ar-SA"/>
        </w:rPr>
        <w:t>ь</w:t>
      </w:r>
      <w:r w:rsidRPr="00456CF8">
        <w:rPr>
          <w:lang w:eastAsia="ar-SA"/>
        </w:rPr>
        <w:t xml:space="preserve"> необходимые маркировки, наклейки, пломбы, а также дает возможность определить количество содержащегося в ней </w:t>
      </w:r>
      <w:r>
        <w:rPr>
          <w:lang w:eastAsia="ar-SA"/>
        </w:rPr>
        <w:t>Товара</w:t>
      </w:r>
      <w:r w:rsidRPr="00456CF8">
        <w:rPr>
          <w:lang w:eastAsia="ar-SA"/>
        </w:rPr>
        <w:t xml:space="preserve"> (опись, упаковочные ярлыки или листы) в соответствии с действующим законодательством Российской Федерации.</w:t>
      </w:r>
    </w:p>
    <w:p w:rsidR="00E350EC" w:rsidRDefault="00E350EC" w:rsidP="00E350EC">
      <w:pPr>
        <w:tabs>
          <w:tab w:val="left" w:pos="3495"/>
          <w:tab w:val="left" w:pos="915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С</w:t>
      </w:r>
      <w:r w:rsidRPr="00456CF8">
        <w:rPr>
          <w:lang w:eastAsia="ar-SA"/>
        </w:rPr>
        <w:t xml:space="preserve">рок пользования </w:t>
      </w:r>
      <w:r>
        <w:rPr>
          <w:lang w:eastAsia="ar-SA"/>
        </w:rPr>
        <w:t>Товар</w:t>
      </w:r>
      <w:r w:rsidRPr="00456CF8">
        <w:rPr>
          <w:lang w:eastAsia="ar-SA"/>
        </w:rPr>
        <w:t>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350EC" w:rsidRDefault="00E350EC" w:rsidP="00E350EC">
      <w:pPr>
        <w:tabs>
          <w:tab w:val="left" w:pos="3495"/>
        </w:tabs>
        <w:suppressAutoHyphens/>
        <w:ind w:firstLine="709"/>
        <w:jc w:val="both"/>
        <w:rPr>
          <w:lang w:eastAsia="ar-SA"/>
        </w:rPr>
      </w:pPr>
      <w:r>
        <w:rPr>
          <w:bCs/>
          <w:kern w:val="1"/>
          <w:lang w:eastAsia="ar-SA"/>
        </w:rPr>
        <w:t>Качество Товара должно подтверждаться</w:t>
      </w:r>
      <w:r w:rsidRPr="00456CF8">
        <w:rPr>
          <w:bCs/>
          <w:kern w:val="1"/>
          <w:lang w:eastAsia="ar-SA"/>
        </w:rPr>
        <w:t xml:space="preserve"> декларацией о соответствии по Постановлению Правительства РФ от 01.12.2009г. № 982 «</w:t>
      </w:r>
      <w:r w:rsidRPr="00456CF8">
        <w:rPr>
          <w:lang w:eastAsia="ar-SA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456CF8">
        <w:rPr>
          <w:b/>
          <w:lang w:eastAsia="ar-SA"/>
        </w:rPr>
        <w:t>»</w:t>
      </w:r>
      <w:r w:rsidRPr="00456CF8">
        <w:rPr>
          <w:bCs/>
          <w:kern w:val="1"/>
          <w:lang w:eastAsia="ar-SA"/>
        </w:rPr>
        <w:t xml:space="preserve"> (Система сертификации ГОСТ).</w:t>
      </w:r>
    </w:p>
    <w:p w:rsidR="00E350EC" w:rsidRPr="00456CF8" w:rsidRDefault="00E350EC" w:rsidP="00E350EC">
      <w:pPr>
        <w:tabs>
          <w:tab w:val="left" w:pos="3495"/>
        </w:tabs>
        <w:suppressAutoHyphens/>
        <w:ind w:firstLine="709"/>
        <w:jc w:val="both"/>
        <w:rPr>
          <w:lang w:eastAsia="ar-SA"/>
        </w:rPr>
      </w:pPr>
      <w:r w:rsidRPr="00456CF8">
        <w:rPr>
          <w:lang w:eastAsia="ar-SA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</w:t>
      </w:r>
      <w:r>
        <w:rPr>
          <w:lang w:eastAsia="ar-SA"/>
        </w:rPr>
        <w:t>Товар</w:t>
      </w:r>
      <w:r w:rsidRPr="00456CF8">
        <w:rPr>
          <w:lang w:eastAsia="ar-SA"/>
        </w:rPr>
        <w:t xml:space="preserve">ы </w:t>
      </w:r>
      <w:r>
        <w:rPr>
          <w:lang w:eastAsia="ar-SA"/>
        </w:rPr>
        <w:t>должны иметь</w:t>
      </w:r>
      <w:r w:rsidRPr="00456CF8">
        <w:rPr>
          <w:lang w:eastAsia="ar-SA"/>
        </w:rPr>
        <w:t xml:space="preserve"> регистрационные удостоверения.</w:t>
      </w:r>
    </w:p>
    <w:p w:rsidR="00E350EC" w:rsidRPr="00456CF8" w:rsidRDefault="00E350EC" w:rsidP="00E350EC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Товар</w:t>
      </w:r>
      <w:r w:rsidRPr="00456CF8">
        <w:rPr>
          <w:lang w:eastAsia="ar-SA"/>
        </w:rPr>
        <w:t xml:space="preserve"> не </w:t>
      </w:r>
      <w:r>
        <w:rPr>
          <w:lang w:eastAsia="ar-SA"/>
        </w:rPr>
        <w:t xml:space="preserve">должен </w:t>
      </w:r>
      <w:r w:rsidRPr="00456CF8">
        <w:rPr>
          <w:lang w:eastAsia="ar-SA"/>
        </w:rPr>
        <w:t>выделя</w:t>
      </w:r>
      <w:r>
        <w:rPr>
          <w:lang w:eastAsia="ar-SA"/>
        </w:rPr>
        <w:t>ть</w:t>
      </w:r>
      <w:r w:rsidRPr="00456CF8">
        <w:rPr>
          <w:lang w:eastAsia="ar-SA"/>
        </w:rPr>
        <w:t xml:space="preserve"> при эксплуатации токсичных и агрессивных веществ. </w:t>
      </w:r>
    </w:p>
    <w:p w:rsidR="00E350EC" w:rsidRPr="00456CF8" w:rsidRDefault="00E350EC" w:rsidP="00E350EC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lang w:eastAsia="ar-SA"/>
        </w:rPr>
      </w:pPr>
      <w:r w:rsidRPr="00456CF8">
        <w:rPr>
          <w:lang w:eastAsia="ar-SA"/>
        </w:rPr>
        <w:t xml:space="preserve">При использовании </w:t>
      </w:r>
      <w:r>
        <w:rPr>
          <w:lang w:eastAsia="ar-SA"/>
        </w:rPr>
        <w:t>Товара</w:t>
      </w:r>
      <w:r w:rsidRPr="00456CF8">
        <w:rPr>
          <w:lang w:eastAsia="ar-SA"/>
        </w:rPr>
        <w:t xml:space="preserve"> по назначению не создается угрозы для жизни и здоровья Получател</w:t>
      </w:r>
      <w:r>
        <w:rPr>
          <w:lang w:eastAsia="ar-SA"/>
        </w:rPr>
        <w:t>ю</w:t>
      </w:r>
      <w:r w:rsidRPr="00456CF8">
        <w:rPr>
          <w:lang w:eastAsia="ar-SA"/>
        </w:rPr>
        <w:t>.</w:t>
      </w:r>
    </w:p>
    <w:p w:rsidR="00E350EC" w:rsidRPr="00456CF8" w:rsidRDefault="00E350EC" w:rsidP="00E350EC">
      <w:pPr>
        <w:tabs>
          <w:tab w:val="left" w:pos="3495"/>
          <w:tab w:val="left" w:pos="915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Гарантийный срок на Товар</w:t>
      </w:r>
      <w:r w:rsidRPr="00CB6032">
        <w:rPr>
          <w:lang w:eastAsia="ar-SA"/>
        </w:rPr>
        <w:t xml:space="preserve"> </w:t>
      </w:r>
      <w:r>
        <w:rPr>
          <w:lang w:eastAsia="ar-SA"/>
        </w:rPr>
        <w:t>должен быть устано</w:t>
      </w:r>
      <w:r w:rsidRPr="00CB6032">
        <w:rPr>
          <w:lang w:eastAsia="ar-SA"/>
        </w:rPr>
        <w:t>в</w:t>
      </w:r>
      <w:r>
        <w:rPr>
          <w:lang w:eastAsia="ar-SA"/>
        </w:rPr>
        <w:t>лен не менее 12 месяцев и</w:t>
      </w:r>
      <w:r w:rsidRPr="00CB6032">
        <w:rPr>
          <w:lang w:eastAsia="ar-SA"/>
        </w:rPr>
        <w:t xml:space="preserve"> не менее гарантийного срока, установленного производителем</w:t>
      </w:r>
      <w:r>
        <w:rPr>
          <w:lang w:eastAsia="ar-SA"/>
        </w:rPr>
        <w:t xml:space="preserve"> и считаться</w:t>
      </w:r>
      <w:r w:rsidRPr="00CB6032">
        <w:rPr>
          <w:lang w:eastAsia="ar-SA"/>
        </w:rPr>
        <w:t xml:space="preserve"> </w:t>
      </w:r>
      <w:proofErr w:type="gramStart"/>
      <w:r>
        <w:rPr>
          <w:lang w:eastAsia="ar-SA"/>
        </w:rPr>
        <w:t xml:space="preserve">с </w:t>
      </w:r>
      <w:r w:rsidRPr="00FC7C62">
        <w:rPr>
          <w:lang w:eastAsia="ar-SA"/>
        </w:rPr>
        <w:t>дат</w:t>
      </w:r>
      <w:r>
        <w:rPr>
          <w:lang w:eastAsia="ar-SA"/>
        </w:rPr>
        <w:t>ы</w:t>
      </w:r>
      <w:r w:rsidRPr="00FC7C62">
        <w:rPr>
          <w:lang w:eastAsia="ar-SA"/>
        </w:rPr>
        <w:t xml:space="preserve"> подписания</w:t>
      </w:r>
      <w:proofErr w:type="gramEnd"/>
      <w:r w:rsidRPr="00FC7C62">
        <w:rPr>
          <w:lang w:eastAsia="ar-SA"/>
        </w:rPr>
        <w:t xml:space="preserve"> Поставщиком и Получателем Акта сдачи-приемки </w:t>
      </w:r>
      <w:r>
        <w:rPr>
          <w:lang w:eastAsia="ar-SA"/>
        </w:rPr>
        <w:t>Товара</w:t>
      </w:r>
      <w:r w:rsidRPr="00FC7C62">
        <w:rPr>
          <w:lang w:eastAsia="ar-SA"/>
        </w:rPr>
        <w:t xml:space="preserve">. </w:t>
      </w:r>
    </w:p>
    <w:p w:rsidR="00E350EC" w:rsidRDefault="00E350EC" w:rsidP="00E350EC">
      <w:pPr>
        <w:suppressAutoHyphens/>
        <w:ind w:firstLine="709"/>
        <w:jc w:val="both"/>
        <w:rPr>
          <w:lang w:eastAsia="ar-SA"/>
        </w:rPr>
      </w:pPr>
      <w:r w:rsidRPr="00456CF8">
        <w:rPr>
          <w:lang w:eastAsia="ar-SA"/>
        </w:rPr>
        <w:t xml:space="preserve">Обязательно наличие гарантийных талонов, дающих право на бесплатный ремонт </w:t>
      </w:r>
      <w:r>
        <w:rPr>
          <w:lang w:eastAsia="ar-SA"/>
        </w:rPr>
        <w:t>Товара</w:t>
      </w:r>
      <w:r w:rsidRPr="00456CF8">
        <w:rPr>
          <w:lang w:eastAsia="ar-SA"/>
        </w:rPr>
        <w:t xml:space="preserve"> во время гарантийного срока пользования.</w:t>
      </w:r>
    </w:p>
    <w:p w:rsidR="003E1B7D" w:rsidRDefault="003E1B7D"/>
    <w:sectPr w:rsidR="003E1B7D" w:rsidSect="00E350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27"/>
    <w:rsid w:val="003E1B7D"/>
    <w:rsid w:val="00910327"/>
    <w:rsid w:val="00E3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Ефим Николаевич</dc:creator>
  <cp:keywords/>
  <dc:description/>
  <cp:lastModifiedBy>Солдатов Ефим Николаевич</cp:lastModifiedBy>
  <cp:revision>2</cp:revision>
  <dcterms:created xsi:type="dcterms:W3CDTF">2019-03-11T07:40:00Z</dcterms:created>
  <dcterms:modified xsi:type="dcterms:W3CDTF">2019-03-11T07:40:00Z</dcterms:modified>
</cp:coreProperties>
</file>