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C8" w:rsidRPr="00F562B5" w:rsidRDefault="00E13607" w:rsidP="00DA266C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</w:t>
      </w:r>
      <w:r w:rsidR="00427D0B" w:rsidRPr="00427D0B">
        <w:rPr>
          <w:b/>
        </w:rPr>
        <w:t xml:space="preserve">протезов верхних конечностей </w:t>
      </w:r>
      <w:r w:rsidR="00F562B5" w:rsidRPr="00F562B5">
        <w:rPr>
          <w:b/>
        </w:rPr>
        <w:t>для обеспечения инвалидов и отдельных категорий граждан из числа ветеранов</w:t>
      </w:r>
      <w:r w:rsidR="005C36B9" w:rsidRPr="005C36B9">
        <w:rPr>
          <w:b/>
        </w:rPr>
        <w:t>(для субъектов малого предпринимательства)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D0723" w:rsidRPr="004B4E7D" w:rsidRDefault="000D0723" w:rsidP="00DA266C">
      <w:pPr>
        <w:keepNext/>
        <w:keepLines/>
        <w:jc w:val="center"/>
        <w:rPr>
          <w:rFonts w:eastAsia="Times New Roman CYR" w:cs="Times New Roman CYR"/>
          <w:b/>
          <w:iCs/>
          <w:color w:val="000000"/>
          <w:spacing w:val="4"/>
        </w:rPr>
      </w:pPr>
    </w:p>
    <w:p w:rsidR="00427D0B" w:rsidRPr="004336A7" w:rsidRDefault="00427D0B" w:rsidP="00427D0B">
      <w:pPr>
        <w:keepNext/>
        <w:suppressAutoHyphens w:val="0"/>
        <w:ind w:firstLine="709"/>
        <w:jc w:val="both"/>
        <w:rPr>
          <w:color w:val="000000"/>
        </w:rPr>
      </w:pPr>
      <w:r w:rsidRPr="004336A7">
        <w:rPr>
          <w:color w:val="000000"/>
        </w:rPr>
        <w:t xml:space="preserve">Протезы </w:t>
      </w:r>
      <w:r w:rsidRPr="004336A7">
        <w:rPr>
          <w:bCs/>
        </w:rPr>
        <w:t xml:space="preserve">верхних </w:t>
      </w:r>
      <w:r w:rsidRPr="004336A7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4336A7">
        <w:rPr>
          <w:color w:val="000000"/>
        </w:rPr>
        <w:t>Р</w:t>
      </w:r>
      <w:proofErr w:type="gramEnd"/>
      <w:r w:rsidRPr="004336A7">
        <w:rPr>
          <w:color w:val="000000"/>
        </w:rPr>
        <w:t xml:space="preserve"> 56138-2014 «Протезы верхних конечностей. Технические требования», Государственного стандарта Российской Федерации ГОСТ </w:t>
      </w:r>
      <w:proofErr w:type="gramStart"/>
      <w:r w:rsidRPr="004336A7">
        <w:rPr>
          <w:color w:val="000000"/>
        </w:rPr>
        <w:t>Р</w:t>
      </w:r>
      <w:proofErr w:type="gramEnd"/>
      <w:r w:rsidRPr="004336A7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336A7">
        <w:t xml:space="preserve">Выполняемые работы </w:t>
      </w:r>
      <w:r w:rsidRPr="004336A7">
        <w:rPr>
          <w:bCs/>
        </w:rPr>
        <w:t xml:space="preserve">по изготовлению протезов верхних конечностей для обеспечения инвалидов и отдельных категорий граждан из числа ветеранов </w:t>
      </w:r>
      <w:r w:rsidRPr="004336A7">
        <w:t xml:space="preserve">должны </w:t>
      </w:r>
      <w:r w:rsidRPr="004336A7">
        <w:rPr>
          <w:color w:val="000000"/>
          <w:spacing w:val="-2"/>
        </w:rPr>
        <w:t>содержать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4336A7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</w:t>
      </w:r>
      <w:r w:rsidRPr="008B31C8">
        <w:rPr>
          <w:color w:val="000000"/>
          <w:spacing w:val="-2"/>
        </w:rPr>
        <w:t xml:space="preserve">ГОСТ </w:t>
      </w:r>
      <w:proofErr w:type="gramStart"/>
      <w:r w:rsidRPr="008B31C8">
        <w:rPr>
          <w:color w:val="000000"/>
          <w:spacing w:val="-2"/>
        </w:rPr>
        <w:t>Р</w:t>
      </w:r>
      <w:proofErr w:type="gramEnd"/>
      <w:r w:rsidRPr="008B31C8">
        <w:rPr>
          <w:color w:val="000000"/>
          <w:spacing w:val="-2"/>
        </w:rPr>
        <w:t xml:space="preserve"> 53874-2017 «Реабилитация и </w:t>
      </w:r>
      <w:proofErr w:type="spellStart"/>
      <w:r w:rsidRPr="008B31C8">
        <w:rPr>
          <w:color w:val="000000"/>
          <w:spacing w:val="-2"/>
        </w:rPr>
        <w:t>абилитация</w:t>
      </w:r>
      <w:proofErr w:type="spellEnd"/>
      <w:r w:rsidRPr="008B31C8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8B31C8">
        <w:rPr>
          <w:color w:val="000000"/>
          <w:spacing w:val="-2"/>
        </w:rPr>
        <w:t>абилитационных</w:t>
      </w:r>
      <w:proofErr w:type="spellEnd"/>
      <w:r w:rsidRPr="008B31C8">
        <w:rPr>
          <w:color w:val="000000"/>
          <w:spacing w:val="-2"/>
        </w:rPr>
        <w:t xml:space="preserve"> услуг»</w:t>
      </w:r>
      <w:r w:rsidRPr="004336A7">
        <w:rPr>
          <w:color w:val="000000"/>
          <w:spacing w:val="-2"/>
        </w:rPr>
        <w:t>.</w:t>
      </w:r>
    </w:p>
    <w:p w:rsidR="00427D0B" w:rsidRDefault="00427D0B" w:rsidP="00427D0B">
      <w:pPr>
        <w:keepNext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двигательных функций и (или) </w:t>
      </w:r>
      <w:r w:rsidRPr="004318F7">
        <w:rPr>
          <w:color w:val="000000"/>
          <w:spacing w:val="-2"/>
        </w:rPr>
        <w:t>замещени</w:t>
      </w:r>
      <w:r>
        <w:rPr>
          <w:color w:val="000000"/>
          <w:spacing w:val="-2"/>
        </w:rPr>
        <w:t>е</w:t>
      </w:r>
      <w:r w:rsidRPr="004318F7">
        <w:rPr>
          <w:color w:val="000000"/>
          <w:spacing w:val="-2"/>
        </w:rPr>
        <w:t xml:space="preserve"> полностью или частично отсутствующего или неполного сегмента верхней конечности </w:t>
      </w:r>
      <w:r w:rsidRPr="004336A7">
        <w:rPr>
          <w:color w:val="000000"/>
          <w:spacing w:val="-2"/>
        </w:rPr>
        <w:t xml:space="preserve">в соответствии с </w:t>
      </w:r>
      <w:r w:rsidRPr="008B31C8">
        <w:rPr>
          <w:color w:val="000000"/>
          <w:spacing w:val="-2"/>
        </w:rPr>
        <w:t xml:space="preserve">ГОСТ </w:t>
      </w:r>
      <w:proofErr w:type="gramStart"/>
      <w:r w:rsidRPr="008B31C8">
        <w:rPr>
          <w:color w:val="000000"/>
          <w:spacing w:val="-2"/>
        </w:rPr>
        <w:t>Р</w:t>
      </w:r>
      <w:proofErr w:type="gramEnd"/>
      <w:r w:rsidRPr="008B31C8">
        <w:rPr>
          <w:color w:val="000000"/>
          <w:spacing w:val="-2"/>
        </w:rPr>
        <w:t xml:space="preserve"> 53874-2017 «Реабилитация и </w:t>
      </w:r>
      <w:proofErr w:type="spellStart"/>
      <w:r w:rsidRPr="008B31C8">
        <w:rPr>
          <w:color w:val="000000"/>
          <w:spacing w:val="-2"/>
        </w:rPr>
        <w:t>абилитация</w:t>
      </w:r>
      <w:proofErr w:type="spellEnd"/>
      <w:r w:rsidRPr="008B31C8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8B31C8">
        <w:rPr>
          <w:color w:val="000000"/>
          <w:spacing w:val="-2"/>
        </w:rPr>
        <w:t>абилитационных</w:t>
      </w:r>
      <w:proofErr w:type="spellEnd"/>
      <w:r w:rsidRPr="008B31C8">
        <w:rPr>
          <w:color w:val="000000"/>
          <w:spacing w:val="-2"/>
        </w:rPr>
        <w:t xml:space="preserve"> услуг»</w:t>
      </w:r>
      <w:r w:rsidRPr="004336A7">
        <w:rPr>
          <w:color w:val="000000"/>
          <w:spacing w:val="-2"/>
        </w:rPr>
        <w:t>.</w:t>
      </w:r>
    </w:p>
    <w:p w:rsidR="00427D0B" w:rsidRDefault="00427D0B" w:rsidP="00427D0B">
      <w:pPr>
        <w:keepNext/>
        <w:ind w:firstLine="709"/>
        <w:jc w:val="both"/>
      </w:pPr>
      <w:r w:rsidRPr="004318F7">
        <w:t xml:space="preserve">Протезы должны быть </w:t>
      </w:r>
      <w:proofErr w:type="spellStart"/>
      <w:r w:rsidRPr="004318F7">
        <w:t>ремонтопригодными</w:t>
      </w:r>
      <w:proofErr w:type="spellEnd"/>
      <w:r w:rsidRPr="004318F7">
        <w:t xml:space="preserve"> в течение срока службы. Число и номенклатура запасных деталей и/или узлов должны быть указаны в ТУ на протез конкретного вида. </w:t>
      </w:r>
    </w:p>
    <w:p w:rsidR="00427D0B" w:rsidRDefault="00427D0B" w:rsidP="00427D0B">
      <w:pPr>
        <w:keepNext/>
        <w:ind w:firstLine="709"/>
        <w:jc w:val="both"/>
      </w:pPr>
      <w:r w:rsidRPr="004318F7"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427D0B" w:rsidRPr="008C4536" w:rsidRDefault="00427D0B" w:rsidP="00427D0B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spacing w:after="200"/>
        <w:ind w:firstLine="709"/>
        <w:contextualSpacing/>
        <w:jc w:val="both"/>
        <w:rPr>
          <w:color w:val="000000"/>
          <w:spacing w:val="-2"/>
        </w:rPr>
      </w:pPr>
      <w:r w:rsidRPr="008C4536">
        <w:rPr>
          <w:color w:val="000000"/>
          <w:spacing w:val="-2"/>
        </w:rPr>
        <w:t>Протезы должны быть устойчивы к воздействию агрессивных биологических жидкостей (пота).</w:t>
      </w:r>
    </w:p>
    <w:p w:rsidR="00427D0B" w:rsidRDefault="00427D0B" w:rsidP="00427D0B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8C4536">
        <w:rPr>
          <w:color w:val="000000"/>
          <w:spacing w:val="-2"/>
        </w:rPr>
        <w:t>Протезы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</w:t>
      </w:r>
    </w:p>
    <w:p w:rsidR="00427D0B" w:rsidRDefault="00427D0B" w:rsidP="00427D0B">
      <w:pPr>
        <w:keepNext/>
        <w:ind w:firstLine="709"/>
        <w:jc w:val="both"/>
      </w:pPr>
      <w:r w:rsidRPr="004318F7">
        <w:t>Внешний вид и форма протеза должны соответствовать внешнему виду и форме здоровой конечности.</w:t>
      </w:r>
    </w:p>
    <w:p w:rsidR="00427D0B" w:rsidRDefault="00427D0B" w:rsidP="00427D0B">
      <w:pPr>
        <w:keepNext/>
        <w:ind w:firstLine="709"/>
        <w:jc w:val="both"/>
      </w:pPr>
      <w:r w:rsidRPr="004318F7">
        <w:t>Протезы пальцев и кисти косметические должны иметь антропометрическое сходство с соответствующими сегментами конечности пользователя.</w:t>
      </w:r>
    </w:p>
    <w:p w:rsidR="00427D0B" w:rsidRPr="008C4536" w:rsidRDefault="00427D0B" w:rsidP="00427D0B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spacing w:after="200"/>
        <w:ind w:firstLine="709"/>
        <w:contextualSpacing/>
        <w:jc w:val="both"/>
        <w:rPr>
          <w:color w:val="000000"/>
          <w:spacing w:val="-2"/>
        </w:rPr>
      </w:pPr>
      <w:r w:rsidRPr="008C4536">
        <w:rPr>
          <w:color w:val="000000"/>
          <w:spacing w:val="-2"/>
        </w:rPr>
        <w:t xml:space="preserve">Средства регулировки или управления элементов или узлов протеза должны быть легкодоступными и </w:t>
      </w:r>
      <w:proofErr w:type="spellStart"/>
      <w:r w:rsidRPr="008C4536">
        <w:rPr>
          <w:color w:val="000000"/>
          <w:spacing w:val="-2"/>
        </w:rPr>
        <w:t>эргономически</w:t>
      </w:r>
      <w:proofErr w:type="spellEnd"/>
      <w:r w:rsidRPr="008C4536">
        <w:rPr>
          <w:color w:val="000000"/>
          <w:spacing w:val="-2"/>
        </w:rPr>
        <w:t xml:space="preserve"> удобными для пользователя.</w:t>
      </w:r>
    </w:p>
    <w:p w:rsidR="00427D0B" w:rsidRPr="008C4536" w:rsidRDefault="00427D0B" w:rsidP="00427D0B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spacing w:after="200"/>
        <w:ind w:firstLine="709"/>
        <w:contextualSpacing/>
        <w:jc w:val="both"/>
        <w:rPr>
          <w:color w:val="000000"/>
          <w:spacing w:val="-2"/>
        </w:rPr>
      </w:pPr>
      <w:r w:rsidRPr="008C4536">
        <w:rPr>
          <w:color w:val="000000"/>
          <w:spacing w:val="-2"/>
        </w:rPr>
        <w:t>Движения в подвижных соединениях протеза должны быть плавными и без заеданий.</w:t>
      </w:r>
    </w:p>
    <w:p w:rsidR="00427D0B" w:rsidRPr="008C4536" w:rsidRDefault="00427D0B" w:rsidP="00427D0B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spacing w:after="200"/>
        <w:ind w:firstLine="709"/>
        <w:contextualSpacing/>
        <w:jc w:val="both"/>
        <w:rPr>
          <w:color w:val="000000"/>
          <w:spacing w:val="-2"/>
        </w:rPr>
      </w:pPr>
      <w:r w:rsidRPr="008C4536">
        <w:rPr>
          <w:color w:val="000000"/>
          <w:spacing w:val="-2"/>
        </w:rPr>
        <w:t>Элементы крепления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427D0B" w:rsidRPr="008C4536" w:rsidRDefault="00427D0B" w:rsidP="00427D0B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8C4536">
        <w:rPr>
          <w:color w:val="000000"/>
          <w:spacing w:val="-2"/>
        </w:rPr>
        <w:t>На поверхности металлических и пластмассовых деталей не должно быть трещин, забоин, вмятин, расслоения материала, заусенцев и острых кромок.</w:t>
      </w:r>
    </w:p>
    <w:p w:rsidR="00427D0B" w:rsidRPr="004336A7" w:rsidRDefault="00427D0B" w:rsidP="00427D0B">
      <w:pPr>
        <w:keepNext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u w:val="single"/>
        </w:rPr>
      </w:pPr>
      <w:r w:rsidRPr="004336A7">
        <w:rPr>
          <w:color w:val="000000"/>
          <w:spacing w:val="-2"/>
          <w:u w:val="single"/>
        </w:rPr>
        <w:t xml:space="preserve">В состав протезов верхних конечностей должны входить сопутствующие изделия: 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4336A7">
        <w:rPr>
          <w:bCs/>
        </w:rPr>
        <w:t>- оболочка косметическая латексная или оболочка косметическая — 1 шт.;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4336A7">
        <w:rPr>
          <w:bCs/>
        </w:rPr>
        <w:t>- перчатки шерстяные, кожаные или эластичные — 1 пара;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4336A7">
        <w:rPr>
          <w:bCs/>
        </w:rPr>
        <w:t>- чехол хлопчатобумажный — 2 шт.</w:t>
      </w:r>
    </w:p>
    <w:p w:rsidR="00427D0B" w:rsidRPr="004336A7" w:rsidRDefault="00427D0B" w:rsidP="00427D0B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proofErr w:type="gramStart"/>
      <w:r w:rsidRPr="004336A7">
        <w:t xml:space="preserve">Протезы </w:t>
      </w:r>
      <w:r w:rsidRPr="004336A7">
        <w:rPr>
          <w:bCs/>
        </w:rPr>
        <w:t xml:space="preserve">верхних </w:t>
      </w:r>
      <w:r w:rsidRPr="004336A7">
        <w:t xml:space="preserve">конечностей </w:t>
      </w:r>
      <w:r w:rsidRPr="004336A7">
        <w:rPr>
          <w:rFonts w:eastAsia="Times New Roman CYR"/>
          <w:iCs/>
        </w:rPr>
        <w:t xml:space="preserve"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</w:t>
      </w:r>
      <w:r w:rsidRPr="004336A7">
        <w:rPr>
          <w:rFonts w:eastAsia="Times New Roman CYR"/>
          <w:iCs/>
        </w:rPr>
        <w:lastRenderedPageBreak/>
        <w:t>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 xml:space="preserve">Металлические детали протезов </w:t>
      </w:r>
      <w:r w:rsidRPr="004336A7">
        <w:rPr>
          <w:bCs/>
        </w:rPr>
        <w:t xml:space="preserve">верхних </w:t>
      </w:r>
      <w:r w:rsidRPr="004336A7">
        <w:rPr>
          <w:color w:val="000000"/>
          <w:spacing w:val="-2"/>
        </w:rPr>
        <w:t xml:space="preserve">конечностей должны быть изготовлены из </w:t>
      </w:r>
      <w:r w:rsidRPr="004336A7">
        <w:rPr>
          <w:rFonts w:eastAsia="Lucida Sans Unicode"/>
          <w:color w:val="000000"/>
          <w:kern w:val="1"/>
        </w:rPr>
        <w:t xml:space="preserve">коррозионностойких </w:t>
      </w:r>
      <w:r w:rsidRPr="004336A7">
        <w:rPr>
          <w:color w:val="000000"/>
          <w:spacing w:val="-2"/>
        </w:rPr>
        <w:t>материалов или иметь защитные или защитно-декоративные покрытия по ГОСТ 9.301-86.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4336A7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8" w:history="1">
        <w:r w:rsidRPr="00427D0B">
          <w:rPr>
            <w:rStyle w:val="af5"/>
            <w:color w:val="auto"/>
            <w:u w:val="none"/>
          </w:rPr>
          <w:t xml:space="preserve">ГОСТ </w:t>
        </w:r>
        <w:proofErr w:type="gramStart"/>
        <w:r w:rsidRPr="00427D0B">
          <w:rPr>
            <w:rStyle w:val="af5"/>
            <w:color w:val="auto"/>
            <w:u w:val="none"/>
          </w:rPr>
          <w:t>Р</w:t>
        </w:r>
        <w:proofErr w:type="gramEnd"/>
        <w:r w:rsidRPr="00427D0B">
          <w:rPr>
            <w:rStyle w:val="af5"/>
            <w:color w:val="auto"/>
            <w:u w:val="none"/>
          </w:rPr>
          <w:t xml:space="preserve"> ИСО 10993-1</w:t>
        </w:r>
      </w:hyperlink>
      <w:r w:rsidRPr="00427D0B">
        <w:t xml:space="preserve">-2011, </w:t>
      </w:r>
      <w:hyperlink r:id="rId9" w:history="1">
        <w:r w:rsidRPr="00427D0B">
          <w:rPr>
            <w:rStyle w:val="af5"/>
            <w:color w:val="auto"/>
            <w:u w:val="none"/>
          </w:rPr>
          <w:t>ГОСТ Р ИСО 10993-5</w:t>
        </w:r>
      </w:hyperlink>
      <w:r w:rsidRPr="00427D0B">
        <w:t>-2011</w:t>
      </w:r>
      <w:r>
        <w:t>,</w:t>
      </w:r>
      <w:hyperlink r:id="rId10" w:history="1">
        <w:r w:rsidRPr="00427D0B">
          <w:rPr>
            <w:rStyle w:val="af5"/>
            <w:color w:val="auto"/>
            <w:u w:val="none"/>
          </w:rPr>
          <w:t>ГОСТ Р ИСО 10993-10</w:t>
        </w:r>
      </w:hyperlink>
      <w:r w:rsidRPr="00427D0B">
        <w:t xml:space="preserve">-2011 и </w:t>
      </w:r>
      <w:hyperlink r:id="rId11" w:history="1">
        <w:r w:rsidRPr="00427D0B">
          <w:rPr>
            <w:rStyle w:val="af5"/>
            <w:color w:val="auto"/>
            <w:u w:val="none"/>
          </w:rPr>
          <w:t>ГОСТ Р 52770</w:t>
        </w:r>
      </w:hyperlink>
      <w:r>
        <w:t>-2016</w:t>
      </w:r>
      <w:r w:rsidRPr="004336A7">
        <w:t>.</w:t>
      </w:r>
    </w:p>
    <w:p w:rsidR="00427D0B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4C6C99">
        <w:t>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4C6C99">
        <w:t>подформовку</w:t>
      </w:r>
      <w:proofErr w:type="spellEnd"/>
      <w:r w:rsidRPr="004C6C99">
        <w:t>).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4336A7">
        <w:t>Материалы приемных гильз не должны деформироваться при нормальной эксплуатации протеза.</w:t>
      </w:r>
    </w:p>
    <w:p w:rsidR="00427D0B" w:rsidRPr="004336A7" w:rsidRDefault="00427D0B" w:rsidP="00427D0B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 xml:space="preserve">Маркировка протезов должна соответствовать требованиям ГОСТ </w:t>
      </w:r>
      <w:proofErr w:type="gramStart"/>
      <w:r w:rsidRPr="004336A7">
        <w:rPr>
          <w:color w:val="000000"/>
          <w:spacing w:val="-2"/>
        </w:rPr>
        <w:t>Р</w:t>
      </w:r>
      <w:proofErr w:type="gramEnd"/>
      <w:r w:rsidRPr="004336A7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427D0B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</w:t>
      </w:r>
      <w:r>
        <w:rPr>
          <w:color w:val="000000"/>
          <w:spacing w:val="-2"/>
        </w:rPr>
        <w:t>верхних</w:t>
      </w:r>
      <w:r w:rsidRPr="001455F6">
        <w:rPr>
          <w:color w:val="000000"/>
          <w:spacing w:val="-2"/>
        </w:rPr>
        <w:t xml:space="preserve">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 должны производиться в специализированном стационаре. </w:t>
      </w:r>
    </w:p>
    <w:p w:rsidR="00427D0B" w:rsidRPr="00151093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</w:t>
      </w:r>
      <w:r>
        <w:rPr>
          <w:color w:val="000000"/>
          <w:spacing w:val="-2"/>
        </w:rPr>
        <w:t>верхних</w:t>
      </w:r>
      <w:r w:rsidRPr="001455F6">
        <w:rPr>
          <w:color w:val="000000"/>
          <w:spacing w:val="-2"/>
        </w:rPr>
        <w:t xml:space="preserve">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4336A7">
        <w:rPr>
          <w:rFonts w:eastAsia="Times New Roman CYR"/>
          <w:b/>
          <w:bCs/>
          <w:iCs/>
        </w:rPr>
        <w:t>Гарантия:</w:t>
      </w:r>
      <w:r w:rsidRPr="004336A7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  <w:rPr>
          <w:rStyle w:val="6"/>
          <w:color w:val="000000"/>
          <w:spacing w:val="2"/>
        </w:rPr>
      </w:pPr>
      <w:r w:rsidRPr="004336A7">
        <w:rPr>
          <w:color w:val="000000"/>
          <w:spacing w:val="-2"/>
        </w:rPr>
        <w:t xml:space="preserve">Срок службы на протезы устанавливается </w:t>
      </w:r>
      <w:proofErr w:type="gramStart"/>
      <w:r w:rsidRPr="004336A7">
        <w:rPr>
          <w:rStyle w:val="6"/>
          <w:color w:val="000000"/>
          <w:spacing w:val="2"/>
        </w:rPr>
        <w:t>с даты подписания</w:t>
      </w:r>
      <w:proofErr w:type="gramEnd"/>
      <w:r w:rsidRPr="004336A7">
        <w:rPr>
          <w:rStyle w:val="6"/>
          <w:color w:val="000000"/>
          <w:spacing w:val="2"/>
        </w:rPr>
        <w:t xml:space="preserve"> Акта о приемке работ Получателем и должен составлять: 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>- на протезы кисти косметические – не менее 3 месяцев,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>- на протезы плеча и предплечья – не менее 2 лет.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 xml:space="preserve">Гарантийный срок на протезы устанавливается </w:t>
      </w:r>
      <w:proofErr w:type="gramStart"/>
      <w:r w:rsidRPr="004336A7">
        <w:rPr>
          <w:rStyle w:val="6"/>
          <w:color w:val="000000"/>
          <w:spacing w:val="2"/>
        </w:rPr>
        <w:t>с даты подписания</w:t>
      </w:r>
      <w:proofErr w:type="gramEnd"/>
      <w:r w:rsidRPr="004336A7">
        <w:rPr>
          <w:rStyle w:val="6"/>
          <w:color w:val="000000"/>
          <w:spacing w:val="2"/>
        </w:rPr>
        <w:t xml:space="preserve"> Акта о приемке работ Получателем</w:t>
      </w:r>
      <w:r w:rsidRPr="004336A7">
        <w:rPr>
          <w:color w:val="000000"/>
          <w:spacing w:val="-2"/>
        </w:rPr>
        <w:t xml:space="preserve"> и </w:t>
      </w:r>
      <w:r w:rsidRPr="004336A7">
        <w:rPr>
          <w:rStyle w:val="6"/>
          <w:color w:val="000000"/>
          <w:spacing w:val="2"/>
        </w:rPr>
        <w:t>должен составлять</w:t>
      </w:r>
      <w:r w:rsidRPr="004336A7">
        <w:rPr>
          <w:color w:val="000000"/>
          <w:spacing w:val="-2"/>
        </w:rPr>
        <w:t>: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ind w:firstLine="690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>-  на протезы кисти косметические - не менее 2 месяцев,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ind w:firstLine="690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 xml:space="preserve"> - на протезы плеча и предплечья – не менее 7 месяцев.</w:t>
      </w:r>
    </w:p>
    <w:p w:rsidR="00427D0B" w:rsidRPr="004336A7" w:rsidRDefault="00427D0B" w:rsidP="00427D0B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427D0B" w:rsidRPr="004336A7" w:rsidRDefault="00427D0B" w:rsidP="00427D0B">
      <w:pPr>
        <w:keepNext/>
        <w:suppressAutoHyphens w:val="0"/>
        <w:ind w:firstLine="709"/>
        <w:jc w:val="both"/>
      </w:pPr>
      <w:r w:rsidRPr="004336A7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должны производиться Исполнителем в течение 30 дней </w:t>
      </w:r>
      <w:proofErr w:type="gramStart"/>
      <w:r w:rsidRPr="004336A7">
        <w:t>с даты обращения</w:t>
      </w:r>
      <w:proofErr w:type="gramEnd"/>
      <w:r w:rsidRPr="004336A7">
        <w:t xml:space="preserve"> Получателя.</w:t>
      </w:r>
    </w:p>
    <w:p w:rsidR="00427D0B" w:rsidRPr="004336A7" w:rsidRDefault="00427D0B" w:rsidP="00427D0B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4336A7">
        <w:rPr>
          <w:color w:val="000000"/>
          <w:spacing w:val="-2"/>
        </w:rPr>
        <w:t>с даты предоставления</w:t>
      </w:r>
      <w:proofErr w:type="gramEnd"/>
      <w:r w:rsidRPr="004336A7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4336A7">
        <w:rPr>
          <w:color w:val="000000"/>
          <w:spacing w:val="-2"/>
          <w:lang w:val="en-US"/>
        </w:rPr>
        <w:t>C</w:t>
      </w:r>
      <w:proofErr w:type="gramEnd"/>
      <w:r w:rsidRPr="004336A7">
        <w:rPr>
          <w:color w:val="000000"/>
          <w:spacing w:val="-2"/>
        </w:rPr>
        <w:t xml:space="preserve">Р. </w:t>
      </w:r>
    </w:p>
    <w:p w:rsidR="00BA07A8" w:rsidRDefault="00BA07A8" w:rsidP="00BA07A8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2410"/>
        <w:gridCol w:w="8222"/>
      </w:tblGrid>
      <w:tr w:rsidR="000B3828" w:rsidRPr="00C5756C" w:rsidTr="000B3828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828" w:rsidRPr="00C5756C" w:rsidRDefault="000B3828" w:rsidP="00E936BC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0B3828" w:rsidRPr="00C5756C" w:rsidRDefault="000B3828" w:rsidP="00E936BC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C5756C" w:rsidRDefault="000B3828" w:rsidP="00E936BC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</w:tr>
      <w:tr w:rsidR="000B3828" w:rsidRPr="005C28F3" w:rsidTr="000B3828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828" w:rsidRPr="009F0AC2" w:rsidRDefault="000B3828" w:rsidP="0002568C">
            <w:pPr>
              <w:keepNext/>
              <w:rPr>
                <w:sz w:val="22"/>
                <w:szCs w:val="22"/>
              </w:rPr>
            </w:pPr>
            <w:r w:rsidRPr="009F0AC2">
              <w:rPr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014019" w:rsidRDefault="000B3828" w:rsidP="0002568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14019">
              <w:rPr>
                <w:color w:val="000000"/>
                <w:sz w:val="21"/>
                <w:szCs w:val="21"/>
              </w:rPr>
              <w:t xml:space="preserve">Протез кисти косметический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14019">
              <w:rPr>
                <w:color w:val="000000"/>
                <w:sz w:val="21"/>
                <w:szCs w:val="21"/>
              </w:rPr>
              <w:t xml:space="preserve">предназначен при ампутации и врожденном дефекте верхних конечностей в пределах кисти. Управление функциями протеза </w:t>
            </w:r>
            <w:r>
              <w:rPr>
                <w:color w:val="000000"/>
                <w:sz w:val="21"/>
                <w:szCs w:val="21"/>
              </w:rPr>
              <w:t xml:space="preserve">должно </w:t>
            </w:r>
            <w:r w:rsidRPr="00014019">
              <w:rPr>
                <w:color w:val="000000"/>
                <w:sz w:val="21"/>
                <w:szCs w:val="21"/>
              </w:rPr>
              <w:t>осуществля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014019">
              <w:rPr>
                <w:color w:val="000000"/>
                <w:sz w:val="21"/>
                <w:szCs w:val="21"/>
              </w:rPr>
              <w:t xml:space="preserve">ся пассивно здоровой рукой и приспособительными движениями.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color w:val="000000"/>
                <w:sz w:val="21"/>
                <w:szCs w:val="21"/>
              </w:rPr>
              <w:t xml:space="preserve">косметическая силиконовая с армирующей сеткой. Приемная гильза (полость)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color w:val="000000"/>
                <w:sz w:val="21"/>
                <w:szCs w:val="21"/>
              </w:rPr>
              <w:t xml:space="preserve">из  композиционного материала.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014019">
              <w:rPr>
                <w:color w:val="000000"/>
                <w:sz w:val="21"/>
                <w:szCs w:val="21"/>
              </w:rPr>
              <w:t>по желанию инвалида: за счет формы приемной полости (гильзы), при помощи застежки-</w:t>
            </w:r>
            <w:r w:rsidRPr="00014019">
              <w:rPr>
                <w:color w:val="000000"/>
                <w:sz w:val="21"/>
                <w:szCs w:val="21"/>
              </w:rPr>
              <w:lastRenderedPageBreak/>
              <w:t>молнии. Изготовление</w:t>
            </w:r>
            <w:r>
              <w:rPr>
                <w:color w:val="000000"/>
                <w:sz w:val="21"/>
                <w:szCs w:val="21"/>
              </w:rPr>
              <w:t xml:space="preserve"> - </w:t>
            </w:r>
            <w:r w:rsidRPr="00014019">
              <w:rPr>
                <w:color w:val="000000"/>
                <w:sz w:val="21"/>
                <w:szCs w:val="21"/>
              </w:rPr>
              <w:t>индивидуальное.</w:t>
            </w:r>
          </w:p>
        </w:tc>
      </w:tr>
      <w:tr w:rsidR="000B3828" w:rsidRPr="005C28F3" w:rsidTr="000B3828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828" w:rsidRPr="009F0AC2" w:rsidRDefault="000B3828" w:rsidP="0002568C">
            <w:pPr>
              <w:keepNext/>
              <w:rPr>
                <w:sz w:val="22"/>
                <w:szCs w:val="22"/>
              </w:rPr>
            </w:pPr>
            <w:r w:rsidRPr="009F0AC2">
              <w:rPr>
                <w:sz w:val="22"/>
                <w:szCs w:val="22"/>
              </w:rPr>
              <w:lastRenderedPageBreak/>
              <w:t>Протез предплечья активный</w:t>
            </w:r>
            <w:r>
              <w:rPr>
                <w:sz w:val="22"/>
                <w:szCs w:val="22"/>
              </w:rPr>
              <w:t xml:space="preserve"> (тяговый)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014019" w:rsidRDefault="000B3828" w:rsidP="0002568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14019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14019">
              <w:rPr>
                <w:color w:val="000000"/>
                <w:sz w:val="21"/>
                <w:szCs w:val="21"/>
              </w:rPr>
              <w:t xml:space="preserve">активный, с тяговым управлением.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color w:val="000000"/>
                <w:sz w:val="21"/>
                <w:szCs w:val="21"/>
              </w:rPr>
              <w:t xml:space="preserve">пластмассовая, активная с пассивной ротацией. Оболочка косметическая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color w:val="000000"/>
                <w:sz w:val="21"/>
                <w:szCs w:val="21"/>
              </w:rPr>
              <w:t xml:space="preserve">ПВХ/пластизоль или оболочка косметическая силиконовая.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color w:val="000000"/>
                <w:sz w:val="21"/>
                <w:szCs w:val="21"/>
              </w:rPr>
              <w:t xml:space="preserve">индивидуальная одинарная или гильза индивидуальная составная из слоистого пластика на основе связующих смол, из листового термопласта, кожи.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014019">
              <w:rPr>
                <w:color w:val="000000"/>
                <w:sz w:val="21"/>
                <w:szCs w:val="21"/>
              </w:rPr>
              <w:t xml:space="preserve">индивидуальное, подгоночное, функциональное, с использованием кожаных полуфабрикатов. Изготовление </w:t>
            </w:r>
            <w:r>
              <w:rPr>
                <w:color w:val="000000"/>
                <w:sz w:val="21"/>
                <w:szCs w:val="21"/>
              </w:rPr>
              <w:t xml:space="preserve">- </w:t>
            </w:r>
            <w:r w:rsidRPr="00014019">
              <w:rPr>
                <w:color w:val="000000"/>
                <w:sz w:val="21"/>
                <w:szCs w:val="21"/>
              </w:rPr>
              <w:t>индивидуальное.</w:t>
            </w:r>
          </w:p>
        </w:tc>
      </w:tr>
      <w:tr w:rsidR="000B3828" w:rsidRPr="005C28F3" w:rsidTr="000B3828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828" w:rsidRPr="009F0AC2" w:rsidRDefault="000B3828" w:rsidP="0002568C">
            <w:pPr>
              <w:keepNext/>
              <w:rPr>
                <w:sz w:val="22"/>
                <w:szCs w:val="22"/>
              </w:rPr>
            </w:pPr>
            <w:r w:rsidRPr="009F0AC2">
              <w:rPr>
                <w:sz w:val="22"/>
                <w:szCs w:val="22"/>
              </w:rPr>
              <w:t>Протез предплечья косметический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014019" w:rsidRDefault="000B3828" w:rsidP="0002568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14019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14019">
              <w:rPr>
                <w:color w:val="000000"/>
                <w:sz w:val="21"/>
                <w:szCs w:val="21"/>
              </w:rPr>
              <w:t xml:space="preserve">косметический, функционально-косметический.Активное управление </w:t>
            </w:r>
            <w:r>
              <w:rPr>
                <w:color w:val="000000"/>
                <w:sz w:val="21"/>
                <w:szCs w:val="21"/>
              </w:rPr>
              <w:t xml:space="preserve">должно </w:t>
            </w:r>
            <w:r w:rsidRPr="00014019">
              <w:rPr>
                <w:color w:val="000000"/>
                <w:sz w:val="21"/>
                <w:szCs w:val="21"/>
              </w:rPr>
              <w:t>отсутств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014019">
              <w:rPr>
                <w:color w:val="000000"/>
                <w:sz w:val="21"/>
                <w:szCs w:val="21"/>
              </w:rPr>
              <w:t xml:space="preserve">, пассивное управление - сохранившейся рукой или </w:t>
            </w:r>
            <w:proofErr w:type="spellStart"/>
            <w:r w:rsidRPr="00014019">
              <w:rPr>
                <w:color w:val="000000"/>
                <w:sz w:val="21"/>
                <w:szCs w:val="21"/>
              </w:rPr>
              <w:t>противоупором</w:t>
            </w:r>
            <w:proofErr w:type="spellEnd"/>
            <w:r w:rsidRPr="00014019">
              <w:rPr>
                <w:color w:val="000000"/>
                <w:sz w:val="21"/>
                <w:szCs w:val="21"/>
              </w:rPr>
              <w:t xml:space="preserve">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color w:val="000000"/>
                <w:sz w:val="21"/>
                <w:szCs w:val="21"/>
              </w:rPr>
              <w:t xml:space="preserve">косметическая, силиконовая с несъемной формообразующей арматурой в пальцах, адаптером в запястье. Протез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14019">
              <w:rPr>
                <w:color w:val="000000"/>
                <w:sz w:val="21"/>
                <w:szCs w:val="21"/>
              </w:rPr>
              <w:t xml:space="preserve">без косметической облицовки или с косметической облицовкой. 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color w:val="000000"/>
                <w:sz w:val="21"/>
                <w:szCs w:val="21"/>
              </w:rPr>
              <w:t xml:space="preserve">индивидуальная </w:t>
            </w:r>
            <w:proofErr w:type="spellStart"/>
            <w:r w:rsidRPr="00014019">
              <w:rPr>
                <w:color w:val="000000"/>
                <w:sz w:val="21"/>
                <w:szCs w:val="21"/>
              </w:rPr>
              <w:t>неспадающая</w:t>
            </w:r>
            <w:proofErr w:type="spellEnd"/>
            <w:r w:rsidRPr="00014019">
              <w:rPr>
                <w:color w:val="000000"/>
                <w:sz w:val="21"/>
                <w:szCs w:val="21"/>
              </w:rPr>
              <w:t xml:space="preserve"> (одна пробная гильза).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014019">
              <w:rPr>
                <w:color w:val="000000"/>
                <w:sz w:val="21"/>
                <w:szCs w:val="21"/>
              </w:rPr>
              <w:t xml:space="preserve">: литьевой слоистый пластик на основе связующих смол, листовой термопласт. Допускается применение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014019">
              <w:rPr>
                <w:color w:val="000000"/>
                <w:sz w:val="21"/>
                <w:szCs w:val="21"/>
              </w:rPr>
              <w:t xml:space="preserve">за счет формы приемной гильзы, индивидуальное, специальное. Изготовление </w:t>
            </w:r>
            <w:r>
              <w:rPr>
                <w:color w:val="000000"/>
                <w:sz w:val="21"/>
                <w:szCs w:val="21"/>
              </w:rPr>
              <w:t xml:space="preserve">- </w:t>
            </w:r>
            <w:r w:rsidRPr="00014019">
              <w:rPr>
                <w:color w:val="000000"/>
                <w:sz w:val="21"/>
                <w:szCs w:val="21"/>
              </w:rPr>
              <w:t>индивидуальное.</w:t>
            </w:r>
          </w:p>
        </w:tc>
      </w:tr>
      <w:tr w:rsidR="000B3828" w:rsidRPr="005C28F3" w:rsidTr="000B3828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828" w:rsidRPr="005D630C" w:rsidRDefault="000B3828" w:rsidP="0002568C">
            <w:pPr>
              <w:rPr>
                <w:sz w:val="22"/>
                <w:lang w:eastAsia="ru-RU"/>
              </w:rPr>
            </w:pPr>
            <w:r w:rsidRPr="005D630C">
              <w:rPr>
                <w:sz w:val="22"/>
                <w:lang w:eastAsia="ru-RU"/>
              </w:rPr>
              <w:t>Протез предплечья рабочий</w:t>
            </w:r>
          </w:p>
          <w:p w:rsidR="000B3828" w:rsidRPr="005D630C" w:rsidRDefault="000B3828" w:rsidP="0002568C">
            <w:pPr>
              <w:rPr>
                <w:sz w:val="22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014019" w:rsidRDefault="000B3828" w:rsidP="0002568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14019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14019">
              <w:rPr>
                <w:color w:val="000000"/>
                <w:sz w:val="21"/>
                <w:szCs w:val="21"/>
              </w:rPr>
              <w:t xml:space="preserve">рабочий. Приёмная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color w:val="000000"/>
                <w:sz w:val="21"/>
                <w:szCs w:val="21"/>
              </w:rPr>
              <w:t>изготовлена по индивидуальному слепку с культи инвалида.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014019">
              <w:rPr>
                <w:color w:val="000000"/>
                <w:sz w:val="21"/>
                <w:szCs w:val="21"/>
              </w:rPr>
              <w:t xml:space="preserve">: литьевой слоистый пластик на основе связующих смол, листовой термопласт. Кисть </w:t>
            </w:r>
            <w:r>
              <w:rPr>
                <w:color w:val="000000"/>
                <w:sz w:val="21"/>
                <w:szCs w:val="21"/>
              </w:rPr>
              <w:t xml:space="preserve">должна </w:t>
            </w:r>
            <w:r w:rsidRPr="00014019">
              <w:rPr>
                <w:color w:val="000000"/>
                <w:sz w:val="21"/>
                <w:szCs w:val="21"/>
              </w:rPr>
              <w:t>отсутств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014019">
              <w:rPr>
                <w:color w:val="000000"/>
                <w:sz w:val="21"/>
                <w:szCs w:val="21"/>
              </w:rPr>
              <w:t xml:space="preserve">. Протез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14019">
              <w:rPr>
                <w:color w:val="000000"/>
                <w:sz w:val="21"/>
                <w:szCs w:val="21"/>
              </w:rPr>
              <w:t xml:space="preserve">с комплектом рабочих насадок; без косметической облицовки.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014019">
              <w:rPr>
                <w:color w:val="000000"/>
                <w:sz w:val="21"/>
                <w:szCs w:val="21"/>
              </w:rPr>
              <w:t xml:space="preserve">за счет формы приемной гильзы, индивидуальное, специальное. Изготовление </w:t>
            </w:r>
            <w:r>
              <w:rPr>
                <w:color w:val="000000"/>
                <w:sz w:val="21"/>
                <w:szCs w:val="21"/>
              </w:rPr>
              <w:t xml:space="preserve">- </w:t>
            </w:r>
            <w:r w:rsidRPr="00014019">
              <w:rPr>
                <w:color w:val="000000"/>
                <w:sz w:val="21"/>
                <w:szCs w:val="21"/>
              </w:rPr>
              <w:t>индивидуальное.</w:t>
            </w:r>
          </w:p>
        </w:tc>
      </w:tr>
      <w:tr w:rsidR="000B3828" w:rsidRPr="005C28F3" w:rsidTr="000B3828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828" w:rsidRPr="00A15500" w:rsidRDefault="000B3828" w:rsidP="0002568C">
            <w:pPr>
              <w:rPr>
                <w:sz w:val="22"/>
                <w:lang w:eastAsia="ru-RU"/>
              </w:rPr>
            </w:pPr>
            <w:r w:rsidRPr="00A15500">
              <w:rPr>
                <w:sz w:val="22"/>
                <w:lang w:eastAsia="ru-RU"/>
              </w:rPr>
              <w:t>Протез плеча косметический</w:t>
            </w:r>
          </w:p>
          <w:p w:rsidR="000B3828" w:rsidRPr="00A15500" w:rsidRDefault="000B3828" w:rsidP="0002568C">
            <w:pPr>
              <w:rPr>
                <w:sz w:val="22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014019" w:rsidRDefault="000B3828" w:rsidP="0002568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14019">
              <w:rPr>
                <w:color w:val="000000"/>
                <w:sz w:val="21"/>
                <w:szCs w:val="21"/>
              </w:rPr>
              <w:t xml:space="preserve">Протез плеча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14019">
              <w:rPr>
                <w:color w:val="000000"/>
                <w:sz w:val="21"/>
                <w:szCs w:val="21"/>
              </w:rPr>
              <w:t xml:space="preserve">косметический (функционально-косметический),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color w:val="000000"/>
                <w:sz w:val="21"/>
                <w:szCs w:val="21"/>
              </w:rPr>
              <w:t>косметическая силиконовая или из ПВХ, или пассивная пластмассовая с косметической оболочкой (ПВХ), или каркасная с формообразующей и косметической оболочками (ПВХ).</w:t>
            </w:r>
            <w:proofErr w:type="gramEnd"/>
            <w:r w:rsidRPr="00014019">
              <w:rPr>
                <w:color w:val="000000"/>
                <w:sz w:val="21"/>
                <w:szCs w:val="21"/>
              </w:rPr>
              <w:t xml:space="preserve"> Узел локоть-предплечье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14019">
              <w:rPr>
                <w:color w:val="000000"/>
                <w:sz w:val="21"/>
                <w:szCs w:val="21"/>
              </w:rPr>
              <w:t xml:space="preserve">с пассивной фиксацией или с замком в локтевом шарнире; гильза плеча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color w:val="000000"/>
                <w:sz w:val="21"/>
                <w:szCs w:val="21"/>
              </w:rPr>
              <w:t xml:space="preserve">индивидуальная или унифицированная, одинарная или составная из слоистого пластика на основе связующих смол или листового термопласта.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014019">
              <w:rPr>
                <w:color w:val="000000"/>
                <w:sz w:val="21"/>
                <w:szCs w:val="21"/>
              </w:rPr>
              <w:t xml:space="preserve">индивидуальное, подгоночное, специальное. Изготовление </w:t>
            </w:r>
            <w:proofErr w:type="gramStart"/>
            <w:r>
              <w:rPr>
                <w:color w:val="000000"/>
                <w:sz w:val="21"/>
                <w:szCs w:val="21"/>
              </w:rPr>
              <w:t>-</w:t>
            </w:r>
            <w:r w:rsidRPr="00014019">
              <w:rPr>
                <w:color w:val="000000"/>
                <w:sz w:val="21"/>
                <w:szCs w:val="21"/>
              </w:rPr>
              <w:t>и</w:t>
            </w:r>
            <w:proofErr w:type="gramEnd"/>
            <w:r w:rsidRPr="00014019">
              <w:rPr>
                <w:color w:val="000000"/>
                <w:sz w:val="21"/>
                <w:szCs w:val="21"/>
              </w:rPr>
              <w:t>ндивидуальное.</w:t>
            </w:r>
          </w:p>
        </w:tc>
      </w:tr>
      <w:tr w:rsidR="000B3828" w:rsidRPr="005C28F3" w:rsidTr="000B3828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828" w:rsidRPr="00A15500" w:rsidRDefault="000B3828" w:rsidP="0002568C">
            <w:pPr>
              <w:rPr>
                <w:sz w:val="22"/>
                <w:lang w:eastAsia="ru-RU"/>
              </w:rPr>
            </w:pPr>
            <w:r w:rsidRPr="00A15500">
              <w:rPr>
                <w:sz w:val="22"/>
                <w:lang w:eastAsia="ru-RU"/>
              </w:rPr>
              <w:t>Протез плеча активный</w:t>
            </w:r>
          </w:p>
          <w:p w:rsidR="000B3828" w:rsidRPr="00A15500" w:rsidRDefault="000B3828" w:rsidP="0002568C">
            <w:pPr>
              <w:rPr>
                <w:sz w:val="22"/>
                <w:lang w:eastAsia="ru-RU"/>
              </w:rPr>
            </w:pPr>
            <w:r>
              <w:rPr>
                <w:sz w:val="22"/>
                <w:szCs w:val="22"/>
              </w:rPr>
              <w:t>(тяговый)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8" w:rsidRPr="00014019" w:rsidRDefault="000B3828" w:rsidP="0002568C">
            <w:pPr>
              <w:jc w:val="both"/>
              <w:rPr>
                <w:color w:val="000000"/>
                <w:sz w:val="21"/>
                <w:szCs w:val="21"/>
              </w:rPr>
            </w:pPr>
            <w:r w:rsidRPr="00014019">
              <w:rPr>
                <w:color w:val="000000"/>
                <w:sz w:val="21"/>
                <w:szCs w:val="21"/>
              </w:rPr>
              <w:t xml:space="preserve">Протез плеча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14019">
              <w:rPr>
                <w:color w:val="000000"/>
                <w:sz w:val="21"/>
                <w:szCs w:val="21"/>
              </w:rPr>
              <w:t xml:space="preserve">активный, с тяговым управлением.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color w:val="000000"/>
                <w:sz w:val="21"/>
                <w:szCs w:val="21"/>
              </w:rPr>
              <w:t>пластмассовая, активная с пассивной ротацией.</w:t>
            </w:r>
            <w:r w:rsidRPr="00014019">
              <w:rPr>
                <w:sz w:val="21"/>
                <w:szCs w:val="21"/>
              </w:rPr>
              <w:t xml:space="preserve"> Силиконовая косметическая оболочка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sz w:val="21"/>
                <w:szCs w:val="21"/>
              </w:rPr>
              <w:t xml:space="preserve">для механических кистей. </w:t>
            </w:r>
            <w:proofErr w:type="gramStart"/>
            <w:r w:rsidRPr="00014019">
              <w:rPr>
                <w:sz w:val="21"/>
                <w:szCs w:val="21"/>
              </w:rPr>
              <w:t>Узел локоть-предплечье</w:t>
            </w:r>
            <w:r>
              <w:rPr>
                <w:color w:val="000000"/>
                <w:sz w:val="21"/>
                <w:szCs w:val="21"/>
              </w:rPr>
              <w:t xml:space="preserve"> должен быть </w:t>
            </w:r>
            <w:r w:rsidRPr="00014019">
              <w:rPr>
                <w:sz w:val="21"/>
                <w:szCs w:val="21"/>
              </w:rPr>
              <w:t>с замком в шарнире с ручной фиксацией локтя и вращающимся плечевом РСУ, пассивной ротацией плеча.</w:t>
            </w:r>
            <w:proofErr w:type="gramEnd"/>
            <w:r w:rsidRPr="00014019">
              <w:rPr>
                <w:sz w:val="21"/>
                <w:szCs w:val="21"/>
              </w:rPr>
              <w:t xml:space="preserve"> Оболочка косметическая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sz w:val="21"/>
                <w:szCs w:val="21"/>
              </w:rPr>
              <w:t xml:space="preserve">ПВХ или оболочка косметическая силиконовая. Гильза плеча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014019">
              <w:rPr>
                <w:sz w:val="21"/>
                <w:szCs w:val="21"/>
              </w:rPr>
              <w:t xml:space="preserve">индивидуальная одинарная или составная из слоистого пластика на основе связующих смол или листового термопласта. </w:t>
            </w:r>
            <w:r>
              <w:rPr>
                <w:sz w:val="21"/>
                <w:szCs w:val="21"/>
              </w:rPr>
              <w:t>Протез может быть б</w:t>
            </w:r>
            <w:r w:rsidRPr="00014019">
              <w:rPr>
                <w:sz w:val="21"/>
                <w:szCs w:val="21"/>
              </w:rPr>
              <w:t xml:space="preserve">ез косметической оболочки или с косметической оболочкой. Крепление </w:t>
            </w:r>
            <w:r>
              <w:rPr>
                <w:color w:val="000000"/>
                <w:sz w:val="21"/>
                <w:szCs w:val="21"/>
              </w:rPr>
              <w:t xml:space="preserve">должно </w:t>
            </w:r>
            <w:proofErr w:type="spellStart"/>
            <w:r>
              <w:rPr>
                <w:color w:val="000000"/>
                <w:sz w:val="21"/>
                <w:szCs w:val="21"/>
              </w:rPr>
              <w:t>быть</w:t>
            </w:r>
            <w:r w:rsidRPr="00014019">
              <w:rPr>
                <w:sz w:val="21"/>
                <w:szCs w:val="21"/>
              </w:rPr>
              <w:t>трехтяговый</w:t>
            </w:r>
            <w:proofErr w:type="spellEnd"/>
            <w:r w:rsidRPr="00014019">
              <w:rPr>
                <w:sz w:val="21"/>
                <w:szCs w:val="21"/>
              </w:rPr>
              <w:t xml:space="preserve"> бандаж на плечо</w:t>
            </w:r>
            <w:r w:rsidRPr="00014019">
              <w:rPr>
                <w:color w:val="FF0000"/>
                <w:sz w:val="21"/>
                <w:szCs w:val="21"/>
              </w:rPr>
              <w:t>.</w:t>
            </w:r>
            <w:r w:rsidRPr="00014019">
              <w:rPr>
                <w:color w:val="000000"/>
                <w:sz w:val="21"/>
                <w:szCs w:val="21"/>
              </w:rPr>
              <w:t xml:space="preserve"> Изготовление</w:t>
            </w:r>
            <w:r>
              <w:rPr>
                <w:color w:val="000000"/>
                <w:sz w:val="21"/>
                <w:szCs w:val="21"/>
              </w:rPr>
              <w:t xml:space="preserve"> -</w:t>
            </w:r>
            <w:r w:rsidRPr="00014019">
              <w:rPr>
                <w:color w:val="000000"/>
                <w:sz w:val="21"/>
                <w:szCs w:val="21"/>
              </w:rPr>
              <w:t xml:space="preserve"> индивидуальное.</w:t>
            </w:r>
          </w:p>
        </w:tc>
      </w:tr>
      <w:tr w:rsidR="000B3828" w:rsidRPr="005C28F3" w:rsidTr="000B3828">
        <w:trPr>
          <w:trHeight w:val="2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828" w:rsidRPr="009F0AC2" w:rsidRDefault="000B3828" w:rsidP="0002568C">
            <w:pPr>
              <w:keepNext/>
              <w:rPr>
                <w:sz w:val="22"/>
                <w:szCs w:val="22"/>
              </w:rPr>
            </w:pPr>
            <w:r w:rsidRPr="009F0AC2">
              <w:rPr>
                <w:sz w:val="22"/>
                <w:szCs w:val="22"/>
              </w:rPr>
              <w:t xml:space="preserve">Протез плеча </w:t>
            </w:r>
            <w:r>
              <w:rPr>
                <w:sz w:val="22"/>
                <w:szCs w:val="22"/>
              </w:rPr>
              <w:t>рабочий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28" w:rsidRPr="006E5859" w:rsidRDefault="000B3828" w:rsidP="0002568C">
            <w:pPr>
              <w:jc w:val="both"/>
              <w:rPr>
                <w:color w:val="000000"/>
                <w:sz w:val="21"/>
                <w:szCs w:val="21"/>
              </w:rPr>
            </w:pPr>
            <w:r w:rsidRPr="006E5859">
              <w:rPr>
                <w:color w:val="000000"/>
                <w:sz w:val="21"/>
                <w:szCs w:val="21"/>
              </w:rPr>
              <w:t xml:space="preserve">Протез плеча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6E5859">
              <w:rPr>
                <w:color w:val="000000"/>
                <w:sz w:val="21"/>
                <w:szCs w:val="21"/>
              </w:rPr>
              <w:t xml:space="preserve">рабочий.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6E5859">
              <w:rPr>
                <w:color w:val="000000"/>
                <w:sz w:val="21"/>
                <w:szCs w:val="21"/>
              </w:rPr>
              <w:t xml:space="preserve">индивидуальная составная или одинарная, из листового термопласта, из слоистого пластика на основе связующих смол, кожи. </w:t>
            </w:r>
            <w:r>
              <w:rPr>
                <w:color w:val="000000"/>
                <w:sz w:val="21"/>
                <w:szCs w:val="21"/>
              </w:rPr>
              <w:t>Должен быть к</w:t>
            </w:r>
            <w:r w:rsidRPr="006E5859">
              <w:rPr>
                <w:color w:val="000000"/>
                <w:sz w:val="21"/>
                <w:szCs w:val="21"/>
              </w:rPr>
              <w:t xml:space="preserve">омплект полуфабрикатов к протезу, в том числе рабочие насадки.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6E5859">
              <w:rPr>
                <w:color w:val="000000"/>
                <w:sz w:val="21"/>
                <w:szCs w:val="21"/>
              </w:rPr>
              <w:t xml:space="preserve">индивидуальное, подгоночное. Изготовление </w:t>
            </w:r>
            <w:r>
              <w:rPr>
                <w:color w:val="000000"/>
                <w:sz w:val="21"/>
                <w:szCs w:val="21"/>
              </w:rPr>
              <w:t xml:space="preserve">- </w:t>
            </w:r>
            <w:r w:rsidRPr="006E5859">
              <w:rPr>
                <w:color w:val="000000"/>
                <w:sz w:val="21"/>
                <w:szCs w:val="21"/>
              </w:rPr>
              <w:t>индивидуальное.</w:t>
            </w:r>
          </w:p>
        </w:tc>
      </w:tr>
    </w:tbl>
    <w:p w:rsidR="008E08C6" w:rsidRDefault="008E08C6" w:rsidP="00DA266C">
      <w:pPr>
        <w:keepNext/>
        <w:keepLines/>
        <w:snapToGrid w:val="0"/>
        <w:rPr>
          <w:b/>
          <w:bCs/>
          <w:iCs/>
          <w:sz w:val="16"/>
          <w:szCs w:val="16"/>
        </w:rPr>
      </w:pPr>
    </w:p>
    <w:p w:rsidR="000B3828" w:rsidRPr="000B3828" w:rsidRDefault="000B3828" w:rsidP="00DA266C">
      <w:pPr>
        <w:keepNext/>
        <w:keepLines/>
        <w:snapToGrid w:val="0"/>
        <w:rPr>
          <w:bCs/>
          <w:iCs/>
        </w:rPr>
      </w:pPr>
      <w:r w:rsidRPr="000B3828">
        <w:rPr>
          <w:bCs/>
          <w:iCs/>
        </w:rPr>
        <w:t xml:space="preserve">Предполагаемый срок размещения закупки – </w:t>
      </w:r>
      <w:r w:rsidR="003A4118">
        <w:rPr>
          <w:bCs/>
          <w:iCs/>
        </w:rPr>
        <w:t xml:space="preserve">май </w:t>
      </w:r>
      <w:r w:rsidRPr="000B3828">
        <w:rPr>
          <w:bCs/>
          <w:iCs/>
        </w:rPr>
        <w:t xml:space="preserve"> 2019 года.</w:t>
      </w:r>
      <w:bookmarkStart w:id="0" w:name="_GoBack"/>
      <w:bookmarkEnd w:id="0"/>
    </w:p>
    <w:sectPr w:rsidR="000B3828" w:rsidRPr="000B3828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B9" w:rsidRDefault="005C36B9" w:rsidP="001653BC">
      <w:r>
        <w:separator/>
      </w:r>
    </w:p>
  </w:endnote>
  <w:endnote w:type="continuationSeparator" w:id="1">
    <w:p w:rsidR="005C36B9" w:rsidRDefault="005C36B9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B9" w:rsidRDefault="005C36B9" w:rsidP="001653BC">
      <w:r>
        <w:separator/>
      </w:r>
    </w:p>
  </w:footnote>
  <w:footnote w:type="continuationSeparator" w:id="1">
    <w:p w:rsidR="005C36B9" w:rsidRDefault="005C36B9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3828"/>
    <w:rsid w:val="000B4CE7"/>
    <w:rsid w:val="000C260B"/>
    <w:rsid w:val="000C2824"/>
    <w:rsid w:val="000C4BEB"/>
    <w:rsid w:val="000D0723"/>
    <w:rsid w:val="000E0EED"/>
    <w:rsid w:val="000E12C2"/>
    <w:rsid w:val="000E7ED4"/>
    <w:rsid w:val="000F043C"/>
    <w:rsid w:val="000F46E6"/>
    <w:rsid w:val="00100434"/>
    <w:rsid w:val="00102CA7"/>
    <w:rsid w:val="00106A63"/>
    <w:rsid w:val="00106EE7"/>
    <w:rsid w:val="00143B81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21418"/>
    <w:rsid w:val="002343D6"/>
    <w:rsid w:val="002374FA"/>
    <w:rsid w:val="00242C1D"/>
    <w:rsid w:val="00245813"/>
    <w:rsid w:val="0026053E"/>
    <w:rsid w:val="002622A4"/>
    <w:rsid w:val="0026519D"/>
    <w:rsid w:val="00280E4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4118"/>
    <w:rsid w:val="003A5FA2"/>
    <w:rsid w:val="003B547F"/>
    <w:rsid w:val="003B78B5"/>
    <w:rsid w:val="003C037D"/>
    <w:rsid w:val="003C1EC1"/>
    <w:rsid w:val="003D70DD"/>
    <w:rsid w:val="003E3C67"/>
    <w:rsid w:val="003F4902"/>
    <w:rsid w:val="00403F23"/>
    <w:rsid w:val="00405FB6"/>
    <w:rsid w:val="00406252"/>
    <w:rsid w:val="00411845"/>
    <w:rsid w:val="00416CB3"/>
    <w:rsid w:val="004206CF"/>
    <w:rsid w:val="00427D0B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710F"/>
    <w:rsid w:val="00500309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36B9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964D5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5304E"/>
    <w:rsid w:val="00961599"/>
    <w:rsid w:val="00963949"/>
    <w:rsid w:val="0098138A"/>
    <w:rsid w:val="00986B12"/>
    <w:rsid w:val="00991E20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3CB5"/>
    <w:rsid w:val="00A25AEE"/>
    <w:rsid w:val="00A2726E"/>
    <w:rsid w:val="00A2761B"/>
    <w:rsid w:val="00A30193"/>
    <w:rsid w:val="00A5231E"/>
    <w:rsid w:val="00A76A43"/>
    <w:rsid w:val="00A918E3"/>
    <w:rsid w:val="00A936FF"/>
    <w:rsid w:val="00AA3240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07A8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5711D"/>
    <w:rsid w:val="00D66D9B"/>
    <w:rsid w:val="00D8106B"/>
    <w:rsid w:val="00D92B54"/>
    <w:rsid w:val="00D96103"/>
    <w:rsid w:val="00D96CA4"/>
    <w:rsid w:val="00DA0115"/>
    <w:rsid w:val="00DA266C"/>
    <w:rsid w:val="00DB09FF"/>
    <w:rsid w:val="00DB3E70"/>
    <w:rsid w:val="00DE4CDF"/>
    <w:rsid w:val="00DE4D58"/>
    <w:rsid w:val="00DE5446"/>
    <w:rsid w:val="00DF3EE6"/>
    <w:rsid w:val="00DF6E9B"/>
    <w:rsid w:val="00DF7621"/>
    <w:rsid w:val="00E029D2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36BC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38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574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6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928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EF9A-256E-474C-A8E0-656E7EAE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11777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3</cp:revision>
  <cp:lastPrinted>2019-02-19T10:23:00Z</cp:lastPrinted>
  <dcterms:created xsi:type="dcterms:W3CDTF">2019-03-19T07:38:00Z</dcterms:created>
  <dcterms:modified xsi:type="dcterms:W3CDTF">2019-05-07T13:12:00Z</dcterms:modified>
</cp:coreProperties>
</file>