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73" w:rsidRPr="009D376E" w:rsidRDefault="001A2273" w:rsidP="001A2273">
      <w:pPr>
        <w:keepNext/>
        <w:jc w:val="center"/>
        <w:rPr>
          <w:b/>
          <w:bCs/>
          <w:sz w:val="22"/>
          <w:szCs w:val="22"/>
        </w:rPr>
      </w:pPr>
      <w:r w:rsidRPr="009D376E">
        <w:rPr>
          <w:b/>
          <w:bCs/>
          <w:sz w:val="22"/>
          <w:szCs w:val="22"/>
        </w:rPr>
        <w:t>Описания объекта закупки</w:t>
      </w:r>
    </w:p>
    <w:p w:rsidR="001A2273" w:rsidRPr="009D376E" w:rsidRDefault="001A2273" w:rsidP="001A2273">
      <w:pPr>
        <w:keepNext/>
        <w:jc w:val="center"/>
        <w:rPr>
          <w:b/>
          <w:sz w:val="22"/>
          <w:szCs w:val="22"/>
        </w:rPr>
      </w:pPr>
      <w:r w:rsidRPr="009D376E">
        <w:rPr>
          <w:b/>
          <w:bCs/>
          <w:sz w:val="22"/>
          <w:szCs w:val="22"/>
        </w:rPr>
        <w:t>поставк</w:t>
      </w:r>
      <w:r w:rsidR="009E0A62">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A33D1F" w:rsidRDefault="001A2273" w:rsidP="001A2273">
      <w:pPr>
        <w:keepNext/>
        <w:jc w:val="center"/>
        <w:rPr>
          <w:b/>
          <w:sz w:val="22"/>
          <w:szCs w:val="22"/>
        </w:rPr>
      </w:pPr>
      <w:r w:rsidRPr="009D376E">
        <w:rPr>
          <w:b/>
          <w:sz w:val="22"/>
          <w:szCs w:val="22"/>
        </w:rPr>
        <w:t xml:space="preserve">для обеспечения инвалидов </w:t>
      </w:r>
      <w:r w:rsidR="00A33D1F">
        <w:rPr>
          <w:b/>
          <w:sz w:val="22"/>
          <w:szCs w:val="22"/>
        </w:rPr>
        <w:t>в 201</w:t>
      </w:r>
      <w:r w:rsidR="00311E34">
        <w:rPr>
          <w:b/>
          <w:sz w:val="22"/>
          <w:szCs w:val="22"/>
        </w:rPr>
        <w:t>9</w:t>
      </w:r>
      <w:r w:rsidR="00A33D1F">
        <w:rPr>
          <w:b/>
          <w:sz w:val="22"/>
          <w:szCs w:val="22"/>
        </w:rPr>
        <w:t xml:space="preserve">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proofErr w:type="gramStart"/>
      <w:r w:rsidRPr="00E9700D">
        <w:rPr>
          <w:sz w:val="22"/>
          <w:szCs w:val="22"/>
        </w:rPr>
        <w:t>Поставляемый товар должен быть новым товаром (товаром, который не был в употреблении, в ремонте, в том числе</w:t>
      </w:r>
      <w:r w:rsidR="00336EF8">
        <w:rPr>
          <w:sz w:val="22"/>
          <w:szCs w:val="22"/>
        </w:rPr>
        <w:t>,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roofErr w:type="gramEnd"/>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6A3360" w:rsidRPr="0059199F" w:rsidRDefault="006A3360" w:rsidP="006A3360">
      <w:pPr>
        <w:widowControl w:val="0"/>
        <w:shd w:val="clear" w:color="auto" w:fill="FFFFFF"/>
        <w:tabs>
          <w:tab w:val="left" w:pos="0"/>
        </w:tabs>
        <w:autoSpaceDE w:val="0"/>
        <w:ind w:firstLine="709"/>
        <w:jc w:val="both"/>
      </w:pPr>
      <w:r w:rsidRPr="0059199F">
        <w:t xml:space="preserve">Срок поставки: </w:t>
      </w:r>
      <w:r w:rsidRPr="00311E34">
        <w:rPr>
          <w:b/>
        </w:rPr>
        <w:t xml:space="preserve">до </w:t>
      </w:r>
      <w:r w:rsidR="007E311B">
        <w:rPr>
          <w:b/>
        </w:rPr>
        <w:t>30</w:t>
      </w:r>
      <w:r w:rsidRPr="00311E34">
        <w:rPr>
          <w:b/>
        </w:rPr>
        <w:t>.</w:t>
      </w:r>
      <w:r w:rsidR="007E311B">
        <w:rPr>
          <w:b/>
        </w:rPr>
        <w:t>09</w:t>
      </w:r>
      <w:r w:rsidRPr="00311E34">
        <w:rPr>
          <w:b/>
        </w:rPr>
        <w:t>.201</w:t>
      </w:r>
      <w:r w:rsidR="00311E34" w:rsidRPr="00311E34">
        <w:rPr>
          <w:b/>
        </w:rPr>
        <w:t>9</w:t>
      </w:r>
    </w:p>
    <w:p w:rsidR="00E76052" w:rsidRPr="00DA6CBB" w:rsidRDefault="00E76052" w:rsidP="00E76052">
      <w:pPr>
        <w:jc w:val="both"/>
        <w:rPr>
          <w:sz w:val="22"/>
          <w:szCs w:val="22"/>
        </w:rPr>
      </w:pPr>
      <w:r w:rsidRPr="00DA6CBB">
        <w:rPr>
          <w:sz w:val="22"/>
          <w:szCs w:val="22"/>
        </w:rPr>
        <w:t xml:space="preserve">           Способ доставки товара </w:t>
      </w:r>
      <w:r w:rsidR="007E311B">
        <w:rPr>
          <w:sz w:val="22"/>
          <w:szCs w:val="22"/>
        </w:rPr>
        <w:t>определяется</w:t>
      </w:r>
      <w:r w:rsidRPr="00DA6CBB">
        <w:rPr>
          <w:sz w:val="22"/>
          <w:szCs w:val="22"/>
        </w:rPr>
        <w:t xml:space="preserve"> Получателем (по месту жительства, по месту нахождения пунктов выдачи, по месту нахождения Поставщика)</w:t>
      </w:r>
      <w:r w:rsidR="00262790" w:rsidRPr="00DA6CBB">
        <w:rPr>
          <w:sz w:val="22"/>
          <w:szCs w:val="22"/>
        </w:rPr>
        <w:t>.</w:t>
      </w:r>
    </w:p>
    <w:p w:rsidR="00262790" w:rsidRPr="00E76052" w:rsidRDefault="00262790" w:rsidP="00E76052">
      <w:pPr>
        <w:jc w:val="both"/>
        <w:rPr>
          <w:b/>
          <w:sz w:val="22"/>
          <w:szCs w:val="22"/>
        </w:rPr>
      </w:pPr>
    </w:p>
    <w:p w:rsidR="00DE4A34" w:rsidRPr="000C77E2" w:rsidRDefault="001A2273" w:rsidP="00DE4A34">
      <w:pPr>
        <w:ind w:firstLine="709"/>
        <w:jc w:val="both"/>
        <w:rPr>
          <w:b/>
          <w:sz w:val="22"/>
          <w:szCs w:val="22"/>
        </w:rPr>
      </w:pPr>
      <w:r w:rsidRPr="000C77E2">
        <w:rPr>
          <w:b/>
          <w:sz w:val="22"/>
          <w:szCs w:val="22"/>
        </w:rPr>
        <w:t>Поставка специальных сре</w:t>
      </w:r>
      <w:proofErr w:type="gramStart"/>
      <w:r w:rsidRPr="000C77E2">
        <w:rPr>
          <w:b/>
          <w:sz w:val="22"/>
          <w:szCs w:val="22"/>
        </w:rPr>
        <w:t>дств пр</w:t>
      </w:r>
      <w:proofErr w:type="gramEnd"/>
      <w:r w:rsidRPr="000C77E2">
        <w:rPr>
          <w:b/>
          <w:sz w:val="22"/>
          <w:szCs w:val="22"/>
        </w:rPr>
        <w:t>и нарушениях функций выделения (</w:t>
      </w:r>
      <w:r w:rsidR="00E36A21" w:rsidRPr="000C77E2">
        <w:rPr>
          <w:b/>
          <w:sz w:val="22"/>
          <w:szCs w:val="22"/>
        </w:rPr>
        <w:t>моче - и калоприемников</w:t>
      </w:r>
      <w:r w:rsidRPr="000C77E2">
        <w:rPr>
          <w:b/>
          <w:sz w:val="22"/>
          <w:szCs w:val="22"/>
        </w:rPr>
        <w:t>) для обеспечения инвалидов, проживающих на территории Свердловской области, в том числе:</w:t>
      </w:r>
    </w:p>
    <w:p w:rsidR="001A2273" w:rsidRPr="00A33D1F" w:rsidRDefault="00DE4A34" w:rsidP="00A33D1F">
      <w:pPr>
        <w:ind w:firstLine="709"/>
        <w:jc w:val="both"/>
        <w:rPr>
          <w:sz w:val="22"/>
          <w:szCs w:val="22"/>
        </w:rPr>
      </w:pPr>
      <w:r w:rsidRPr="000C77E2">
        <w:rPr>
          <w:b/>
          <w:sz w:val="22"/>
          <w:szCs w:val="22"/>
        </w:rPr>
        <w:t xml:space="preserve"> </w:t>
      </w:r>
      <w:r w:rsidRPr="000C77E2">
        <w:rPr>
          <w:b/>
          <w:sz w:val="22"/>
          <w:szCs w:val="22"/>
          <w:u w:val="single"/>
        </w:rPr>
        <w:t>в городах:</w:t>
      </w:r>
      <w:r w:rsidRPr="000C77E2">
        <w:rPr>
          <w:b/>
          <w:sz w:val="22"/>
          <w:szCs w:val="22"/>
        </w:rPr>
        <w:t xml:space="preserve"> </w:t>
      </w:r>
      <w:proofErr w:type="spellStart"/>
      <w:r w:rsidRPr="000C77E2">
        <w:rPr>
          <w:b/>
          <w:sz w:val="22"/>
          <w:szCs w:val="22"/>
        </w:rPr>
        <w:t>Ивдель</w:t>
      </w:r>
      <w:proofErr w:type="spellEnd"/>
      <w:r w:rsidRPr="000C77E2">
        <w:rPr>
          <w:b/>
          <w:sz w:val="22"/>
          <w:szCs w:val="22"/>
        </w:rPr>
        <w:t>, Карпинск, Краснотурьинск, С</w:t>
      </w:r>
      <w:r w:rsidR="00FA6E05" w:rsidRPr="000C77E2">
        <w:rPr>
          <w:b/>
          <w:sz w:val="22"/>
          <w:szCs w:val="22"/>
        </w:rPr>
        <w:t>евероуральск, Волчанск, п.</w:t>
      </w:r>
      <w:r w:rsidR="005E4E3F" w:rsidRPr="000C77E2">
        <w:rPr>
          <w:b/>
          <w:sz w:val="22"/>
          <w:szCs w:val="22"/>
        </w:rPr>
        <w:t xml:space="preserve"> </w:t>
      </w:r>
      <w:r w:rsidR="00FA6E05" w:rsidRPr="000C77E2">
        <w:rPr>
          <w:b/>
          <w:sz w:val="22"/>
          <w:szCs w:val="22"/>
        </w:rPr>
        <w:t>Пелым</w:t>
      </w:r>
      <w:r w:rsidR="000C77E2">
        <w:rPr>
          <w:b/>
          <w:sz w:val="22"/>
          <w:szCs w:val="22"/>
        </w:rPr>
        <w:t>.</w:t>
      </w:r>
      <w:r w:rsidR="00A33D1F">
        <w:rPr>
          <w:sz w:val="22"/>
          <w:szCs w:val="22"/>
        </w:rPr>
        <w:t xml:space="preserve"> </w:t>
      </w:r>
      <w:r w:rsidR="001A2273">
        <w:br w:type="page"/>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2531"/>
        <w:gridCol w:w="5526"/>
        <w:gridCol w:w="606"/>
        <w:gridCol w:w="50"/>
      </w:tblGrid>
      <w:tr w:rsidR="00D4522E" w:rsidRPr="001E128C" w:rsidTr="007E311B">
        <w:trPr>
          <w:trHeight w:val="756"/>
        </w:trPr>
        <w:tc>
          <w:tcPr>
            <w:tcW w:w="0" w:type="auto"/>
            <w:gridSpan w:val="5"/>
            <w:tcBorders>
              <w:top w:val="nil"/>
              <w:left w:val="nil"/>
              <w:bottom w:val="nil"/>
              <w:right w:val="nil"/>
            </w:tcBorders>
          </w:tcPr>
          <w:p w:rsidR="00D4522E" w:rsidRPr="001E128C" w:rsidRDefault="00D4522E" w:rsidP="00D4522E">
            <w:pPr>
              <w:keepNext/>
              <w:tabs>
                <w:tab w:val="left" w:pos="708"/>
              </w:tabs>
              <w:snapToGrid w:val="0"/>
              <w:jc w:val="right"/>
              <w:rPr>
                <w:bCs/>
                <w:sz w:val="22"/>
                <w:szCs w:val="22"/>
              </w:rPr>
            </w:pPr>
          </w:p>
        </w:tc>
      </w:tr>
      <w:tr w:rsidR="00D4522E" w:rsidTr="007E311B">
        <w:trPr>
          <w:trHeight w:val="756"/>
        </w:trPr>
        <w:tc>
          <w:tcPr>
            <w:tcW w:w="0" w:type="auto"/>
            <w:gridSpan w:val="5"/>
            <w:tcBorders>
              <w:top w:val="nil"/>
              <w:left w:val="nil"/>
              <w:bottom w:val="single" w:sz="4" w:space="0" w:color="auto"/>
              <w:right w:val="nil"/>
            </w:tcBorders>
          </w:tcPr>
          <w:p w:rsidR="00D4522E" w:rsidRPr="001E128C" w:rsidRDefault="00D4522E" w:rsidP="00D4522E">
            <w:pPr>
              <w:keepNext/>
              <w:tabs>
                <w:tab w:val="left" w:pos="708"/>
              </w:tabs>
              <w:snapToGrid w:val="0"/>
              <w:rPr>
                <w:b/>
                <w:bCs/>
              </w:rPr>
            </w:pPr>
            <w:r w:rsidRPr="001E128C">
              <w:rPr>
                <w:bCs/>
              </w:rPr>
              <w:t>Количество</w:t>
            </w:r>
            <w:r w:rsidRPr="001E128C">
              <w:rPr>
                <w:b/>
                <w:bCs/>
              </w:rPr>
              <w:t xml:space="preserve">  </w:t>
            </w:r>
            <w:r w:rsidR="007E311B">
              <w:rPr>
                <w:b/>
                <w:bCs/>
              </w:rPr>
              <w:t>23809</w:t>
            </w:r>
            <w:r w:rsidRPr="001E128C">
              <w:rPr>
                <w:b/>
                <w:bCs/>
              </w:rPr>
              <w:t xml:space="preserve"> </w:t>
            </w:r>
            <w:r w:rsidRPr="00BC5F39">
              <w:rPr>
                <w:bCs/>
              </w:rPr>
              <w:t>шт.</w:t>
            </w:r>
          </w:p>
          <w:p w:rsidR="00D4522E" w:rsidRDefault="00D4522E" w:rsidP="00D4522E">
            <w:pPr>
              <w:keepNext/>
              <w:tabs>
                <w:tab w:val="left" w:pos="708"/>
              </w:tabs>
              <w:snapToGrid w:val="0"/>
              <w:rPr>
                <w:b/>
                <w:bCs/>
                <w:sz w:val="22"/>
                <w:szCs w:val="22"/>
              </w:rPr>
            </w:pPr>
          </w:p>
        </w:tc>
      </w:tr>
      <w:tr w:rsidR="00D4522E" w:rsidRPr="001E128C" w:rsidTr="007E311B">
        <w:trPr>
          <w:trHeight w:val="756"/>
        </w:trPr>
        <w:tc>
          <w:tcPr>
            <w:tcW w:w="0" w:type="auto"/>
            <w:tcBorders>
              <w:top w:val="single" w:sz="4" w:space="0" w:color="auto"/>
              <w:bottom w:val="single" w:sz="4" w:space="0" w:color="auto"/>
            </w:tcBorders>
          </w:tcPr>
          <w:p w:rsidR="00D4522E" w:rsidRPr="001E128C" w:rsidRDefault="00D4522E" w:rsidP="00D4522E">
            <w:pPr>
              <w:keepNext/>
              <w:tabs>
                <w:tab w:val="left" w:pos="708"/>
              </w:tabs>
              <w:snapToGrid w:val="0"/>
              <w:jc w:val="center"/>
              <w:rPr>
                <w:bCs/>
                <w:sz w:val="22"/>
                <w:szCs w:val="22"/>
              </w:rPr>
            </w:pPr>
            <w:r w:rsidRPr="001E128C">
              <w:rPr>
                <w:bCs/>
                <w:sz w:val="22"/>
                <w:szCs w:val="22"/>
              </w:rPr>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D4522E" w:rsidRPr="001E128C" w:rsidRDefault="00D4522E" w:rsidP="00D4522E">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D4522E" w:rsidRPr="00A33D1F" w:rsidRDefault="00D4522E" w:rsidP="00D4522E">
            <w:pPr>
              <w:pStyle w:val="4"/>
              <w:tabs>
                <w:tab w:val="left" w:pos="0"/>
              </w:tabs>
              <w:snapToGrid w:val="0"/>
              <w:rPr>
                <w:bCs/>
                <w:i w:val="0"/>
                <w:iCs w:val="0"/>
              </w:rPr>
            </w:pPr>
            <w:r w:rsidRPr="00A33D1F">
              <w:rPr>
                <w:i w:val="0"/>
              </w:rPr>
              <w:t>Описание функциональных и технических характеристик</w:t>
            </w:r>
          </w:p>
        </w:tc>
        <w:tc>
          <w:tcPr>
            <w:tcW w:w="0" w:type="auto"/>
            <w:gridSpan w:val="2"/>
            <w:tcBorders>
              <w:top w:val="single" w:sz="4" w:space="0" w:color="auto"/>
              <w:bottom w:val="single" w:sz="4" w:space="0" w:color="auto"/>
            </w:tcBorders>
          </w:tcPr>
          <w:p w:rsidR="00D4522E" w:rsidRPr="001E128C" w:rsidRDefault="00D4522E" w:rsidP="00D4522E">
            <w:pPr>
              <w:keepNext/>
              <w:tabs>
                <w:tab w:val="left" w:pos="708"/>
              </w:tabs>
              <w:snapToGrid w:val="0"/>
              <w:jc w:val="center"/>
              <w:rPr>
                <w:bCs/>
                <w:sz w:val="22"/>
                <w:szCs w:val="22"/>
              </w:rPr>
            </w:pPr>
            <w:r w:rsidRPr="001E128C">
              <w:rPr>
                <w:bCs/>
                <w:sz w:val="22"/>
                <w:szCs w:val="22"/>
              </w:rPr>
              <w:t>Кол-во, шт.</w:t>
            </w:r>
          </w:p>
        </w:tc>
      </w:tr>
      <w:tr w:rsidR="00D4522E" w:rsidRPr="001E128C" w:rsidTr="007E311B">
        <w:trPr>
          <w:trHeight w:val="2366"/>
        </w:trPr>
        <w:tc>
          <w:tcPr>
            <w:tcW w:w="0" w:type="auto"/>
            <w:tcBorders>
              <w:top w:val="single" w:sz="4" w:space="0" w:color="auto"/>
            </w:tcBorders>
          </w:tcPr>
          <w:p w:rsidR="00D4522E" w:rsidRPr="001E128C" w:rsidRDefault="00D4522E" w:rsidP="00D4522E">
            <w:pPr>
              <w:keepNext/>
              <w:snapToGrid w:val="0"/>
              <w:rPr>
                <w:bCs/>
                <w:sz w:val="22"/>
                <w:szCs w:val="22"/>
              </w:rPr>
            </w:pPr>
            <w:r w:rsidRPr="001E128C">
              <w:rPr>
                <w:bCs/>
                <w:sz w:val="22"/>
                <w:szCs w:val="22"/>
              </w:rPr>
              <w:t>21-01-01</w:t>
            </w:r>
          </w:p>
        </w:tc>
        <w:tc>
          <w:tcPr>
            <w:tcW w:w="0" w:type="auto"/>
            <w:tcBorders>
              <w:top w:val="single" w:sz="4" w:space="0" w:color="auto"/>
            </w:tcBorders>
          </w:tcPr>
          <w:p w:rsidR="00D4522E" w:rsidRPr="001E128C" w:rsidRDefault="00D4522E" w:rsidP="00D4522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D4522E" w:rsidRPr="001E128C" w:rsidRDefault="00D4522E" w:rsidP="00D4522E">
            <w:pPr>
              <w:keepNext/>
              <w:snapToGrid w:val="0"/>
              <w:jc w:val="both"/>
              <w:rPr>
                <w:sz w:val="22"/>
                <w:szCs w:val="22"/>
              </w:rPr>
            </w:pPr>
            <w:r w:rsidRPr="001E128C">
              <w:rPr>
                <w:sz w:val="22"/>
                <w:szCs w:val="22"/>
              </w:rPr>
              <w:t>Калоприемник однокомпонентный дренируемый неразъемный:</w:t>
            </w:r>
          </w:p>
          <w:p w:rsidR="00D4522E" w:rsidRPr="001E128C" w:rsidRDefault="00D4522E" w:rsidP="00D4522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gridSpan w:val="2"/>
            <w:tcBorders>
              <w:top w:val="single" w:sz="4" w:space="0" w:color="auto"/>
            </w:tcBorders>
            <w:vAlign w:val="center"/>
          </w:tcPr>
          <w:p w:rsidR="00D4522E" w:rsidRPr="001E128C" w:rsidRDefault="007E311B" w:rsidP="00D4522E">
            <w:pPr>
              <w:jc w:val="center"/>
              <w:rPr>
                <w:color w:val="000000"/>
                <w:sz w:val="22"/>
                <w:szCs w:val="22"/>
              </w:rPr>
            </w:pPr>
            <w:r>
              <w:rPr>
                <w:color w:val="000000"/>
                <w:sz w:val="22"/>
                <w:szCs w:val="22"/>
              </w:rPr>
              <w:t>6300</w:t>
            </w:r>
          </w:p>
        </w:tc>
      </w:tr>
      <w:tr w:rsidR="00D4522E" w:rsidRPr="001E128C" w:rsidTr="007E311B">
        <w:trPr>
          <w:trHeight w:val="2431"/>
        </w:trPr>
        <w:tc>
          <w:tcPr>
            <w:tcW w:w="0" w:type="auto"/>
          </w:tcPr>
          <w:p w:rsidR="00D4522E" w:rsidRPr="001E128C" w:rsidRDefault="00D4522E" w:rsidP="00D4522E">
            <w:pPr>
              <w:keepNext/>
              <w:snapToGrid w:val="0"/>
              <w:rPr>
                <w:bCs/>
                <w:sz w:val="22"/>
                <w:szCs w:val="22"/>
              </w:rPr>
            </w:pPr>
            <w:r w:rsidRPr="001E128C">
              <w:rPr>
                <w:bCs/>
                <w:sz w:val="22"/>
                <w:szCs w:val="22"/>
              </w:rPr>
              <w:t>21-01-01</w:t>
            </w:r>
          </w:p>
        </w:tc>
        <w:tc>
          <w:tcPr>
            <w:tcW w:w="0" w:type="auto"/>
          </w:tcPr>
          <w:p w:rsidR="00D4522E" w:rsidRDefault="00D4522E" w:rsidP="00D4522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D4522E" w:rsidRPr="001E128C" w:rsidRDefault="00D4522E" w:rsidP="00D4522E">
            <w:pPr>
              <w:keepNext/>
              <w:snapToGrid w:val="0"/>
              <w:rPr>
                <w:bCs/>
                <w:sz w:val="22"/>
                <w:szCs w:val="22"/>
              </w:rPr>
            </w:pPr>
            <w:r w:rsidRPr="001E128C">
              <w:rPr>
                <w:b/>
                <w:bCs/>
                <w:sz w:val="22"/>
                <w:szCs w:val="22"/>
              </w:rPr>
              <w:t>(с фильтром)</w:t>
            </w:r>
          </w:p>
        </w:tc>
        <w:tc>
          <w:tcPr>
            <w:tcW w:w="0" w:type="auto"/>
          </w:tcPr>
          <w:p w:rsidR="00D4522E" w:rsidRPr="001E128C" w:rsidRDefault="00D4522E" w:rsidP="00D4522E">
            <w:pPr>
              <w:keepNext/>
              <w:snapToGrid w:val="0"/>
              <w:jc w:val="both"/>
              <w:rPr>
                <w:sz w:val="22"/>
                <w:szCs w:val="22"/>
              </w:rPr>
            </w:pPr>
            <w:r w:rsidRPr="001E128C">
              <w:rPr>
                <w:sz w:val="22"/>
                <w:szCs w:val="22"/>
              </w:rPr>
              <w:t>Калоприемник однокомпонентный дренируемый неразъемный:</w:t>
            </w:r>
          </w:p>
          <w:p w:rsidR="00D4522E" w:rsidRPr="001E128C" w:rsidRDefault="00D4522E" w:rsidP="00D4522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gridSpan w:val="2"/>
            <w:vAlign w:val="center"/>
          </w:tcPr>
          <w:p w:rsidR="00D4522E" w:rsidRPr="001E128C" w:rsidRDefault="007E311B" w:rsidP="00E01762">
            <w:pPr>
              <w:rPr>
                <w:color w:val="000000"/>
                <w:sz w:val="22"/>
                <w:szCs w:val="22"/>
              </w:rPr>
            </w:pPr>
            <w:r>
              <w:rPr>
                <w:color w:val="000000"/>
                <w:sz w:val="22"/>
                <w:szCs w:val="22"/>
              </w:rPr>
              <w:t>840</w:t>
            </w:r>
          </w:p>
        </w:tc>
      </w:tr>
      <w:tr w:rsidR="00D4522E" w:rsidRPr="001E128C" w:rsidTr="007E311B">
        <w:trPr>
          <w:trHeight w:val="2338"/>
        </w:trPr>
        <w:tc>
          <w:tcPr>
            <w:tcW w:w="0" w:type="auto"/>
          </w:tcPr>
          <w:p w:rsidR="00D4522E" w:rsidRPr="001E128C" w:rsidRDefault="00D4522E" w:rsidP="00D4522E">
            <w:pPr>
              <w:keepNext/>
              <w:snapToGrid w:val="0"/>
              <w:rPr>
                <w:bCs/>
                <w:sz w:val="22"/>
                <w:szCs w:val="22"/>
              </w:rPr>
            </w:pPr>
            <w:r w:rsidRPr="001E128C">
              <w:rPr>
                <w:bCs/>
                <w:sz w:val="22"/>
                <w:szCs w:val="22"/>
              </w:rPr>
              <w:t>21-01-02</w:t>
            </w:r>
          </w:p>
        </w:tc>
        <w:tc>
          <w:tcPr>
            <w:tcW w:w="0" w:type="auto"/>
          </w:tcPr>
          <w:p w:rsidR="00D4522E" w:rsidRPr="001E128C" w:rsidRDefault="00D4522E" w:rsidP="00D4522E">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D4522E" w:rsidRPr="001E128C" w:rsidRDefault="00D4522E" w:rsidP="00D4522E">
            <w:pPr>
              <w:keepNext/>
              <w:snapToGrid w:val="0"/>
              <w:jc w:val="both"/>
              <w:rPr>
                <w:sz w:val="22"/>
                <w:szCs w:val="22"/>
              </w:rPr>
            </w:pPr>
            <w:r w:rsidRPr="001E128C">
              <w:rPr>
                <w:sz w:val="22"/>
                <w:szCs w:val="22"/>
              </w:rPr>
              <w:t>Калоприемник однокомпонентный дренируемый неразъемный:</w:t>
            </w:r>
          </w:p>
          <w:p w:rsidR="00D4522E" w:rsidRDefault="00D4522E" w:rsidP="00D4522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w:t>
            </w:r>
          </w:p>
          <w:p w:rsidR="00D4522E" w:rsidRPr="001E128C" w:rsidRDefault="00D4522E" w:rsidP="00D4522E">
            <w:pPr>
              <w:keepNext/>
              <w:jc w:val="both"/>
              <w:rPr>
                <w:sz w:val="22"/>
                <w:szCs w:val="22"/>
              </w:rPr>
            </w:pPr>
            <w:r w:rsidRPr="001E128C">
              <w:rPr>
                <w:sz w:val="22"/>
                <w:szCs w:val="22"/>
              </w:rPr>
              <w:t xml:space="preserve"> </w:t>
            </w:r>
          </w:p>
        </w:tc>
        <w:tc>
          <w:tcPr>
            <w:tcW w:w="0" w:type="auto"/>
            <w:gridSpan w:val="2"/>
            <w:vAlign w:val="center"/>
          </w:tcPr>
          <w:p w:rsidR="00D4522E" w:rsidRPr="001E128C" w:rsidRDefault="007E311B" w:rsidP="00D4522E">
            <w:pPr>
              <w:jc w:val="center"/>
              <w:rPr>
                <w:color w:val="000000"/>
                <w:sz w:val="22"/>
                <w:szCs w:val="22"/>
              </w:rPr>
            </w:pPr>
            <w:r>
              <w:rPr>
                <w:color w:val="000000"/>
                <w:sz w:val="22"/>
                <w:szCs w:val="22"/>
              </w:rPr>
              <w:t>155</w:t>
            </w:r>
          </w:p>
        </w:tc>
      </w:tr>
      <w:tr w:rsidR="00D4522E" w:rsidRPr="001E128C" w:rsidTr="007E311B">
        <w:trPr>
          <w:trHeight w:val="2118"/>
        </w:trPr>
        <w:tc>
          <w:tcPr>
            <w:tcW w:w="0" w:type="auto"/>
          </w:tcPr>
          <w:p w:rsidR="00D4522E" w:rsidRPr="001E128C" w:rsidRDefault="00D4522E" w:rsidP="00D4522E">
            <w:pPr>
              <w:keepNext/>
              <w:snapToGrid w:val="0"/>
              <w:jc w:val="both"/>
              <w:rPr>
                <w:bCs/>
                <w:sz w:val="22"/>
                <w:szCs w:val="22"/>
              </w:rPr>
            </w:pPr>
            <w:r w:rsidRPr="001E128C">
              <w:rPr>
                <w:bCs/>
                <w:sz w:val="22"/>
                <w:szCs w:val="22"/>
              </w:rPr>
              <w:t>21-01-03</w:t>
            </w:r>
          </w:p>
        </w:tc>
        <w:tc>
          <w:tcPr>
            <w:tcW w:w="0" w:type="auto"/>
          </w:tcPr>
          <w:p w:rsidR="00D4522E" w:rsidRPr="001E128C" w:rsidRDefault="00D4522E" w:rsidP="00D4522E">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D4522E" w:rsidRPr="001E128C" w:rsidRDefault="00D4522E" w:rsidP="00D4522E">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D4522E" w:rsidRDefault="00D4522E" w:rsidP="00D4522E">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D4522E" w:rsidRPr="001E128C" w:rsidRDefault="00D4522E" w:rsidP="00D4522E">
            <w:pPr>
              <w:keepNext/>
              <w:jc w:val="both"/>
              <w:rPr>
                <w:sz w:val="22"/>
                <w:szCs w:val="22"/>
              </w:rPr>
            </w:pPr>
          </w:p>
        </w:tc>
        <w:tc>
          <w:tcPr>
            <w:tcW w:w="0" w:type="auto"/>
            <w:gridSpan w:val="2"/>
            <w:vAlign w:val="center"/>
          </w:tcPr>
          <w:p w:rsidR="00D4522E" w:rsidRPr="001E128C" w:rsidRDefault="007E311B" w:rsidP="00D4522E">
            <w:pPr>
              <w:jc w:val="center"/>
              <w:rPr>
                <w:color w:val="000000"/>
                <w:sz w:val="22"/>
                <w:szCs w:val="22"/>
              </w:rPr>
            </w:pPr>
            <w:r>
              <w:rPr>
                <w:color w:val="000000"/>
                <w:sz w:val="22"/>
                <w:szCs w:val="22"/>
              </w:rPr>
              <w:t>750</w:t>
            </w:r>
          </w:p>
        </w:tc>
      </w:tr>
      <w:tr w:rsidR="00D4522E" w:rsidRPr="001E128C" w:rsidTr="007E311B">
        <w:trPr>
          <w:trHeight w:val="2113"/>
        </w:trPr>
        <w:tc>
          <w:tcPr>
            <w:tcW w:w="0" w:type="auto"/>
          </w:tcPr>
          <w:p w:rsidR="00D4522E" w:rsidRPr="001E128C" w:rsidRDefault="00D4522E" w:rsidP="00D4522E">
            <w:pPr>
              <w:keepNext/>
              <w:tabs>
                <w:tab w:val="left" w:pos="708"/>
              </w:tabs>
              <w:snapToGrid w:val="0"/>
              <w:jc w:val="both"/>
              <w:rPr>
                <w:bCs/>
                <w:sz w:val="22"/>
                <w:szCs w:val="22"/>
              </w:rPr>
            </w:pPr>
            <w:r w:rsidRPr="001E128C">
              <w:rPr>
                <w:bCs/>
                <w:sz w:val="22"/>
                <w:szCs w:val="22"/>
              </w:rPr>
              <w:t>21-01-05</w:t>
            </w:r>
          </w:p>
        </w:tc>
        <w:tc>
          <w:tcPr>
            <w:tcW w:w="0" w:type="auto"/>
          </w:tcPr>
          <w:p w:rsidR="00D4522E" w:rsidRPr="001E128C" w:rsidRDefault="00D4522E" w:rsidP="00D4522E">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D4522E" w:rsidRDefault="00D4522E" w:rsidP="00D4522E">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p w:rsidR="00D4522E" w:rsidRPr="001E128C" w:rsidRDefault="00D4522E" w:rsidP="00D4522E">
            <w:pPr>
              <w:keepNext/>
              <w:snapToGrid w:val="0"/>
              <w:jc w:val="both"/>
              <w:rPr>
                <w:sz w:val="22"/>
                <w:szCs w:val="22"/>
              </w:rPr>
            </w:pPr>
          </w:p>
        </w:tc>
        <w:tc>
          <w:tcPr>
            <w:tcW w:w="0" w:type="auto"/>
            <w:gridSpan w:val="2"/>
            <w:vAlign w:val="center"/>
          </w:tcPr>
          <w:p w:rsidR="00D4522E" w:rsidRPr="001E128C" w:rsidRDefault="007E311B" w:rsidP="00D4522E">
            <w:pPr>
              <w:jc w:val="center"/>
              <w:rPr>
                <w:color w:val="000000"/>
                <w:sz w:val="22"/>
                <w:szCs w:val="22"/>
              </w:rPr>
            </w:pPr>
            <w:r>
              <w:rPr>
                <w:color w:val="000000"/>
                <w:sz w:val="22"/>
                <w:szCs w:val="22"/>
              </w:rPr>
              <w:t>285</w:t>
            </w:r>
          </w:p>
        </w:tc>
      </w:tr>
      <w:tr w:rsidR="00A33D1F" w:rsidRPr="001E128C" w:rsidTr="007E311B">
        <w:trPr>
          <w:trHeight w:val="3207"/>
        </w:trPr>
        <w:tc>
          <w:tcPr>
            <w:tcW w:w="0" w:type="auto"/>
            <w:vMerge w:val="restart"/>
          </w:tcPr>
          <w:p w:rsidR="00A33D1F" w:rsidRPr="001E128C" w:rsidRDefault="00A33D1F" w:rsidP="00D4522E">
            <w:pPr>
              <w:keepNext/>
              <w:tabs>
                <w:tab w:val="left" w:pos="708"/>
              </w:tabs>
              <w:snapToGrid w:val="0"/>
              <w:rPr>
                <w:bCs/>
                <w:sz w:val="22"/>
                <w:szCs w:val="22"/>
              </w:rPr>
            </w:pPr>
            <w:r w:rsidRPr="001E128C">
              <w:rPr>
                <w:bCs/>
                <w:sz w:val="22"/>
                <w:szCs w:val="22"/>
              </w:rPr>
              <w:lastRenderedPageBreak/>
              <w:t xml:space="preserve">21-01-07 </w:t>
            </w:r>
          </w:p>
        </w:tc>
        <w:tc>
          <w:tcPr>
            <w:tcW w:w="0" w:type="auto"/>
            <w:vMerge w:val="restart"/>
          </w:tcPr>
          <w:p w:rsidR="00A33D1F" w:rsidRPr="001E128C" w:rsidRDefault="00A33D1F" w:rsidP="00D4522E">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A33D1F" w:rsidRDefault="00A33D1F" w:rsidP="00D4522E">
            <w:pPr>
              <w:keepNext/>
              <w:tabs>
                <w:tab w:val="left" w:pos="708"/>
              </w:tabs>
              <w:rPr>
                <w:bCs/>
                <w:sz w:val="22"/>
                <w:szCs w:val="22"/>
              </w:rPr>
            </w:pPr>
          </w:p>
          <w:p w:rsidR="00A33D1F" w:rsidRPr="001E128C" w:rsidRDefault="00A33D1F" w:rsidP="00D4522E">
            <w:pPr>
              <w:keepNext/>
              <w:tabs>
                <w:tab w:val="left" w:pos="708"/>
              </w:tabs>
              <w:rPr>
                <w:bCs/>
                <w:sz w:val="22"/>
                <w:szCs w:val="22"/>
              </w:rPr>
            </w:pPr>
            <w:r w:rsidRPr="001E128C">
              <w:rPr>
                <w:bCs/>
                <w:sz w:val="22"/>
                <w:szCs w:val="22"/>
              </w:rPr>
              <w:t>Адгезивная пластина, плоская</w:t>
            </w:r>
          </w:p>
          <w:p w:rsidR="00A33D1F" w:rsidRDefault="00A33D1F" w:rsidP="00D4522E">
            <w:pPr>
              <w:keepNext/>
              <w:tabs>
                <w:tab w:val="left" w:pos="708"/>
              </w:tabs>
              <w:rPr>
                <w:bCs/>
                <w:sz w:val="22"/>
                <w:szCs w:val="22"/>
              </w:rPr>
            </w:pPr>
          </w:p>
          <w:p w:rsidR="00A33D1F" w:rsidRDefault="00A33D1F" w:rsidP="00D4522E">
            <w:pPr>
              <w:keepNext/>
              <w:tabs>
                <w:tab w:val="left" w:pos="708"/>
              </w:tabs>
              <w:rPr>
                <w:bCs/>
                <w:sz w:val="22"/>
                <w:szCs w:val="22"/>
              </w:rPr>
            </w:pPr>
          </w:p>
          <w:p w:rsidR="00A33D1F" w:rsidRPr="001E128C" w:rsidRDefault="00A33D1F" w:rsidP="00D4522E">
            <w:pPr>
              <w:keepNext/>
              <w:tabs>
                <w:tab w:val="left" w:pos="708"/>
              </w:tabs>
              <w:rPr>
                <w:bCs/>
                <w:sz w:val="22"/>
                <w:szCs w:val="22"/>
              </w:rPr>
            </w:pPr>
          </w:p>
          <w:p w:rsidR="00A33D1F" w:rsidRPr="001E128C" w:rsidRDefault="00A33D1F" w:rsidP="00D4522E">
            <w:pPr>
              <w:keepNext/>
              <w:tabs>
                <w:tab w:val="left" w:pos="708"/>
              </w:tabs>
              <w:rPr>
                <w:bCs/>
                <w:sz w:val="22"/>
                <w:szCs w:val="22"/>
              </w:rPr>
            </w:pPr>
            <w:r w:rsidRPr="001E128C">
              <w:rPr>
                <w:bCs/>
                <w:sz w:val="22"/>
                <w:szCs w:val="22"/>
              </w:rPr>
              <w:t>Мешок дренируемый</w:t>
            </w:r>
          </w:p>
        </w:tc>
        <w:tc>
          <w:tcPr>
            <w:tcW w:w="0" w:type="auto"/>
            <w:vMerge w:val="restart"/>
          </w:tcPr>
          <w:p w:rsidR="00A33D1F" w:rsidRPr="001E128C" w:rsidRDefault="00A33D1F" w:rsidP="00D4522E">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33D1F" w:rsidRPr="001E128C" w:rsidRDefault="00A33D1F" w:rsidP="00D4522E">
            <w:pPr>
              <w:pStyle w:val="21"/>
              <w:jc w:val="both"/>
              <w:rPr>
                <w:bCs/>
                <w:sz w:val="16"/>
                <w:szCs w:val="16"/>
              </w:rPr>
            </w:pPr>
          </w:p>
          <w:p w:rsidR="00E01762" w:rsidRDefault="00E01762" w:rsidP="00D4522E">
            <w:pPr>
              <w:pStyle w:val="21"/>
              <w:jc w:val="both"/>
              <w:rPr>
                <w:bCs/>
              </w:rPr>
            </w:pPr>
          </w:p>
          <w:p w:rsidR="00E01762" w:rsidRDefault="00E01762" w:rsidP="00D4522E">
            <w:pPr>
              <w:pStyle w:val="21"/>
              <w:jc w:val="both"/>
              <w:rPr>
                <w:bCs/>
              </w:rPr>
            </w:pPr>
          </w:p>
          <w:p w:rsidR="00A33D1F" w:rsidRPr="001E128C" w:rsidRDefault="00A33D1F" w:rsidP="00D4522E">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A33D1F" w:rsidRPr="001E128C" w:rsidRDefault="00A33D1F" w:rsidP="00D4522E">
            <w:pPr>
              <w:pStyle w:val="21"/>
              <w:jc w:val="both"/>
              <w:rPr>
                <w:sz w:val="16"/>
                <w:szCs w:val="16"/>
              </w:rPr>
            </w:pPr>
          </w:p>
          <w:p w:rsidR="00A33D1F" w:rsidRDefault="00A33D1F" w:rsidP="00D4522E">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A33D1F" w:rsidRPr="001E128C" w:rsidRDefault="00A33D1F" w:rsidP="00D4522E">
            <w:pPr>
              <w:pStyle w:val="21"/>
              <w:jc w:val="both"/>
            </w:pPr>
          </w:p>
        </w:tc>
        <w:tc>
          <w:tcPr>
            <w:tcW w:w="0" w:type="auto"/>
            <w:gridSpan w:val="2"/>
            <w:vAlign w:val="center"/>
          </w:tcPr>
          <w:p w:rsidR="00A33D1F" w:rsidRPr="00E01762" w:rsidRDefault="007E311B" w:rsidP="00D4522E">
            <w:pPr>
              <w:jc w:val="center"/>
              <w:rPr>
                <w:color w:val="000000"/>
                <w:sz w:val="22"/>
                <w:szCs w:val="22"/>
              </w:rPr>
            </w:pPr>
            <w:r>
              <w:rPr>
                <w:color w:val="000000"/>
                <w:sz w:val="22"/>
                <w:szCs w:val="22"/>
              </w:rPr>
              <w:t>30</w:t>
            </w:r>
          </w:p>
        </w:tc>
      </w:tr>
      <w:tr w:rsidR="00D4522E" w:rsidRPr="001E128C" w:rsidTr="007E311B">
        <w:trPr>
          <w:trHeight w:val="1400"/>
        </w:trPr>
        <w:tc>
          <w:tcPr>
            <w:tcW w:w="0" w:type="auto"/>
            <w:vMerge/>
          </w:tcPr>
          <w:p w:rsidR="00D4522E" w:rsidRPr="001E128C" w:rsidRDefault="00D4522E" w:rsidP="00D4522E">
            <w:pPr>
              <w:keepNext/>
              <w:tabs>
                <w:tab w:val="left" w:pos="708"/>
              </w:tabs>
              <w:snapToGrid w:val="0"/>
              <w:jc w:val="both"/>
              <w:rPr>
                <w:bCs/>
                <w:sz w:val="22"/>
                <w:szCs w:val="22"/>
              </w:rPr>
            </w:pPr>
          </w:p>
        </w:tc>
        <w:tc>
          <w:tcPr>
            <w:tcW w:w="0" w:type="auto"/>
            <w:vMerge/>
          </w:tcPr>
          <w:p w:rsidR="00D4522E" w:rsidRPr="001E128C" w:rsidRDefault="00D4522E" w:rsidP="00D4522E">
            <w:pPr>
              <w:keepNext/>
              <w:tabs>
                <w:tab w:val="left" w:pos="708"/>
              </w:tabs>
              <w:snapToGrid w:val="0"/>
              <w:rPr>
                <w:bCs/>
                <w:sz w:val="22"/>
                <w:szCs w:val="22"/>
              </w:rPr>
            </w:pPr>
          </w:p>
        </w:tc>
        <w:tc>
          <w:tcPr>
            <w:tcW w:w="0" w:type="auto"/>
            <w:vMerge/>
          </w:tcPr>
          <w:p w:rsidR="00D4522E" w:rsidRPr="001E128C" w:rsidRDefault="00D4522E" w:rsidP="00D4522E">
            <w:pPr>
              <w:keepNext/>
              <w:snapToGrid w:val="0"/>
              <w:jc w:val="both"/>
              <w:rPr>
                <w:sz w:val="22"/>
                <w:szCs w:val="22"/>
              </w:rPr>
            </w:pPr>
          </w:p>
        </w:tc>
        <w:tc>
          <w:tcPr>
            <w:tcW w:w="0" w:type="auto"/>
            <w:gridSpan w:val="2"/>
            <w:tcBorders>
              <w:top w:val="single" w:sz="4" w:space="0" w:color="auto"/>
              <w:bottom w:val="single" w:sz="4" w:space="0" w:color="auto"/>
            </w:tcBorders>
            <w:vAlign w:val="center"/>
          </w:tcPr>
          <w:p w:rsidR="00D4522E" w:rsidRPr="00E01762" w:rsidRDefault="007E311B" w:rsidP="00D4522E">
            <w:pPr>
              <w:jc w:val="center"/>
              <w:rPr>
                <w:color w:val="000000"/>
                <w:sz w:val="22"/>
                <w:szCs w:val="22"/>
              </w:rPr>
            </w:pPr>
            <w:r>
              <w:rPr>
                <w:color w:val="000000"/>
                <w:sz w:val="22"/>
                <w:szCs w:val="22"/>
              </w:rPr>
              <w:t>90</w:t>
            </w:r>
          </w:p>
        </w:tc>
      </w:tr>
      <w:tr w:rsidR="00E01762" w:rsidRPr="001E128C" w:rsidTr="007E311B">
        <w:trPr>
          <w:trHeight w:val="3527"/>
        </w:trPr>
        <w:tc>
          <w:tcPr>
            <w:tcW w:w="0" w:type="auto"/>
            <w:vMerge w:val="restart"/>
          </w:tcPr>
          <w:p w:rsidR="00E01762" w:rsidRPr="000C53BC" w:rsidRDefault="00E01762" w:rsidP="00E01762">
            <w:pPr>
              <w:keepNext/>
              <w:tabs>
                <w:tab w:val="left" w:pos="708"/>
              </w:tabs>
              <w:snapToGrid w:val="0"/>
              <w:jc w:val="both"/>
              <w:rPr>
                <w:bCs/>
                <w:lang w:val="en-US"/>
              </w:rPr>
            </w:pPr>
            <w:r w:rsidRPr="000C53BC">
              <w:rPr>
                <w:bCs/>
                <w:sz w:val="22"/>
                <w:szCs w:val="22"/>
              </w:rPr>
              <w:t>21-01-09</w:t>
            </w:r>
          </w:p>
        </w:tc>
        <w:tc>
          <w:tcPr>
            <w:tcW w:w="0" w:type="auto"/>
            <w:vMerge w:val="restart"/>
          </w:tcPr>
          <w:p w:rsidR="00E01762" w:rsidRPr="000C53BC" w:rsidRDefault="00E01762" w:rsidP="00E01762">
            <w:pPr>
              <w:keepNext/>
              <w:tabs>
                <w:tab w:val="left" w:pos="708"/>
              </w:tabs>
              <w:snapToGrid w:val="0"/>
              <w:rPr>
                <w:bCs/>
              </w:rPr>
            </w:pPr>
            <w:r w:rsidRPr="000C53BC">
              <w:rPr>
                <w:bCs/>
                <w:sz w:val="22"/>
                <w:szCs w:val="22"/>
              </w:rPr>
              <w:t xml:space="preserve">Двухкомпонентный </w:t>
            </w:r>
            <w:proofErr w:type="spellStart"/>
            <w:r w:rsidRPr="000C53BC">
              <w:rPr>
                <w:bCs/>
                <w:sz w:val="22"/>
                <w:szCs w:val="22"/>
              </w:rPr>
              <w:t>недренируемый</w:t>
            </w:r>
            <w:proofErr w:type="spellEnd"/>
            <w:r w:rsidRPr="000C53BC">
              <w:rPr>
                <w:bCs/>
                <w:sz w:val="22"/>
                <w:szCs w:val="22"/>
              </w:rPr>
              <w:t xml:space="preserve"> калоприемник в комплекте:</w:t>
            </w:r>
          </w:p>
          <w:p w:rsidR="00E01762" w:rsidRDefault="00E01762" w:rsidP="00E01762">
            <w:pPr>
              <w:keepNext/>
              <w:tabs>
                <w:tab w:val="left" w:pos="180"/>
              </w:tabs>
              <w:rPr>
                <w:bCs/>
              </w:rPr>
            </w:pPr>
          </w:p>
          <w:p w:rsidR="00E01762" w:rsidRPr="000C53BC" w:rsidRDefault="00E01762" w:rsidP="00E01762">
            <w:pPr>
              <w:keepNext/>
              <w:tabs>
                <w:tab w:val="left" w:pos="180"/>
              </w:tabs>
              <w:rPr>
                <w:bCs/>
              </w:rPr>
            </w:pPr>
            <w:r w:rsidRPr="000C53BC">
              <w:rPr>
                <w:bCs/>
                <w:sz w:val="22"/>
                <w:szCs w:val="22"/>
              </w:rPr>
              <w:t>Адгезивная пластина, плоская</w:t>
            </w:r>
          </w:p>
          <w:p w:rsidR="00E01762" w:rsidRDefault="00E01762" w:rsidP="00E01762">
            <w:pPr>
              <w:keepNext/>
              <w:tabs>
                <w:tab w:val="left" w:pos="180"/>
              </w:tabs>
              <w:rPr>
                <w:bCs/>
              </w:rPr>
            </w:pPr>
          </w:p>
          <w:p w:rsidR="00E01762" w:rsidRDefault="00E01762" w:rsidP="00E01762">
            <w:pPr>
              <w:keepNext/>
              <w:tabs>
                <w:tab w:val="left" w:pos="180"/>
              </w:tabs>
              <w:rPr>
                <w:bCs/>
              </w:rPr>
            </w:pPr>
          </w:p>
          <w:p w:rsidR="00E01762" w:rsidRDefault="00E01762" w:rsidP="00E01762">
            <w:pPr>
              <w:keepNext/>
              <w:tabs>
                <w:tab w:val="left" w:pos="180"/>
              </w:tabs>
              <w:rPr>
                <w:bCs/>
              </w:rPr>
            </w:pPr>
          </w:p>
          <w:p w:rsidR="00E01762" w:rsidRPr="000C53BC" w:rsidRDefault="00E01762" w:rsidP="00E01762">
            <w:pPr>
              <w:keepNext/>
              <w:tabs>
                <w:tab w:val="left" w:pos="180"/>
              </w:tabs>
              <w:rPr>
                <w:bCs/>
              </w:rPr>
            </w:pPr>
          </w:p>
          <w:p w:rsidR="00E01762" w:rsidRPr="00AB2A8B" w:rsidRDefault="00E01762" w:rsidP="00E01762">
            <w:pPr>
              <w:keepNext/>
              <w:tabs>
                <w:tab w:val="left" w:pos="708"/>
              </w:tabs>
              <w:snapToGrid w:val="0"/>
              <w:rPr>
                <w:bCs/>
              </w:rPr>
            </w:pPr>
            <w:r w:rsidRPr="000C53BC">
              <w:rPr>
                <w:bCs/>
                <w:sz w:val="22"/>
                <w:szCs w:val="22"/>
              </w:rPr>
              <w:t xml:space="preserve">Мешок </w:t>
            </w:r>
            <w:proofErr w:type="spellStart"/>
            <w:r w:rsidRPr="000C53BC">
              <w:rPr>
                <w:bCs/>
                <w:sz w:val="22"/>
                <w:szCs w:val="22"/>
              </w:rPr>
              <w:t>недренируемый</w:t>
            </w:r>
            <w:proofErr w:type="spellEnd"/>
          </w:p>
        </w:tc>
        <w:tc>
          <w:tcPr>
            <w:tcW w:w="0" w:type="auto"/>
            <w:vMerge w:val="restart"/>
          </w:tcPr>
          <w:p w:rsidR="00E01762" w:rsidRPr="000C53BC" w:rsidRDefault="00E01762" w:rsidP="00E01762">
            <w:pPr>
              <w:keepNext/>
              <w:snapToGrid w:val="0"/>
              <w:jc w:val="both"/>
            </w:pPr>
            <w:r w:rsidRPr="000C53BC">
              <w:rPr>
                <w:sz w:val="22"/>
                <w:szCs w:val="22"/>
              </w:rPr>
              <w:t xml:space="preserve">Калоприемник двухкомпонентный </w:t>
            </w:r>
            <w:proofErr w:type="spellStart"/>
            <w:r w:rsidRPr="000C53BC">
              <w:rPr>
                <w:sz w:val="22"/>
                <w:szCs w:val="22"/>
              </w:rPr>
              <w:t>недренируемый</w:t>
            </w:r>
            <w:proofErr w:type="spellEnd"/>
            <w:r w:rsidRPr="000C53BC">
              <w:rPr>
                <w:sz w:val="22"/>
                <w:szCs w:val="22"/>
              </w:rPr>
              <w:t xml:space="preserve"> разъемный в комплекте 1 пластина + 6 мешков:</w:t>
            </w:r>
          </w:p>
          <w:p w:rsidR="00E01762" w:rsidRPr="000C53BC" w:rsidRDefault="00E01762" w:rsidP="00E01762">
            <w:pPr>
              <w:keepNext/>
              <w:snapToGrid w:val="0"/>
              <w:jc w:val="both"/>
              <w:rPr>
                <w:sz w:val="16"/>
                <w:szCs w:val="16"/>
              </w:rPr>
            </w:pPr>
          </w:p>
          <w:p w:rsidR="00E01762" w:rsidRDefault="00E01762" w:rsidP="00E01762">
            <w:pPr>
              <w:keepNext/>
              <w:snapToGrid w:val="0"/>
              <w:jc w:val="both"/>
              <w:rPr>
                <w:bCs/>
                <w:sz w:val="22"/>
                <w:szCs w:val="22"/>
              </w:rPr>
            </w:pPr>
          </w:p>
          <w:p w:rsidR="00E01762" w:rsidRDefault="00E01762" w:rsidP="00E01762">
            <w:pPr>
              <w:keepNext/>
              <w:snapToGrid w:val="0"/>
              <w:jc w:val="both"/>
              <w:rPr>
                <w:bCs/>
                <w:sz w:val="22"/>
                <w:szCs w:val="22"/>
              </w:rPr>
            </w:pPr>
          </w:p>
          <w:p w:rsidR="00E01762" w:rsidRDefault="00E01762" w:rsidP="00E01762">
            <w:pPr>
              <w:keepNext/>
              <w:snapToGrid w:val="0"/>
              <w:jc w:val="both"/>
              <w:rPr>
                <w:bCs/>
                <w:sz w:val="22"/>
                <w:szCs w:val="22"/>
              </w:rPr>
            </w:pPr>
          </w:p>
          <w:p w:rsidR="00E01762" w:rsidRPr="000C53BC" w:rsidRDefault="00E01762" w:rsidP="00E01762">
            <w:pPr>
              <w:keepNext/>
              <w:snapToGrid w:val="0"/>
              <w:jc w:val="both"/>
            </w:pPr>
            <w:r w:rsidRPr="000C53BC">
              <w:rPr>
                <w:bCs/>
                <w:sz w:val="22"/>
                <w:szCs w:val="22"/>
              </w:rPr>
              <w:t>–</w:t>
            </w:r>
            <w:r w:rsidRPr="000C53BC">
              <w:rPr>
                <w:sz w:val="22"/>
                <w:szCs w:val="22"/>
              </w:rPr>
              <w:t xml:space="preserve"> адгезивная </w:t>
            </w:r>
            <w:proofErr w:type="spellStart"/>
            <w:r w:rsidRPr="000C53BC">
              <w:rPr>
                <w:sz w:val="22"/>
                <w:szCs w:val="22"/>
              </w:rPr>
              <w:t>гипоаллергенная</w:t>
            </w:r>
            <w:proofErr w:type="spellEnd"/>
            <w:r w:rsidRPr="000C53BC">
              <w:rPr>
                <w:sz w:val="22"/>
                <w:szCs w:val="22"/>
              </w:rPr>
              <w:t xml:space="preserve"> гидроколлоидная пластина с защитным покрытием, с вырезаемым отверстием под </w:t>
            </w:r>
            <w:proofErr w:type="spellStart"/>
            <w:r w:rsidRPr="000C53BC">
              <w:rPr>
                <w:sz w:val="22"/>
                <w:szCs w:val="22"/>
              </w:rPr>
              <w:t>стому</w:t>
            </w:r>
            <w:proofErr w:type="spellEnd"/>
            <w:r w:rsidRPr="000C53BC">
              <w:rPr>
                <w:sz w:val="22"/>
                <w:szCs w:val="22"/>
              </w:rPr>
              <w:t>, с фланцем для крепления мешка, соответствующим фланцу мешка;</w:t>
            </w:r>
          </w:p>
          <w:p w:rsidR="00E01762" w:rsidRPr="000C53BC" w:rsidRDefault="00E01762" w:rsidP="00E01762">
            <w:pPr>
              <w:keepNext/>
              <w:snapToGrid w:val="0"/>
              <w:jc w:val="both"/>
              <w:rPr>
                <w:sz w:val="16"/>
                <w:szCs w:val="16"/>
              </w:rPr>
            </w:pPr>
          </w:p>
          <w:p w:rsidR="00E01762" w:rsidRDefault="00E01762" w:rsidP="00E01762">
            <w:pPr>
              <w:keepNext/>
              <w:jc w:val="both"/>
            </w:pPr>
            <w:r w:rsidRPr="000C53BC">
              <w:rPr>
                <w:bCs/>
                <w:sz w:val="22"/>
                <w:szCs w:val="22"/>
              </w:rPr>
              <w:t>–</w:t>
            </w:r>
            <w:r w:rsidRPr="000C53BC">
              <w:rPr>
                <w:sz w:val="22"/>
                <w:szCs w:val="22"/>
              </w:rPr>
              <w:t xml:space="preserve"> мешок </w:t>
            </w:r>
            <w:proofErr w:type="spellStart"/>
            <w:r w:rsidRPr="000C53BC">
              <w:rPr>
                <w:sz w:val="22"/>
                <w:szCs w:val="22"/>
              </w:rPr>
              <w:t>стомныйнедренируемый</w:t>
            </w:r>
            <w:proofErr w:type="spellEnd"/>
            <w:r w:rsidRPr="000C53B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E01762" w:rsidRDefault="00E01762" w:rsidP="00E01762">
            <w:pPr>
              <w:keepNext/>
              <w:jc w:val="both"/>
            </w:pPr>
          </w:p>
          <w:p w:rsidR="00E01762" w:rsidRPr="00AB2A8B" w:rsidRDefault="00E01762" w:rsidP="00E01762">
            <w:pPr>
              <w:keepNext/>
              <w:snapToGrid w:val="0"/>
              <w:jc w:val="both"/>
            </w:pPr>
          </w:p>
        </w:tc>
        <w:tc>
          <w:tcPr>
            <w:tcW w:w="0" w:type="auto"/>
            <w:gridSpan w:val="2"/>
            <w:tcBorders>
              <w:top w:val="single" w:sz="4" w:space="0" w:color="auto"/>
              <w:bottom w:val="single" w:sz="4" w:space="0" w:color="auto"/>
            </w:tcBorders>
            <w:vAlign w:val="center"/>
          </w:tcPr>
          <w:p w:rsidR="00E01762" w:rsidRPr="001E128C" w:rsidRDefault="007E311B" w:rsidP="00D4522E">
            <w:pPr>
              <w:jc w:val="center"/>
              <w:rPr>
                <w:color w:val="000000"/>
                <w:sz w:val="22"/>
                <w:szCs w:val="22"/>
              </w:rPr>
            </w:pPr>
            <w:r>
              <w:rPr>
                <w:color w:val="000000"/>
                <w:sz w:val="22"/>
                <w:szCs w:val="22"/>
              </w:rPr>
              <w:t>240</w:t>
            </w:r>
          </w:p>
        </w:tc>
      </w:tr>
      <w:tr w:rsidR="00E01762" w:rsidRPr="001E128C" w:rsidTr="007E311B">
        <w:trPr>
          <w:trHeight w:val="1500"/>
        </w:trPr>
        <w:tc>
          <w:tcPr>
            <w:tcW w:w="0" w:type="auto"/>
            <w:vMerge/>
            <w:tcBorders>
              <w:bottom w:val="single" w:sz="4" w:space="0" w:color="auto"/>
            </w:tcBorders>
          </w:tcPr>
          <w:p w:rsidR="00E01762" w:rsidRPr="001E128C" w:rsidRDefault="00E01762" w:rsidP="00D4522E">
            <w:pPr>
              <w:keepNext/>
              <w:tabs>
                <w:tab w:val="left" w:pos="708"/>
              </w:tabs>
              <w:snapToGrid w:val="0"/>
              <w:jc w:val="both"/>
              <w:rPr>
                <w:bCs/>
                <w:sz w:val="22"/>
                <w:szCs w:val="22"/>
              </w:rPr>
            </w:pPr>
          </w:p>
        </w:tc>
        <w:tc>
          <w:tcPr>
            <w:tcW w:w="0" w:type="auto"/>
            <w:vMerge/>
            <w:tcBorders>
              <w:bottom w:val="single" w:sz="4" w:space="0" w:color="auto"/>
            </w:tcBorders>
          </w:tcPr>
          <w:p w:rsidR="00E01762" w:rsidRPr="001E128C" w:rsidRDefault="00E01762" w:rsidP="00D4522E">
            <w:pPr>
              <w:keepNext/>
              <w:tabs>
                <w:tab w:val="left" w:pos="708"/>
              </w:tabs>
              <w:snapToGrid w:val="0"/>
              <w:rPr>
                <w:bCs/>
                <w:sz w:val="22"/>
                <w:szCs w:val="22"/>
              </w:rPr>
            </w:pPr>
          </w:p>
        </w:tc>
        <w:tc>
          <w:tcPr>
            <w:tcW w:w="0" w:type="auto"/>
            <w:vMerge/>
            <w:tcBorders>
              <w:bottom w:val="single" w:sz="4" w:space="0" w:color="auto"/>
            </w:tcBorders>
          </w:tcPr>
          <w:p w:rsidR="00E01762" w:rsidRPr="001E128C" w:rsidRDefault="00E01762" w:rsidP="00D4522E">
            <w:pPr>
              <w:keepNext/>
              <w:snapToGrid w:val="0"/>
              <w:jc w:val="both"/>
              <w:rPr>
                <w:sz w:val="22"/>
                <w:szCs w:val="22"/>
              </w:rPr>
            </w:pPr>
          </w:p>
        </w:tc>
        <w:tc>
          <w:tcPr>
            <w:tcW w:w="0" w:type="auto"/>
            <w:gridSpan w:val="2"/>
            <w:tcBorders>
              <w:top w:val="single" w:sz="4" w:space="0" w:color="auto"/>
              <w:bottom w:val="single" w:sz="4" w:space="0" w:color="auto"/>
            </w:tcBorders>
            <w:vAlign w:val="center"/>
          </w:tcPr>
          <w:p w:rsidR="00E01762" w:rsidRPr="001E128C" w:rsidRDefault="007E311B" w:rsidP="00D4522E">
            <w:pPr>
              <w:jc w:val="center"/>
              <w:rPr>
                <w:color w:val="000000"/>
                <w:sz w:val="22"/>
                <w:szCs w:val="22"/>
              </w:rPr>
            </w:pPr>
            <w:r>
              <w:rPr>
                <w:color w:val="000000"/>
                <w:sz w:val="22"/>
                <w:szCs w:val="22"/>
              </w:rPr>
              <w:t>1440</w:t>
            </w:r>
          </w:p>
        </w:tc>
      </w:tr>
      <w:tr w:rsidR="00E01762" w:rsidRPr="001E128C" w:rsidTr="007E311B">
        <w:trPr>
          <w:trHeight w:val="2881"/>
        </w:trPr>
        <w:tc>
          <w:tcPr>
            <w:tcW w:w="0" w:type="auto"/>
            <w:vMerge w:val="restart"/>
            <w:tcBorders>
              <w:top w:val="single" w:sz="4" w:space="0" w:color="auto"/>
            </w:tcBorders>
          </w:tcPr>
          <w:p w:rsidR="00E01762" w:rsidRPr="001E128C" w:rsidRDefault="00E01762" w:rsidP="00D4522E">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E01762" w:rsidRPr="001E128C" w:rsidRDefault="00E01762" w:rsidP="00D4522E">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E01762" w:rsidRDefault="00E01762" w:rsidP="00D4522E">
            <w:pPr>
              <w:keepNext/>
              <w:tabs>
                <w:tab w:val="left" w:pos="708"/>
              </w:tabs>
              <w:rPr>
                <w:bCs/>
                <w:sz w:val="22"/>
                <w:szCs w:val="22"/>
              </w:rPr>
            </w:pPr>
          </w:p>
          <w:p w:rsidR="00E01762" w:rsidRPr="001E128C" w:rsidRDefault="00E01762" w:rsidP="00D4522E">
            <w:pPr>
              <w:keepNext/>
              <w:tabs>
                <w:tab w:val="left" w:pos="708"/>
              </w:tabs>
              <w:rPr>
                <w:bCs/>
                <w:sz w:val="22"/>
                <w:szCs w:val="22"/>
              </w:rPr>
            </w:pPr>
            <w:r w:rsidRPr="001E128C">
              <w:rPr>
                <w:bCs/>
                <w:sz w:val="22"/>
                <w:szCs w:val="22"/>
              </w:rPr>
              <w:t>Адгезивная пластина, плоская</w:t>
            </w:r>
          </w:p>
          <w:p w:rsidR="00E01762" w:rsidRDefault="00E01762" w:rsidP="00D4522E">
            <w:pPr>
              <w:keepNext/>
              <w:tabs>
                <w:tab w:val="left" w:pos="708"/>
              </w:tabs>
              <w:rPr>
                <w:bCs/>
                <w:sz w:val="22"/>
                <w:szCs w:val="22"/>
              </w:rPr>
            </w:pPr>
          </w:p>
          <w:p w:rsidR="00E01762" w:rsidRDefault="00E01762" w:rsidP="00D4522E">
            <w:pPr>
              <w:keepNext/>
              <w:tabs>
                <w:tab w:val="left" w:pos="708"/>
              </w:tabs>
              <w:rPr>
                <w:bCs/>
                <w:sz w:val="22"/>
                <w:szCs w:val="22"/>
              </w:rPr>
            </w:pPr>
          </w:p>
          <w:p w:rsidR="00E01762" w:rsidRPr="001E128C" w:rsidRDefault="00E01762" w:rsidP="00D4522E">
            <w:pPr>
              <w:keepNext/>
              <w:tabs>
                <w:tab w:val="left" w:pos="708"/>
              </w:tabs>
              <w:rPr>
                <w:bCs/>
                <w:sz w:val="22"/>
                <w:szCs w:val="22"/>
              </w:rPr>
            </w:pPr>
          </w:p>
          <w:p w:rsidR="00E01762" w:rsidRPr="001E128C" w:rsidRDefault="00E01762" w:rsidP="00D4522E">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E01762" w:rsidRPr="001E128C" w:rsidRDefault="00E01762" w:rsidP="00D4522E">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E01762" w:rsidRPr="001E128C" w:rsidRDefault="00E01762" w:rsidP="00D4522E">
            <w:pPr>
              <w:jc w:val="both"/>
              <w:rPr>
                <w:bCs/>
                <w:sz w:val="16"/>
                <w:szCs w:val="16"/>
              </w:rPr>
            </w:pPr>
          </w:p>
          <w:p w:rsidR="00E01762" w:rsidRDefault="00E01762" w:rsidP="00D4522E">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E01762" w:rsidRPr="001E128C" w:rsidRDefault="00E01762" w:rsidP="00D4522E">
            <w:pPr>
              <w:jc w:val="both"/>
              <w:rPr>
                <w:sz w:val="16"/>
                <w:szCs w:val="16"/>
              </w:rPr>
            </w:pPr>
          </w:p>
          <w:p w:rsidR="00E01762" w:rsidRPr="001E128C" w:rsidRDefault="00E01762" w:rsidP="00E01762">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tc>
        <w:tc>
          <w:tcPr>
            <w:tcW w:w="0" w:type="auto"/>
            <w:gridSpan w:val="2"/>
            <w:tcBorders>
              <w:top w:val="single" w:sz="4" w:space="0" w:color="auto"/>
            </w:tcBorders>
            <w:vAlign w:val="center"/>
          </w:tcPr>
          <w:p w:rsidR="00E01762" w:rsidRPr="001E128C" w:rsidRDefault="007E311B" w:rsidP="00D4522E">
            <w:pPr>
              <w:jc w:val="center"/>
              <w:rPr>
                <w:color w:val="000000"/>
                <w:sz w:val="22"/>
                <w:szCs w:val="22"/>
              </w:rPr>
            </w:pPr>
            <w:r>
              <w:rPr>
                <w:color w:val="000000"/>
                <w:sz w:val="22"/>
                <w:szCs w:val="22"/>
              </w:rPr>
              <w:t>420</w:t>
            </w:r>
          </w:p>
        </w:tc>
      </w:tr>
      <w:tr w:rsidR="00E01762" w:rsidRPr="001E128C" w:rsidTr="007E311B">
        <w:trPr>
          <w:trHeight w:val="1621"/>
        </w:trPr>
        <w:tc>
          <w:tcPr>
            <w:tcW w:w="0" w:type="auto"/>
            <w:vMerge/>
          </w:tcPr>
          <w:p w:rsidR="00E01762" w:rsidRPr="001E128C" w:rsidRDefault="00E01762" w:rsidP="00D4522E">
            <w:pPr>
              <w:keepNext/>
              <w:tabs>
                <w:tab w:val="left" w:pos="708"/>
              </w:tabs>
              <w:snapToGrid w:val="0"/>
              <w:jc w:val="both"/>
              <w:rPr>
                <w:bCs/>
                <w:sz w:val="22"/>
                <w:szCs w:val="22"/>
              </w:rPr>
            </w:pPr>
          </w:p>
        </w:tc>
        <w:tc>
          <w:tcPr>
            <w:tcW w:w="0" w:type="auto"/>
            <w:vMerge/>
          </w:tcPr>
          <w:p w:rsidR="00E01762" w:rsidRPr="001E128C" w:rsidRDefault="00E01762" w:rsidP="00D4522E">
            <w:pPr>
              <w:keepNext/>
              <w:tabs>
                <w:tab w:val="left" w:pos="708"/>
              </w:tabs>
              <w:snapToGrid w:val="0"/>
              <w:rPr>
                <w:bCs/>
                <w:sz w:val="22"/>
                <w:szCs w:val="22"/>
              </w:rPr>
            </w:pPr>
          </w:p>
        </w:tc>
        <w:tc>
          <w:tcPr>
            <w:tcW w:w="0" w:type="auto"/>
            <w:vMerge/>
          </w:tcPr>
          <w:p w:rsidR="00E01762" w:rsidRPr="001E128C" w:rsidRDefault="00E01762" w:rsidP="00D4522E">
            <w:pPr>
              <w:keepNext/>
              <w:tabs>
                <w:tab w:val="left" w:pos="708"/>
              </w:tabs>
              <w:snapToGrid w:val="0"/>
              <w:jc w:val="both"/>
              <w:rPr>
                <w:sz w:val="22"/>
                <w:szCs w:val="22"/>
              </w:rPr>
            </w:pP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1260</w:t>
            </w:r>
          </w:p>
        </w:tc>
      </w:tr>
      <w:tr w:rsidR="00E01762" w:rsidRPr="001E128C" w:rsidTr="007E311B">
        <w:trPr>
          <w:trHeight w:val="766"/>
        </w:trPr>
        <w:tc>
          <w:tcPr>
            <w:tcW w:w="0" w:type="auto"/>
          </w:tcPr>
          <w:p w:rsidR="00E01762" w:rsidRPr="001E128C" w:rsidRDefault="00E01762" w:rsidP="00D4522E">
            <w:pPr>
              <w:keepNext/>
              <w:tabs>
                <w:tab w:val="left" w:pos="708"/>
              </w:tabs>
              <w:snapToGrid w:val="0"/>
              <w:jc w:val="both"/>
              <w:rPr>
                <w:sz w:val="22"/>
                <w:szCs w:val="22"/>
              </w:rPr>
            </w:pPr>
            <w:r w:rsidRPr="001E128C">
              <w:rPr>
                <w:sz w:val="22"/>
                <w:szCs w:val="22"/>
              </w:rPr>
              <w:t>21-01-13</w:t>
            </w:r>
          </w:p>
        </w:tc>
        <w:tc>
          <w:tcPr>
            <w:tcW w:w="0" w:type="auto"/>
          </w:tcPr>
          <w:p w:rsidR="00E01762" w:rsidRPr="001E128C" w:rsidRDefault="00E01762" w:rsidP="00D4522E">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E01762" w:rsidRDefault="00E01762" w:rsidP="00D4522E">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E01762" w:rsidRPr="001E128C" w:rsidRDefault="00E01762" w:rsidP="00D4522E">
            <w:pPr>
              <w:keepNext/>
              <w:tabs>
                <w:tab w:val="left" w:pos="708"/>
              </w:tabs>
              <w:snapToGrid w:val="0"/>
              <w:jc w:val="both"/>
              <w:rPr>
                <w:sz w:val="22"/>
                <w:szCs w:val="22"/>
              </w:rPr>
            </w:pP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25</w:t>
            </w:r>
          </w:p>
        </w:tc>
      </w:tr>
      <w:tr w:rsidR="00E01762" w:rsidRPr="001E128C" w:rsidTr="007E311B">
        <w:trPr>
          <w:trHeight w:val="1616"/>
        </w:trPr>
        <w:tc>
          <w:tcPr>
            <w:tcW w:w="0" w:type="auto"/>
          </w:tcPr>
          <w:p w:rsidR="00E01762" w:rsidRPr="001E128C" w:rsidRDefault="00E01762" w:rsidP="00D4522E">
            <w:pPr>
              <w:keepNext/>
              <w:tabs>
                <w:tab w:val="left" w:pos="0"/>
              </w:tabs>
              <w:snapToGrid w:val="0"/>
              <w:rPr>
                <w:bCs/>
                <w:sz w:val="22"/>
                <w:szCs w:val="22"/>
              </w:rPr>
            </w:pPr>
            <w:r w:rsidRPr="001E128C">
              <w:rPr>
                <w:bCs/>
                <w:sz w:val="22"/>
                <w:szCs w:val="22"/>
              </w:rPr>
              <w:lastRenderedPageBreak/>
              <w:t>21-01-15</w:t>
            </w:r>
          </w:p>
        </w:tc>
        <w:tc>
          <w:tcPr>
            <w:tcW w:w="0" w:type="auto"/>
          </w:tcPr>
          <w:p w:rsidR="00E01762" w:rsidRPr="001E128C" w:rsidRDefault="00E01762" w:rsidP="00D4522E">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E01762" w:rsidRDefault="00E01762" w:rsidP="00D4522E">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E01762" w:rsidRPr="001E128C" w:rsidRDefault="00E01762" w:rsidP="00D4522E">
            <w:pPr>
              <w:keepNext/>
              <w:tabs>
                <w:tab w:val="left" w:pos="708"/>
              </w:tabs>
              <w:jc w:val="both"/>
              <w:rPr>
                <w:sz w:val="22"/>
                <w:szCs w:val="22"/>
              </w:rPr>
            </w:pP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1300</w:t>
            </w:r>
          </w:p>
        </w:tc>
      </w:tr>
      <w:tr w:rsidR="00E01762" w:rsidRPr="001E128C" w:rsidTr="007E311B">
        <w:trPr>
          <w:trHeight w:val="1316"/>
        </w:trPr>
        <w:tc>
          <w:tcPr>
            <w:tcW w:w="0" w:type="auto"/>
          </w:tcPr>
          <w:p w:rsidR="00E01762" w:rsidRPr="001E128C" w:rsidRDefault="00E01762" w:rsidP="00D4522E">
            <w:pPr>
              <w:keepNext/>
              <w:tabs>
                <w:tab w:val="left" w:pos="708"/>
              </w:tabs>
              <w:snapToGrid w:val="0"/>
              <w:ind w:left="64" w:hanging="64"/>
              <w:jc w:val="both"/>
              <w:rPr>
                <w:bCs/>
                <w:sz w:val="22"/>
                <w:szCs w:val="22"/>
              </w:rPr>
            </w:pPr>
            <w:r w:rsidRPr="001E128C">
              <w:rPr>
                <w:bCs/>
                <w:sz w:val="22"/>
                <w:szCs w:val="22"/>
              </w:rPr>
              <w:t>21-01-16</w:t>
            </w:r>
          </w:p>
        </w:tc>
        <w:tc>
          <w:tcPr>
            <w:tcW w:w="0" w:type="auto"/>
          </w:tcPr>
          <w:p w:rsidR="00E01762" w:rsidRPr="001E128C" w:rsidRDefault="00E01762" w:rsidP="00D4522E">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E01762" w:rsidRPr="001E128C" w:rsidRDefault="00E01762" w:rsidP="00D4522E">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850</w:t>
            </w:r>
          </w:p>
        </w:tc>
      </w:tr>
      <w:tr w:rsidR="00E01762" w:rsidRPr="001E128C" w:rsidTr="007E311B">
        <w:trPr>
          <w:trHeight w:val="1241"/>
        </w:trPr>
        <w:tc>
          <w:tcPr>
            <w:tcW w:w="0" w:type="auto"/>
          </w:tcPr>
          <w:p w:rsidR="00E01762" w:rsidRPr="001E128C" w:rsidRDefault="00E01762" w:rsidP="00D4522E">
            <w:pPr>
              <w:keepNext/>
              <w:tabs>
                <w:tab w:val="left" w:pos="0"/>
              </w:tabs>
              <w:snapToGrid w:val="0"/>
              <w:rPr>
                <w:bCs/>
                <w:sz w:val="22"/>
                <w:szCs w:val="22"/>
              </w:rPr>
            </w:pPr>
            <w:r w:rsidRPr="001E128C">
              <w:rPr>
                <w:bCs/>
                <w:sz w:val="22"/>
                <w:szCs w:val="22"/>
              </w:rPr>
              <w:t>21-01-17</w:t>
            </w:r>
          </w:p>
        </w:tc>
        <w:tc>
          <w:tcPr>
            <w:tcW w:w="0" w:type="auto"/>
          </w:tcPr>
          <w:p w:rsidR="00E01762" w:rsidRPr="001E128C" w:rsidRDefault="00E01762" w:rsidP="00D4522E">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E01762" w:rsidRPr="001E128C" w:rsidRDefault="00E01762" w:rsidP="00D4522E">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220</w:t>
            </w:r>
          </w:p>
        </w:tc>
      </w:tr>
      <w:tr w:rsidR="00E01762" w:rsidRPr="001E128C" w:rsidTr="007E311B">
        <w:trPr>
          <w:trHeight w:val="638"/>
        </w:trPr>
        <w:tc>
          <w:tcPr>
            <w:tcW w:w="0" w:type="auto"/>
          </w:tcPr>
          <w:p w:rsidR="00E01762" w:rsidRPr="001E128C" w:rsidRDefault="00E01762" w:rsidP="00D4522E">
            <w:pPr>
              <w:keepNext/>
              <w:tabs>
                <w:tab w:val="left" w:pos="708"/>
              </w:tabs>
              <w:snapToGrid w:val="0"/>
              <w:rPr>
                <w:bCs/>
                <w:sz w:val="22"/>
                <w:szCs w:val="22"/>
              </w:rPr>
            </w:pPr>
            <w:r w:rsidRPr="001E128C">
              <w:rPr>
                <w:bCs/>
                <w:sz w:val="22"/>
                <w:szCs w:val="22"/>
              </w:rPr>
              <w:t>21-01-18</w:t>
            </w:r>
          </w:p>
        </w:tc>
        <w:tc>
          <w:tcPr>
            <w:tcW w:w="0" w:type="auto"/>
          </w:tcPr>
          <w:p w:rsidR="00E01762" w:rsidRPr="001E128C" w:rsidRDefault="00E01762" w:rsidP="00D4522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E01762" w:rsidRPr="001E128C" w:rsidRDefault="00E01762" w:rsidP="00D4522E">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765</w:t>
            </w:r>
          </w:p>
        </w:tc>
      </w:tr>
      <w:tr w:rsidR="00E01762" w:rsidRPr="001E128C" w:rsidTr="007E311B">
        <w:trPr>
          <w:trHeight w:val="625"/>
        </w:trPr>
        <w:tc>
          <w:tcPr>
            <w:tcW w:w="0" w:type="auto"/>
          </w:tcPr>
          <w:p w:rsidR="00E01762" w:rsidRPr="001E128C" w:rsidRDefault="00E01762" w:rsidP="00D4522E">
            <w:pPr>
              <w:keepNext/>
              <w:tabs>
                <w:tab w:val="left" w:pos="708"/>
              </w:tabs>
              <w:snapToGrid w:val="0"/>
              <w:rPr>
                <w:bCs/>
                <w:sz w:val="22"/>
                <w:szCs w:val="22"/>
              </w:rPr>
            </w:pPr>
            <w:r w:rsidRPr="001E128C">
              <w:rPr>
                <w:bCs/>
                <w:sz w:val="22"/>
                <w:szCs w:val="22"/>
              </w:rPr>
              <w:t>21-01-19</w:t>
            </w:r>
          </w:p>
        </w:tc>
        <w:tc>
          <w:tcPr>
            <w:tcW w:w="0" w:type="auto"/>
          </w:tcPr>
          <w:p w:rsidR="00E01762" w:rsidRPr="001E128C" w:rsidRDefault="00E01762" w:rsidP="00D4522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E01762" w:rsidRPr="001E128C" w:rsidRDefault="00E01762" w:rsidP="00D4522E">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85</w:t>
            </w:r>
          </w:p>
        </w:tc>
      </w:tr>
      <w:tr w:rsidR="00E01762" w:rsidRPr="001E128C" w:rsidTr="007E311B">
        <w:trPr>
          <w:trHeight w:val="1400"/>
        </w:trPr>
        <w:tc>
          <w:tcPr>
            <w:tcW w:w="0" w:type="auto"/>
          </w:tcPr>
          <w:p w:rsidR="00E01762" w:rsidRPr="001E128C" w:rsidRDefault="00E01762" w:rsidP="00D4522E">
            <w:pPr>
              <w:keepNext/>
              <w:tabs>
                <w:tab w:val="left" w:pos="708"/>
              </w:tabs>
              <w:snapToGrid w:val="0"/>
              <w:rPr>
                <w:bCs/>
                <w:sz w:val="22"/>
                <w:szCs w:val="22"/>
              </w:rPr>
            </w:pPr>
            <w:r w:rsidRPr="001E128C">
              <w:rPr>
                <w:bCs/>
                <w:sz w:val="22"/>
                <w:szCs w:val="22"/>
              </w:rPr>
              <w:t>21-01-20</w:t>
            </w:r>
          </w:p>
        </w:tc>
        <w:tc>
          <w:tcPr>
            <w:tcW w:w="0" w:type="auto"/>
          </w:tcPr>
          <w:p w:rsidR="00E01762" w:rsidRPr="001E128C" w:rsidRDefault="00E01762" w:rsidP="00D4522E">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E01762" w:rsidRPr="001E128C" w:rsidRDefault="00E01762" w:rsidP="00D4522E">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gramStart"/>
            <w:r>
              <w:rPr>
                <w:bCs/>
                <w:sz w:val="22"/>
                <w:szCs w:val="22"/>
              </w:rPr>
              <w:t>гидрофильным</w:t>
            </w:r>
            <w:proofErr w:type="gramEnd"/>
            <w:r w:rsidRPr="000C53BC">
              <w:rPr>
                <w:bCs/>
                <w:sz w:val="22"/>
                <w:szCs w:val="22"/>
              </w:rPr>
              <w:t xml:space="preserve"> </w:t>
            </w:r>
            <w:proofErr w:type="spellStart"/>
            <w:r w:rsidRPr="000C53BC">
              <w:rPr>
                <w:bCs/>
                <w:sz w:val="22"/>
                <w:szCs w:val="22"/>
              </w:rPr>
              <w:t>лубрикантом</w:t>
            </w:r>
            <w:proofErr w:type="spellEnd"/>
            <w:r w:rsidRPr="000C53BC">
              <w:rPr>
                <w:bCs/>
                <w:sz w:val="22"/>
                <w:szCs w:val="22"/>
              </w:rPr>
              <w:t>,</w:t>
            </w:r>
            <w:r>
              <w:rPr>
                <w:bCs/>
                <w:sz w:val="22"/>
                <w:szCs w:val="22"/>
              </w:rPr>
              <w:t xml:space="preserve"> активация которого происходит при взаимодействии с водой. С</w:t>
            </w:r>
            <w:r w:rsidRPr="000C53BC">
              <w:rPr>
                <w:bCs/>
                <w:sz w:val="22"/>
                <w:szCs w:val="22"/>
              </w:rPr>
              <w:t>терильные, одноразовые: мужские, женские, детские.</w:t>
            </w: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2800</w:t>
            </w:r>
          </w:p>
        </w:tc>
      </w:tr>
      <w:tr w:rsidR="00E01762" w:rsidRPr="001E128C" w:rsidTr="007E311B">
        <w:trPr>
          <w:trHeight w:val="1006"/>
        </w:trPr>
        <w:tc>
          <w:tcPr>
            <w:tcW w:w="0" w:type="auto"/>
          </w:tcPr>
          <w:p w:rsidR="00E01762" w:rsidRPr="001E128C" w:rsidRDefault="00E01762" w:rsidP="00D4522E">
            <w:pPr>
              <w:keepNext/>
              <w:tabs>
                <w:tab w:val="left" w:pos="0"/>
              </w:tabs>
              <w:snapToGrid w:val="0"/>
              <w:jc w:val="both"/>
              <w:rPr>
                <w:bCs/>
                <w:sz w:val="22"/>
                <w:szCs w:val="22"/>
              </w:rPr>
            </w:pPr>
            <w:r w:rsidRPr="000C53BC">
              <w:rPr>
                <w:bCs/>
                <w:sz w:val="22"/>
                <w:szCs w:val="22"/>
              </w:rPr>
              <w:t>21-01-21</w:t>
            </w:r>
          </w:p>
        </w:tc>
        <w:tc>
          <w:tcPr>
            <w:tcW w:w="0" w:type="auto"/>
          </w:tcPr>
          <w:p w:rsidR="00E01762" w:rsidRPr="001E128C" w:rsidRDefault="00E01762" w:rsidP="00D4522E">
            <w:pPr>
              <w:keepNext/>
              <w:tabs>
                <w:tab w:val="left" w:pos="0"/>
              </w:tabs>
              <w:snapToGrid w:val="0"/>
              <w:rPr>
                <w:bCs/>
                <w:sz w:val="22"/>
                <w:szCs w:val="22"/>
              </w:rPr>
            </w:pPr>
            <w:r w:rsidRPr="000C53BC">
              <w:rPr>
                <w:bCs/>
                <w:color w:val="000000"/>
                <w:sz w:val="22"/>
                <w:szCs w:val="22"/>
              </w:rPr>
              <w:t xml:space="preserve">Наборы-мочеприемники для </w:t>
            </w:r>
            <w:proofErr w:type="spellStart"/>
            <w:r w:rsidRPr="000C53BC">
              <w:rPr>
                <w:bCs/>
                <w:color w:val="000000"/>
                <w:sz w:val="22"/>
                <w:szCs w:val="22"/>
              </w:rPr>
              <w:t>самокатетеризации</w:t>
            </w:r>
            <w:proofErr w:type="spellEnd"/>
            <w:r w:rsidRPr="000C53BC">
              <w:rPr>
                <w:bCs/>
                <w:color w:val="000000"/>
                <w:sz w:val="22"/>
                <w:szCs w:val="22"/>
              </w:rPr>
              <w:t xml:space="preserve">: мешок-мочеприемник, катетер </w:t>
            </w:r>
            <w:proofErr w:type="spellStart"/>
            <w:r w:rsidRPr="000C53BC">
              <w:rPr>
                <w:bCs/>
                <w:color w:val="000000"/>
                <w:sz w:val="22"/>
                <w:szCs w:val="22"/>
              </w:rPr>
              <w:t>лубрицированный</w:t>
            </w:r>
            <w:proofErr w:type="spellEnd"/>
            <w:r w:rsidRPr="000C53BC">
              <w:rPr>
                <w:bCs/>
                <w:color w:val="000000"/>
                <w:sz w:val="22"/>
                <w:szCs w:val="22"/>
              </w:rPr>
              <w:t xml:space="preserve"> для </w:t>
            </w:r>
            <w:proofErr w:type="spellStart"/>
            <w:r w:rsidRPr="000C53BC">
              <w:rPr>
                <w:bCs/>
                <w:color w:val="000000"/>
                <w:sz w:val="22"/>
                <w:szCs w:val="22"/>
              </w:rPr>
              <w:t>самокатетеризации</w:t>
            </w:r>
            <w:proofErr w:type="spellEnd"/>
          </w:p>
        </w:tc>
        <w:tc>
          <w:tcPr>
            <w:tcW w:w="0" w:type="auto"/>
          </w:tcPr>
          <w:p w:rsidR="00E01762" w:rsidRPr="001E128C" w:rsidRDefault="00E01762" w:rsidP="00D4522E">
            <w:pPr>
              <w:keepNext/>
              <w:tabs>
                <w:tab w:val="left" w:pos="708"/>
              </w:tabs>
              <w:snapToGrid w:val="0"/>
              <w:jc w:val="both"/>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w:t>
            </w:r>
            <w:r>
              <w:rPr>
                <w:bCs/>
                <w:color w:val="000000"/>
                <w:sz w:val="22"/>
                <w:szCs w:val="22"/>
              </w:rPr>
              <w:t>тетеризации</w:t>
            </w:r>
            <w:proofErr w:type="spellEnd"/>
            <w:r>
              <w:rPr>
                <w:bCs/>
                <w:color w:val="000000"/>
                <w:sz w:val="22"/>
                <w:szCs w:val="22"/>
              </w:rPr>
              <w:t>: мешок-мочеприемник и</w:t>
            </w:r>
            <w:r w:rsidRPr="001E128C">
              <w:rPr>
                <w:bCs/>
                <w:color w:val="000000"/>
                <w:sz w:val="22"/>
                <w:szCs w:val="22"/>
              </w:rPr>
              <w:t xml:space="preserve">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Pr>
                <w:bCs/>
                <w:color w:val="000000"/>
                <w:sz w:val="22"/>
                <w:szCs w:val="22"/>
              </w:rPr>
              <w:t>.</w:t>
            </w: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96</w:t>
            </w:r>
          </w:p>
        </w:tc>
      </w:tr>
      <w:tr w:rsidR="00E01762" w:rsidRPr="001E128C" w:rsidTr="007E311B">
        <w:trPr>
          <w:trHeight w:val="1006"/>
        </w:trPr>
        <w:tc>
          <w:tcPr>
            <w:tcW w:w="0" w:type="auto"/>
          </w:tcPr>
          <w:p w:rsidR="00E01762" w:rsidRPr="001E128C" w:rsidRDefault="00E01762" w:rsidP="00D4522E">
            <w:pPr>
              <w:keepNext/>
              <w:tabs>
                <w:tab w:val="left" w:pos="0"/>
              </w:tabs>
              <w:snapToGrid w:val="0"/>
              <w:jc w:val="both"/>
              <w:rPr>
                <w:bCs/>
                <w:sz w:val="22"/>
                <w:szCs w:val="22"/>
              </w:rPr>
            </w:pPr>
            <w:r w:rsidRPr="001E128C">
              <w:rPr>
                <w:bCs/>
                <w:sz w:val="22"/>
                <w:szCs w:val="22"/>
              </w:rPr>
              <w:t xml:space="preserve">21-01-23 </w:t>
            </w:r>
          </w:p>
        </w:tc>
        <w:tc>
          <w:tcPr>
            <w:tcW w:w="0" w:type="auto"/>
          </w:tcPr>
          <w:p w:rsidR="00E01762" w:rsidRPr="001E128C" w:rsidRDefault="00E01762" w:rsidP="00D4522E">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E01762" w:rsidRPr="001E128C" w:rsidRDefault="00E01762" w:rsidP="00D4522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E01762" w:rsidRPr="001E128C" w:rsidRDefault="00E01762" w:rsidP="00D4522E">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4</w:t>
            </w:r>
          </w:p>
        </w:tc>
      </w:tr>
      <w:tr w:rsidR="00E01762" w:rsidRPr="001E128C" w:rsidTr="007E311B">
        <w:trPr>
          <w:trHeight w:val="1006"/>
        </w:trPr>
        <w:tc>
          <w:tcPr>
            <w:tcW w:w="0" w:type="auto"/>
          </w:tcPr>
          <w:p w:rsidR="00E01762" w:rsidRPr="001E128C" w:rsidRDefault="00E01762" w:rsidP="00D4522E">
            <w:pPr>
              <w:keepNext/>
              <w:tabs>
                <w:tab w:val="left" w:pos="0"/>
              </w:tabs>
              <w:snapToGrid w:val="0"/>
              <w:jc w:val="both"/>
              <w:rPr>
                <w:bCs/>
                <w:sz w:val="22"/>
                <w:szCs w:val="22"/>
              </w:rPr>
            </w:pPr>
            <w:r w:rsidRPr="001E128C">
              <w:rPr>
                <w:bCs/>
                <w:sz w:val="22"/>
                <w:szCs w:val="22"/>
              </w:rPr>
              <w:t xml:space="preserve">21-01-24 </w:t>
            </w:r>
          </w:p>
        </w:tc>
        <w:tc>
          <w:tcPr>
            <w:tcW w:w="0" w:type="auto"/>
          </w:tcPr>
          <w:p w:rsidR="00E01762" w:rsidRPr="001E128C" w:rsidRDefault="00E01762" w:rsidP="00D4522E">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E01762" w:rsidRPr="001E128C" w:rsidRDefault="00E01762" w:rsidP="00D4522E">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E01762" w:rsidRDefault="00E01762" w:rsidP="00D4522E">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p w:rsidR="00E01762" w:rsidRPr="001E128C" w:rsidRDefault="00E01762" w:rsidP="00D4522E">
            <w:pPr>
              <w:keepNext/>
              <w:tabs>
                <w:tab w:val="left" w:pos="708"/>
              </w:tabs>
              <w:jc w:val="both"/>
              <w:rPr>
                <w:sz w:val="22"/>
                <w:szCs w:val="22"/>
              </w:rPr>
            </w:pP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140</w:t>
            </w:r>
          </w:p>
        </w:tc>
      </w:tr>
      <w:tr w:rsidR="00E01762" w:rsidRPr="001E128C" w:rsidTr="007E311B">
        <w:trPr>
          <w:trHeight w:val="867"/>
        </w:trPr>
        <w:tc>
          <w:tcPr>
            <w:tcW w:w="0" w:type="auto"/>
          </w:tcPr>
          <w:p w:rsidR="00E01762" w:rsidRPr="001E128C" w:rsidRDefault="00E01762" w:rsidP="00D4522E">
            <w:pPr>
              <w:keepNext/>
              <w:tabs>
                <w:tab w:val="left" w:pos="708"/>
              </w:tabs>
              <w:snapToGrid w:val="0"/>
              <w:rPr>
                <w:sz w:val="22"/>
                <w:szCs w:val="22"/>
              </w:rPr>
            </w:pPr>
            <w:r w:rsidRPr="001E128C">
              <w:rPr>
                <w:sz w:val="22"/>
                <w:szCs w:val="22"/>
              </w:rPr>
              <w:t>21-01-29</w:t>
            </w:r>
          </w:p>
        </w:tc>
        <w:tc>
          <w:tcPr>
            <w:tcW w:w="0" w:type="auto"/>
          </w:tcPr>
          <w:p w:rsidR="00E01762" w:rsidRPr="001E128C" w:rsidRDefault="00E01762" w:rsidP="00D4522E">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E01762" w:rsidRPr="001E128C" w:rsidRDefault="00E01762" w:rsidP="00D4522E">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E01762" w:rsidRDefault="00E01762" w:rsidP="00D4522E">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E01762" w:rsidRPr="001E128C" w:rsidRDefault="00E01762" w:rsidP="00D4522E">
            <w:pPr>
              <w:keepNext/>
              <w:tabs>
                <w:tab w:val="left" w:pos="708"/>
              </w:tabs>
              <w:snapToGrid w:val="0"/>
              <w:jc w:val="both"/>
              <w:rPr>
                <w:sz w:val="22"/>
                <w:szCs w:val="22"/>
              </w:rPr>
            </w:pP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105</w:t>
            </w:r>
          </w:p>
        </w:tc>
      </w:tr>
      <w:tr w:rsidR="00E01762" w:rsidRPr="001E128C" w:rsidTr="007E311B">
        <w:trPr>
          <w:trHeight w:val="867"/>
        </w:trPr>
        <w:tc>
          <w:tcPr>
            <w:tcW w:w="0" w:type="auto"/>
          </w:tcPr>
          <w:p w:rsidR="00E01762" w:rsidRPr="001E128C" w:rsidRDefault="00E01762" w:rsidP="00D4522E">
            <w:pPr>
              <w:keepNext/>
              <w:snapToGrid w:val="0"/>
              <w:jc w:val="both"/>
              <w:rPr>
                <w:bCs/>
                <w:sz w:val="22"/>
                <w:szCs w:val="22"/>
              </w:rPr>
            </w:pPr>
            <w:r w:rsidRPr="001E128C">
              <w:rPr>
                <w:bCs/>
                <w:sz w:val="22"/>
                <w:szCs w:val="22"/>
              </w:rPr>
              <w:t>21-01-31</w:t>
            </w:r>
          </w:p>
        </w:tc>
        <w:tc>
          <w:tcPr>
            <w:tcW w:w="0" w:type="auto"/>
          </w:tcPr>
          <w:p w:rsidR="00E01762" w:rsidRPr="001E128C" w:rsidRDefault="00E01762" w:rsidP="00D4522E">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E01762" w:rsidRPr="001E128C" w:rsidRDefault="00E01762" w:rsidP="00D4522E">
            <w:pPr>
              <w:keepNext/>
              <w:rPr>
                <w:bCs/>
                <w:sz w:val="22"/>
                <w:szCs w:val="22"/>
              </w:rPr>
            </w:pPr>
          </w:p>
        </w:tc>
        <w:tc>
          <w:tcPr>
            <w:tcW w:w="0" w:type="auto"/>
          </w:tcPr>
          <w:p w:rsidR="00E01762" w:rsidRPr="001E128C" w:rsidRDefault="00E01762" w:rsidP="00D4522E">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310</w:t>
            </w:r>
          </w:p>
        </w:tc>
      </w:tr>
      <w:tr w:rsidR="00E01762" w:rsidRPr="001E128C" w:rsidTr="007E311B">
        <w:trPr>
          <w:trHeight w:val="712"/>
        </w:trPr>
        <w:tc>
          <w:tcPr>
            <w:tcW w:w="0" w:type="auto"/>
          </w:tcPr>
          <w:p w:rsidR="00E01762" w:rsidRPr="001E128C" w:rsidRDefault="00E01762" w:rsidP="00D4522E">
            <w:pPr>
              <w:keepNext/>
              <w:tabs>
                <w:tab w:val="left" w:pos="708"/>
              </w:tabs>
              <w:snapToGrid w:val="0"/>
              <w:jc w:val="both"/>
              <w:rPr>
                <w:sz w:val="22"/>
                <w:szCs w:val="22"/>
              </w:rPr>
            </w:pPr>
            <w:r w:rsidRPr="001E128C">
              <w:rPr>
                <w:sz w:val="22"/>
                <w:szCs w:val="22"/>
              </w:rPr>
              <w:t>21-01-32</w:t>
            </w:r>
          </w:p>
        </w:tc>
        <w:tc>
          <w:tcPr>
            <w:tcW w:w="0" w:type="auto"/>
          </w:tcPr>
          <w:p w:rsidR="00E01762" w:rsidRPr="001E128C" w:rsidRDefault="00E01762" w:rsidP="00D4522E">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E01762" w:rsidRDefault="00E01762" w:rsidP="00D4522E">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lastRenderedPageBreak/>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E01762" w:rsidRPr="001E128C" w:rsidRDefault="00E01762" w:rsidP="00D4522E">
            <w:pPr>
              <w:keepNext/>
              <w:tabs>
                <w:tab w:val="left" w:pos="708"/>
              </w:tabs>
              <w:snapToGrid w:val="0"/>
              <w:jc w:val="both"/>
              <w:rPr>
                <w:sz w:val="22"/>
                <w:szCs w:val="22"/>
              </w:rPr>
            </w:pP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lastRenderedPageBreak/>
              <w:t>112</w:t>
            </w:r>
          </w:p>
        </w:tc>
      </w:tr>
      <w:tr w:rsidR="00E01762" w:rsidRPr="001E128C" w:rsidTr="007E311B">
        <w:trPr>
          <w:trHeight w:val="712"/>
        </w:trPr>
        <w:tc>
          <w:tcPr>
            <w:tcW w:w="0" w:type="auto"/>
          </w:tcPr>
          <w:p w:rsidR="00E01762" w:rsidRPr="001E128C" w:rsidRDefault="00E01762" w:rsidP="00D4522E">
            <w:pPr>
              <w:keepNext/>
              <w:tabs>
                <w:tab w:val="left" w:pos="0"/>
              </w:tabs>
              <w:snapToGrid w:val="0"/>
              <w:rPr>
                <w:bCs/>
                <w:sz w:val="22"/>
                <w:szCs w:val="22"/>
              </w:rPr>
            </w:pPr>
            <w:r w:rsidRPr="001E128C">
              <w:rPr>
                <w:bCs/>
                <w:sz w:val="22"/>
                <w:szCs w:val="22"/>
              </w:rPr>
              <w:lastRenderedPageBreak/>
              <w:t>21-01-33</w:t>
            </w:r>
          </w:p>
        </w:tc>
        <w:tc>
          <w:tcPr>
            <w:tcW w:w="0" w:type="auto"/>
          </w:tcPr>
          <w:p w:rsidR="00E01762" w:rsidRPr="001E128C" w:rsidRDefault="00E01762" w:rsidP="00D4522E">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E01762" w:rsidRDefault="00E01762" w:rsidP="00D4522E">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p w:rsidR="00E01762" w:rsidRPr="001E128C" w:rsidRDefault="00E01762" w:rsidP="00D4522E">
            <w:pPr>
              <w:keepNext/>
              <w:tabs>
                <w:tab w:val="left" w:pos="708"/>
              </w:tabs>
              <w:snapToGrid w:val="0"/>
              <w:jc w:val="both"/>
              <w:rPr>
                <w:sz w:val="22"/>
                <w:szCs w:val="22"/>
              </w:rPr>
            </w:pP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85</w:t>
            </w:r>
          </w:p>
        </w:tc>
      </w:tr>
      <w:tr w:rsidR="00E01762" w:rsidRPr="001E128C" w:rsidTr="007E311B">
        <w:trPr>
          <w:trHeight w:val="1534"/>
        </w:trPr>
        <w:tc>
          <w:tcPr>
            <w:tcW w:w="0" w:type="auto"/>
          </w:tcPr>
          <w:p w:rsidR="00E01762" w:rsidRPr="001E128C" w:rsidRDefault="00E01762" w:rsidP="00D4522E">
            <w:pPr>
              <w:keepNext/>
              <w:tabs>
                <w:tab w:val="left" w:pos="0"/>
              </w:tabs>
              <w:snapToGrid w:val="0"/>
              <w:rPr>
                <w:bCs/>
                <w:sz w:val="22"/>
                <w:szCs w:val="22"/>
              </w:rPr>
            </w:pPr>
            <w:r w:rsidRPr="001E128C">
              <w:rPr>
                <w:bCs/>
                <w:sz w:val="22"/>
                <w:szCs w:val="22"/>
              </w:rPr>
              <w:t>21-01-34</w:t>
            </w:r>
          </w:p>
        </w:tc>
        <w:tc>
          <w:tcPr>
            <w:tcW w:w="0" w:type="auto"/>
          </w:tcPr>
          <w:p w:rsidR="00E01762" w:rsidRPr="001E128C" w:rsidRDefault="00E01762" w:rsidP="00D4522E">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E01762" w:rsidRDefault="00E01762" w:rsidP="00D4522E">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 </w:t>
            </w:r>
          </w:p>
          <w:p w:rsidR="00E01762" w:rsidRPr="001E128C" w:rsidRDefault="00E01762" w:rsidP="00D4522E">
            <w:pPr>
              <w:keepNext/>
              <w:tabs>
                <w:tab w:val="left" w:pos="708"/>
              </w:tabs>
              <w:snapToGrid w:val="0"/>
              <w:jc w:val="both"/>
              <w:rPr>
                <w:sz w:val="22"/>
                <w:szCs w:val="22"/>
              </w:rPr>
            </w:pP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3800</w:t>
            </w:r>
          </w:p>
        </w:tc>
      </w:tr>
      <w:tr w:rsidR="00E01762" w:rsidRPr="001E128C" w:rsidTr="007E311B">
        <w:trPr>
          <w:trHeight w:val="1518"/>
        </w:trPr>
        <w:tc>
          <w:tcPr>
            <w:tcW w:w="0" w:type="auto"/>
          </w:tcPr>
          <w:p w:rsidR="00E01762" w:rsidRPr="001E128C" w:rsidRDefault="00E01762" w:rsidP="00D4522E">
            <w:pPr>
              <w:keepNext/>
              <w:tabs>
                <w:tab w:val="left" w:pos="0"/>
              </w:tabs>
              <w:snapToGrid w:val="0"/>
              <w:rPr>
                <w:bCs/>
                <w:sz w:val="22"/>
                <w:szCs w:val="22"/>
              </w:rPr>
            </w:pPr>
            <w:r w:rsidRPr="001E128C">
              <w:rPr>
                <w:bCs/>
                <w:sz w:val="22"/>
                <w:szCs w:val="22"/>
              </w:rPr>
              <w:t>21-01-35</w:t>
            </w:r>
          </w:p>
        </w:tc>
        <w:tc>
          <w:tcPr>
            <w:tcW w:w="0" w:type="auto"/>
          </w:tcPr>
          <w:p w:rsidR="00E01762" w:rsidRPr="001E128C" w:rsidRDefault="00E01762" w:rsidP="00D4522E">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E01762" w:rsidRPr="001E128C" w:rsidRDefault="00E01762" w:rsidP="00E01762">
            <w:pPr>
              <w:keepNext/>
              <w:tabs>
                <w:tab w:val="left" w:pos="0"/>
              </w:tabs>
              <w:snapToGrid w:val="0"/>
              <w:jc w:val="both"/>
              <w:rPr>
                <w:bCs/>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280</w:t>
            </w:r>
          </w:p>
        </w:tc>
      </w:tr>
      <w:tr w:rsidR="00E01762" w:rsidRPr="001E128C" w:rsidTr="007E311B">
        <w:trPr>
          <w:trHeight w:val="277"/>
        </w:trPr>
        <w:tc>
          <w:tcPr>
            <w:tcW w:w="0" w:type="auto"/>
          </w:tcPr>
          <w:p w:rsidR="00E01762" w:rsidRPr="001E128C" w:rsidRDefault="00E01762" w:rsidP="00D4522E">
            <w:pPr>
              <w:keepNext/>
              <w:tabs>
                <w:tab w:val="left" w:pos="0"/>
              </w:tabs>
              <w:snapToGrid w:val="0"/>
              <w:rPr>
                <w:bCs/>
                <w:sz w:val="22"/>
                <w:szCs w:val="22"/>
              </w:rPr>
            </w:pPr>
            <w:r w:rsidRPr="001E128C">
              <w:rPr>
                <w:bCs/>
                <w:sz w:val="22"/>
                <w:szCs w:val="22"/>
              </w:rPr>
              <w:t>21-01-36</w:t>
            </w:r>
          </w:p>
        </w:tc>
        <w:tc>
          <w:tcPr>
            <w:tcW w:w="0" w:type="auto"/>
          </w:tcPr>
          <w:p w:rsidR="00E01762" w:rsidRPr="001E128C" w:rsidRDefault="00E01762" w:rsidP="00D4522E">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E01762" w:rsidRDefault="00E01762" w:rsidP="00D4522E">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E01762" w:rsidRPr="001E128C" w:rsidRDefault="00E01762" w:rsidP="00D4522E">
            <w:pPr>
              <w:keepNext/>
              <w:tabs>
                <w:tab w:val="left" w:pos="0"/>
              </w:tabs>
              <w:snapToGrid w:val="0"/>
              <w:jc w:val="both"/>
              <w:rPr>
                <w:bCs/>
                <w:sz w:val="22"/>
                <w:szCs w:val="22"/>
              </w:rPr>
            </w:pP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640</w:t>
            </w:r>
          </w:p>
        </w:tc>
      </w:tr>
      <w:tr w:rsidR="00E01762" w:rsidRPr="001E128C" w:rsidTr="007E311B">
        <w:trPr>
          <w:trHeight w:val="1118"/>
        </w:trPr>
        <w:tc>
          <w:tcPr>
            <w:tcW w:w="0" w:type="auto"/>
          </w:tcPr>
          <w:p w:rsidR="00E01762" w:rsidRPr="001E128C" w:rsidRDefault="00E01762" w:rsidP="00D4522E">
            <w:pPr>
              <w:keepNext/>
              <w:tabs>
                <w:tab w:val="left" w:pos="0"/>
              </w:tabs>
              <w:snapToGrid w:val="0"/>
              <w:rPr>
                <w:bCs/>
                <w:sz w:val="22"/>
                <w:szCs w:val="22"/>
              </w:rPr>
            </w:pPr>
            <w:r w:rsidRPr="001E128C">
              <w:rPr>
                <w:bCs/>
                <w:sz w:val="22"/>
                <w:szCs w:val="22"/>
              </w:rPr>
              <w:t>21-01-37</w:t>
            </w:r>
          </w:p>
        </w:tc>
        <w:tc>
          <w:tcPr>
            <w:tcW w:w="0" w:type="auto"/>
          </w:tcPr>
          <w:p w:rsidR="00E01762" w:rsidRPr="001E128C" w:rsidRDefault="00E01762" w:rsidP="00D4522E">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E01762" w:rsidRPr="001E128C" w:rsidRDefault="00E01762" w:rsidP="00D4522E">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E01762" w:rsidRPr="001E128C" w:rsidRDefault="00E01762" w:rsidP="00D4522E">
            <w:pPr>
              <w:jc w:val="both"/>
              <w:rPr>
                <w:bCs/>
                <w:sz w:val="22"/>
                <w:szCs w:val="22"/>
              </w:rPr>
            </w:pPr>
            <w:r w:rsidRPr="001E128C">
              <w:rPr>
                <w:sz w:val="22"/>
                <w:szCs w:val="22"/>
              </w:rPr>
              <w:t>Объем одного флакона должен быть не менее 50 мл.</w:t>
            </w: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150</w:t>
            </w:r>
          </w:p>
        </w:tc>
      </w:tr>
      <w:tr w:rsidR="007E311B" w:rsidRPr="001E128C" w:rsidTr="007E311B">
        <w:trPr>
          <w:trHeight w:val="1518"/>
        </w:trPr>
        <w:tc>
          <w:tcPr>
            <w:tcW w:w="0" w:type="auto"/>
          </w:tcPr>
          <w:p w:rsidR="007E311B" w:rsidRPr="001E128C" w:rsidRDefault="007E311B" w:rsidP="00B023CE">
            <w:pPr>
              <w:keepNext/>
              <w:tabs>
                <w:tab w:val="left" w:pos="0"/>
              </w:tabs>
              <w:snapToGrid w:val="0"/>
              <w:rPr>
                <w:bCs/>
                <w:sz w:val="22"/>
                <w:szCs w:val="22"/>
              </w:rPr>
            </w:pPr>
            <w:r w:rsidRPr="001E128C">
              <w:rPr>
                <w:bCs/>
                <w:sz w:val="22"/>
                <w:szCs w:val="22"/>
              </w:rPr>
              <w:t>21-01-41</w:t>
            </w:r>
          </w:p>
        </w:tc>
        <w:tc>
          <w:tcPr>
            <w:tcW w:w="0" w:type="auto"/>
          </w:tcPr>
          <w:p w:rsidR="007E311B" w:rsidRPr="001E128C" w:rsidRDefault="007E311B" w:rsidP="00B023CE">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2946" w:type="pct"/>
          </w:tcPr>
          <w:p w:rsidR="007E311B" w:rsidRPr="001E128C" w:rsidRDefault="007E311B" w:rsidP="00B023CE">
            <w:pPr>
              <w:keepNext/>
              <w:tabs>
                <w:tab w:val="left" w:pos="0"/>
              </w:tabs>
              <w:snapToGrid w:val="0"/>
              <w:jc w:val="both"/>
              <w:rPr>
                <w:bCs/>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387" w:type="pct"/>
            <w:gridSpan w:val="2"/>
            <w:vAlign w:val="center"/>
          </w:tcPr>
          <w:p w:rsidR="007E311B" w:rsidRPr="001E128C" w:rsidRDefault="007E311B" w:rsidP="00B023CE">
            <w:pPr>
              <w:jc w:val="center"/>
              <w:rPr>
                <w:color w:val="000000"/>
                <w:sz w:val="22"/>
                <w:szCs w:val="22"/>
              </w:rPr>
            </w:pPr>
            <w:r>
              <w:rPr>
                <w:color w:val="000000"/>
                <w:sz w:val="22"/>
                <w:szCs w:val="22"/>
              </w:rPr>
              <w:t>138</w:t>
            </w:r>
          </w:p>
        </w:tc>
      </w:tr>
      <w:tr w:rsidR="00E01762" w:rsidRPr="001E128C" w:rsidTr="007E311B">
        <w:trPr>
          <w:trHeight w:val="885"/>
        </w:trPr>
        <w:tc>
          <w:tcPr>
            <w:tcW w:w="0" w:type="auto"/>
          </w:tcPr>
          <w:p w:rsidR="00E01762" w:rsidRPr="001E128C" w:rsidRDefault="00E01762" w:rsidP="00D4522E">
            <w:pPr>
              <w:keepNext/>
              <w:tabs>
                <w:tab w:val="left" w:pos="0"/>
              </w:tabs>
              <w:snapToGrid w:val="0"/>
              <w:rPr>
                <w:bCs/>
                <w:sz w:val="22"/>
                <w:szCs w:val="22"/>
              </w:rPr>
            </w:pPr>
            <w:r w:rsidRPr="001E128C">
              <w:rPr>
                <w:bCs/>
                <w:sz w:val="22"/>
                <w:szCs w:val="22"/>
              </w:rPr>
              <w:t>21-01-42</w:t>
            </w:r>
          </w:p>
        </w:tc>
        <w:tc>
          <w:tcPr>
            <w:tcW w:w="0" w:type="auto"/>
          </w:tcPr>
          <w:p w:rsidR="00E01762" w:rsidRPr="001E128C" w:rsidRDefault="00E01762" w:rsidP="00D4522E">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E01762" w:rsidRPr="001E128C" w:rsidRDefault="00E01762" w:rsidP="00D4522E">
            <w:pPr>
              <w:keepNext/>
              <w:tabs>
                <w:tab w:val="left" w:pos="0"/>
              </w:tabs>
              <w:snapToGrid w:val="0"/>
              <w:jc w:val="both"/>
              <w:rPr>
                <w:bCs/>
                <w:sz w:val="22"/>
                <w:szCs w:val="22"/>
              </w:rPr>
            </w:pPr>
            <w:r w:rsidRPr="00A33D1F">
              <w:rPr>
                <w:rStyle w:val="a3"/>
                <w:i w:val="0"/>
                <w:sz w:val="22"/>
                <w:szCs w:val="22"/>
              </w:rPr>
              <w:t xml:space="preserve">Тампон для </w:t>
            </w:r>
            <w:proofErr w:type="spellStart"/>
            <w:r w:rsidRPr="00A33D1F">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gridSpan w:val="2"/>
            <w:vAlign w:val="center"/>
          </w:tcPr>
          <w:p w:rsidR="00E01762" w:rsidRPr="001E128C" w:rsidRDefault="007E311B" w:rsidP="00D4522E">
            <w:pPr>
              <w:jc w:val="center"/>
              <w:rPr>
                <w:color w:val="000000"/>
                <w:sz w:val="22"/>
                <w:szCs w:val="22"/>
              </w:rPr>
            </w:pPr>
            <w:r>
              <w:rPr>
                <w:color w:val="000000"/>
                <w:sz w:val="22"/>
                <w:szCs w:val="22"/>
              </w:rPr>
              <w:t>94</w:t>
            </w:r>
          </w:p>
        </w:tc>
      </w:tr>
      <w:tr w:rsidR="00E01762" w:rsidTr="007E311B">
        <w:trPr>
          <w:gridAfter w:val="1"/>
          <w:wAfter w:w="131" w:type="pct"/>
          <w:trHeight w:val="756"/>
        </w:trPr>
        <w:tc>
          <w:tcPr>
            <w:tcW w:w="4869" w:type="pct"/>
            <w:gridSpan w:val="4"/>
            <w:tcBorders>
              <w:top w:val="nil"/>
              <w:left w:val="nil"/>
              <w:bottom w:val="single" w:sz="4" w:space="0" w:color="auto"/>
              <w:right w:val="nil"/>
            </w:tcBorders>
          </w:tcPr>
          <w:p w:rsidR="00E01762" w:rsidRDefault="00E01762" w:rsidP="00D4522E">
            <w:pPr>
              <w:keepNext/>
              <w:tabs>
                <w:tab w:val="left" w:pos="708"/>
              </w:tabs>
              <w:snapToGrid w:val="0"/>
              <w:rPr>
                <w:b/>
                <w:bCs/>
                <w:sz w:val="22"/>
                <w:szCs w:val="22"/>
              </w:rPr>
            </w:pPr>
            <w:bookmarkStart w:id="0" w:name="_GoBack"/>
            <w:bookmarkEnd w:id="0"/>
          </w:p>
        </w:tc>
      </w:tr>
    </w:tbl>
    <w:p w:rsidR="00E94D46" w:rsidRDefault="00DE4A34" w:rsidP="00E06C27">
      <w:pPr>
        <w:jc w:val="both"/>
      </w:pPr>
      <w:r w:rsidRPr="001119DD">
        <w:rPr>
          <w:sz w:val="18"/>
          <w:szCs w:val="18"/>
        </w:rPr>
        <w:t xml:space="preserve">*Приказ от </w:t>
      </w:r>
      <w:r w:rsidR="00A33D1F" w:rsidRPr="00A33D1F">
        <w:rPr>
          <w:sz w:val="18"/>
          <w:szCs w:val="18"/>
        </w:rPr>
        <w:t>13</w:t>
      </w:r>
      <w:r w:rsidRPr="001119DD">
        <w:rPr>
          <w:sz w:val="18"/>
          <w:szCs w:val="18"/>
        </w:rPr>
        <w:t>.0</w:t>
      </w:r>
      <w:r w:rsidR="00A33D1F" w:rsidRPr="00A33D1F">
        <w:rPr>
          <w:sz w:val="18"/>
          <w:szCs w:val="18"/>
        </w:rPr>
        <w:t>2</w:t>
      </w:r>
      <w:r w:rsidRPr="001119DD">
        <w:rPr>
          <w:sz w:val="18"/>
          <w:szCs w:val="18"/>
        </w:rPr>
        <w:t>.201</w:t>
      </w:r>
      <w:r w:rsidR="00A33D1F" w:rsidRPr="00A33D1F">
        <w:rPr>
          <w:sz w:val="18"/>
          <w:szCs w:val="18"/>
        </w:rPr>
        <w:t>8</w:t>
      </w:r>
      <w:r w:rsidRPr="001119DD">
        <w:rPr>
          <w:sz w:val="18"/>
          <w:szCs w:val="18"/>
        </w:rPr>
        <w:t>г. №</w:t>
      </w:r>
      <w:r w:rsidR="00A33D1F" w:rsidRPr="00A33D1F">
        <w:rPr>
          <w:sz w:val="18"/>
          <w:szCs w:val="18"/>
        </w:rPr>
        <w:t>86</w:t>
      </w:r>
      <w:r w:rsidRPr="001119DD">
        <w:rPr>
          <w:sz w:val="18"/>
          <w:szCs w:val="18"/>
        </w:rPr>
        <w:t>н</w:t>
      </w:r>
      <w:proofErr w:type="gramStart"/>
      <w:r w:rsidRPr="001119DD">
        <w:rPr>
          <w:sz w:val="18"/>
          <w:szCs w:val="18"/>
        </w:rPr>
        <w:t xml:space="preserve"> О</w:t>
      </w:r>
      <w:proofErr w:type="gramEnd"/>
      <w:r w:rsidRPr="001119D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sectPr w:rsidR="00E94D46" w:rsidSect="00E76052">
      <w:pgSz w:w="11906" w:h="16838"/>
      <w:pgMar w:top="56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10453"/>
    <w:rsid w:val="00061E0B"/>
    <w:rsid w:val="000934AE"/>
    <w:rsid w:val="000C77E2"/>
    <w:rsid w:val="00114265"/>
    <w:rsid w:val="00115B9C"/>
    <w:rsid w:val="001A2273"/>
    <w:rsid w:val="001E3A60"/>
    <w:rsid w:val="00256A23"/>
    <w:rsid w:val="00262790"/>
    <w:rsid w:val="002720FA"/>
    <w:rsid w:val="00272FFC"/>
    <w:rsid w:val="002A25D2"/>
    <w:rsid w:val="002D3BA4"/>
    <w:rsid w:val="00310A72"/>
    <w:rsid w:val="00311E34"/>
    <w:rsid w:val="003364A5"/>
    <w:rsid w:val="00336EF8"/>
    <w:rsid w:val="00360287"/>
    <w:rsid w:val="00366981"/>
    <w:rsid w:val="00366A6F"/>
    <w:rsid w:val="00371C87"/>
    <w:rsid w:val="003D6CBC"/>
    <w:rsid w:val="004638FE"/>
    <w:rsid w:val="004B4412"/>
    <w:rsid w:val="004C784D"/>
    <w:rsid w:val="004F4F5F"/>
    <w:rsid w:val="00550FA2"/>
    <w:rsid w:val="005615B0"/>
    <w:rsid w:val="00594633"/>
    <w:rsid w:val="00595705"/>
    <w:rsid w:val="005E4E3F"/>
    <w:rsid w:val="006238BA"/>
    <w:rsid w:val="00631236"/>
    <w:rsid w:val="00632FD6"/>
    <w:rsid w:val="00686841"/>
    <w:rsid w:val="00687338"/>
    <w:rsid w:val="006A3360"/>
    <w:rsid w:val="006B412F"/>
    <w:rsid w:val="006D6C44"/>
    <w:rsid w:val="006E4867"/>
    <w:rsid w:val="006F17D2"/>
    <w:rsid w:val="00711B01"/>
    <w:rsid w:val="007172F5"/>
    <w:rsid w:val="007508DB"/>
    <w:rsid w:val="00796BE4"/>
    <w:rsid w:val="007C4EF2"/>
    <w:rsid w:val="007E0B1F"/>
    <w:rsid w:val="007E311B"/>
    <w:rsid w:val="007F244B"/>
    <w:rsid w:val="00817757"/>
    <w:rsid w:val="00817C73"/>
    <w:rsid w:val="008268A2"/>
    <w:rsid w:val="00876FFE"/>
    <w:rsid w:val="00887620"/>
    <w:rsid w:val="008C324D"/>
    <w:rsid w:val="008D40E4"/>
    <w:rsid w:val="008E3560"/>
    <w:rsid w:val="009625A5"/>
    <w:rsid w:val="0097107D"/>
    <w:rsid w:val="00981C5C"/>
    <w:rsid w:val="009D376E"/>
    <w:rsid w:val="009E0A62"/>
    <w:rsid w:val="00A33D1F"/>
    <w:rsid w:val="00A84D5A"/>
    <w:rsid w:val="00AB1717"/>
    <w:rsid w:val="00AB3AB4"/>
    <w:rsid w:val="00B31DAD"/>
    <w:rsid w:val="00B56C30"/>
    <w:rsid w:val="00BD053C"/>
    <w:rsid w:val="00BF293B"/>
    <w:rsid w:val="00BF3B10"/>
    <w:rsid w:val="00C45742"/>
    <w:rsid w:val="00C85C8C"/>
    <w:rsid w:val="00CC5AD1"/>
    <w:rsid w:val="00D11D95"/>
    <w:rsid w:val="00D33568"/>
    <w:rsid w:val="00D33B1E"/>
    <w:rsid w:val="00D4522E"/>
    <w:rsid w:val="00DA6CBB"/>
    <w:rsid w:val="00DE4A34"/>
    <w:rsid w:val="00E01762"/>
    <w:rsid w:val="00E06C27"/>
    <w:rsid w:val="00E36A21"/>
    <w:rsid w:val="00E541A6"/>
    <w:rsid w:val="00E76052"/>
    <w:rsid w:val="00E94D46"/>
    <w:rsid w:val="00E9700D"/>
    <w:rsid w:val="00EA4181"/>
    <w:rsid w:val="00EB2D42"/>
    <w:rsid w:val="00EE4370"/>
    <w:rsid w:val="00F15997"/>
    <w:rsid w:val="00F22209"/>
    <w:rsid w:val="00F512B9"/>
    <w:rsid w:val="00F77957"/>
    <w:rsid w:val="00FA6E05"/>
    <w:rsid w:val="00FB70D2"/>
    <w:rsid w:val="00FC2855"/>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046">
      <w:bodyDiv w:val="1"/>
      <w:marLeft w:val="0"/>
      <w:marRight w:val="0"/>
      <w:marTop w:val="0"/>
      <w:marBottom w:val="0"/>
      <w:divBdr>
        <w:top w:val="none" w:sz="0" w:space="0" w:color="auto"/>
        <w:left w:val="none" w:sz="0" w:space="0" w:color="auto"/>
        <w:bottom w:val="none" w:sz="0" w:space="0" w:color="auto"/>
        <w:right w:val="none" w:sz="0" w:space="0" w:color="auto"/>
      </w:divBdr>
    </w:div>
    <w:div w:id="1003357661">
      <w:bodyDiv w:val="1"/>
      <w:marLeft w:val="0"/>
      <w:marRight w:val="0"/>
      <w:marTop w:val="0"/>
      <w:marBottom w:val="0"/>
      <w:divBdr>
        <w:top w:val="none" w:sz="0" w:space="0" w:color="auto"/>
        <w:left w:val="none" w:sz="0" w:space="0" w:color="auto"/>
        <w:bottom w:val="none" w:sz="0" w:space="0" w:color="auto"/>
        <w:right w:val="none" w:sz="0" w:space="0" w:color="auto"/>
      </w:divBdr>
    </w:div>
    <w:div w:id="18509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4D24-FC71-487A-9E6A-39CCF911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29</cp:revision>
  <cp:lastPrinted>2019-04-19T13:39:00Z</cp:lastPrinted>
  <dcterms:created xsi:type="dcterms:W3CDTF">2016-09-12T07:19:00Z</dcterms:created>
  <dcterms:modified xsi:type="dcterms:W3CDTF">2019-04-19T13:39:00Z</dcterms:modified>
</cp:coreProperties>
</file>