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A1" w:rsidRDefault="008D16A1" w:rsidP="00C82DCD">
      <w:pPr>
        <w:shd w:val="clear" w:color="auto" w:fill="FFFFFF"/>
        <w:ind w:right="45"/>
        <w:jc w:val="both"/>
      </w:pPr>
    </w:p>
    <w:p w:rsidR="008D16A1" w:rsidRDefault="008D16A1" w:rsidP="00DE24BB">
      <w:pPr>
        <w:shd w:val="clear" w:color="auto" w:fill="FFFFFF"/>
        <w:ind w:right="45" w:firstLine="142"/>
        <w:jc w:val="both"/>
      </w:pPr>
    </w:p>
    <w:p w:rsidR="008D16A1" w:rsidRDefault="008D16A1" w:rsidP="008D16A1">
      <w:pPr>
        <w:tabs>
          <w:tab w:val="left" w:pos="3060"/>
        </w:tabs>
        <w:jc w:val="center"/>
        <w:rPr>
          <w:b/>
        </w:rPr>
      </w:pPr>
      <w:r w:rsidRPr="00341304">
        <w:rPr>
          <w:b/>
        </w:rPr>
        <w:t>Техническое задание</w:t>
      </w:r>
    </w:p>
    <w:p w:rsidR="00AF4324" w:rsidRDefault="00AF4324" w:rsidP="008D16A1">
      <w:pPr>
        <w:tabs>
          <w:tab w:val="left" w:pos="3060"/>
        </w:tabs>
        <w:jc w:val="center"/>
        <w:rPr>
          <w:b/>
        </w:rPr>
      </w:pPr>
    </w:p>
    <w:tbl>
      <w:tblPr>
        <w:tblW w:w="10552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18"/>
        <w:gridCol w:w="6299"/>
        <w:gridCol w:w="708"/>
      </w:tblGrid>
      <w:tr w:rsidR="00AF4324" w:rsidRPr="00A91CBE" w:rsidTr="00E018EA">
        <w:trPr>
          <w:trHeight w:val="7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ind w:hanging="75"/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ind w:hanging="75"/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ОКПД 2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Описание объекта закупки, включая перечень сведений для определения идентичности или однородности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Кол-во,</w:t>
            </w:r>
          </w:p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шт.</w:t>
            </w:r>
          </w:p>
        </w:tc>
      </w:tr>
      <w:tr w:rsidR="00AF4324" w:rsidRPr="00A91CBE" w:rsidTr="00E018EA">
        <w:trPr>
          <w:trHeight w:val="1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Ремонт протеза голени модульный, в том числе при недоразвитии</w:t>
            </w:r>
          </w:p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18"/>
                <w:szCs w:val="18"/>
              </w:rPr>
              <w:t>Вид ТСР 8-07-09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32.50.22.190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C82DCD" w:rsidRDefault="00AF4324" w:rsidP="00D67421">
            <w:pPr>
              <w:suppressAutoHyphens w:val="0"/>
              <w:ind w:left="-76"/>
              <w:jc w:val="both"/>
              <w:rPr>
                <w:sz w:val="20"/>
              </w:rPr>
            </w:pPr>
            <w:r w:rsidRPr="00C82DCD">
              <w:rPr>
                <w:sz w:val="20"/>
              </w:rPr>
              <w:t xml:space="preserve">Замена приемной гильзы голени, изготовление позитива, гильзы из </w:t>
            </w:r>
            <w:proofErr w:type="spellStart"/>
            <w:r w:rsidRPr="00C82DCD">
              <w:rPr>
                <w:sz w:val="20"/>
              </w:rPr>
              <w:t>ортокриловой</w:t>
            </w:r>
            <w:proofErr w:type="spellEnd"/>
            <w:r w:rsidRPr="00C82DCD">
              <w:rPr>
                <w:sz w:val="20"/>
              </w:rPr>
              <w:t xml:space="preserve"> смолы. Выполнение слесарных работ, замена силиконового наколенника.</w:t>
            </w:r>
          </w:p>
          <w:p w:rsidR="00AF4324" w:rsidRPr="00C82DCD" w:rsidRDefault="009D7F1A" w:rsidP="009D7F1A">
            <w:pPr>
              <w:ind w:left="-80"/>
              <w:jc w:val="both"/>
              <w:rPr>
                <w:sz w:val="20"/>
              </w:rPr>
            </w:pPr>
            <w:r w:rsidRPr="00C82DCD">
              <w:rPr>
                <w:sz w:val="20"/>
              </w:rPr>
              <w:t>(</w:t>
            </w:r>
            <w:r w:rsidR="00AF4324" w:rsidRPr="00C82DCD">
              <w:rPr>
                <w:sz w:val="20"/>
              </w:rPr>
              <w:t xml:space="preserve">Гарантийный срок после проведенного ремонта составляет </w:t>
            </w:r>
            <w:r w:rsidRPr="00C82DCD">
              <w:rPr>
                <w:sz w:val="20"/>
              </w:rPr>
              <w:t>6 (шесть</w:t>
            </w:r>
            <w:r w:rsidR="00AF4324" w:rsidRPr="00C82DCD">
              <w:rPr>
                <w:sz w:val="20"/>
              </w:rPr>
              <w:t>) месяцев со дня выдачи отремонтированного изделия получателю</w:t>
            </w:r>
            <w:r w:rsidRPr="00C82DCD">
              <w:rPr>
                <w:sz w:val="20"/>
              </w:rPr>
              <w:t>*)</w:t>
            </w:r>
            <w:r w:rsidR="00AF4324" w:rsidRPr="00C82DCD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4</w:t>
            </w:r>
          </w:p>
        </w:tc>
      </w:tr>
      <w:tr w:rsidR="00AF4324" w:rsidRPr="00A91CBE" w:rsidTr="00E018EA">
        <w:trPr>
          <w:trHeight w:val="1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Ремонт протеза голени модульный, в том числе при недоразвитии</w:t>
            </w:r>
          </w:p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18"/>
                <w:szCs w:val="18"/>
              </w:rPr>
              <w:t>Вид ТСР 8-07-09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32.50.22.190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C82DCD" w:rsidRDefault="00AF4324" w:rsidP="00D67421">
            <w:pPr>
              <w:suppressAutoHyphens w:val="0"/>
              <w:rPr>
                <w:sz w:val="20"/>
                <w:szCs w:val="20"/>
              </w:rPr>
            </w:pPr>
            <w:r w:rsidRPr="00C82DCD">
              <w:rPr>
                <w:sz w:val="20"/>
                <w:szCs w:val="20"/>
              </w:rPr>
              <w:t>Замена стоп. Выполнение слесарных работ.</w:t>
            </w:r>
          </w:p>
          <w:p w:rsidR="00AF4324" w:rsidRPr="00C82DCD" w:rsidRDefault="00C443DF" w:rsidP="00C443D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82DCD">
              <w:rPr>
                <w:sz w:val="20"/>
              </w:rPr>
              <w:t>(</w:t>
            </w:r>
            <w:r w:rsidR="00AF4324" w:rsidRPr="00C82DCD">
              <w:rPr>
                <w:sz w:val="20"/>
              </w:rPr>
              <w:t>Гарантийный срок после проведенного ремонта составляет</w:t>
            </w:r>
            <w:r w:rsidRPr="00C82DCD">
              <w:rPr>
                <w:sz w:val="20"/>
              </w:rPr>
              <w:t xml:space="preserve"> 6 (шесть</w:t>
            </w:r>
            <w:r w:rsidR="00AF4324" w:rsidRPr="00C82DCD">
              <w:rPr>
                <w:sz w:val="20"/>
              </w:rPr>
              <w:t>) месяцев со дня выдачи отремонтированного изделия получателю</w:t>
            </w:r>
            <w:r w:rsidRPr="00C82DCD">
              <w:rPr>
                <w:sz w:val="20"/>
              </w:rPr>
              <w:t>*)</w:t>
            </w:r>
            <w:r w:rsidR="00AF4324" w:rsidRPr="00C82DCD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2</w:t>
            </w:r>
          </w:p>
        </w:tc>
      </w:tr>
      <w:tr w:rsidR="00AF4324" w:rsidRPr="00A91CBE" w:rsidTr="00E018EA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Ремонт протеза голени модульный, в том числе при недоразвитии</w:t>
            </w:r>
          </w:p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18"/>
                <w:szCs w:val="18"/>
              </w:rPr>
              <w:t>Вид ТСР 8-07-09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32.50.22.190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C82DCD" w:rsidRDefault="00AF4324" w:rsidP="00D67421">
            <w:pPr>
              <w:rPr>
                <w:sz w:val="20"/>
                <w:szCs w:val="20"/>
              </w:rPr>
            </w:pPr>
            <w:r w:rsidRPr="00C82DCD">
              <w:rPr>
                <w:sz w:val="20"/>
                <w:szCs w:val="20"/>
              </w:rPr>
              <w:t xml:space="preserve">Замена приемной гильзы голени, изготовление позитива, гильзы из </w:t>
            </w:r>
            <w:proofErr w:type="spellStart"/>
            <w:r w:rsidRPr="00C82DCD">
              <w:rPr>
                <w:sz w:val="20"/>
                <w:szCs w:val="20"/>
              </w:rPr>
              <w:t>ортокриловой</w:t>
            </w:r>
            <w:proofErr w:type="spellEnd"/>
            <w:r w:rsidRPr="00C82DCD">
              <w:rPr>
                <w:sz w:val="20"/>
                <w:szCs w:val="20"/>
              </w:rPr>
              <w:t xml:space="preserve"> смолы. Выполнение слесарных работ.</w:t>
            </w:r>
          </w:p>
          <w:p w:rsidR="00AF4324" w:rsidRPr="00C82DCD" w:rsidRDefault="00C443DF" w:rsidP="00D67421">
            <w:pPr>
              <w:rPr>
                <w:sz w:val="20"/>
                <w:szCs w:val="20"/>
              </w:rPr>
            </w:pPr>
            <w:r w:rsidRPr="00C82DCD">
              <w:rPr>
                <w:sz w:val="20"/>
              </w:rPr>
              <w:t>(</w:t>
            </w:r>
            <w:r w:rsidR="00AF4324" w:rsidRPr="00C82DCD">
              <w:rPr>
                <w:sz w:val="20"/>
              </w:rPr>
              <w:t>Гарантийный срок после проведен</w:t>
            </w:r>
            <w:r w:rsidRPr="00C82DCD">
              <w:rPr>
                <w:sz w:val="20"/>
              </w:rPr>
              <w:t>ного ремонта составляет 6 (шесть</w:t>
            </w:r>
            <w:r w:rsidR="00AF4324" w:rsidRPr="00C82DCD">
              <w:rPr>
                <w:sz w:val="20"/>
              </w:rPr>
              <w:t>) месяцев со дня выдачи отремонтированного изделия получателю</w:t>
            </w:r>
            <w:r w:rsidRPr="00C82DCD">
              <w:rPr>
                <w:sz w:val="20"/>
              </w:rPr>
              <w:t>*)</w:t>
            </w:r>
            <w:r w:rsidR="00AF4324" w:rsidRPr="00C82DCD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2</w:t>
            </w:r>
          </w:p>
        </w:tc>
      </w:tr>
      <w:tr w:rsidR="00AF4324" w:rsidRPr="00A91CBE" w:rsidTr="00E018EA">
        <w:trPr>
          <w:trHeight w:val="1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Ремонт протеза бедра модульный в том числе при врожденном недоразвитии</w:t>
            </w:r>
          </w:p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2"/>
                <w:szCs w:val="22"/>
              </w:rPr>
              <w:t xml:space="preserve"> </w:t>
            </w:r>
            <w:r w:rsidRPr="00A91CBE">
              <w:rPr>
                <w:sz w:val="18"/>
                <w:szCs w:val="18"/>
              </w:rPr>
              <w:t>Вид ТСР 8-07-10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32.50.22.190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 xml:space="preserve">Замена приемной гильзы бедра, изготовление позитива, гильзы из </w:t>
            </w:r>
            <w:proofErr w:type="spellStart"/>
            <w:r w:rsidRPr="00A91CBE">
              <w:rPr>
                <w:sz w:val="20"/>
                <w:szCs w:val="20"/>
              </w:rPr>
              <w:t>ортокриловой</w:t>
            </w:r>
            <w:proofErr w:type="spellEnd"/>
            <w:r w:rsidRPr="00A91CBE">
              <w:rPr>
                <w:sz w:val="20"/>
                <w:szCs w:val="20"/>
              </w:rPr>
              <w:t xml:space="preserve"> смолы. Выполнение слесарных работ, замена силиконового чехла</w:t>
            </w:r>
          </w:p>
          <w:p w:rsidR="00AF4324" w:rsidRPr="00A91CBE" w:rsidRDefault="009522C3" w:rsidP="009522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AF4324" w:rsidRPr="00A91CBE">
              <w:rPr>
                <w:sz w:val="20"/>
              </w:rPr>
              <w:t xml:space="preserve">Гарантийный срок после проведенного ремонта составляет </w:t>
            </w:r>
            <w:r>
              <w:rPr>
                <w:sz w:val="20"/>
              </w:rPr>
              <w:t>6 (шесть</w:t>
            </w:r>
            <w:r w:rsidR="00AF4324" w:rsidRPr="00A91CBE">
              <w:rPr>
                <w:sz w:val="20"/>
              </w:rPr>
              <w:t>) месяцев со дня выдачи отремонтированного изделия получателю</w:t>
            </w:r>
            <w:r>
              <w:rPr>
                <w:sz w:val="20"/>
              </w:rPr>
              <w:t>*)</w:t>
            </w:r>
            <w:r w:rsidR="00AF4324" w:rsidRPr="00A91CBE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1</w:t>
            </w:r>
          </w:p>
        </w:tc>
      </w:tr>
      <w:tr w:rsidR="00AF4324" w:rsidRPr="00A91CBE" w:rsidTr="00E018EA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Ремонт протеза бедра модульный в том числе при врожденном недоразвитии</w:t>
            </w:r>
          </w:p>
          <w:p w:rsidR="00AF4324" w:rsidRPr="00A91CBE" w:rsidRDefault="00AF4324" w:rsidP="00D67421">
            <w:pPr>
              <w:jc w:val="center"/>
              <w:rPr>
                <w:sz w:val="18"/>
                <w:szCs w:val="18"/>
              </w:rPr>
            </w:pPr>
            <w:r w:rsidRPr="00A91CBE">
              <w:rPr>
                <w:sz w:val="22"/>
                <w:szCs w:val="22"/>
              </w:rPr>
              <w:t xml:space="preserve"> </w:t>
            </w:r>
            <w:r w:rsidRPr="00A91CBE">
              <w:rPr>
                <w:sz w:val="18"/>
                <w:szCs w:val="18"/>
              </w:rPr>
              <w:t>Вид ТСР 8-07-10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32.50.22.190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 xml:space="preserve">Замена приемной гильзы бедра, изготовление позитива, гильзы из </w:t>
            </w:r>
            <w:proofErr w:type="spellStart"/>
            <w:r w:rsidRPr="00A91CBE">
              <w:rPr>
                <w:sz w:val="20"/>
                <w:szCs w:val="20"/>
              </w:rPr>
              <w:t>ортокриловой</w:t>
            </w:r>
            <w:proofErr w:type="spellEnd"/>
            <w:r w:rsidRPr="00A91CBE">
              <w:rPr>
                <w:sz w:val="20"/>
                <w:szCs w:val="20"/>
              </w:rPr>
              <w:t xml:space="preserve"> смолы. Выполнение слесарных работ.</w:t>
            </w:r>
          </w:p>
          <w:p w:rsidR="00AF4324" w:rsidRPr="00A91CBE" w:rsidRDefault="00197398" w:rsidP="00D67421">
            <w:pPr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AF4324" w:rsidRPr="00A91CBE">
              <w:rPr>
                <w:sz w:val="20"/>
              </w:rPr>
              <w:t>Гарантийный срок после проведен</w:t>
            </w:r>
            <w:r>
              <w:rPr>
                <w:sz w:val="20"/>
              </w:rPr>
              <w:t>ного ремонта составляет 6 (шесть</w:t>
            </w:r>
            <w:r w:rsidR="00AF4324" w:rsidRPr="00A91CBE">
              <w:rPr>
                <w:sz w:val="20"/>
              </w:rPr>
              <w:t>) месяцев со дня выдачи отремонтированного изделия получателю</w:t>
            </w:r>
            <w:r>
              <w:rPr>
                <w:sz w:val="20"/>
              </w:rPr>
              <w:t>*)</w:t>
            </w:r>
            <w:r w:rsidR="00AF4324" w:rsidRPr="00A91CBE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2</w:t>
            </w:r>
          </w:p>
        </w:tc>
      </w:tr>
      <w:tr w:rsidR="00AF4324" w:rsidRPr="00A91CBE" w:rsidTr="00E018EA">
        <w:trPr>
          <w:trHeight w:val="12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Ремонт протеза голени модульный, в том числе при недоразвитии</w:t>
            </w:r>
          </w:p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18"/>
                <w:szCs w:val="18"/>
              </w:rPr>
              <w:t>Вид ТСР 8-07-09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32.50.22.190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 xml:space="preserve">Замена приемной гильзы голени, изготовление позитива, гильзы из </w:t>
            </w:r>
            <w:proofErr w:type="spellStart"/>
            <w:r w:rsidRPr="00A91CBE">
              <w:rPr>
                <w:sz w:val="20"/>
                <w:szCs w:val="20"/>
              </w:rPr>
              <w:t>ортокриловой</w:t>
            </w:r>
            <w:proofErr w:type="spellEnd"/>
            <w:r w:rsidRPr="00A91CBE">
              <w:rPr>
                <w:sz w:val="20"/>
                <w:szCs w:val="20"/>
              </w:rPr>
              <w:t xml:space="preserve"> смолы. Выполнение слесарных работ.</w:t>
            </w:r>
          </w:p>
          <w:p w:rsidR="00AF4324" w:rsidRPr="00A91CBE" w:rsidRDefault="00AF3D72" w:rsidP="00D67421">
            <w:pPr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AF4324" w:rsidRPr="00A91CBE">
              <w:rPr>
                <w:sz w:val="20"/>
              </w:rPr>
              <w:t>Гарантийный срок после проведен</w:t>
            </w:r>
            <w:r>
              <w:rPr>
                <w:sz w:val="20"/>
              </w:rPr>
              <w:t>ного ремонта составляет 6 (шесть</w:t>
            </w:r>
            <w:r w:rsidR="00AF4324" w:rsidRPr="00A91CBE">
              <w:rPr>
                <w:sz w:val="20"/>
              </w:rPr>
              <w:t>) месяцев со дня выдачи отремонтированного изделия получателю</w:t>
            </w:r>
            <w:r>
              <w:rPr>
                <w:sz w:val="20"/>
              </w:rPr>
              <w:t>*</w:t>
            </w:r>
            <w:r w:rsidR="00AF4324" w:rsidRPr="00A91C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2</w:t>
            </w:r>
          </w:p>
        </w:tc>
      </w:tr>
      <w:tr w:rsidR="00AF4324" w:rsidRPr="00A91CBE" w:rsidTr="00E018EA">
        <w:trPr>
          <w:trHeight w:val="1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Ремонт протеза голени модульный, в том числе при недоразвитии</w:t>
            </w:r>
          </w:p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18"/>
                <w:szCs w:val="18"/>
              </w:rPr>
              <w:t>Вид ТСР 8-07-09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24" w:rsidRPr="00A91CBE" w:rsidRDefault="00AF4324" w:rsidP="00D67421">
            <w:pPr>
              <w:jc w:val="center"/>
              <w:rPr>
                <w:sz w:val="22"/>
                <w:szCs w:val="22"/>
              </w:rPr>
            </w:pPr>
            <w:r w:rsidRPr="00A91CBE">
              <w:rPr>
                <w:sz w:val="22"/>
                <w:szCs w:val="22"/>
              </w:rPr>
              <w:t>32.50.22.190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 xml:space="preserve">Замена приемной гильзы голени, изготовление позитива, гильзы из </w:t>
            </w:r>
            <w:proofErr w:type="spellStart"/>
            <w:r w:rsidRPr="00A91CBE">
              <w:rPr>
                <w:sz w:val="20"/>
                <w:szCs w:val="20"/>
              </w:rPr>
              <w:t>ортокриловой</w:t>
            </w:r>
            <w:proofErr w:type="spellEnd"/>
            <w:r w:rsidRPr="00A91CBE">
              <w:rPr>
                <w:sz w:val="20"/>
                <w:szCs w:val="20"/>
              </w:rPr>
              <w:t xml:space="preserve"> смолы. Выполнение слесарных работ.</w:t>
            </w:r>
          </w:p>
          <w:p w:rsidR="00AF4324" w:rsidRPr="00A91CBE" w:rsidRDefault="00AF3D72" w:rsidP="00D67421">
            <w:pPr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="00AF4324" w:rsidRPr="00A91CBE">
              <w:rPr>
                <w:sz w:val="20"/>
              </w:rPr>
              <w:t>Гарантийный срок после проведен</w:t>
            </w:r>
            <w:r>
              <w:rPr>
                <w:sz w:val="20"/>
              </w:rPr>
              <w:t xml:space="preserve">ного ремонта </w:t>
            </w:r>
            <w:r w:rsidR="003961B4">
              <w:rPr>
                <w:sz w:val="20"/>
              </w:rPr>
              <w:t>составляет 6</w:t>
            </w:r>
            <w:r>
              <w:rPr>
                <w:sz w:val="20"/>
              </w:rPr>
              <w:t xml:space="preserve"> (шесть</w:t>
            </w:r>
            <w:r w:rsidR="00AF4324" w:rsidRPr="00A91CBE">
              <w:rPr>
                <w:sz w:val="20"/>
              </w:rPr>
              <w:t>) месяцев со дня выдачи отремонтированного изделия получателю</w:t>
            </w:r>
            <w:r>
              <w:rPr>
                <w:sz w:val="20"/>
              </w:rPr>
              <w:t>*)</w:t>
            </w:r>
            <w:r w:rsidR="00AF4324" w:rsidRPr="00A91CBE"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24" w:rsidRPr="00A91CBE" w:rsidRDefault="00AF4324" w:rsidP="00D67421">
            <w:pPr>
              <w:jc w:val="center"/>
              <w:rPr>
                <w:sz w:val="20"/>
                <w:szCs w:val="20"/>
              </w:rPr>
            </w:pPr>
            <w:r w:rsidRPr="00A91CBE">
              <w:rPr>
                <w:sz w:val="20"/>
                <w:szCs w:val="20"/>
              </w:rPr>
              <w:t>2</w:t>
            </w:r>
          </w:p>
        </w:tc>
      </w:tr>
    </w:tbl>
    <w:p w:rsidR="00C13685" w:rsidRPr="00C13685" w:rsidRDefault="00C13685" w:rsidP="00C13685">
      <w:pPr>
        <w:keepNext/>
        <w:jc w:val="center"/>
      </w:pPr>
      <w:r w:rsidRPr="00C13685">
        <w:rPr>
          <w:b/>
        </w:rPr>
        <w:t>*</w:t>
      </w:r>
      <w:r w:rsidRPr="00C13685">
        <w:t>-данный показатель не подлежит уточнению в 1 части заявки.</w:t>
      </w:r>
    </w:p>
    <w:p w:rsidR="00AF4324" w:rsidRPr="003F0A11" w:rsidRDefault="00AF4324" w:rsidP="00C13685">
      <w:pPr>
        <w:keepNext/>
        <w:ind w:left="360"/>
        <w:jc w:val="center"/>
        <w:rPr>
          <w:b/>
          <w:sz w:val="22"/>
          <w:szCs w:val="22"/>
        </w:rPr>
      </w:pPr>
      <w:r w:rsidRPr="003F0A11">
        <w:rPr>
          <w:b/>
          <w:sz w:val="22"/>
          <w:szCs w:val="22"/>
        </w:rPr>
        <w:t>Требования к качеству работ</w:t>
      </w:r>
    </w:p>
    <w:p w:rsidR="00AF4324" w:rsidRPr="003F0A11" w:rsidRDefault="00AF4324" w:rsidP="00AF4324">
      <w:pPr>
        <w:autoSpaceDE w:val="0"/>
        <w:ind w:firstLine="540"/>
        <w:jc w:val="both"/>
        <w:rPr>
          <w:rFonts w:eastAsia="Arial"/>
          <w:sz w:val="22"/>
          <w:szCs w:val="22"/>
        </w:rPr>
      </w:pPr>
      <w:r w:rsidRPr="003F0A11">
        <w:rPr>
          <w:rFonts w:eastAsia="Arial"/>
          <w:sz w:val="22"/>
          <w:szCs w:val="22"/>
        </w:rPr>
        <w:t xml:space="preserve">Отремонтированные протезы нижних конечностей должны отвечать требованиям Межгосударственного стандарта ГОСТ ISO 10993-1-2011, ГОСТ ISO 10993-5-2011, ГОСТ ISO 10993-10-2011«Изделия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требования», ГОСТ Р ИСО 22523-2007 «Протезы конечностей и </w:t>
      </w:r>
      <w:proofErr w:type="spellStart"/>
      <w:r w:rsidRPr="003F0A11">
        <w:rPr>
          <w:rFonts w:eastAsia="Arial"/>
          <w:sz w:val="22"/>
          <w:szCs w:val="22"/>
        </w:rPr>
        <w:t>ортезы</w:t>
      </w:r>
      <w:proofErr w:type="spellEnd"/>
      <w:r w:rsidRPr="003F0A11">
        <w:rPr>
          <w:rFonts w:eastAsia="Arial"/>
          <w:sz w:val="22"/>
          <w:szCs w:val="22"/>
        </w:rPr>
        <w:t xml:space="preserve"> наружные. Требования и методы испытаний».</w:t>
      </w:r>
    </w:p>
    <w:p w:rsidR="00AF4324" w:rsidRPr="003F0A11" w:rsidRDefault="00AF4324" w:rsidP="003F0A11">
      <w:pPr>
        <w:suppressAutoHyphens w:val="0"/>
        <w:rPr>
          <w:b/>
          <w:sz w:val="22"/>
          <w:szCs w:val="22"/>
          <w:lang w:eastAsia="ru-RU"/>
        </w:rPr>
      </w:pPr>
    </w:p>
    <w:p w:rsidR="00AF4324" w:rsidRPr="003F0A11" w:rsidRDefault="00AF4324" w:rsidP="00C13685">
      <w:pPr>
        <w:suppressAutoHyphens w:val="0"/>
        <w:ind w:firstLine="709"/>
        <w:jc w:val="center"/>
        <w:rPr>
          <w:b/>
          <w:sz w:val="22"/>
          <w:szCs w:val="22"/>
          <w:lang w:eastAsia="ru-RU"/>
        </w:rPr>
      </w:pPr>
      <w:r w:rsidRPr="003F0A11">
        <w:rPr>
          <w:b/>
          <w:sz w:val="22"/>
          <w:szCs w:val="22"/>
          <w:lang w:eastAsia="ru-RU"/>
        </w:rPr>
        <w:t>Требования к техническим и функциональным характеристикам работ</w:t>
      </w:r>
    </w:p>
    <w:p w:rsidR="00AF4324" w:rsidRPr="003F0A11" w:rsidRDefault="00AF4324" w:rsidP="00AF4324">
      <w:pPr>
        <w:widowControl w:val="0"/>
        <w:ind w:firstLine="709"/>
        <w:jc w:val="both"/>
        <w:rPr>
          <w:sz w:val="22"/>
          <w:szCs w:val="22"/>
        </w:rPr>
      </w:pPr>
      <w:r w:rsidRPr="003F0A11">
        <w:rPr>
          <w:sz w:val="22"/>
          <w:szCs w:val="22"/>
        </w:rPr>
        <w:t xml:space="preserve">Работы по ремонту протезов конечностей, которые прекратили удовлетворять необходимым </w:t>
      </w:r>
      <w:r w:rsidRPr="003F0A11">
        <w:rPr>
          <w:sz w:val="22"/>
          <w:szCs w:val="22"/>
        </w:rPr>
        <w:lastRenderedPageBreak/>
        <w:t>медико-техническим характеристикам ввиду изменения медико-социальных показателей пациента, либо выхода из строя узлов/деталей изделия (существенного снижения их рабочих способностей), должны содержать комплекс медицинских, технических и социальных мероприятий проводимых с пациентами,</w:t>
      </w:r>
      <w:r w:rsidRPr="003F0A11">
        <w:rPr>
          <w:color w:val="FF0000"/>
          <w:sz w:val="22"/>
          <w:szCs w:val="22"/>
        </w:rPr>
        <w:t xml:space="preserve"> </w:t>
      </w:r>
      <w:r w:rsidRPr="003F0A11">
        <w:rPr>
          <w:sz w:val="22"/>
          <w:szCs w:val="22"/>
        </w:rPr>
        <w:t>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F4324" w:rsidRPr="003F0A11" w:rsidRDefault="00AF4324" w:rsidP="00AF4324">
      <w:pPr>
        <w:widowControl w:val="0"/>
        <w:ind w:firstLine="709"/>
        <w:jc w:val="both"/>
        <w:rPr>
          <w:sz w:val="22"/>
          <w:szCs w:val="22"/>
        </w:rPr>
      </w:pPr>
      <w:r w:rsidRPr="003F0A11">
        <w:rPr>
          <w:sz w:val="22"/>
          <w:szCs w:val="22"/>
        </w:rPr>
        <w:t>Работы по ремонту протезов направлены на устранение выявленных в ходе эксплуатации дефектов протезно-ортопедических изделий, не относимых к недостаткам, в отношении которых изготовитель осуществляет гарантийное обслуживание. В зависимости от причин возникновения дефектов протезно-ортопедических изделий, недостатки могут быть классифицированы как технические (поломка, либо снижение несущей способности изделия, либо его узлов, частей), так и медико-социальные (изменение культи инвалида, характера двигательных функций).</w:t>
      </w:r>
    </w:p>
    <w:p w:rsidR="00AF4324" w:rsidRPr="003F0A11" w:rsidRDefault="00AF4324" w:rsidP="00AF4324">
      <w:pPr>
        <w:widowControl w:val="0"/>
        <w:ind w:firstLine="709"/>
        <w:jc w:val="both"/>
        <w:rPr>
          <w:sz w:val="22"/>
          <w:szCs w:val="22"/>
        </w:rPr>
      </w:pPr>
      <w:r w:rsidRPr="003F0A11">
        <w:rPr>
          <w:sz w:val="22"/>
          <w:szCs w:val="22"/>
        </w:rPr>
        <w:t>В случае замены приемной гильзы протеза, она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AF4324" w:rsidRPr="003F0A11" w:rsidRDefault="00AF4324" w:rsidP="00AF4324">
      <w:pPr>
        <w:widowControl w:val="0"/>
        <w:ind w:firstLine="709"/>
        <w:jc w:val="both"/>
        <w:rPr>
          <w:sz w:val="22"/>
          <w:szCs w:val="22"/>
        </w:rPr>
      </w:pPr>
      <w:r w:rsidRPr="003F0A11">
        <w:rPr>
          <w:sz w:val="22"/>
          <w:szCs w:val="22"/>
        </w:rPr>
        <w:t>Ремонт функционального узла протеза обеспечивает выполнение заданной опорно-двигательной функции и имеет конструктивно-технологическую завершенность.</w:t>
      </w:r>
    </w:p>
    <w:p w:rsidR="00AF4324" w:rsidRPr="003F0A11" w:rsidRDefault="00AF4324" w:rsidP="00AF4324">
      <w:pPr>
        <w:ind w:firstLine="708"/>
        <w:jc w:val="both"/>
        <w:rPr>
          <w:sz w:val="22"/>
          <w:szCs w:val="22"/>
        </w:rPr>
      </w:pPr>
      <w:r w:rsidRPr="003F0A11">
        <w:rPr>
          <w:sz w:val="22"/>
          <w:szCs w:val="22"/>
        </w:rPr>
        <w:t xml:space="preserve">Материалы и комплектующие, применяемые Исполнителем в процессе выполнения работ должны быть новыми (не бывшими в употреблении), а контактирующие с телом человека, в </w:t>
      </w:r>
      <w:proofErr w:type="spellStart"/>
      <w:r w:rsidRPr="003F0A11">
        <w:rPr>
          <w:sz w:val="22"/>
          <w:szCs w:val="22"/>
        </w:rPr>
        <w:t>т.ч</w:t>
      </w:r>
      <w:proofErr w:type="spellEnd"/>
      <w:r w:rsidRPr="003F0A11">
        <w:rPr>
          <w:sz w:val="22"/>
          <w:szCs w:val="22"/>
        </w:rPr>
        <w:t>. не должны вызывать токсических и аллергических реакций.</w:t>
      </w:r>
    </w:p>
    <w:p w:rsidR="00AF4324" w:rsidRPr="003F0A11" w:rsidRDefault="00AF4324" w:rsidP="00AF4324">
      <w:pPr>
        <w:ind w:firstLine="708"/>
        <w:jc w:val="both"/>
        <w:rPr>
          <w:sz w:val="22"/>
          <w:szCs w:val="22"/>
        </w:rPr>
      </w:pPr>
      <w:r w:rsidRPr="003F0A11">
        <w:rPr>
          <w:sz w:val="22"/>
          <w:szCs w:val="22"/>
        </w:rPr>
        <w:t>Работы по ремонту протезно-ортопедических изделий следует выполнять с учетом анатомических дефектов конечности, индивидуально для Получателя.</w:t>
      </w:r>
    </w:p>
    <w:p w:rsidR="00AF4324" w:rsidRPr="003F0A11" w:rsidRDefault="00AF4324" w:rsidP="00AF4324">
      <w:pPr>
        <w:ind w:firstLine="708"/>
        <w:jc w:val="both"/>
        <w:rPr>
          <w:sz w:val="22"/>
          <w:szCs w:val="22"/>
        </w:rPr>
      </w:pPr>
      <w:r w:rsidRPr="003F0A11">
        <w:rPr>
          <w:sz w:val="22"/>
          <w:szCs w:val="22"/>
        </w:rPr>
        <w:t>Получатели не должны испытывать болей, избыточного давления, обуславливающих нарушения кровообращения.</w:t>
      </w:r>
    </w:p>
    <w:p w:rsidR="00AF4324" w:rsidRPr="003F0A11" w:rsidRDefault="00AF4324" w:rsidP="00AF4324">
      <w:pPr>
        <w:ind w:firstLine="708"/>
        <w:jc w:val="both"/>
        <w:rPr>
          <w:sz w:val="22"/>
          <w:szCs w:val="22"/>
        </w:rPr>
      </w:pPr>
      <w:r w:rsidRPr="003F0A11">
        <w:rPr>
          <w:sz w:val="22"/>
          <w:szCs w:val="22"/>
        </w:rPr>
        <w:t>Отремонтированные изделия не должны иметь дефектов, связанных с материалами или качеством ремонта,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его использованию.</w:t>
      </w:r>
    </w:p>
    <w:p w:rsidR="00AF4324" w:rsidRPr="003F0A11" w:rsidRDefault="00AF4324" w:rsidP="00AF4324">
      <w:pPr>
        <w:ind w:firstLine="708"/>
        <w:jc w:val="both"/>
        <w:rPr>
          <w:sz w:val="22"/>
          <w:szCs w:val="22"/>
        </w:rPr>
      </w:pPr>
      <w:r w:rsidRPr="003F0A11">
        <w:rPr>
          <w:sz w:val="22"/>
          <w:szCs w:val="22"/>
        </w:rPr>
        <w:t xml:space="preserve">При использовании отремонтированных протезно-ортопедических изделий по назначению не должно создаваться угрозы для жизни и здоровья Получателя. </w:t>
      </w:r>
    </w:p>
    <w:p w:rsidR="00AF4324" w:rsidRPr="003F0A11" w:rsidRDefault="00AF4324" w:rsidP="00AF4324">
      <w:pPr>
        <w:tabs>
          <w:tab w:val="left" w:pos="720"/>
        </w:tabs>
        <w:jc w:val="both"/>
        <w:rPr>
          <w:sz w:val="22"/>
          <w:szCs w:val="22"/>
        </w:rPr>
      </w:pPr>
      <w:r w:rsidRPr="003F0A11">
        <w:rPr>
          <w:sz w:val="22"/>
          <w:szCs w:val="22"/>
        </w:rPr>
        <w:tab/>
        <w:t>Работы выполняются в соответствии с документами, определяющими их качественные характеристики и показатели безопасности. В процессе выполнения работ Исполнитель предоставляет Заказчику сертификаты соответствия, подтверждающие качество материалов и комплектующих, применяемых Исполнителем, оформленные в соответствии с законодательством Российской Федерации.</w:t>
      </w:r>
    </w:p>
    <w:p w:rsidR="00AF4324" w:rsidRPr="003F0A11" w:rsidRDefault="00AF4324" w:rsidP="00C13685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0A11">
        <w:rPr>
          <w:sz w:val="22"/>
          <w:szCs w:val="22"/>
        </w:rPr>
        <w:t xml:space="preserve">Выполнение работ должно быть осуществлено по месту выполнения ремонта </w:t>
      </w:r>
      <w:r w:rsidRPr="003F0A11">
        <w:rPr>
          <w:color w:val="000000"/>
          <w:sz w:val="22"/>
          <w:szCs w:val="22"/>
        </w:rPr>
        <w:t xml:space="preserve">на территории Российской Федерации </w:t>
      </w:r>
      <w:r w:rsidRPr="003F0A11">
        <w:rPr>
          <w:sz w:val="22"/>
          <w:szCs w:val="22"/>
          <w:lang w:eastAsia="en-US"/>
        </w:rPr>
        <w:t xml:space="preserve">или при необходимости по месту жительства </w:t>
      </w:r>
      <w:r w:rsidRPr="003F0A11">
        <w:rPr>
          <w:sz w:val="22"/>
          <w:szCs w:val="22"/>
        </w:rPr>
        <w:t>Получателя</w:t>
      </w:r>
      <w:r w:rsidRPr="003F0A11">
        <w:rPr>
          <w:sz w:val="22"/>
          <w:szCs w:val="22"/>
          <w:lang w:eastAsia="en-US"/>
        </w:rPr>
        <w:t xml:space="preserve">, при наличии направлений Заказчика </w:t>
      </w:r>
      <w:r w:rsidRPr="003F0A11">
        <w:rPr>
          <w:bCs/>
          <w:sz w:val="22"/>
          <w:szCs w:val="22"/>
        </w:rPr>
        <w:t>в том числе обслу</w:t>
      </w:r>
      <w:r w:rsidRPr="003F0A11">
        <w:rPr>
          <w:bCs/>
          <w:sz w:val="22"/>
          <w:szCs w:val="22"/>
        </w:rPr>
        <w:softHyphen/>
        <w:t>живание инвалидов выездны</w:t>
      </w:r>
      <w:r w:rsidRPr="003F0A11">
        <w:rPr>
          <w:bCs/>
          <w:sz w:val="22"/>
          <w:szCs w:val="22"/>
        </w:rPr>
        <w:softHyphen/>
        <w:t>ми бригадами на дому</w:t>
      </w:r>
      <w:r w:rsidRPr="003F0A11">
        <w:rPr>
          <w:sz w:val="22"/>
          <w:szCs w:val="22"/>
        </w:rPr>
        <w:t xml:space="preserve">, при наличии заключения </w:t>
      </w:r>
      <w:proofErr w:type="spellStart"/>
      <w:r w:rsidRPr="003F0A11">
        <w:rPr>
          <w:sz w:val="22"/>
          <w:szCs w:val="22"/>
        </w:rPr>
        <w:t>медико</w:t>
      </w:r>
      <w:proofErr w:type="spellEnd"/>
      <w:r w:rsidRPr="003F0A11">
        <w:rPr>
          <w:sz w:val="22"/>
          <w:szCs w:val="22"/>
        </w:rPr>
        <w:t xml:space="preserve"> – технической экспертизы о необходимости ремонта и направления Заказчика. </w:t>
      </w:r>
    </w:p>
    <w:p w:rsidR="00AF4324" w:rsidRPr="003F0A11" w:rsidRDefault="00AF4324" w:rsidP="00AF4324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  <w:lang w:eastAsia="ru-RU"/>
        </w:rPr>
      </w:pPr>
      <w:r w:rsidRPr="003F0A11">
        <w:rPr>
          <w:b/>
          <w:bCs/>
          <w:sz w:val="22"/>
          <w:szCs w:val="22"/>
        </w:rPr>
        <w:t>Срок выполнения работ по контракту</w:t>
      </w:r>
      <w:r w:rsidRPr="003F0A11">
        <w:rPr>
          <w:sz w:val="22"/>
          <w:szCs w:val="22"/>
        </w:rPr>
        <w:t xml:space="preserve">: до 15.12.2019 года (включительно) – 100% Работ и не позднее </w:t>
      </w:r>
      <w:r w:rsidRPr="003F0A11">
        <w:rPr>
          <w:sz w:val="22"/>
          <w:szCs w:val="22"/>
          <w:lang w:eastAsia="ru-RU"/>
        </w:rPr>
        <w:t>20 календарных дней со дня получения информации о Получателе, которому Заказчик выдал направление, или со дня получения от Получателя направления Заказчика.</w:t>
      </w:r>
    </w:p>
    <w:p w:rsidR="00AF4324" w:rsidRPr="003F0A11" w:rsidRDefault="00AF4324" w:rsidP="00AF4324">
      <w:pPr>
        <w:widowControl w:val="0"/>
        <w:suppressAutoHyphens w:val="0"/>
        <w:ind w:firstLine="720"/>
        <w:jc w:val="both"/>
        <w:rPr>
          <w:spacing w:val="-6"/>
          <w:sz w:val="22"/>
          <w:szCs w:val="22"/>
        </w:rPr>
      </w:pPr>
      <w:r w:rsidRPr="003F0A11">
        <w:rPr>
          <w:spacing w:val="-6"/>
          <w:sz w:val="22"/>
          <w:szCs w:val="22"/>
        </w:rPr>
        <w:t xml:space="preserve">Цена контракта включает в себя все расходы на выполнение работ, налоги и другие обязательные платежи, </w:t>
      </w:r>
      <w:r w:rsidRPr="003F0A11">
        <w:rPr>
          <w:sz w:val="22"/>
          <w:szCs w:val="22"/>
        </w:rPr>
        <w:t>а также расходы по доставке изделий(</w:t>
      </w:r>
      <w:proofErr w:type="spellStart"/>
      <w:r w:rsidRPr="003F0A11">
        <w:rPr>
          <w:sz w:val="22"/>
          <w:szCs w:val="22"/>
        </w:rPr>
        <w:t>ия</w:t>
      </w:r>
      <w:proofErr w:type="spellEnd"/>
      <w:r w:rsidRPr="003F0A11">
        <w:rPr>
          <w:sz w:val="22"/>
          <w:szCs w:val="22"/>
        </w:rPr>
        <w:t>) до места нахождения инвалида,</w:t>
      </w:r>
      <w:r w:rsidRPr="003F0A11">
        <w:rPr>
          <w:spacing w:val="-6"/>
          <w:sz w:val="22"/>
          <w:szCs w:val="22"/>
        </w:rPr>
        <w:t xml:space="preserve">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</w:p>
    <w:p w:rsidR="00AF4324" w:rsidRPr="003F0A11" w:rsidRDefault="00AF4324" w:rsidP="00AF4324">
      <w:pPr>
        <w:widowControl w:val="0"/>
        <w:ind w:firstLine="708"/>
        <w:jc w:val="both"/>
        <w:rPr>
          <w:sz w:val="22"/>
          <w:szCs w:val="22"/>
        </w:rPr>
      </w:pPr>
      <w:r w:rsidRPr="003F0A11">
        <w:rPr>
          <w:sz w:val="22"/>
          <w:szCs w:val="22"/>
        </w:rPr>
        <w:t>Работы должны быть выполнены надлежащим качеством и в установленные сроки.</w:t>
      </w:r>
    </w:p>
    <w:p w:rsidR="00AF4324" w:rsidRPr="003F0A11" w:rsidRDefault="00AF4324" w:rsidP="00AF4324">
      <w:pPr>
        <w:rPr>
          <w:sz w:val="22"/>
          <w:szCs w:val="22"/>
        </w:rPr>
      </w:pPr>
      <w:r w:rsidRPr="003F0A11">
        <w:rPr>
          <w:sz w:val="22"/>
          <w:szCs w:val="22"/>
        </w:rPr>
        <w:t xml:space="preserve"> </w:t>
      </w:r>
      <w:r w:rsidRPr="003F0A11">
        <w:rPr>
          <w:sz w:val="22"/>
          <w:szCs w:val="22"/>
        </w:rPr>
        <w:tab/>
        <w:t xml:space="preserve">Материалы приёмных гильз и комплектующие контактирующие с телом человека, должны быть разрешены к применению </w:t>
      </w:r>
      <w:proofErr w:type="spellStart"/>
      <w:r w:rsidRPr="003F0A11">
        <w:rPr>
          <w:sz w:val="22"/>
          <w:szCs w:val="22"/>
        </w:rPr>
        <w:t>Минздравсоцразвитием</w:t>
      </w:r>
      <w:proofErr w:type="spellEnd"/>
      <w:r w:rsidRPr="003F0A11">
        <w:rPr>
          <w:sz w:val="22"/>
          <w:szCs w:val="22"/>
        </w:rPr>
        <w:t xml:space="preserve"> России.</w:t>
      </w:r>
    </w:p>
    <w:p w:rsidR="00AF4324" w:rsidRDefault="00AF4324" w:rsidP="00AF4324">
      <w:pPr>
        <w:jc w:val="center"/>
        <w:rPr>
          <w:b/>
          <w:color w:val="000000"/>
          <w:spacing w:val="2"/>
        </w:rPr>
      </w:pPr>
    </w:p>
    <w:p w:rsidR="00965B11" w:rsidRDefault="00965B11" w:rsidP="00965B11"/>
    <w:p w:rsidR="00965B11" w:rsidRDefault="00965B11" w:rsidP="00965B11"/>
    <w:p w:rsidR="00965B11" w:rsidRPr="00A91CBE" w:rsidRDefault="00965B11" w:rsidP="00965B11"/>
    <w:p w:rsidR="00965B11" w:rsidRPr="00A91CBE" w:rsidRDefault="00965B11" w:rsidP="00965B11">
      <w:pPr>
        <w:ind w:firstLine="567"/>
        <w:jc w:val="both"/>
      </w:pPr>
    </w:p>
    <w:p w:rsidR="00965B11" w:rsidRDefault="00965B11" w:rsidP="008D16A1">
      <w:pPr>
        <w:tabs>
          <w:tab w:val="left" w:pos="3060"/>
        </w:tabs>
        <w:jc w:val="center"/>
        <w:rPr>
          <w:b/>
        </w:rPr>
      </w:pPr>
      <w:bookmarkStart w:id="0" w:name="_GoBack"/>
      <w:bookmarkEnd w:id="0"/>
    </w:p>
    <w:sectPr w:rsidR="00965B11" w:rsidSect="008D16A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2E6"/>
    <w:multiLevelType w:val="hybridMultilevel"/>
    <w:tmpl w:val="6CB6E138"/>
    <w:lvl w:ilvl="0" w:tplc="3094195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F"/>
    <w:rsid w:val="000D6D1B"/>
    <w:rsid w:val="00197398"/>
    <w:rsid w:val="001D4508"/>
    <w:rsid w:val="003810C9"/>
    <w:rsid w:val="003961B4"/>
    <w:rsid w:val="003B0853"/>
    <w:rsid w:val="003F0A11"/>
    <w:rsid w:val="00484EA0"/>
    <w:rsid w:val="004A1EEF"/>
    <w:rsid w:val="004D2FBA"/>
    <w:rsid w:val="004F5CCB"/>
    <w:rsid w:val="0054536D"/>
    <w:rsid w:val="00866955"/>
    <w:rsid w:val="008B524B"/>
    <w:rsid w:val="008D16A1"/>
    <w:rsid w:val="008E16C1"/>
    <w:rsid w:val="009522C3"/>
    <w:rsid w:val="00965B11"/>
    <w:rsid w:val="00972A0A"/>
    <w:rsid w:val="00983822"/>
    <w:rsid w:val="009A3B5C"/>
    <w:rsid w:val="009D7F1A"/>
    <w:rsid w:val="00A26F97"/>
    <w:rsid w:val="00AD099F"/>
    <w:rsid w:val="00AF2452"/>
    <w:rsid w:val="00AF3D72"/>
    <w:rsid w:val="00AF4324"/>
    <w:rsid w:val="00B50876"/>
    <w:rsid w:val="00C13685"/>
    <w:rsid w:val="00C44014"/>
    <w:rsid w:val="00C443DF"/>
    <w:rsid w:val="00C549EB"/>
    <w:rsid w:val="00C82DCD"/>
    <w:rsid w:val="00C95F43"/>
    <w:rsid w:val="00D31E09"/>
    <w:rsid w:val="00D730C4"/>
    <w:rsid w:val="00DD20F3"/>
    <w:rsid w:val="00DE24BB"/>
    <w:rsid w:val="00E018EA"/>
    <w:rsid w:val="00E86814"/>
    <w:rsid w:val="00E90EAF"/>
    <w:rsid w:val="00EF1636"/>
    <w:rsid w:val="00F006DE"/>
    <w:rsid w:val="00F33394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C86B-B42E-44D6-BE25-28D360D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4BB"/>
    <w:pPr>
      <w:ind w:left="720"/>
    </w:pPr>
    <w:rPr>
      <w:rFonts w:eastAsia="Calibri"/>
    </w:rPr>
  </w:style>
  <w:style w:type="character" w:styleId="a3">
    <w:name w:val="Hyperlink"/>
    <w:basedOn w:val="a0"/>
    <w:uiPriority w:val="99"/>
    <w:semiHidden/>
    <w:unhideWhenUsed/>
    <w:rsid w:val="00DE24BB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F245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FB11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F16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3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nhideWhenUsed/>
    <w:rsid w:val="008E16C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8E16C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8">
    <w:name w:val="Гипертекстовая ссылка"/>
    <w:rsid w:val="008E16C1"/>
    <w:rPr>
      <w:color w:val="auto"/>
    </w:rPr>
  </w:style>
  <w:style w:type="character" w:customStyle="1" w:styleId="FontStyle12">
    <w:name w:val="Font Style12"/>
    <w:rsid w:val="00F3339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D1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1"/>
    <w:basedOn w:val="a"/>
    <w:rsid w:val="00965B1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Rushak</cp:lastModifiedBy>
  <cp:revision>14</cp:revision>
  <cp:lastPrinted>2019-06-10T05:39:00Z</cp:lastPrinted>
  <dcterms:created xsi:type="dcterms:W3CDTF">2019-06-11T10:30:00Z</dcterms:created>
  <dcterms:modified xsi:type="dcterms:W3CDTF">2019-06-13T03:40:00Z</dcterms:modified>
</cp:coreProperties>
</file>