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FC" w:rsidRDefault="000B080F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966BFC" w:rsidRDefault="000B080F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966BFC" w:rsidRDefault="000B080F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Оказание в 2019 году услуг по санаторно-курортному лечению граждан - получателей государственной социальной помощи (и </w:t>
      </w:r>
      <w:r>
        <w:rPr>
          <w:color w:val="000000"/>
        </w:rPr>
        <w:t xml:space="preserve">сопровождающим их лицам) в виде набора социальных услуг (кроме детей-инвалидов) в организациях, оказывающих санаторно-курортную помощь </w:t>
      </w:r>
      <w:r>
        <w:rPr>
          <w:color w:val="333333"/>
        </w:rPr>
        <w:t>по профилю заболевания: т</w:t>
      </w:r>
      <w:r>
        <w:rPr>
          <w:color w:val="000000"/>
        </w:rPr>
        <w:t>ерапия,</w:t>
      </w:r>
      <w:r>
        <w:rPr>
          <w:color w:val="333333"/>
        </w:rPr>
        <w:t xml:space="preserve"> болезни кожи и подкожной клетчатки, болезни мочеполовой системы, болезни нервной системы</w:t>
      </w:r>
      <w:r>
        <w:rPr>
          <w:color w:val="333333"/>
        </w:rPr>
        <w:t>, болезни опорно-двигательного аппарата, болезни органов дыхания, болезни органов пищеварения, болезни системы кровообращения, болезни уха и сосцевидного</w:t>
      </w:r>
      <w:proofErr w:type="gramEnd"/>
      <w:r>
        <w:rPr>
          <w:color w:val="333333"/>
        </w:rPr>
        <w:t xml:space="preserve"> отростка, болезни эндокринной системы, болезни костно-мышечной системы и соединительной ткани, нефроло</w:t>
      </w:r>
      <w:r>
        <w:rPr>
          <w:color w:val="333333"/>
        </w:rPr>
        <w:t>гия.</w:t>
      </w:r>
    </w:p>
    <w:p w:rsidR="00966BFC" w:rsidRDefault="000B080F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</w:t>
      </w:r>
      <w:r>
        <w:rPr>
          <w:color w:val="000000"/>
        </w:rPr>
        <w:t>.</w:t>
      </w:r>
    </w:p>
    <w:p w:rsidR="00966BFC" w:rsidRDefault="000B080F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966BFC" w:rsidRDefault="000B080F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>личество путевок -</w:t>
      </w:r>
      <w:r>
        <w:t xml:space="preserve"> 204 шт.</w:t>
      </w:r>
    </w:p>
    <w:p w:rsidR="00966BFC" w:rsidRDefault="000B080F" w:rsidP="000B080F">
      <w:pPr>
        <w:pStyle w:val="Textbody"/>
        <w:shd w:val="clear" w:color="auto" w:fill="FFFFFF"/>
        <w:spacing w:after="0"/>
        <w:jc w:val="both"/>
      </w:pPr>
      <w:r>
        <w:tab/>
        <w:t>2.2</w:t>
      </w:r>
      <w:r>
        <w:t xml:space="preserve">. Срок оказания услуг: </w:t>
      </w:r>
      <w:r>
        <w:t>с июля</w:t>
      </w:r>
      <w:r>
        <w:t xml:space="preserve"> </w:t>
      </w:r>
      <w:r>
        <w:t>2019 года по ноябрь</w:t>
      </w:r>
      <w:r>
        <w:t xml:space="preserve"> </w:t>
      </w:r>
      <w:r>
        <w:t>2019 года (последний заезд не позднее 31.10.2019).</w:t>
      </w:r>
    </w:p>
    <w:p w:rsidR="00966BFC" w:rsidRDefault="000B080F">
      <w:pPr>
        <w:pStyle w:val="Textbody"/>
        <w:shd w:val="clear" w:color="auto" w:fill="FFFFFF"/>
        <w:spacing w:after="0"/>
        <w:jc w:val="both"/>
      </w:pPr>
      <w:r>
        <w:tab/>
        <w:t xml:space="preserve">Продолжительность санаторно-курортного лечения (курса) – </w:t>
      </w:r>
      <w:r>
        <w:t>18 дней.</w:t>
      </w:r>
    </w:p>
    <w:p w:rsidR="00966BFC" w:rsidRDefault="000B080F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независящим от воли Сторон обстоятельствам изменять по согласованию с Заказчиком сроки заездов по путевкам.</w:t>
      </w:r>
    </w:p>
    <w:p w:rsidR="00966BFC" w:rsidRDefault="000B080F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</w:t>
      </w:r>
      <w:r>
        <w:t>ая</w:t>
      </w:r>
      <w:r>
        <w:t xml:space="preserve"> Федерация, Челябинская область.</w:t>
      </w:r>
    </w:p>
    <w:p w:rsidR="00966BFC" w:rsidRDefault="000B080F">
      <w:pPr>
        <w:pStyle w:val="Textbody"/>
        <w:shd w:val="clear" w:color="auto" w:fill="FFFFFF"/>
        <w:spacing w:after="0"/>
      </w:pPr>
      <w:r>
        <w:rPr>
          <w:color w:val="000000"/>
        </w:rPr>
        <w:tab/>
        <w:t>Путевки предоставляются по месту нахождения заказчика.</w:t>
      </w:r>
    </w:p>
    <w:p w:rsidR="00966BFC" w:rsidRDefault="000B080F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966BFC" w:rsidRDefault="000B080F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>В соответствии с Феде</w:t>
      </w:r>
      <w:r>
        <w:rPr>
          <w:color w:val="000000"/>
          <w:kern w:val="0"/>
          <w:lang w:eastAsia="ru-RU"/>
        </w:rPr>
        <w:t xml:space="preserve">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</w:t>
      </w:r>
      <w:r>
        <w:rPr>
          <w:color w:val="000000"/>
          <w:kern w:val="0"/>
          <w:lang w:eastAsia="ru-RU"/>
        </w:rPr>
        <w:t>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</w:t>
      </w:r>
      <w:r>
        <w:rPr>
          <w:color w:val="000000"/>
          <w:kern w:val="0"/>
          <w:lang w:eastAsia="ru-RU"/>
        </w:rPr>
        <w:t xml:space="preserve"> медицинской помощ</w:t>
      </w:r>
      <w:r>
        <w:rPr>
          <w:color w:val="000000"/>
          <w:kern w:val="0"/>
          <w:lang w:eastAsia="ru-RU"/>
        </w:rPr>
        <w:t>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 xml:space="preserve">: </w:t>
      </w:r>
      <w:bookmarkStart w:id="0" w:name="_GoBack"/>
      <w:proofErr w:type="gramStart"/>
      <w:r>
        <w:rPr>
          <w:color w:val="000000"/>
          <w:kern w:val="0"/>
          <w:lang w:eastAsia="ru-RU"/>
        </w:rPr>
        <w:t>«Терапия»,  «Кардиология», «Урология», «Нефрология», «Гастроэнтерология», 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>», «Неврология» «Травматология и ортопедия», «Пульмонология», «Эндокринология».</w:t>
      </w:r>
      <w:proofErr w:type="gramEnd"/>
      <w:r>
        <w:rPr>
          <w:color w:val="000000"/>
          <w:kern w:val="0"/>
          <w:lang w:eastAsia="ru-RU"/>
        </w:rPr>
        <w:t xml:space="preserve"> </w:t>
      </w:r>
      <w:bookmarkEnd w:id="0"/>
      <w:r>
        <w:rPr>
          <w:color w:val="000000"/>
          <w:kern w:val="0"/>
          <w:lang w:eastAsia="ru-RU"/>
        </w:rPr>
        <w:t>Место осуществлен</w:t>
      </w:r>
      <w:r>
        <w:rPr>
          <w:color w:val="000000"/>
          <w:kern w:val="0"/>
          <w:lang w:eastAsia="ru-RU"/>
        </w:rPr>
        <w:t>ия лицензируемого вида деятельности, указанное в лицензии,</w:t>
      </w:r>
      <w:r>
        <w:rPr>
          <w:color w:val="000000"/>
          <w:kern w:val="0"/>
          <w:lang w:eastAsia="ru-RU"/>
        </w:rPr>
        <w:t xml:space="preserve">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966BFC" w:rsidRDefault="000B080F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оказаны в соответствии с </w:t>
      </w:r>
      <w:r>
        <w:rPr>
          <w:rFonts w:eastAsia="Times New Roman" w:cs="Times New Roman"/>
          <w:color w:val="000000"/>
          <w:kern w:val="0"/>
          <w:lang w:eastAsia="ru-RU" w:bidi="ar-SA"/>
        </w:rPr>
        <w:t>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</w:t>
      </w:r>
      <w:r>
        <w:rPr>
          <w:rFonts w:eastAsia="Times New Roman" w:cs="Times New Roman"/>
          <w:color w:val="000000"/>
          <w:kern w:val="0"/>
          <w:lang w:eastAsia="ru-RU" w:bidi="ar-SA"/>
        </w:rPr>
        <w:t>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</w:t>
      </w:r>
      <w:r>
        <w:rPr>
          <w:rFonts w:eastAsia="Times New Roman" w:cs="Times New Roman"/>
          <w:color w:val="000000"/>
          <w:kern w:val="0"/>
          <w:lang w:eastAsia="ru-RU" w:bidi="ar-SA"/>
        </w:rPr>
        <w:t>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</w:t>
      </w:r>
      <w:r>
        <w:rPr>
          <w:rFonts w:eastAsia="Times New Roman" w:cs="Times New Roman"/>
          <w:color w:val="000000"/>
          <w:kern w:val="0"/>
          <w:lang w:eastAsia="ru-RU" w:bidi="ar-SA"/>
        </w:rPr>
        <w:t>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</w:t>
      </w:r>
      <w:r>
        <w:rPr>
          <w:rFonts w:eastAsia="Times New Roman" w:cs="Times New Roman"/>
          <w:color w:val="000000"/>
          <w:kern w:val="0"/>
          <w:lang w:eastAsia="ru-RU" w:bidi="ar-SA"/>
        </w:rPr>
        <w:t>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966BFC" w:rsidRDefault="000B080F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ab/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          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        </w:t>
      </w:r>
      <w:proofErr w:type="gramEnd"/>
    </w:p>
    <w:p w:rsidR="00966BFC" w:rsidRDefault="000B080F">
      <w:pPr>
        <w:pStyle w:val="Textbody"/>
        <w:widowControl/>
        <w:shd w:val="clear" w:color="auto" w:fill="FFFFFF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</w:t>
      </w:r>
      <w:r>
        <w:t>угими поражениями периферической нервной системы»;</w:t>
      </w:r>
    </w:p>
    <w:p w:rsidR="00966BFC" w:rsidRDefault="000B080F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</w:t>
      </w:r>
      <w:r>
        <w:t>нервной системы»;</w:t>
      </w:r>
    </w:p>
    <w:p w:rsidR="00966BFC" w:rsidRDefault="000B080F">
      <w:pPr>
        <w:widowControl/>
        <w:shd w:val="clear" w:color="auto" w:fill="FFFFFF"/>
        <w:jc w:val="both"/>
        <w:textAlignment w:val="auto"/>
      </w:pP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lang w:eastAsia="ru-RU" w:bidi="ar-SA"/>
        </w:rPr>
        <w:t>П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риказ Министерства здравоохранения и социального развития Российской Федерации от 22.11.2004г. № 216 «Об утверждении стандарта санаторно-курортной помощи больным с болезнями мужских половых органов»;</w:t>
      </w:r>
    </w:p>
    <w:p w:rsidR="00966BFC" w:rsidRDefault="000B080F">
      <w:pPr>
        <w:widowControl/>
        <w:shd w:val="clear" w:color="auto" w:fill="FFFFFF"/>
        <w:jc w:val="both"/>
        <w:textAlignment w:val="auto"/>
      </w:pPr>
      <w:r w:rsidRPr="000B080F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ия и социального 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966BFC" w:rsidRDefault="000B080F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</w:t>
      </w:r>
      <w:r>
        <w:rPr>
          <w:rFonts w:eastAsia="Times New Roman" w:cs="Times New Roman"/>
          <w:kern w:val="0"/>
          <w:lang w:eastAsia="ru-RU" w:bidi="ar-SA"/>
        </w:rPr>
        <w:t>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966BFC" w:rsidRDefault="000B080F">
      <w:pPr>
        <w:pStyle w:val="Textbody"/>
        <w:spacing w:after="0"/>
        <w:jc w:val="both"/>
      </w:pPr>
      <w:r>
        <w:t>- Приказ Министерст</w:t>
      </w:r>
      <w:r>
        <w:t xml:space="preserve">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966BFC" w:rsidRDefault="000B080F">
      <w:pPr>
        <w:pStyle w:val="Textbody"/>
        <w:spacing w:after="0"/>
        <w:jc w:val="both"/>
      </w:pPr>
      <w:r>
        <w:t xml:space="preserve">- Приказ Министерства здравоохранения и </w:t>
      </w:r>
      <w:r>
        <w:t>социального 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</w:t>
      </w:r>
      <w:r>
        <w:t>, другие поражения суставов)»;</w:t>
      </w:r>
    </w:p>
    <w:p w:rsidR="00966BFC" w:rsidRDefault="000B080F">
      <w:pPr>
        <w:pStyle w:val="Textbody"/>
        <w:spacing w:after="0"/>
        <w:jc w:val="both"/>
      </w:pPr>
      <w:r>
        <w:rPr>
          <w:color w:val="000000"/>
        </w:rPr>
        <w:t>- Приказ Министерства здравоохранения и социального развития Российской Федерации                                       от 22.11.2004г. № 212 «</w:t>
      </w:r>
      <w:r>
        <w:rPr>
          <w:color w:val="000000"/>
        </w:rPr>
        <w:t>Об утверждении стандарта санаторно-курортной помощи больным с болезнями органов ды</w:t>
      </w:r>
      <w:r>
        <w:rPr>
          <w:color w:val="000000"/>
        </w:rPr>
        <w:t>хания»;</w:t>
      </w:r>
    </w:p>
    <w:p w:rsidR="00966BFC" w:rsidRDefault="000B080F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развития Российской Федерации от 23.11.2004г. № 278 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966BFC" w:rsidRDefault="000B080F">
      <w:pPr>
        <w:pStyle w:val="Standard"/>
        <w:jc w:val="both"/>
      </w:pPr>
      <w:r w:rsidRPr="000B080F">
        <w:rPr>
          <w:rFonts w:eastAsia="Times New Roman" w:cs="Times New Roman"/>
          <w:color w:val="000000"/>
          <w:kern w:val="0"/>
          <w:lang w:eastAsia="ru-RU" w:bidi="ar-SA"/>
        </w:rPr>
        <w:t>- Приказ Мини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стерства здравоохранения и социального развития Российской Федерации от 23.11.2004г. № 277 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966BFC" w:rsidRDefault="000B080F">
      <w:pPr>
        <w:pStyle w:val="Standard"/>
        <w:jc w:val="both"/>
      </w:pPr>
      <w:r>
        <w:t>- Приказ Министерства</w:t>
      </w:r>
      <w:r>
        <w:t xml:space="preserve">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966BFC" w:rsidRDefault="000B080F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</w:t>
      </w:r>
      <w:r>
        <w:t xml:space="preserve">22.11.2004г. № 221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ишемической болезнью сердца: стенокардией, хронической ИБС</w:t>
      </w:r>
      <w:r w:rsidRPr="000B080F">
        <w:rPr>
          <w:color w:val="000000"/>
          <w:kern w:val="0"/>
          <w:lang w:eastAsia="ru-RU"/>
        </w:rPr>
        <w:t>»</w:t>
      </w:r>
      <w:r>
        <w:t>;</w:t>
      </w:r>
    </w:p>
    <w:p w:rsidR="00966BFC" w:rsidRDefault="000B080F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0B080F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0B080F">
        <w:rPr>
          <w:color w:val="000000"/>
          <w:kern w:val="0"/>
          <w:lang w:eastAsia="ru-RU"/>
        </w:rPr>
        <w:t>«</w:t>
      </w:r>
      <w:r w:rsidRPr="000B080F">
        <w:rPr>
          <w:kern w:val="0"/>
          <w:lang w:eastAsia="ru-RU"/>
        </w:rPr>
        <w:t>Об утвер</w:t>
      </w:r>
      <w:r w:rsidRPr="000B080F">
        <w:rPr>
          <w:kern w:val="0"/>
          <w:lang w:eastAsia="ru-RU"/>
        </w:rPr>
        <w:t>ждении стандарта санаторно-курортной помощи больным с болезнями, характеризующимися повышенным кровяным давлением</w:t>
      </w:r>
      <w:r w:rsidRPr="000B080F">
        <w:rPr>
          <w:color w:val="000000"/>
          <w:kern w:val="0"/>
          <w:lang w:eastAsia="ru-RU"/>
        </w:rPr>
        <w:t>»</w:t>
      </w:r>
      <w:r w:rsidRPr="000B080F">
        <w:rPr>
          <w:kern w:val="0"/>
          <w:lang w:eastAsia="ru-RU"/>
        </w:rPr>
        <w:t>;</w:t>
      </w:r>
    </w:p>
    <w:p w:rsidR="00966BFC" w:rsidRDefault="000B080F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</w:t>
      </w:r>
      <w:r>
        <w:rPr>
          <w:color w:val="000000"/>
          <w:kern w:val="0"/>
          <w:lang w:eastAsia="ru-RU"/>
        </w:rPr>
        <w:t>курортной помощи больным с цереброваскулярными болезнями</w:t>
      </w:r>
      <w:r w:rsidRPr="000B080F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966BFC" w:rsidRDefault="000B080F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966BFC" w:rsidRDefault="000B080F">
      <w:pPr>
        <w:pStyle w:val="Textbody"/>
        <w:spacing w:after="0"/>
        <w:jc w:val="both"/>
      </w:pPr>
      <w:r>
        <w:t xml:space="preserve">- Приказ </w:t>
      </w:r>
      <w:r>
        <w:t xml:space="preserve">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</w:t>
      </w:r>
      <w:r>
        <w:t>иями</w:t>
      </w:r>
      <w:proofErr w:type="spellEnd"/>
      <w:r>
        <w:t>»;</w:t>
      </w:r>
    </w:p>
    <w:p w:rsidR="00966BFC" w:rsidRDefault="000B080F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- 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болезнями щитовидной железы»;</w:t>
      </w:r>
    </w:p>
    <w:p w:rsidR="00966BFC" w:rsidRDefault="000B080F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 xml:space="preserve">развития Российской Федерации от 22.11.2004г. № 225 «Об утверждении стандарта санаторно-курортной помощи больным с болезнями </w:t>
      </w:r>
      <w:r w:rsidRPr="000B080F">
        <w:rPr>
          <w:color w:val="000000"/>
          <w:kern w:val="0"/>
          <w:lang w:eastAsia="ru-RU" w:bidi="ar-SA"/>
        </w:rPr>
        <w:t xml:space="preserve">дерматитом и экземой, </w:t>
      </w:r>
      <w:proofErr w:type="spellStart"/>
      <w:r w:rsidRPr="000B080F">
        <w:rPr>
          <w:color w:val="000000"/>
          <w:kern w:val="0"/>
          <w:lang w:eastAsia="ru-RU" w:bidi="ar-SA"/>
        </w:rPr>
        <w:t>папулосквамозными</w:t>
      </w:r>
      <w:proofErr w:type="spellEnd"/>
      <w:r w:rsidRPr="000B080F">
        <w:rPr>
          <w:color w:val="000000"/>
          <w:kern w:val="0"/>
          <w:lang w:eastAsia="ru-RU" w:bidi="ar-SA"/>
        </w:rPr>
        <w:t xml:space="preserve"> нарушениями, крапивницей, эритемой, другими болезнями кожи и подкожной клетчатки»</w:t>
      </w:r>
      <w:r w:rsidRPr="000B080F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966BFC" w:rsidRDefault="000B080F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4.4. Ра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змещать граждан поступающих на санаторно-курортное лечение совместно с сопровождающим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966BFC" w:rsidRDefault="000B080F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: наличие расширенных дверных проемов, пандусов, поручней.</w:t>
      </w:r>
    </w:p>
    <w:p w:rsidR="00966BFC" w:rsidRDefault="000B080F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966BFC" w:rsidRDefault="000B080F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>4.</w:t>
      </w:r>
      <w:r w:rsidRPr="000B080F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</w:t>
      </w:r>
      <w:r>
        <w:rPr>
          <w:shd w:val="clear" w:color="auto" w:fill="FFFFFF"/>
        </w:rPr>
        <w:t>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</w:t>
      </w:r>
      <w:r>
        <w:rPr>
          <w:shd w:val="clear" w:color="auto" w:fill="FFFFFF"/>
        </w:rPr>
        <w:t>ких учреждениях Российской Федерации».</w:t>
      </w:r>
    </w:p>
    <w:p w:rsidR="00966BFC" w:rsidRDefault="000B080F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0B080F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966BFC" w:rsidRDefault="000B080F" w:rsidP="000B080F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</w:p>
    <w:sectPr w:rsidR="00966BFC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80F">
      <w:r>
        <w:separator/>
      </w:r>
    </w:p>
  </w:endnote>
  <w:endnote w:type="continuationSeparator" w:id="0">
    <w:p w:rsidR="00000000" w:rsidRDefault="000B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80F">
      <w:r>
        <w:rPr>
          <w:color w:val="000000"/>
        </w:rPr>
        <w:separator/>
      </w:r>
    </w:p>
  </w:footnote>
  <w:footnote w:type="continuationSeparator" w:id="0">
    <w:p w:rsidR="00000000" w:rsidRDefault="000B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0EC5"/>
    <w:multiLevelType w:val="multilevel"/>
    <w:tmpl w:val="89167BA0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6BFC"/>
    <w:rsid w:val="000B080F"/>
    <w:rsid w:val="009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3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2019-05-22T16:53:00Z</cp:lastPrinted>
  <dcterms:created xsi:type="dcterms:W3CDTF">2017-01-25T15:52:00Z</dcterms:created>
  <dcterms:modified xsi:type="dcterms:W3CDTF">2019-05-29T06:46:00Z</dcterms:modified>
</cp:coreProperties>
</file>