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637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7C0FBE">
      <w:pPr>
        <w:pStyle w:val="aa"/>
        <w:numPr>
          <w:ilvl w:val="0"/>
          <w:numId w:val="1"/>
        </w:numPr>
        <w:spacing w:after="0" w:line="240" w:lineRule="auto"/>
        <w:ind w:left="426" w:hanging="285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480565" w:rsidRPr="00E72DD3" w:rsidRDefault="00352686" w:rsidP="00352686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52686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A237AA" w:rsidRPr="00A237AA">
        <w:rPr>
          <w:rFonts w:ascii="Times New Roman" w:eastAsia="Times New Roman" w:hAnsi="Times New Roman"/>
          <w:sz w:val="24"/>
          <w:szCs w:val="24"/>
          <w:lang w:eastAsia="ru-RU"/>
        </w:rPr>
        <w:t>мебели для нужд Государственного учреждения - Московского регионального отделения Фонда социального страхования Российской Федерации и его филиалов в 2019 году</w:t>
      </w:r>
    </w:p>
    <w:p w:rsidR="007A43EE" w:rsidRDefault="00057324" w:rsidP="007A43EE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характеристики</w:t>
      </w:r>
      <w:r w:rsidR="006F6854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DC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Товара</w:t>
      </w: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268"/>
        <w:gridCol w:w="709"/>
        <w:gridCol w:w="5812"/>
      </w:tblGrid>
      <w:tr w:rsidR="00A237AA" w:rsidRPr="00A237AA" w:rsidTr="00A237AA">
        <w:tc>
          <w:tcPr>
            <w:tcW w:w="568" w:type="dxa"/>
            <w:shd w:val="clear" w:color="auto" w:fill="auto"/>
            <w:vAlign w:val="center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ОКПД 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Кол-во, шт.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товара</w:t>
            </w:r>
          </w:p>
        </w:tc>
      </w:tr>
      <w:tr w:rsidR="00A237AA" w:rsidRPr="00A237AA" w:rsidTr="00A237AA">
        <w:tc>
          <w:tcPr>
            <w:tcW w:w="568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31.01.12.110</w:t>
            </w:r>
          </w:p>
        </w:tc>
        <w:tc>
          <w:tcPr>
            <w:tcW w:w="2268" w:type="dxa"/>
            <w:shd w:val="clear" w:color="auto" w:fill="auto"/>
          </w:tcPr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рабочий прямой </w:t>
            </w:r>
          </w:p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(размером не менее 1400х730х760мм и не более 1405х800х765мм) </w:t>
            </w:r>
          </w:p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(цвет темный орех)</w:t>
            </w:r>
          </w:p>
        </w:tc>
        <w:tc>
          <w:tcPr>
            <w:tcW w:w="709" w:type="dxa"/>
            <w:shd w:val="clear" w:color="auto" w:fill="auto"/>
          </w:tcPr>
          <w:p w:rsidR="00A237AA" w:rsidRPr="00A237AA" w:rsidRDefault="00A237AA" w:rsidP="00A2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12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(</w:t>
            </w:r>
            <w:proofErr w:type="spell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) должен быть не менее 1400х730х760мм и не более 1405х800х765мм.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должен быть прямоугольной формы и изготовлен из ламинированной </w:t>
            </w:r>
            <w:proofErr w:type="spellStart"/>
            <w:proofErr w:type="gram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древесно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стружечной</w:t>
            </w:r>
            <w:proofErr w:type="gram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плиты (ЛДСП) с износостойким ламинированным покрытием.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– темный орех (по согласованию с Заказчиком).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столешницы должна быть не менее 22мм.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передней соединительной панели должна быть не менее 22мм.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опор должна быть не менее 22мм.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Все торцевые поверхности должны быть облицованы кромкой ПВХ толщиной не менее 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Гарантийный срок - не менее 18 месяцев.</w:t>
            </w:r>
          </w:p>
        </w:tc>
      </w:tr>
      <w:tr w:rsidR="00A237AA" w:rsidRPr="00A237AA" w:rsidTr="00A237AA">
        <w:tc>
          <w:tcPr>
            <w:tcW w:w="568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31.01.12.110</w:t>
            </w:r>
          </w:p>
        </w:tc>
        <w:tc>
          <w:tcPr>
            <w:tcW w:w="2268" w:type="dxa"/>
            <w:shd w:val="clear" w:color="auto" w:fill="auto"/>
          </w:tcPr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рабочий прямой </w:t>
            </w:r>
          </w:p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(размером не менее 1400х730х760мм и не более 1405х800х765мм) </w:t>
            </w:r>
          </w:p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(цвет светлый)</w:t>
            </w:r>
          </w:p>
        </w:tc>
        <w:tc>
          <w:tcPr>
            <w:tcW w:w="709" w:type="dxa"/>
            <w:shd w:val="clear" w:color="auto" w:fill="auto"/>
          </w:tcPr>
          <w:p w:rsidR="00A237AA" w:rsidRPr="00A237AA" w:rsidRDefault="00A237AA" w:rsidP="00A2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(</w:t>
            </w:r>
            <w:proofErr w:type="spell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) должен быть не менее 1400х730х760мм и не более 1405х800х765мм.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должен быть прямоугольной формы и изготовлен из ламинированной </w:t>
            </w:r>
            <w:proofErr w:type="spellStart"/>
            <w:proofErr w:type="gram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древесно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стружечной</w:t>
            </w:r>
            <w:proofErr w:type="gram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плиты (ЛДСП) с износостойким ламинированным покрытием.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– светлый (по согласованию с Заказчиком).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столешницы должна быть не менее 22мм.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передней соединительной панели должна быть не менее 22мм.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опор должна быть не менее 22мм.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Все торцевые поверхности должны быть облицованы кромкой ПВХ толщиной не менее 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Гарантийный срок - не менее 18 месяцев.</w:t>
            </w:r>
          </w:p>
        </w:tc>
      </w:tr>
      <w:tr w:rsidR="00A237AA" w:rsidRPr="00A237AA" w:rsidTr="00A237AA">
        <w:tc>
          <w:tcPr>
            <w:tcW w:w="568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31.01.12.110</w:t>
            </w:r>
          </w:p>
        </w:tc>
        <w:tc>
          <w:tcPr>
            <w:tcW w:w="2268" w:type="dxa"/>
            <w:shd w:val="clear" w:color="auto" w:fill="auto"/>
          </w:tcPr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рабочий прямой </w:t>
            </w:r>
          </w:p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(размером не менее 1600х730х760мм и не более 1605х800х765мм)</w:t>
            </w:r>
          </w:p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(цвет светлый)</w:t>
            </w:r>
          </w:p>
        </w:tc>
        <w:tc>
          <w:tcPr>
            <w:tcW w:w="709" w:type="dxa"/>
            <w:shd w:val="clear" w:color="auto" w:fill="auto"/>
          </w:tcPr>
          <w:p w:rsidR="00A237AA" w:rsidRPr="00A237AA" w:rsidRDefault="00A237AA" w:rsidP="00A2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(</w:t>
            </w:r>
            <w:proofErr w:type="spell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) должен быть не менее не менее 1600х730х760мм и не более 1605х800х765мм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должен быть прямоугольной формы и изготовлен из ламинированной </w:t>
            </w:r>
            <w:proofErr w:type="spellStart"/>
            <w:proofErr w:type="gram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древесно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стружечной</w:t>
            </w:r>
            <w:proofErr w:type="gram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плиты (ЛДСП) с износостойким ламинированным покрытием.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– светлый (по согласованию с Заказчиком).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столешницы должна быть не менее 22мм.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передней соединительной панели должна быть не менее 22мм.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опор должна быть не менее 22мм.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Все торцевые поверхности должны быть облицованы кромкой ПВХ толщиной не менее 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Гарантийный срок - не менее 18 месяцев.</w:t>
            </w:r>
          </w:p>
        </w:tc>
      </w:tr>
      <w:tr w:rsidR="00A237AA" w:rsidRPr="00A237AA" w:rsidTr="00A237AA">
        <w:tc>
          <w:tcPr>
            <w:tcW w:w="568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31.01.12.110</w:t>
            </w:r>
          </w:p>
        </w:tc>
        <w:tc>
          <w:tcPr>
            <w:tcW w:w="2268" w:type="dxa"/>
            <w:shd w:val="clear" w:color="auto" w:fill="auto"/>
          </w:tcPr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рабочий эргономичный (правый) </w:t>
            </w:r>
          </w:p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(размером не менее </w:t>
            </w: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1400х1200х750мм и не более 1405х1205х760мм) </w:t>
            </w:r>
          </w:p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(цвет светлый)</w:t>
            </w:r>
          </w:p>
        </w:tc>
        <w:tc>
          <w:tcPr>
            <w:tcW w:w="709" w:type="dxa"/>
            <w:shd w:val="clear" w:color="auto" w:fill="auto"/>
          </w:tcPr>
          <w:p w:rsidR="00A237AA" w:rsidRPr="00A237AA" w:rsidRDefault="00A237AA" w:rsidP="00A2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(</w:t>
            </w:r>
            <w:proofErr w:type="spell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) не менее 1400х1200х750мм и не более 1405х1205х760мм.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быть: эргономичной формы (правый), изготовлен из ламинированной </w:t>
            </w:r>
            <w:proofErr w:type="spellStart"/>
            <w:proofErr w:type="gram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древесно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стружечной</w:t>
            </w:r>
            <w:proofErr w:type="gram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плиты (ЛДСП) с износостойким ламинированным покрытием.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– светлый (по согласованию с Заказчиком).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Все торцевые поверхности стола должны быть облицованы кромкой ПВХ толщиной не менее 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столешницы – не менее 22мм.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передней соединительной панели не менее 22мм.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опор - не менее 22мм.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Гарантийный срок - не менее 18 месяцев.</w:t>
            </w:r>
          </w:p>
        </w:tc>
      </w:tr>
      <w:tr w:rsidR="00A237AA" w:rsidRPr="00A237AA" w:rsidTr="00A237AA">
        <w:tc>
          <w:tcPr>
            <w:tcW w:w="568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31.01.12.110</w:t>
            </w:r>
          </w:p>
        </w:tc>
        <w:tc>
          <w:tcPr>
            <w:tcW w:w="2268" w:type="dxa"/>
            <w:shd w:val="clear" w:color="auto" w:fill="auto"/>
          </w:tcPr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 эргономичный (левый)</w:t>
            </w:r>
          </w:p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(размером не менее 1400х1200х750мм и не более 1405х1205х760мм) </w:t>
            </w:r>
          </w:p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(цвет светлый)</w:t>
            </w:r>
          </w:p>
        </w:tc>
        <w:tc>
          <w:tcPr>
            <w:tcW w:w="709" w:type="dxa"/>
            <w:shd w:val="clear" w:color="auto" w:fill="auto"/>
          </w:tcPr>
          <w:p w:rsidR="00A237AA" w:rsidRPr="00A237AA" w:rsidRDefault="00A237AA" w:rsidP="00A2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(</w:t>
            </w:r>
            <w:proofErr w:type="spell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) не менее 1400х1200х750мм и не более 1405х1205х760мм.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быть эргономичной формы (левый), изготовлен из ламинированной </w:t>
            </w:r>
            <w:proofErr w:type="spellStart"/>
            <w:proofErr w:type="gram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древесно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стружечной</w:t>
            </w:r>
            <w:proofErr w:type="gram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плиты (ЛДСП) с износостойким ламинированным покрытием.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– светлый (по согласованию с Заказчиком).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Все торцевые поверхности стола должны быть облицованы кромкой ПВХ толщиной не менее 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столешницы – не менее 22мм.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передней соединительной панели не менее 22мм.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опор - не менее 22мм.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Гарантийный срок - не менее 18 месяцев.</w:t>
            </w:r>
          </w:p>
        </w:tc>
      </w:tr>
      <w:tr w:rsidR="00A237AA" w:rsidRPr="00A237AA" w:rsidTr="00A237AA">
        <w:tc>
          <w:tcPr>
            <w:tcW w:w="568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31.01.12.110</w:t>
            </w:r>
          </w:p>
        </w:tc>
        <w:tc>
          <w:tcPr>
            <w:tcW w:w="2268" w:type="dxa"/>
            <w:shd w:val="clear" w:color="auto" w:fill="auto"/>
          </w:tcPr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рабочий прямой </w:t>
            </w:r>
          </w:p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(размером не менее 1600х730х760мм и не более 1605х800х765мм)</w:t>
            </w:r>
          </w:p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(цвет темный орех)</w:t>
            </w:r>
          </w:p>
        </w:tc>
        <w:tc>
          <w:tcPr>
            <w:tcW w:w="709" w:type="dxa"/>
            <w:shd w:val="clear" w:color="auto" w:fill="auto"/>
          </w:tcPr>
          <w:p w:rsidR="00A237AA" w:rsidRPr="00A237AA" w:rsidRDefault="00A237AA" w:rsidP="00A2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(</w:t>
            </w:r>
            <w:proofErr w:type="spell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) должен быть не менее не менее 1600х730х760мм и не более 1605х800х765мм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должен быть прямоугольной формы и изготовлен из ламинированной </w:t>
            </w:r>
            <w:proofErr w:type="spellStart"/>
            <w:proofErr w:type="gram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древесно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стружечной</w:t>
            </w:r>
            <w:proofErr w:type="gram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плиты (ЛДСП) с износостойким ламинированным покрытием.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– темный орех (по согласованию с Заказчиком).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столешницы должна быть не менее 22мм.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передней соединительной панели должна быть не менее 22мм.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опор должна быть не менее 22мм.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Все торцевые поверхности должны быть облицованы кромкой ПВХ толщиной не менее 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Гарантийный срок - не менее 18 месяцев.</w:t>
            </w:r>
          </w:p>
        </w:tc>
      </w:tr>
      <w:tr w:rsidR="00A237AA" w:rsidRPr="00A237AA" w:rsidTr="00A237AA">
        <w:tc>
          <w:tcPr>
            <w:tcW w:w="568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31.01.12.110</w:t>
            </w:r>
          </w:p>
        </w:tc>
        <w:tc>
          <w:tcPr>
            <w:tcW w:w="2268" w:type="dxa"/>
            <w:shd w:val="clear" w:color="auto" w:fill="auto"/>
          </w:tcPr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рабочий эргономичный (правый) </w:t>
            </w:r>
          </w:p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(размером не менее 1600х1200х750мм </w:t>
            </w:r>
            <w:proofErr w:type="gramEnd"/>
          </w:p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и не более 1605х1205х760мм)</w:t>
            </w: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(цвет темный орех)</w:t>
            </w:r>
          </w:p>
        </w:tc>
        <w:tc>
          <w:tcPr>
            <w:tcW w:w="709" w:type="dxa"/>
            <w:shd w:val="clear" w:color="auto" w:fill="auto"/>
          </w:tcPr>
          <w:p w:rsidR="00A237AA" w:rsidRPr="00A237AA" w:rsidRDefault="00A237AA" w:rsidP="00A2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(</w:t>
            </w:r>
            <w:proofErr w:type="spell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) не менее 1600х1200х750мм и не более 1605х1205х760мм.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быть: эргономичной формы (правый), изготовлен из ламинированной </w:t>
            </w:r>
            <w:proofErr w:type="spellStart"/>
            <w:proofErr w:type="gram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древесно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стружечной</w:t>
            </w:r>
            <w:proofErr w:type="gram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плиты (ЛДСП) с износостойким ламинированным покрытием.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– темный орех (по согласованию с Заказчиком).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Все торцевые поверхности стола должны быть облицованы кромкой ПВХ толщиной не менее 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столешницы – не менее 22мм.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передней соединительной панели не менее 22мм.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опор - не менее 22мм.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Гарантийный срок - не менее 18 месяцев.</w:t>
            </w:r>
          </w:p>
        </w:tc>
      </w:tr>
      <w:tr w:rsidR="00A237AA" w:rsidRPr="00A237AA" w:rsidTr="00A237AA">
        <w:tc>
          <w:tcPr>
            <w:tcW w:w="568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31.01.12.110</w:t>
            </w:r>
          </w:p>
        </w:tc>
        <w:tc>
          <w:tcPr>
            <w:tcW w:w="2268" w:type="dxa"/>
            <w:shd w:val="clear" w:color="auto" w:fill="auto"/>
          </w:tcPr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 эргономичный (левый)</w:t>
            </w:r>
          </w:p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(размером не менее 1600х1200х750мм </w:t>
            </w:r>
            <w:proofErr w:type="gramEnd"/>
          </w:p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не более 1605х1205х760мм) </w:t>
            </w:r>
          </w:p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(цвет темный орех)</w:t>
            </w:r>
          </w:p>
        </w:tc>
        <w:tc>
          <w:tcPr>
            <w:tcW w:w="709" w:type="dxa"/>
            <w:shd w:val="clear" w:color="auto" w:fill="auto"/>
          </w:tcPr>
          <w:p w:rsidR="00A237AA" w:rsidRPr="00A237AA" w:rsidRDefault="00A237AA" w:rsidP="00A2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12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(</w:t>
            </w:r>
            <w:proofErr w:type="spell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) не менее 1600х1200х750мм и не более 1605х1205х760мм.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быть: эргономичной формы (левый), </w:t>
            </w: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изготовлен из ламинированной </w:t>
            </w:r>
            <w:proofErr w:type="spellStart"/>
            <w:proofErr w:type="gram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древесно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стружечной</w:t>
            </w:r>
            <w:proofErr w:type="gram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плиты (ЛДСП) с износостойким ламинированным покрытием.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– темный орех (по согласованию с Заказчиком).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Все торцевые поверхности стола должны быть облицованы кромкой ПВХ толщиной не менее 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столешницы – не менее 22мм.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передней соединительной панели не менее 22мм.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опор - не менее 22мм.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Гарантийный срок - не менее 18 месяцев.</w:t>
            </w:r>
          </w:p>
        </w:tc>
      </w:tr>
      <w:tr w:rsidR="00A237AA" w:rsidRPr="00A237AA" w:rsidTr="00A237AA">
        <w:tc>
          <w:tcPr>
            <w:tcW w:w="568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31.01.12.110</w:t>
            </w:r>
          </w:p>
        </w:tc>
        <w:tc>
          <w:tcPr>
            <w:tcW w:w="2268" w:type="dxa"/>
            <w:shd w:val="clear" w:color="auto" w:fill="auto"/>
          </w:tcPr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рабочий эргономичный (правый) (размером не менее 1400х1200х750мм и не более 1405х1205х760мм) </w:t>
            </w:r>
          </w:p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(цвет темный орех)</w:t>
            </w:r>
          </w:p>
        </w:tc>
        <w:tc>
          <w:tcPr>
            <w:tcW w:w="709" w:type="dxa"/>
            <w:shd w:val="clear" w:color="auto" w:fill="auto"/>
          </w:tcPr>
          <w:p w:rsidR="00A237AA" w:rsidRPr="00A237AA" w:rsidRDefault="00A237AA" w:rsidP="00A2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(</w:t>
            </w:r>
            <w:proofErr w:type="spell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) не менее 1400х1200х750мм и не более 1405х1205х760мм.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быть: эргономичной формы (правый), изготовлен из ламинированной </w:t>
            </w:r>
            <w:proofErr w:type="spellStart"/>
            <w:proofErr w:type="gram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древесно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стружечной</w:t>
            </w:r>
            <w:proofErr w:type="gram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плиты (ЛДСП) с износостойким ламинированным покрытием.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– темный орех (по согласованию с Заказчиком).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Все торцевые поверхности стола должны быть облицованы кромкой ПВХ толщиной не менее 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столешницы – не менее 22мм.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передней соединительной панели не менее 22мм.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опор - не менее 22мм.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Гарантийный срок - не менее 18 месяцев.</w:t>
            </w:r>
          </w:p>
        </w:tc>
      </w:tr>
      <w:tr w:rsidR="00A237AA" w:rsidRPr="00A237AA" w:rsidTr="00A237AA">
        <w:tc>
          <w:tcPr>
            <w:tcW w:w="568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31.01.12.110</w:t>
            </w:r>
          </w:p>
        </w:tc>
        <w:tc>
          <w:tcPr>
            <w:tcW w:w="2268" w:type="dxa"/>
            <w:shd w:val="clear" w:color="auto" w:fill="auto"/>
          </w:tcPr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 эргономичный (левый)</w:t>
            </w:r>
          </w:p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(размером не менее 1400х1200х750мм и не более 1405х1205х760мм) </w:t>
            </w:r>
          </w:p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(цвет темный орех)</w:t>
            </w:r>
          </w:p>
        </w:tc>
        <w:tc>
          <w:tcPr>
            <w:tcW w:w="709" w:type="dxa"/>
            <w:shd w:val="clear" w:color="auto" w:fill="auto"/>
          </w:tcPr>
          <w:p w:rsidR="00A237AA" w:rsidRPr="00A237AA" w:rsidRDefault="00A237AA" w:rsidP="00A2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(</w:t>
            </w:r>
            <w:proofErr w:type="spell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) не менее 1400х1200х750мм и не более 1405х1205х760мм.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быть: эргономичной формы (левый), изготовлен из ламинированной </w:t>
            </w:r>
            <w:proofErr w:type="spellStart"/>
            <w:proofErr w:type="gram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древесно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стружечной</w:t>
            </w:r>
            <w:proofErr w:type="gram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плиты (ЛДСП) с износостойким ламинированным покрытием.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– темный орех (по согласованию с Заказчиком).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Все торцевые поверхности стола должны быть облицованы кромкой ПВХ толщиной не менее 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столешницы – не менее 22мм.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передней соединительной панели не менее 22мм.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опор - не менее 22мм.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Гарантийный срок - не менее 18 месяцев.</w:t>
            </w:r>
          </w:p>
        </w:tc>
      </w:tr>
      <w:tr w:rsidR="00A237AA" w:rsidRPr="00A237AA" w:rsidTr="00A237AA">
        <w:tc>
          <w:tcPr>
            <w:tcW w:w="568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31.01.12.110</w:t>
            </w:r>
          </w:p>
        </w:tc>
        <w:tc>
          <w:tcPr>
            <w:tcW w:w="2268" w:type="dxa"/>
            <w:shd w:val="clear" w:color="auto" w:fill="auto"/>
          </w:tcPr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приставной круглый (цвет серый)</w:t>
            </w:r>
          </w:p>
        </w:tc>
        <w:tc>
          <w:tcPr>
            <w:tcW w:w="709" w:type="dxa"/>
            <w:shd w:val="clear" w:color="auto" w:fill="auto"/>
          </w:tcPr>
          <w:p w:rsidR="00A237AA" w:rsidRPr="00A237AA" w:rsidRDefault="00A237AA" w:rsidP="00A2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стола должен быть не менее 700мм и не более 900мм.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- не менее 730мм и не более 760мм.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– серый (по согласованию с Заказчиком).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столешницы – не менее 22мм.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опор - не менее 22мм.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Все торцевые поверхности стола должны быть облицованы кромкой ПВХ толщиной не менее 2мм.</w:t>
            </w:r>
          </w:p>
        </w:tc>
      </w:tr>
      <w:tr w:rsidR="00A237AA" w:rsidRPr="00A237AA" w:rsidTr="00A237AA">
        <w:tc>
          <w:tcPr>
            <w:tcW w:w="568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A237AA" w:rsidRPr="00A237AA" w:rsidRDefault="004F3089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31.01.12.11</w:t>
            </w:r>
            <w:r w:rsidR="00A237AA"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приставной к прямому столу </w:t>
            </w:r>
          </w:p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(размером не менее 1000х500х760мм и не более 1050х730х765мм.)</w:t>
            </w:r>
          </w:p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(цвет темный орех)</w:t>
            </w:r>
          </w:p>
        </w:tc>
        <w:tc>
          <w:tcPr>
            <w:tcW w:w="709" w:type="dxa"/>
            <w:shd w:val="clear" w:color="auto" w:fill="auto"/>
          </w:tcPr>
          <w:p w:rsidR="00A237AA" w:rsidRPr="00A237AA" w:rsidRDefault="00A237AA" w:rsidP="00A2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(</w:t>
            </w:r>
            <w:proofErr w:type="spell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) должен быть не менее не менее 1000х500х760мм и не более 1050х730х765мм.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Приставной стол должен быть изготовлен из ламинированной </w:t>
            </w:r>
            <w:proofErr w:type="spellStart"/>
            <w:proofErr w:type="gram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древесно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стружечной</w:t>
            </w:r>
            <w:proofErr w:type="gram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плиты (ЛДСП) с износостойким ламинированным покрытием.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– темный орех (по согласованию с Заказчиком).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столешницы должна быть не менее 22мм.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Толщина передней соединительной панели должна быть не менее 22мм.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опор должна быть не менее 22мм.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Все торцевые поверхности должны быть облицованы кромкой ПВХ толщиной не менее 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Гарантийный срок - не менее 18 месяцев.</w:t>
            </w:r>
          </w:p>
        </w:tc>
      </w:tr>
      <w:tr w:rsidR="00A237AA" w:rsidRPr="00A237AA" w:rsidTr="00A237AA">
        <w:tc>
          <w:tcPr>
            <w:tcW w:w="568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7" w:type="dxa"/>
            <w:shd w:val="clear" w:color="auto" w:fill="auto"/>
          </w:tcPr>
          <w:p w:rsidR="00A237AA" w:rsidRPr="00A237AA" w:rsidRDefault="004F3089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31.01.12.19</w:t>
            </w:r>
            <w:r w:rsidR="00A237AA"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документов закрытый</w:t>
            </w:r>
          </w:p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(цвет темный орех)</w:t>
            </w:r>
          </w:p>
        </w:tc>
        <w:tc>
          <w:tcPr>
            <w:tcW w:w="709" w:type="dxa"/>
            <w:shd w:val="clear" w:color="auto" w:fill="auto"/>
          </w:tcPr>
          <w:p w:rsidR="00A237AA" w:rsidRPr="00A237AA" w:rsidRDefault="00A237AA" w:rsidP="00A2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812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(</w:t>
            </w:r>
            <w:proofErr w:type="spell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ШхГхВ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) не менее 770х370х1900мм и не более 800х400х2005мм.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В шкафу должно быть не менее 4-х секций.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должен быть изготовлен из ламинированной древесно-стружечной плиты (ЛДСП) с износостойким ламинированным покрытием.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– темный орех (по согласованию с Заказчиком).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Должна иметься возможность регулировки высоты полок, двери должны быть вкладные.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Полки и каркасы шкафа должны быть изготовлены из ЛДСП толщиной не менее 22мм.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Полки и двери должны быть изготовлены из ЛДСП толщиной не менее 18мм.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Кромка полок и каркасов с лицевой стороны должна быть толщиной не менее 2 мм и изготовлена из ПВХ.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Задняя стенка должна быть изготовлена из ДВП.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Должна иметься возможность регулировки высоты.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Гарантийный срок - не менее 18 месяцев.</w:t>
            </w:r>
          </w:p>
        </w:tc>
      </w:tr>
      <w:tr w:rsidR="00A237AA" w:rsidRPr="00A237AA" w:rsidTr="00A237AA">
        <w:tc>
          <w:tcPr>
            <w:tcW w:w="568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A237AA" w:rsidRPr="00A237AA" w:rsidRDefault="004F3089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31.01.12.19</w:t>
            </w:r>
            <w:r w:rsidR="00A237AA"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документов закрытый </w:t>
            </w:r>
          </w:p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(цвет орех «</w:t>
            </w:r>
            <w:proofErr w:type="spell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гварнери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» или «эквивалент»)</w:t>
            </w:r>
          </w:p>
        </w:tc>
        <w:tc>
          <w:tcPr>
            <w:tcW w:w="709" w:type="dxa"/>
            <w:shd w:val="clear" w:color="auto" w:fill="auto"/>
          </w:tcPr>
          <w:p w:rsidR="00A237AA" w:rsidRPr="00A237AA" w:rsidRDefault="00A237AA" w:rsidP="00A2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(</w:t>
            </w:r>
            <w:proofErr w:type="spell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ШхГхВ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) не менее 770х370х1900мм и не более 800х400х2005мм.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В шкафу должно быть не менее 4-х секций.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должен быть изготовлен из ламинированной древесно-стружечной плиты (ЛДСП) с износостойким ламинированным покрытием.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– орех «</w:t>
            </w:r>
            <w:proofErr w:type="spell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гварнери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» или «эквивалент» (по согласованию с Заказчиком).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Должна иметься возможность регулировки высоты полок, двери должны быть вкладные.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Полки и каркасы шкафа должны быть изготовлены из ЛДСП толщиной не менее 22мм.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Полки и двери должны быть изготовлены из ЛДСП толщиной не менее 18мм.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Кромка полок и каркасов с лицевой стороны должна быть толщиной не менее 2 мм и изготовлена из ПВХ.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Задняя стенка должна быть изготовлена из ДВП.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Должна иметься возможность регулировки высоты.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Гарантийный срок - не менее 18 месяцев.</w:t>
            </w:r>
          </w:p>
        </w:tc>
      </w:tr>
      <w:tr w:rsidR="00A237AA" w:rsidRPr="00A237AA" w:rsidTr="00A237AA">
        <w:tc>
          <w:tcPr>
            <w:tcW w:w="568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A237AA" w:rsidRPr="00A237AA" w:rsidRDefault="004F3089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31.01.12.19</w:t>
            </w:r>
            <w:r w:rsidR="00A237AA"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документов закрытый </w:t>
            </w:r>
          </w:p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(цвет светлый)</w:t>
            </w:r>
          </w:p>
        </w:tc>
        <w:tc>
          <w:tcPr>
            <w:tcW w:w="709" w:type="dxa"/>
            <w:shd w:val="clear" w:color="auto" w:fill="auto"/>
          </w:tcPr>
          <w:p w:rsidR="00A237AA" w:rsidRPr="00A237AA" w:rsidRDefault="00A237AA" w:rsidP="00A2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(</w:t>
            </w:r>
            <w:proofErr w:type="spell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ШхГхВ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) не менее 770х370х1900мм и не более 800х400х2005мм.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В шкафу должно быть не менее 4-х секций.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должен быть изготовлен из ламинированной древесно-стружечной плиты (ЛДСП) с износостойким ламинированным покрытием.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– светлый (по согласованию с Заказчиком).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Должна иметься возможность регулировки высоты полок, двери должны быть вкладные.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Полки и каркасы шкафа должны быть изготовлены из ЛДСП толщиной не менее 22мм.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Полки и двери должны быть изготовлены из ЛДСП </w:t>
            </w: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толщиной не менее 18мм.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Кромка полок и каркасов с лицевой стороны должна быть толщиной не менее 2 мм и изготовлена из ПВХ.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Задняя стенка должна быть изготовлена из ДВП.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Должна иметься возможность регулировки высоты.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Гарантийный срок - не менее 18 месяцев.</w:t>
            </w:r>
          </w:p>
        </w:tc>
      </w:tr>
      <w:tr w:rsidR="00A237AA" w:rsidRPr="00A237AA" w:rsidTr="00A237AA">
        <w:tc>
          <w:tcPr>
            <w:tcW w:w="568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7" w:type="dxa"/>
            <w:shd w:val="clear" w:color="auto" w:fill="auto"/>
          </w:tcPr>
          <w:p w:rsidR="00A237AA" w:rsidRPr="00A237AA" w:rsidRDefault="004F3089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31.01.12.19</w:t>
            </w:r>
            <w:r w:rsidR="00A237AA"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документов низкий закрытый </w:t>
            </w:r>
          </w:p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(цвет темный орех)</w:t>
            </w:r>
          </w:p>
        </w:tc>
        <w:tc>
          <w:tcPr>
            <w:tcW w:w="709" w:type="dxa"/>
            <w:shd w:val="clear" w:color="auto" w:fill="auto"/>
          </w:tcPr>
          <w:p w:rsidR="00A237AA" w:rsidRPr="00A237AA" w:rsidRDefault="00A237AA" w:rsidP="00A2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(</w:t>
            </w:r>
            <w:proofErr w:type="spell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ШхГхВ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) не менее 770х370х740мм и не более 800х400х800мм.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В шкафу должно быть не менее 4-х секций.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должен быть изготовлен из ламинированной древесно-стружечной плиты (ЛДСП) с износостойким ламинированным покрытием.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– темный орех (по согласованию с Заказчиком).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Должна иметься возможность регулировки высоты полок, двери должны быть вкладные.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Полки и каркасы шкафа должны быть изготовлены из ЛДСП толщиной не менее 22мм.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Полки и двери должны быть изготовлены из ЛДСП толщиной не менее 18мм.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Кромка полок и каркасов с лицевой стороны должна быть толщиной не менее 2 мм и изготовлена из ПВХ.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Задняя стенка должна быть изготовлена из ДВП.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Должна иметься возможность регулировки высоты.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Гарантийный срок - не менее 18 месяцев.</w:t>
            </w:r>
          </w:p>
        </w:tc>
      </w:tr>
      <w:tr w:rsidR="00A237AA" w:rsidRPr="00A237AA" w:rsidTr="00A237AA">
        <w:trPr>
          <w:trHeight w:val="3895"/>
        </w:trPr>
        <w:tc>
          <w:tcPr>
            <w:tcW w:w="568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A237AA" w:rsidRPr="00A237AA" w:rsidRDefault="004F3089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31.01.12.19</w:t>
            </w:r>
            <w:r w:rsidR="00A237AA"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документов низкий закрытый</w:t>
            </w:r>
          </w:p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(цвет орех «</w:t>
            </w:r>
            <w:proofErr w:type="spell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гварнери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» или «эквивалент»)</w:t>
            </w:r>
          </w:p>
        </w:tc>
        <w:tc>
          <w:tcPr>
            <w:tcW w:w="709" w:type="dxa"/>
            <w:shd w:val="clear" w:color="auto" w:fill="auto"/>
          </w:tcPr>
          <w:p w:rsidR="00A237AA" w:rsidRPr="00A237AA" w:rsidRDefault="00A237AA" w:rsidP="00A2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(</w:t>
            </w:r>
            <w:proofErr w:type="spell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ШхГхВ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) не менее 1200х370х740мм и не более 1205х400х760мм.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должен быть изготовлен из ламинированной древесно-стружечной плиты (ЛДСП) с износостойким ламинированным покрытием.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– орех «</w:t>
            </w:r>
            <w:proofErr w:type="spell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гварнери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» или «эквивалент» (по согласованию с Заказчиком).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Должна иметься возможность регулировки высоты полок, двери должны быть вкладные.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Полки и каркасы шкафа должны быть изготовлены из ЛДСП толщиной не менее 22мм.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Полки и двери должны быть изготовлены из ЛДСП толщиной не менее 18мм.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Кромка полок и каркасов с лицевой стороны должна быть толщиной не менее 2 мм и изготовлена из ПВХ.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Задняя стенка должна быть изготовлена из ДВП.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Должна иметься возможность регулировки высоты.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Гарантийный срок - не менее 18 месяцев.</w:t>
            </w:r>
          </w:p>
        </w:tc>
      </w:tr>
      <w:tr w:rsidR="00A237AA" w:rsidRPr="00A237AA" w:rsidTr="00A237AA">
        <w:tc>
          <w:tcPr>
            <w:tcW w:w="568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31.01.12.150</w:t>
            </w:r>
          </w:p>
        </w:tc>
        <w:tc>
          <w:tcPr>
            <w:tcW w:w="2268" w:type="dxa"/>
            <w:shd w:val="clear" w:color="auto" w:fill="auto"/>
          </w:tcPr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(размером не менее 440х450х580мм и не более 445х455х600мм)</w:t>
            </w:r>
          </w:p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(цвет темный орех)</w:t>
            </w:r>
          </w:p>
        </w:tc>
        <w:tc>
          <w:tcPr>
            <w:tcW w:w="709" w:type="dxa"/>
            <w:shd w:val="clear" w:color="auto" w:fill="auto"/>
          </w:tcPr>
          <w:p w:rsidR="00A237AA" w:rsidRPr="00A237AA" w:rsidRDefault="00A237AA" w:rsidP="00A2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812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(</w:t>
            </w:r>
            <w:proofErr w:type="spell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ШхГхВ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) не менее 440х450х580мм и не более 445х455х600мм.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Должна быть изготовлена из ламинированной древесно-стружечной плиты (ЛДСП) с износостойким ламинированным покрытием толщиной не менее 22мм.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– темный орех (по согласованию с Заказчиком).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Кромки тумбы должны быть защищены лентой из ПВХ толщиной не менее 2мм. 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тумбе должны иметься не менее 3-х выдвижных ящиков, верхний из которых должен закрываться на замок. 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ящики должны быть снабжены металлическими </w:t>
            </w: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ручками серебристого цвета.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Стенки ящиков должны быть из ЛДСП толщиной не менее 16мм. 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Днища ящиков должны быть из материала ДВП.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топа – не менее 22мм с кромкой из ПВХ - не менее 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должна иметь колеса диаметром не менее 40мм.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Гарантийный срок - не менее 18 месяцев.</w:t>
            </w:r>
          </w:p>
        </w:tc>
      </w:tr>
      <w:tr w:rsidR="00A237AA" w:rsidRPr="00A237AA" w:rsidTr="00A237AA">
        <w:tc>
          <w:tcPr>
            <w:tcW w:w="568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7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31.01.12.150</w:t>
            </w:r>
          </w:p>
        </w:tc>
        <w:tc>
          <w:tcPr>
            <w:tcW w:w="2268" w:type="dxa"/>
            <w:shd w:val="clear" w:color="auto" w:fill="auto"/>
          </w:tcPr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(размером не менее 440х450х580мм и не более 445х455х600мм)</w:t>
            </w:r>
          </w:p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(цвет орех «</w:t>
            </w:r>
            <w:proofErr w:type="spell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гварнери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» или «эквивалент»)</w:t>
            </w:r>
          </w:p>
        </w:tc>
        <w:tc>
          <w:tcPr>
            <w:tcW w:w="709" w:type="dxa"/>
            <w:shd w:val="clear" w:color="auto" w:fill="auto"/>
          </w:tcPr>
          <w:p w:rsidR="00A237AA" w:rsidRPr="00A237AA" w:rsidRDefault="00A237AA" w:rsidP="00A2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(</w:t>
            </w:r>
            <w:proofErr w:type="spell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ШхГхВ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) не менее 440х450х580мм и не более 445х455х600мм.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Должна быть изготовлена из ламинированной древесно-стружечной плиты (ЛДСП) с износостойким ламинированным покрытием толщиной не менее 22мм.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– орех «</w:t>
            </w:r>
            <w:proofErr w:type="spell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гварнери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» или «эквивалент» (по согласованию с Заказчиком).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Кромки тумбы должны быть защищены лентой из ПВХ толщиной не менее 2мм. 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тумбе должны иметься не менее 3-х выдвижных ящиков, верхний из которых должен закрываться на замок. 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Все ящики должны быть снабжены металлическими ручками серебристого цвета.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Стенки ящиков должны быть из ЛДСП толщиной не менее 16мм. 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Днища ящиков должны быть из материала ДВП.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топа – не менее 22мм с кромкой из ПВХ - не менее 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должна иметь колеса диаметром не менее 40мм.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Гарантийный срок - не менее 18 месяцев.</w:t>
            </w:r>
          </w:p>
        </w:tc>
      </w:tr>
      <w:tr w:rsidR="00A237AA" w:rsidRPr="00A237AA" w:rsidTr="00A237AA">
        <w:tc>
          <w:tcPr>
            <w:tcW w:w="568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31.01.12.150</w:t>
            </w:r>
          </w:p>
        </w:tc>
        <w:tc>
          <w:tcPr>
            <w:tcW w:w="2268" w:type="dxa"/>
            <w:shd w:val="clear" w:color="auto" w:fill="auto"/>
          </w:tcPr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(размером не менее 440х450х580мм и не более 445х455х600мм)</w:t>
            </w:r>
          </w:p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(цвет светлый)</w:t>
            </w:r>
          </w:p>
        </w:tc>
        <w:tc>
          <w:tcPr>
            <w:tcW w:w="709" w:type="dxa"/>
            <w:shd w:val="clear" w:color="auto" w:fill="auto"/>
          </w:tcPr>
          <w:p w:rsidR="00A237AA" w:rsidRPr="00A237AA" w:rsidRDefault="00A237AA" w:rsidP="00A2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(</w:t>
            </w:r>
            <w:proofErr w:type="spell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ШхГхВ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) не менее 440х450х580мм и не более 445х455х600мм.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Должна быть изготовлена из ламинированной древесно-стружечной плиты (ЛДСП) с износостойким ламинированным покрытием толщиной не менее 22мм.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– светлый (по согласованию с Заказчиком).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Кромки тумбы должны быть защищены лентой из ПВХ толщиной не менее 2мм. 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тумбе должны иметься не менее 3-х выдвижных ящиков, верхний из которых должен закрываться на замок. 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Все ящики должны быть снабжены металлическими ручками серебристого цвета.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Стенки ящиков должны быть из ЛДСП толщиной не менее 16мм. 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Днища ящиков должны быть из материала ДВП.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топа – не менее 22мм с кромкой из ПВХ - не менее 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должна иметь колеса диаметром не менее 40мм.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Гарантийный срок - не менее 18 месяцев.</w:t>
            </w:r>
          </w:p>
        </w:tc>
      </w:tr>
      <w:tr w:rsidR="00A237AA" w:rsidRPr="00A237AA" w:rsidTr="00A237AA">
        <w:tc>
          <w:tcPr>
            <w:tcW w:w="568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7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31.01.12.131</w:t>
            </w:r>
          </w:p>
        </w:tc>
        <w:tc>
          <w:tcPr>
            <w:tcW w:w="2268" w:type="dxa"/>
            <w:shd w:val="clear" w:color="auto" w:fill="auto"/>
          </w:tcPr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одежды </w:t>
            </w:r>
          </w:p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2-дверный</w:t>
            </w:r>
          </w:p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(цвет темный орех)</w:t>
            </w:r>
          </w:p>
        </w:tc>
        <w:tc>
          <w:tcPr>
            <w:tcW w:w="709" w:type="dxa"/>
            <w:shd w:val="clear" w:color="auto" w:fill="auto"/>
          </w:tcPr>
          <w:p w:rsidR="00A237AA" w:rsidRPr="00A237AA" w:rsidRDefault="00A237AA" w:rsidP="00A2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12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(</w:t>
            </w:r>
            <w:proofErr w:type="spell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ШхГхВ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) не менее 770х370х2000мм и не более 800х400х2005мм.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быть изготовлен из ламинированной </w:t>
            </w:r>
            <w:proofErr w:type="spellStart"/>
            <w:proofErr w:type="gram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древесно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стружечной</w:t>
            </w:r>
            <w:proofErr w:type="gram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плиты (ЛДСП) с износостойким ламинированным покрытием. 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– темный орех (по согласованию с Заказчиком).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наличии должны быть: 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полка для головных уборов, 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- штанга для вешалок типа «плечики», расположенная вдоль ширины шкафа.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Полки и каркасы шкафа должны быть изготовлены из ДСП толщиной не менее 22мм.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Полки и двери</w:t>
            </w: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быть изготовлены из ДСП толщиной не менее 18мм.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Кромка полок и каркасов с лицевой стороны должна быть толщиной не менее 2 мм и изготовлена из ПВХ.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Кромка полок и каркасов остальных сторон должны быть не менее 0,4мм.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Кромка дверей должна быть толщиной не менее 0,4мм. 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Задняя стенка должна быть изготовлена из ДВП. 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Должна иметься возможность регулировки высоты.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Гарантийный срок - не менее 18 месяцев.</w:t>
            </w:r>
          </w:p>
        </w:tc>
      </w:tr>
      <w:tr w:rsidR="00A237AA" w:rsidRPr="00A237AA" w:rsidTr="00A237AA">
        <w:tc>
          <w:tcPr>
            <w:tcW w:w="568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31.01.12.131</w:t>
            </w:r>
          </w:p>
        </w:tc>
        <w:tc>
          <w:tcPr>
            <w:tcW w:w="2268" w:type="dxa"/>
            <w:shd w:val="clear" w:color="auto" w:fill="auto"/>
          </w:tcPr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одежды </w:t>
            </w:r>
          </w:p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2-дверный</w:t>
            </w:r>
          </w:p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(цвет светлый)</w:t>
            </w:r>
          </w:p>
        </w:tc>
        <w:tc>
          <w:tcPr>
            <w:tcW w:w="709" w:type="dxa"/>
            <w:shd w:val="clear" w:color="auto" w:fill="auto"/>
          </w:tcPr>
          <w:p w:rsidR="00A237AA" w:rsidRPr="00A237AA" w:rsidRDefault="00A237AA" w:rsidP="00A2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(</w:t>
            </w:r>
            <w:proofErr w:type="spell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ШхГхВ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) не менее 770х370х2000мм и не более 850х400х2005мм.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быть изготовлен из ламинированной </w:t>
            </w:r>
            <w:proofErr w:type="spellStart"/>
            <w:proofErr w:type="gram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древесно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стружечной</w:t>
            </w:r>
            <w:proofErr w:type="gram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плиты (ЛДСП) с износостойким ламинированным покрытием. 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– светлый (по согласованию с Заказчиком).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наличии должны быть: 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полка для головных уборов, 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- штанга для вешалок типа «плечики», расположенная вдоль ширины шкафа.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Полки и каркасы шкафа должны быть изготовлены из ДСП толщиной не менее 22мм.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Полки и двери</w:t>
            </w: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быть изготовлены из ДСП толщиной не менее 18мм.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Кромка полок и каркасов с лицевой стороны должна быть толщиной не менее 2 мм и изготовлена из ПВХ.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Кромка полок и каркасов остальных сторон должны быть не менее 0,4мм.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Кромка дверей должна быть толщиной не менее 0,4мм. 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Задняя стенка должна быть изготовлена из ДВП. 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Должна иметься возможность регулировки высоты.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Гарантийный срок - не менее 18 месяцев.</w:t>
            </w:r>
          </w:p>
        </w:tc>
      </w:tr>
      <w:tr w:rsidR="00A237AA" w:rsidRPr="00A237AA" w:rsidTr="00A237AA">
        <w:tc>
          <w:tcPr>
            <w:tcW w:w="568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31.01.12.131</w:t>
            </w:r>
          </w:p>
        </w:tc>
        <w:tc>
          <w:tcPr>
            <w:tcW w:w="2268" w:type="dxa"/>
            <w:shd w:val="clear" w:color="auto" w:fill="auto"/>
          </w:tcPr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одежды </w:t>
            </w:r>
          </w:p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1-дверный</w:t>
            </w:r>
          </w:p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(цвет темный орех)</w:t>
            </w:r>
          </w:p>
        </w:tc>
        <w:tc>
          <w:tcPr>
            <w:tcW w:w="709" w:type="dxa"/>
            <w:shd w:val="clear" w:color="auto" w:fill="auto"/>
          </w:tcPr>
          <w:p w:rsidR="00A237AA" w:rsidRPr="00A237AA" w:rsidRDefault="00A237AA" w:rsidP="00A2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(</w:t>
            </w:r>
            <w:proofErr w:type="spell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ШхГхВ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) не менее 400х370х2000мм и не более 500х400х2005мм.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быть изготовлен из ламинированной </w:t>
            </w:r>
            <w:proofErr w:type="spellStart"/>
            <w:proofErr w:type="gram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древесно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стружечной</w:t>
            </w:r>
            <w:proofErr w:type="gram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плиты (ЛДСП) с износостойким ламинированным покрытием. 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– темный орех (по согласованию с Заказчиком).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наличии должны быть: 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полка для головных уборов, 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штанга для вешалок типа «плечики», расположенная вдоль ширины шкафа.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Полки и каркасы шкафа должны быть изготовлены из ДСП толщиной не менее 22мм.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Полки и двери должны быть изготовлены из ДСП толщиной не менее 18мм.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Кромка полок и каркасов с лицевой стороны должна быть толщиной не менее 2 мм и изготовлена из ПВХ.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Задняя стенка должна быть изготовлена из ДВП. 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Должна иметься возможность регулировки высоты.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Гарантийный срок - не менее 18 месяцев.</w:t>
            </w:r>
          </w:p>
        </w:tc>
      </w:tr>
      <w:tr w:rsidR="00A237AA" w:rsidRPr="00A237AA" w:rsidTr="00A237AA">
        <w:tc>
          <w:tcPr>
            <w:tcW w:w="568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7" w:type="dxa"/>
            <w:shd w:val="clear" w:color="auto" w:fill="auto"/>
          </w:tcPr>
          <w:p w:rsidR="00A237AA" w:rsidRPr="00A237AA" w:rsidRDefault="004F3089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31.01.12.11</w:t>
            </w:r>
            <w:r w:rsidR="00A237AA"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приставной на металлических опорах</w:t>
            </w:r>
          </w:p>
        </w:tc>
        <w:tc>
          <w:tcPr>
            <w:tcW w:w="709" w:type="dxa"/>
            <w:shd w:val="clear" w:color="auto" w:fill="auto"/>
          </w:tcPr>
          <w:p w:rsidR="00A237AA" w:rsidRPr="00A237AA" w:rsidRDefault="00A237AA" w:rsidP="00A2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Приставка правая должна иметь продолговатую форму и крепится к двум круглым металлическим опорам с регулируемыми по высоте подпятниками.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(</w:t>
            </w:r>
            <w:proofErr w:type="spell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ДхГхВ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) не менее 1600х570х750мм и не более 1605х600х760мм.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Должна быть изготовлена из ламинированной древесно-стружечной плиты (ЛДСП) с износостойким ламинированным покрытием толщиной не менее 30мм.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– орех «</w:t>
            </w:r>
            <w:proofErr w:type="spell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гварнери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» или «эквивалент» (по согласованию с Заказчиком).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Кромки тумбы должны быть защищены лентой из ПВХ толщиной не менее 2мм. </w:t>
            </w:r>
          </w:p>
        </w:tc>
      </w:tr>
      <w:tr w:rsidR="00A237AA" w:rsidRPr="00A237AA" w:rsidTr="00A237AA">
        <w:tc>
          <w:tcPr>
            <w:tcW w:w="568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31.01.11.150</w:t>
            </w:r>
          </w:p>
        </w:tc>
        <w:tc>
          <w:tcPr>
            <w:tcW w:w="2268" w:type="dxa"/>
            <w:shd w:val="clear" w:color="auto" w:fill="auto"/>
          </w:tcPr>
          <w:p w:rsidR="00A237AA" w:rsidRPr="00A237AA" w:rsidRDefault="00A237AA" w:rsidP="00A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рабочее специалиста (цвет черный)</w:t>
            </w:r>
          </w:p>
        </w:tc>
        <w:tc>
          <w:tcPr>
            <w:tcW w:w="709" w:type="dxa"/>
            <w:shd w:val="clear" w:color="auto" w:fill="auto"/>
          </w:tcPr>
          <w:p w:rsidR="00A237AA" w:rsidRPr="00A237AA" w:rsidRDefault="00A237AA" w:rsidP="00A2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2" w:type="dxa"/>
            <w:shd w:val="clear" w:color="auto" w:fill="auto"/>
          </w:tcPr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рабочее офисное для специалиста,</w:t>
            </w: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эргономичное.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Сидение и спинка кресла должны быть мягкими и обтянуты искусственной кожей или </w:t>
            </w:r>
            <w:proofErr w:type="spellStart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экокожей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черного цвета (по согласованию с Заказчиком).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спинки в районе поясницы  - не менее 490мм.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сидения - не менее 460мм.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Сидение кресла должно регулироваться по высоте. 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Спинка кресла должна быть с поясничным упором. 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кресла должна быть в виде пятилучевой металлической крестовины на колесах, которая должна быть оснащена тормозом безопасности (кресло не должно откатываться при вставании).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Каркас подлокотников должен быть выполнен из металла или пластика с пластиковыми накладками или накладками, обтянутыми искусственной кожей.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Каркаса базы должен быть выполнен из металла черного цвета или цвета хром.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по весу пользователя - не менее 120кг.</w:t>
            </w:r>
          </w:p>
          <w:p w:rsidR="00A237AA" w:rsidRPr="00A237AA" w:rsidRDefault="00A237AA" w:rsidP="00A237AA">
            <w:pPr>
              <w:tabs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Гарантийный срок - не менее 12 месяцев.</w:t>
            </w:r>
          </w:p>
        </w:tc>
      </w:tr>
    </w:tbl>
    <w:p w:rsidR="00057324" w:rsidRDefault="00057324" w:rsidP="004F54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057324" w:rsidRPr="00057324" w:rsidTr="00A237AA">
        <w:tc>
          <w:tcPr>
            <w:tcW w:w="10773" w:type="dxa"/>
            <w:vAlign w:val="center"/>
          </w:tcPr>
          <w:p w:rsidR="00057324" w:rsidRPr="002D3B35" w:rsidRDefault="00057324" w:rsidP="004A7127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4A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поставки </w:t>
            </w:r>
            <w:r w:rsidR="0037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приемки </w:t>
            </w:r>
            <w:r w:rsidR="004A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товара</w:t>
            </w:r>
          </w:p>
        </w:tc>
      </w:tr>
      <w:tr w:rsidR="00057324" w:rsidRPr="00057324" w:rsidTr="00A237AA">
        <w:tc>
          <w:tcPr>
            <w:tcW w:w="10773" w:type="dxa"/>
          </w:tcPr>
          <w:p w:rsidR="00A237AA" w:rsidRPr="00A237AA" w:rsidRDefault="00A237AA" w:rsidP="00A237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Поставка Мебели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(далее – Товар) </w:t>
            </w:r>
            <w:r w:rsidRPr="00A237A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осуществляется одной партией по адресам Заказчика и его филиалов в соответствии с </w:t>
            </w:r>
            <w:proofErr w:type="spellStart"/>
            <w:r w:rsidRPr="00A237A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. 5 - 6</w:t>
            </w:r>
            <w:r w:rsidRPr="00A237A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настоящего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раздела</w:t>
            </w:r>
            <w:r w:rsidRPr="00A237A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в рабочее время с 9-00 до 18-00 часов по московскому времени, в пятницу с 9-00 часов до 16-45 часов по московскому времени.</w:t>
            </w:r>
          </w:p>
          <w:p w:rsidR="00A237AA" w:rsidRPr="00A237AA" w:rsidRDefault="00A237AA" w:rsidP="00A237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Дата и время поставки Товара предварительно согласовываются с Заказчиком и его филиалами не менее чем за 2 (два) рабочих дня до предполагаемой даты поставки. </w:t>
            </w:r>
          </w:p>
          <w:p w:rsidR="000D2D19" w:rsidRPr="00A237AA" w:rsidRDefault="000D2D19" w:rsidP="000D2D1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Доставка товара, погрузо-разгрузочные работы, подъем на этаж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расстановк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места указанные Заказчиком</w:t>
            </w:r>
            <w:r w:rsidRPr="00A237A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осуществляется силами и за счет поставщика.</w:t>
            </w:r>
          </w:p>
          <w:p w:rsidR="00A237AA" w:rsidRPr="00A237AA" w:rsidRDefault="00A237AA" w:rsidP="00A237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Товар должен быть упакован таким образом, чтобы обеспечить его сохранность при перевозке и </w:t>
            </w:r>
            <w:r w:rsidRPr="00A237A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lastRenderedPageBreak/>
              <w:t xml:space="preserve">хранении. </w:t>
            </w:r>
          </w:p>
          <w:p w:rsidR="000C2D16" w:rsidRDefault="00A237AA" w:rsidP="00A237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В случае полной или частичной утраты груза по вине поставщика, стоимость утерянного груза, затраты на доставку несет поставщик.</w:t>
            </w:r>
          </w:p>
          <w:p w:rsidR="00A237AA" w:rsidRPr="00A237AA" w:rsidRDefault="00A237AA" w:rsidP="00A237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Образовавшийся мусор после доставки Товара должен быть вывезен в день доставки Товара транспортным средством поставщика и за его счет. </w:t>
            </w:r>
          </w:p>
          <w:p w:rsidR="00A237AA" w:rsidRPr="00A237AA" w:rsidRDefault="00A237AA" w:rsidP="00A237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В процессе приемки Заказчик и его филиалы проверяют соответствие поставленного Товара по качеству и количеству условиям кон</w:t>
            </w:r>
            <w:bookmarkStart w:id="0" w:name="_GoBack"/>
            <w:bookmarkEnd w:id="0"/>
            <w:r w:rsidRPr="00A237A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тракта и при утверждении всей партии Товара в товарной накладной или универсальном передаточном документе проставляют дату приемки Товара, штамп и подпись лица, ответственного за приемку Товара. </w:t>
            </w:r>
          </w:p>
          <w:p w:rsidR="00A237AA" w:rsidRPr="00A237AA" w:rsidRDefault="00A237AA" w:rsidP="00A237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Приемка Товара осуществляться приемочной комиссией Заказчика и его филиалов. В случае</w:t>
            </w:r>
            <w:proofErr w:type="gramStart"/>
            <w:r w:rsidRPr="00A237A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,</w:t>
            </w:r>
            <w:proofErr w:type="gramEnd"/>
            <w:r w:rsidRPr="00A237A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если при приемке Товара у Заказчика (его филиала) возникают сомнения в его качестве, то с целью подтверждения его соответствия условиям контракта Заказчик (его филиал) имеет право провести экспертизу, которая может осуществляться Заказчиком или к ее проведению могут привлекаться эксперты, экспертные организации. </w:t>
            </w:r>
          </w:p>
          <w:p w:rsidR="00A237AA" w:rsidRPr="00A237AA" w:rsidRDefault="00A237AA" w:rsidP="00A237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Для проведения экспертизы производится отбор образцов Товара путем составления акта с указанием номера, даты товарной накладной или универсального передаточного документа, номера партии поставленного Товара, а также предусмотренных производителем идентификационных элементов Товара, подлежащих экспертизе. </w:t>
            </w:r>
          </w:p>
          <w:p w:rsidR="00A237AA" w:rsidRPr="00A237AA" w:rsidRDefault="00A237AA" w:rsidP="00A237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Результаты экспертизы оформляются в виде заключения. </w:t>
            </w:r>
          </w:p>
          <w:p w:rsidR="00A237AA" w:rsidRPr="00A237AA" w:rsidRDefault="00A237AA" w:rsidP="00A237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Замена Товара, не соответствующего качества или количества, производится за счет Поставщика в срок не позднее 5 (пяти) рабочих дней с момента направления мотивированного отказа в приемке некачественного Товара.</w:t>
            </w:r>
          </w:p>
          <w:p w:rsidR="00A237AA" w:rsidRPr="00057324" w:rsidRDefault="00A237AA" w:rsidP="00A237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A237A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Обязательства поставщика по поставке Товара считаются исполненными после получения Заказчиком (его филиалами) всего объема Товара надлежащего качества и количества, и подписания Заказчиком общей товарной накладной или общего универсального передаточного документа.</w:t>
            </w:r>
          </w:p>
        </w:tc>
      </w:tr>
      <w:tr w:rsidR="00057324" w:rsidRPr="00057324" w:rsidTr="00A237AA">
        <w:trPr>
          <w:trHeight w:val="253"/>
        </w:trPr>
        <w:tc>
          <w:tcPr>
            <w:tcW w:w="10773" w:type="dxa"/>
          </w:tcPr>
          <w:p w:rsidR="00057324" w:rsidRPr="002D3B35" w:rsidRDefault="00057324" w:rsidP="00D76695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rPr>
                <w:b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Требования </w:t>
            </w:r>
            <w:r w:rsidR="006F2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</w:t>
            </w:r>
            <w:r w:rsidR="006F2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и безопасности </w:t>
            </w:r>
          </w:p>
        </w:tc>
      </w:tr>
      <w:tr w:rsidR="00057324" w:rsidRPr="00057324" w:rsidTr="00A237AA">
        <w:trPr>
          <w:trHeight w:val="843"/>
        </w:trPr>
        <w:tc>
          <w:tcPr>
            <w:tcW w:w="10773" w:type="dxa"/>
            <w:vAlign w:val="center"/>
          </w:tcPr>
          <w:p w:rsidR="00A237AA" w:rsidRPr="00A237AA" w:rsidRDefault="00A237AA" w:rsidP="00A23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Товар должен поставляться в упаковке обеспечивающей защиту товара от внешних воздействующих факторов (в </w:t>
            </w:r>
            <w:proofErr w:type="spellStart"/>
            <w:r w:rsidRPr="00A23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климатических, механических) при транспортировании, хранении и погрузочно-разгрузочных работах. </w:t>
            </w:r>
          </w:p>
          <w:p w:rsidR="00A237AA" w:rsidRPr="00A237AA" w:rsidRDefault="00A237AA" w:rsidP="00A23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Трансформируемые,  выдвижные,  раздвижные  элементы  должны  иметь свободный ход без заеданий и перекосов.</w:t>
            </w:r>
          </w:p>
          <w:p w:rsidR="00A237AA" w:rsidRPr="00A237AA" w:rsidRDefault="00A237AA" w:rsidP="00A23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Фурнитура, выходящая на поверхность, не должна иметь заусенцев, ребра торцов </w:t>
            </w:r>
            <w:proofErr w:type="spellStart"/>
            <w:r w:rsidRPr="00A23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погонажных</w:t>
            </w:r>
            <w:proofErr w:type="spellEnd"/>
            <w:r w:rsidRPr="00A23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деталей должны быть притуплены.</w:t>
            </w:r>
          </w:p>
          <w:p w:rsidR="00A237AA" w:rsidRPr="00A237AA" w:rsidRDefault="00A237AA" w:rsidP="00A23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Двери без замков должны иметь устройства или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петли, предотвращающие их само</w:t>
            </w:r>
            <w:r w:rsidRPr="00A23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произвольное открывание.</w:t>
            </w:r>
          </w:p>
          <w:p w:rsidR="00A237AA" w:rsidRPr="00A237AA" w:rsidRDefault="00A237AA" w:rsidP="00A23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Детали и сборочные единицы сборно-разборн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ой мебели должны быть изготовле</w:t>
            </w:r>
            <w:r w:rsidRPr="00A23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 в соответствии с требованиями ГОСТ 6449.1- ГОСТ 6449.5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обеспечивать сборку и разбор</w:t>
            </w:r>
            <w:r w:rsidRPr="00A23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 мебели без дополнительной подгонки.</w:t>
            </w:r>
          </w:p>
          <w:p w:rsidR="00A237AA" w:rsidRPr="00A237AA" w:rsidRDefault="00A237AA" w:rsidP="00A23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производстве Товара должны использоваться матер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иалы и комплектующие, предназна</w:t>
            </w:r>
            <w:r w:rsidRPr="00A23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ченные для ее изготовления, безопасность которых подтверждена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установленном порядке сертифи</w:t>
            </w:r>
            <w:r w:rsidRPr="00A23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катом соответствия или декларацией о соответствии и (или) протоколом испытаний.</w:t>
            </w:r>
          </w:p>
          <w:p w:rsidR="00A237AA" w:rsidRPr="00A237AA" w:rsidRDefault="00A237AA" w:rsidP="00A23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Поверхности мебельных деталей из древесных плитных материалов должны иметь защитные или защитно-декоративные покрытия, кроме невидимых поверхностей в сопрягаемых соединениях, отверстий в местах установки фурнитуры,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кромок щитов, остающихся откры</w:t>
            </w:r>
            <w:r w:rsidRPr="00A23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тыми при установке задней стенки «накладной» или «в четверть».</w:t>
            </w:r>
          </w:p>
          <w:p w:rsidR="00A237AA" w:rsidRPr="00A237AA" w:rsidRDefault="00A237AA" w:rsidP="00A23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Маркировка каждой единицы Товара и (или) упаковки Товара должна быть нанесена хорошо читаемым шрифтом, на русском языке содержать информацию, позволяющую идентифицировать Товар, и должна быть прочно приклеена к изделию мебели.</w:t>
            </w:r>
          </w:p>
          <w:p w:rsidR="00A237AA" w:rsidRPr="00A237AA" w:rsidRDefault="00A237AA" w:rsidP="00A23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Маркировка должна быть четкой и содержать:</w:t>
            </w:r>
          </w:p>
          <w:p w:rsidR="00A237AA" w:rsidRPr="00A237AA" w:rsidRDefault="00A237AA" w:rsidP="00A23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наименование изделия мебели по эксплуатационному и функциональному назначению;</w:t>
            </w:r>
          </w:p>
          <w:p w:rsidR="00A237AA" w:rsidRPr="00A237AA" w:rsidRDefault="00A237AA" w:rsidP="00A23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обозначение изделия (цифровое, собственное, модель и тому подобное);</w:t>
            </w:r>
          </w:p>
          <w:p w:rsidR="00A237AA" w:rsidRPr="00A237AA" w:rsidRDefault="00A237AA" w:rsidP="00A23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товарный знак (логотип) изготовителя (при наличии);</w:t>
            </w:r>
          </w:p>
          <w:p w:rsidR="00A237AA" w:rsidRPr="00A237AA" w:rsidRDefault="00A237AA" w:rsidP="00A23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наименование страны-изготовителя;</w:t>
            </w:r>
          </w:p>
          <w:p w:rsidR="00A237AA" w:rsidRPr="00A237AA" w:rsidRDefault="00A237AA" w:rsidP="00A23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наименование и местонахождение изготовителя;</w:t>
            </w:r>
          </w:p>
          <w:p w:rsidR="00A237AA" w:rsidRPr="00A237AA" w:rsidRDefault="00A237AA" w:rsidP="00A23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наименование, юридический и фактический адрес уполномоченного изготовителем лица;</w:t>
            </w:r>
          </w:p>
          <w:p w:rsidR="00A237AA" w:rsidRPr="00A237AA" w:rsidRDefault="00A237AA" w:rsidP="00A23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- дату изготовления;</w:t>
            </w:r>
          </w:p>
          <w:p w:rsidR="00A237AA" w:rsidRPr="00A237AA" w:rsidRDefault="00A237AA" w:rsidP="00A23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гарантийный срок;</w:t>
            </w:r>
          </w:p>
          <w:p w:rsidR="00A237AA" w:rsidRPr="00A237AA" w:rsidRDefault="00A237AA" w:rsidP="00A23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срок службы, установленный изготовителем;</w:t>
            </w:r>
          </w:p>
          <w:p w:rsidR="00A237AA" w:rsidRPr="00A237AA" w:rsidRDefault="00A237AA" w:rsidP="00A23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единый знак обращения продукции на рынке государств — членов Таможенного союза.</w:t>
            </w:r>
          </w:p>
          <w:p w:rsidR="00A237AA" w:rsidRPr="00A237AA" w:rsidRDefault="00A237AA" w:rsidP="00A23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выпуска должна быть указана на упаковке (упаковках). Маркировка на мебель в разобранном виде наносится на упаковку.</w:t>
            </w:r>
          </w:p>
          <w:p w:rsidR="00A237AA" w:rsidRPr="00A237AA" w:rsidRDefault="00A237AA" w:rsidP="00A23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Маркировочный ярлык должен вкладываться в упаковку вместе с инструкцией по сборке. В инструкции должно быть дано графическое изображение всех вариантов сборки изделия с их обозначением.</w:t>
            </w:r>
          </w:p>
          <w:p w:rsidR="00A237AA" w:rsidRPr="00A237AA" w:rsidRDefault="00A237AA" w:rsidP="00A23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Корпусная сборно-разборная мебель, поставляемая в разобранном виде, должна сопровождаться инструкцией по сборке, схемой мон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тажа и ком</w:t>
            </w:r>
            <w:r w:rsidRPr="00A23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плектовочным документом. </w:t>
            </w:r>
          </w:p>
          <w:p w:rsidR="00A237AA" w:rsidRPr="00A237AA" w:rsidRDefault="00A237AA" w:rsidP="00A23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Допускается комплектовочную ведомость и схему монтажа включать в инструкцию по сборке. </w:t>
            </w:r>
          </w:p>
          <w:p w:rsidR="00A237AA" w:rsidRPr="00A237AA" w:rsidRDefault="00A237AA" w:rsidP="00A23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каждую деталь должны быть нанесены номера детали, изделия и набора (гарнитура). </w:t>
            </w:r>
          </w:p>
          <w:p w:rsidR="00A237AA" w:rsidRPr="00A237AA" w:rsidRDefault="00A237AA" w:rsidP="00A23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Номера деталей должны соответствовать номерам, указанным в инструкции по сборке, схеме монтажа и комплектовочном документе.</w:t>
            </w:r>
          </w:p>
          <w:p w:rsidR="00A237AA" w:rsidRPr="00A237AA" w:rsidRDefault="00A237AA" w:rsidP="00A23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3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Вся съемная фурнитура изделий мебели должна быть упакована в заклеенные (зашитые) пакет или коробку, уложена в один из ящиков или прикреплена к одной из деталей мебели.</w:t>
            </w:r>
            <w:proofErr w:type="gramEnd"/>
          </w:p>
          <w:p w:rsidR="00A237AA" w:rsidRPr="00A237AA" w:rsidRDefault="00A237AA" w:rsidP="00A23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Транспортирование Товара должно осуществляться в соответствии с правилами перевозки грузов, действующими на каждом виде транспорта.</w:t>
            </w:r>
          </w:p>
          <w:p w:rsidR="00F45EE6" w:rsidRDefault="00A237AA" w:rsidP="00A23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Гарантийный срок эксплуатации мебели должен быть не менее 18 месяцев с момента подписания Заказчиком товарной накладной или универсального передаточного документа.</w:t>
            </w:r>
          </w:p>
          <w:p w:rsidR="00B04950" w:rsidRPr="00D76695" w:rsidRDefault="00B04950" w:rsidP="00B04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Товар должен соответствовать: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4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ГОСТ 16371-2014 «Мебель. Общие технические условия»</w:t>
            </w:r>
          </w:p>
        </w:tc>
      </w:tr>
      <w:tr w:rsidR="00FA43FD" w:rsidRPr="00057324" w:rsidTr="00A237AA">
        <w:trPr>
          <w:trHeight w:val="70"/>
        </w:trPr>
        <w:tc>
          <w:tcPr>
            <w:tcW w:w="10773" w:type="dxa"/>
            <w:vAlign w:val="center"/>
          </w:tcPr>
          <w:p w:rsidR="00FA43FD" w:rsidRPr="00FA43FD" w:rsidRDefault="00FA43FD" w:rsidP="00FA43FD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Адреса Заказчика и его филиалов</w:t>
            </w:r>
          </w:p>
        </w:tc>
      </w:tr>
      <w:tr w:rsidR="00FA43FD" w:rsidRPr="00057324" w:rsidTr="00A237AA">
        <w:trPr>
          <w:trHeight w:val="70"/>
        </w:trPr>
        <w:tc>
          <w:tcPr>
            <w:tcW w:w="10773" w:type="dxa"/>
            <w:vAlign w:val="center"/>
          </w:tcPr>
          <w:tbl>
            <w:tblPr>
              <w:tblW w:w="102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0"/>
              <w:gridCol w:w="6258"/>
              <w:gridCol w:w="3426"/>
            </w:tblGrid>
            <w:tr w:rsidR="00B04950" w:rsidRPr="00B04950" w:rsidTr="001C07F7">
              <w:trPr>
                <w:trHeight w:val="599"/>
                <w:jc w:val="center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6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Адрес местонахождения</w:t>
                  </w:r>
                </w:p>
              </w:tc>
            </w:tr>
            <w:tr w:rsidR="00B04950" w:rsidRPr="00B04950" w:rsidTr="001C07F7">
              <w:trPr>
                <w:jc w:val="center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Филиал № 1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Государственного учреждения – Московского регионального отделения Фонда социального страхования Российской Федерации</w:t>
                  </w:r>
                </w:p>
              </w:tc>
              <w:tc>
                <w:tcPr>
                  <w:tcW w:w="3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РФ, 125047, г. Москва,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Триумфальная площадь, 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д. 1. стр.1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B04950" w:rsidRPr="00B04950" w:rsidTr="001C07F7">
              <w:trPr>
                <w:jc w:val="center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Филиал № 20 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Государственного учреждения - Московского регионального отделения Фонда социального страхования Российской Федерации</w:t>
                  </w:r>
                </w:p>
              </w:tc>
              <w:tc>
                <w:tcPr>
                  <w:tcW w:w="3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B04950" w:rsidRPr="00B04950" w:rsidTr="001C07F7">
              <w:trPr>
                <w:jc w:val="center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Филиал № 38 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Государственного учреждения - Московского регионального отделения Фонда социального страхования Российской Федерации</w:t>
                  </w:r>
                </w:p>
              </w:tc>
              <w:tc>
                <w:tcPr>
                  <w:tcW w:w="3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B04950" w:rsidRPr="00B04950" w:rsidTr="001C07F7">
              <w:trPr>
                <w:jc w:val="center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Филиал № 25 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Государственного учреждения - Московского регионального отделения Фонда социального страхования Российской Федерации</w:t>
                  </w:r>
                </w:p>
              </w:tc>
              <w:tc>
                <w:tcPr>
                  <w:tcW w:w="3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B04950" w:rsidRPr="00B04950" w:rsidTr="001C07F7">
              <w:trPr>
                <w:jc w:val="center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Филиал № 25 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Государственного учреждения - Московского регионального отделения Фонда социального страхования Российской Федерации</w:t>
                  </w:r>
                </w:p>
              </w:tc>
              <w:tc>
                <w:tcPr>
                  <w:tcW w:w="34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РФ, 119002, г. Москва, 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Смоленский бульвар, д. 20</w:t>
                  </w:r>
                </w:p>
              </w:tc>
            </w:tr>
            <w:tr w:rsidR="00B04950" w:rsidRPr="00B04950" w:rsidTr="001C07F7">
              <w:trPr>
                <w:jc w:val="center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Филиал № 3 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Государственного учреждения - Московского регионального отделения Фонда социального страхования Российской Федерации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РФ, 115088, г. Москва, 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2-я ул. Машиностроения,</w:t>
                  </w: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д. 11 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4950" w:rsidRPr="00B04950" w:rsidTr="001C07F7">
              <w:trPr>
                <w:jc w:val="center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Филиал № 4 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Государственного учреждения - Московского регионального отделения Фонда социального страхования Российской Федерации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РФ, 115193, г. Москва,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ул. Петра Романова, д. 16, стр. 1 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B04950" w:rsidRPr="00B04950" w:rsidTr="001C07F7">
              <w:trPr>
                <w:jc w:val="center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Филиал № 6 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Государственного учреждения - Московского </w:t>
                  </w: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регионального отделения Фонда социального страхования Российской Федерации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РФ, 105120, г. Москва,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3-й </w:t>
                  </w:r>
                  <w:proofErr w:type="spellStart"/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Сыромятнический</w:t>
                  </w:r>
                  <w:proofErr w:type="spellEnd"/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переулок, 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д. 3/9, стр. 2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B04950" w:rsidRPr="00B04950" w:rsidTr="001C07F7">
              <w:trPr>
                <w:jc w:val="center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6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Филиал № 11 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Государственного учреждения - Московского регионального отделения Фонда социального страхования Российской Федерации</w:t>
                  </w:r>
                </w:p>
              </w:tc>
              <w:tc>
                <w:tcPr>
                  <w:tcW w:w="3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РФ, 115088, г. Москва, 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2-й </w:t>
                  </w:r>
                  <w:proofErr w:type="spellStart"/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Южнопортовый</w:t>
                  </w:r>
                  <w:proofErr w:type="spellEnd"/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проезд, д. 20А, стр. 4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ar-SA"/>
                    </w:rPr>
                  </w:pPr>
                </w:p>
              </w:tc>
            </w:tr>
            <w:tr w:rsidR="00B04950" w:rsidRPr="00B04950" w:rsidTr="001C07F7">
              <w:trPr>
                <w:jc w:val="center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Филиал № 19 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Государственного учреждения - Московского регионального отделения Фонда социального страхования Российской Федерации</w:t>
                  </w:r>
                </w:p>
              </w:tc>
              <w:tc>
                <w:tcPr>
                  <w:tcW w:w="3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4950" w:rsidRPr="00B04950" w:rsidTr="001C07F7">
              <w:trPr>
                <w:jc w:val="center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Филиал № 13 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Государственного учреждения - Московского регионального отделения Фонда социального страхования Российской Федерации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РФ, 111398, г. Москва,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Кусковская</w:t>
                  </w:r>
                  <w:proofErr w:type="spellEnd"/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д. 9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B04950" w:rsidRPr="00B04950" w:rsidTr="001C07F7">
              <w:trPr>
                <w:jc w:val="center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Филиал № 21 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Государственного учреждения - Московского регионального отделения Фонда социального страхования Российской Федерации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РФ, 115419, г. Москва,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2-й Верхний Михайловский проезд, 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д. 9, стр.2 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4950" w:rsidRPr="00B04950" w:rsidTr="001C07F7">
              <w:trPr>
                <w:jc w:val="center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Филиал № 39 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Государственного учреждения - Московского регионального отделения Фонда социального страхования Российской Федерации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РФ, 111141, г. Москва, 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Зеленый проспект, д. 13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B04950" w:rsidRPr="00B04950" w:rsidTr="001C07F7">
              <w:trPr>
                <w:jc w:val="center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Филиал № 40 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Государственного учреждения - Московского регионального отделения Фонда социального страхования Российской Федерации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РФ, 124460, г. Москва, 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Зеленоград, корп. 2003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4950" w:rsidRPr="00B04950" w:rsidTr="001C07F7">
              <w:trPr>
                <w:trHeight w:val="599"/>
                <w:jc w:val="center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2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Государственное учреждение – Московское региональное отделение Фонда социального страхования Российской Федерации 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РФ, 127006, г. Москва, 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Страстной бульвар, д. 7, стр. 1</w:t>
                  </w:r>
                </w:p>
              </w:tc>
            </w:tr>
            <w:tr w:rsidR="00B04950" w:rsidRPr="00B04950" w:rsidTr="001C07F7">
              <w:trPr>
                <w:jc w:val="center"/>
              </w:trPr>
              <w:tc>
                <w:tcPr>
                  <w:tcW w:w="5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2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РФ, 127006, г. Москва, 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Лялин переулок, д.7/2, стр.4</w:t>
                  </w:r>
                </w:p>
              </w:tc>
            </w:tr>
          </w:tbl>
          <w:p w:rsidR="00FA43FD" w:rsidRPr="00462CF6" w:rsidRDefault="00FA43FD" w:rsidP="00D7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56527" w:rsidRDefault="00A56527" w:rsidP="00FB6798">
      <w:pPr>
        <w:sectPr w:rsidR="00A56527" w:rsidSect="00FB6798">
          <w:headerReference w:type="default" r:id="rId9"/>
          <w:pgSz w:w="11906" w:h="16838"/>
          <w:pgMar w:top="851" w:right="707" w:bottom="426" w:left="85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777"/>
      </w:tblGrid>
      <w:tr w:rsidR="00A56527" w:rsidTr="00A56527">
        <w:tc>
          <w:tcPr>
            <w:tcW w:w="15777" w:type="dxa"/>
          </w:tcPr>
          <w:p w:rsidR="00A56527" w:rsidRPr="00A56527" w:rsidRDefault="00B04950" w:rsidP="00B0495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B04950">
              <w:rPr>
                <w:rFonts w:ascii="Times New Roman" w:hAnsi="Times New Roman" w:cs="Times New Roman"/>
                <w:b/>
                <w:sz w:val="24"/>
              </w:rPr>
              <w:lastRenderedPageBreak/>
              <w:t>Спецификация поставки по филиалам</w:t>
            </w:r>
          </w:p>
        </w:tc>
      </w:tr>
      <w:tr w:rsidR="00A56527" w:rsidTr="00A56527">
        <w:tc>
          <w:tcPr>
            <w:tcW w:w="15777" w:type="dxa"/>
          </w:tcPr>
          <w:tbl>
            <w:tblPr>
              <w:tblW w:w="15588" w:type="dxa"/>
              <w:tblLook w:val="0000" w:firstRow="0" w:lastRow="0" w:firstColumn="0" w:lastColumn="0" w:noHBand="0" w:noVBand="0"/>
            </w:tblPr>
            <w:tblGrid>
              <w:gridCol w:w="534"/>
              <w:gridCol w:w="2863"/>
              <w:gridCol w:w="709"/>
              <w:gridCol w:w="511"/>
              <w:gridCol w:w="481"/>
              <w:gridCol w:w="567"/>
              <w:gridCol w:w="567"/>
              <w:gridCol w:w="567"/>
              <w:gridCol w:w="596"/>
              <w:gridCol w:w="596"/>
              <w:gridCol w:w="567"/>
              <w:gridCol w:w="538"/>
              <w:gridCol w:w="593"/>
              <w:gridCol w:w="567"/>
              <w:gridCol w:w="538"/>
              <w:gridCol w:w="541"/>
              <w:gridCol w:w="567"/>
              <w:gridCol w:w="1331"/>
              <w:gridCol w:w="1276"/>
              <w:gridCol w:w="1079"/>
            </w:tblGrid>
            <w:tr w:rsidR="00B04950" w:rsidRPr="00B04950" w:rsidTr="00B04950">
              <w:trPr>
                <w:cantSplit/>
                <w:trHeight w:hRule="exact" w:val="336"/>
              </w:trPr>
              <w:tc>
                <w:tcPr>
                  <w:tcW w:w="5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ind w:left="-108" w:right="-14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86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51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38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950" w:rsidRPr="00B04950" w:rsidRDefault="00B04950" w:rsidP="00B04950">
                  <w:pPr>
                    <w:pBdr>
                      <w:top w:val="single" w:sz="4" w:space="1" w:color="auto"/>
                      <w:bottom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5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6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Отделение Фонда</w:t>
                  </w:r>
                </w:p>
              </w:tc>
              <w:tc>
                <w:tcPr>
                  <w:tcW w:w="1079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49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</w:tr>
            <w:tr w:rsidR="00B04950" w:rsidRPr="00B04950" w:rsidTr="00B04950">
              <w:trPr>
                <w:cantSplit/>
                <w:trHeight w:hRule="exact" w:val="1575"/>
              </w:trPr>
              <w:tc>
                <w:tcPr>
                  <w:tcW w:w="5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6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Триумфальная площадь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Смоленский  бульвар</w:t>
                  </w:r>
                </w:p>
              </w:tc>
              <w:tc>
                <w:tcPr>
                  <w:tcW w:w="53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4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Страстной бульвар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Лялин переулок</w:t>
                  </w:r>
                </w:p>
              </w:tc>
              <w:tc>
                <w:tcPr>
                  <w:tcW w:w="1079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04950" w:rsidRPr="00B04950" w:rsidTr="00B04950">
              <w:trPr>
                <w:cantSplit/>
                <w:trHeight w:val="1025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Стол рабочий прямой 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(размером не менее 1400х730х760мм и не более 1405х735х765мм) 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(цвет темный орех)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72</w:t>
                  </w:r>
                </w:p>
              </w:tc>
            </w:tr>
            <w:tr w:rsidR="00B04950" w:rsidRPr="00B04950" w:rsidTr="00B04950">
              <w:trPr>
                <w:cantSplit/>
                <w:trHeight w:val="1025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Стол рабочий прямой 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(размером не менее 1400х730х760мм и не более 1405х735х765мм) 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(цвет светлый)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B04950" w:rsidRPr="00B04950" w:rsidTr="00B04950">
              <w:trPr>
                <w:cantSplit/>
                <w:trHeight w:val="830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Стол рабочий прямой 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(размером не менее 1600х730х760мм и не более 1605х735х765мм)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(цвет светлый)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B04950" w:rsidRPr="00B04950" w:rsidTr="00B04950">
              <w:trPr>
                <w:cantSplit/>
                <w:trHeight w:val="392"/>
              </w:trPr>
              <w:tc>
                <w:tcPr>
                  <w:tcW w:w="5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Стол рабочий эргономичный (правый) 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(размером не менее 1400х1200х750мм и не более 1405х1205х760мм) 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(цвет светлый)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04950" w:rsidRPr="00B04950" w:rsidTr="00B04950">
              <w:trPr>
                <w:cantSplit/>
                <w:trHeight w:val="554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 рабочий эргономичный (левый)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(размером не менее 1400х1200х750мм и не более 1405х1205х760мм) 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(цвет светлый)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B04950" w:rsidRPr="00B04950" w:rsidTr="00B04950">
              <w:trPr>
                <w:cantSplit/>
                <w:trHeight w:val="420"/>
              </w:trPr>
              <w:tc>
                <w:tcPr>
                  <w:tcW w:w="5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Стол рабочий прямой 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(размером не менее 1600х730х760мм и не более 1605х735х765мм)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(цвет темный орех)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</w:t>
                  </w:r>
                </w:p>
              </w:tc>
            </w:tr>
            <w:tr w:rsidR="00B04950" w:rsidRPr="00B04950" w:rsidTr="00B04950">
              <w:trPr>
                <w:cantSplit/>
                <w:trHeight w:val="420"/>
              </w:trPr>
              <w:tc>
                <w:tcPr>
                  <w:tcW w:w="5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Стол рабочий эргономичный (правый) 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(размером не менее 1600х1200х750мм и не более 1605х1205х760мм) 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(цвет темный орех)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B04950" w:rsidRPr="00B04950" w:rsidTr="00B04950">
              <w:trPr>
                <w:cantSplit/>
                <w:trHeight w:val="420"/>
              </w:trPr>
              <w:tc>
                <w:tcPr>
                  <w:tcW w:w="5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 рабочий эргономичный (левый)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(размером не менее 1600х1200х750мм и не более 1605х1205х760мм) 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(цвет темный орех)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B04950" w:rsidRPr="00B04950" w:rsidTr="00B04950">
              <w:trPr>
                <w:cantSplit/>
                <w:trHeight w:val="420"/>
              </w:trPr>
              <w:tc>
                <w:tcPr>
                  <w:tcW w:w="5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Стол рабочий эргономичный (правый) (размером не менее 1400х1200х750мм и не более 1405х1205х760мм) 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(цвет темный орех)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</w:t>
                  </w:r>
                </w:p>
              </w:tc>
            </w:tr>
            <w:tr w:rsidR="00B04950" w:rsidRPr="00B04950" w:rsidTr="00B04950">
              <w:trPr>
                <w:cantSplit/>
                <w:trHeight w:val="420"/>
              </w:trPr>
              <w:tc>
                <w:tcPr>
                  <w:tcW w:w="5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 рабочий эргономичный (левый)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(размером не менее 1400х1200х750мм и не более 1405х1205х760мм) 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(цвет темный орех)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</w:t>
                  </w:r>
                </w:p>
              </w:tc>
            </w:tr>
            <w:tr w:rsidR="00B04950" w:rsidRPr="00B04950" w:rsidTr="00B04950">
              <w:trPr>
                <w:cantSplit/>
                <w:trHeight w:val="420"/>
              </w:trPr>
              <w:tc>
                <w:tcPr>
                  <w:tcW w:w="5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 приставной круглый (цвет серый)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04950" w:rsidRPr="00B04950" w:rsidTr="00B04950">
              <w:trPr>
                <w:cantSplit/>
                <w:trHeight w:val="420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12</w:t>
                  </w: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Стол приставной к прямому столу 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(размером не менее 1000х500х760мм и не более 1050х730х765мм.)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(цвет темный орех)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36</w:t>
                  </w:r>
                </w:p>
              </w:tc>
            </w:tr>
            <w:tr w:rsidR="00B04950" w:rsidRPr="00B04950" w:rsidTr="00B04950">
              <w:trPr>
                <w:cantSplit/>
                <w:trHeight w:val="424"/>
              </w:trPr>
              <w:tc>
                <w:tcPr>
                  <w:tcW w:w="5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Шкаф для документов закрытый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(цвет темный орех)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170</w:t>
                  </w:r>
                </w:p>
              </w:tc>
            </w:tr>
            <w:tr w:rsidR="00B04950" w:rsidRPr="00B04950" w:rsidTr="00B04950">
              <w:trPr>
                <w:cantSplit/>
                <w:trHeight w:val="424"/>
              </w:trPr>
              <w:tc>
                <w:tcPr>
                  <w:tcW w:w="5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Шкаф для документов закрытый 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(цвет орех «</w:t>
                  </w:r>
                  <w:proofErr w:type="spellStart"/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гварнери</w:t>
                  </w:r>
                  <w:proofErr w:type="spellEnd"/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или «эквивалент»)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B04950" w:rsidRPr="00B04950" w:rsidTr="00B04950">
              <w:trPr>
                <w:cantSplit/>
                <w:trHeight w:val="424"/>
              </w:trPr>
              <w:tc>
                <w:tcPr>
                  <w:tcW w:w="5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Шкаф для документов закрытый 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(цвет светлый)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B04950" w:rsidRPr="00B04950" w:rsidTr="00B04950">
              <w:trPr>
                <w:cantSplit/>
                <w:trHeight w:val="424"/>
              </w:trPr>
              <w:tc>
                <w:tcPr>
                  <w:tcW w:w="5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Шкаф для документов низкий закрытый 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(цвет темный орех)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</w:p>
              </w:tc>
            </w:tr>
            <w:tr w:rsidR="00B04950" w:rsidRPr="00B04950" w:rsidTr="00B04950">
              <w:trPr>
                <w:cantSplit/>
                <w:trHeight w:val="424"/>
              </w:trPr>
              <w:tc>
                <w:tcPr>
                  <w:tcW w:w="5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Шкаф для документов низкий закрытый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(цвет орех «</w:t>
                  </w:r>
                  <w:proofErr w:type="spellStart"/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гварнери</w:t>
                  </w:r>
                  <w:proofErr w:type="spellEnd"/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или «эквивалент»)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B04950" w:rsidRPr="00B04950" w:rsidTr="00B04950">
              <w:trPr>
                <w:cantSplit/>
                <w:trHeight w:val="424"/>
              </w:trPr>
              <w:tc>
                <w:tcPr>
                  <w:tcW w:w="5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Тумба </w:t>
                  </w:r>
                  <w:proofErr w:type="spellStart"/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подкатная</w:t>
                  </w:r>
                  <w:proofErr w:type="spellEnd"/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(размером не менее 440х450х580мм и не более 445х455х600мм)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(цвет темный орех)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176</w:t>
                  </w:r>
                </w:p>
              </w:tc>
            </w:tr>
            <w:tr w:rsidR="00B04950" w:rsidRPr="00B04950" w:rsidTr="00B04950">
              <w:trPr>
                <w:cantSplit/>
                <w:trHeight w:val="424"/>
              </w:trPr>
              <w:tc>
                <w:tcPr>
                  <w:tcW w:w="5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Тумба </w:t>
                  </w:r>
                  <w:proofErr w:type="spellStart"/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подкатная</w:t>
                  </w:r>
                  <w:proofErr w:type="spellEnd"/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(размером не менее 440х450х580мм и не более 445х455х600мм)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(цвет орех «</w:t>
                  </w:r>
                  <w:proofErr w:type="spellStart"/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гварнери</w:t>
                  </w:r>
                  <w:proofErr w:type="spellEnd"/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или «эквивалент»)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</w:tr>
            <w:tr w:rsidR="00B04950" w:rsidRPr="00B04950" w:rsidTr="00B04950">
              <w:trPr>
                <w:cantSplit/>
                <w:trHeight w:val="424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</w:t>
                  </w: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Тумба </w:t>
                  </w:r>
                  <w:proofErr w:type="spellStart"/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подкатная</w:t>
                  </w:r>
                  <w:proofErr w:type="spellEnd"/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(размером не менее 440х450х580мм и не более 445х455х600мм)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(цвет светлый)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</w:tr>
            <w:tr w:rsidR="00B04950" w:rsidRPr="00B04950" w:rsidTr="00B04950">
              <w:trPr>
                <w:cantSplit/>
                <w:trHeight w:val="424"/>
              </w:trPr>
              <w:tc>
                <w:tcPr>
                  <w:tcW w:w="5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Шкаф для одежды 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2-дверный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(цвет темный орех)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52</w:t>
                  </w:r>
                </w:p>
              </w:tc>
            </w:tr>
            <w:tr w:rsidR="00B04950" w:rsidRPr="00B04950" w:rsidTr="00B04950">
              <w:trPr>
                <w:cantSplit/>
                <w:trHeight w:val="424"/>
              </w:trPr>
              <w:tc>
                <w:tcPr>
                  <w:tcW w:w="5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Шкаф для одежды 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2-дверный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(цвет светлый)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B04950" w:rsidRPr="00B04950" w:rsidTr="00B04950">
              <w:trPr>
                <w:cantSplit/>
                <w:trHeight w:val="424"/>
              </w:trPr>
              <w:tc>
                <w:tcPr>
                  <w:tcW w:w="5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Шкаф для одежды 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1-дверный</w:t>
                  </w:r>
                </w:p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(цвет темный орех)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B04950" w:rsidRPr="00B04950" w:rsidTr="00B04950">
              <w:trPr>
                <w:cantSplit/>
                <w:trHeight w:val="424"/>
              </w:trPr>
              <w:tc>
                <w:tcPr>
                  <w:tcW w:w="5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 приставной на металлических опорах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04950" w:rsidRPr="00B04950" w:rsidTr="00B04950">
              <w:trPr>
                <w:cantSplit/>
                <w:trHeight w:val="424"/>
              </w:trPr>
              <w:tc>
                <w:tcPr>
                  <w:tcW w:w="5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4950" w:rsidRPr="00B04950" w:rsidRDefault="00B04950" w:rsidP="00B0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Кресло рабочее специалиста (цвет черный)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4950" w:rsidRPr="00B04950" w:rsidRDefault="00B04950" w:rsidP="00B0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9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40</w:t>
                  </w:r>
                </w:p>
              </w:tc>
            </w:tr>
          </w:tbl>
          <w:p w:rsidR="00A56527" w:rsidRDefault="00A56527" w:rsidP="00FB6798"/>
        </w:tc>
      </w:tr>
    </w:tbl>
    <w:p w:rsidR="0068219F" w:rsidRDefault="0068219F" w:rsidP="00FB6798"/>
    <w:sectPr w:rsidR="0068219F" w:rsidSect="00A56527">
      <w:pgSz w:w="16838" w:h="11906" w:orient="landscape"/>
      <w:pgMar w:top="851" w:right="851" w:bottom="70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BA7" w:rsidRDefault="00053BA7">
      <w:pPr>
        <w:spacing w:after="0" w:line="240" w:lineRule="auto"/>
      </w:pPr>
      <w:r>
        <w:separator/>
      </w:r>
    </w:p>
  </w:endnote>
  <w:endnote w:type="continuationSeparator" w:id="0">
    <w:p w:rsidR="00053BA7" w:rsidRDefault="0005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BA7" w:rsidRDefault="00053BA7">
      <w:pPr>
        <w:spacing w:after="0" w:line="240" w:lineRule="auto"/>
      </w:pPr>
      <w:r>
        <w:separator/>
      </w:r>
    </w:p>
  </w:footnote>
  <w:footnote w:type="continuationSeparator" w:id="0">
    <w:p w:rsidR="00053BA7" w:rsidRDefault="0005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AA" w:rsidRPr="000F7229" w:rsidRDefault="00A237AA" w:rsidP="001C1FB4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008B"/>
    <w:multiLevelType w:val="hybridMultilevel"/>
    <w:tmpl w:val="FD60E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B734A"/>
    <w:multiLevelType w:val="hybridMultilevel"/>
    <w:tmpl w:val="EEB2D8DA"/>
    <w:lvl w:ilvl="0" w:tplc="9E8CDE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A"/>
    <w:rsid w:val="000109BF"/>
    <w:rsid w:val="00011D59"/>
    <w:rsid w:val="00041428"/>
    <w:rsid w:val="00053BA7"/>
    <w:rsid w:val="00057082"/>
    <w:rsid w:val="00057324"/>
    <w:rsid w:val="0005732E"/>
    <w:rsid w:val="00066D97"/>
    <w:rsid w:val="000823C9"/>
    <w:rsid w:val="000B5099"/>
    <w:rsid w:val="000C2D16"/>
    <w:rsid w:val="000D1015"/>
    <w:rsid w:val="000D2D19"/>
    <w:rsid w:val="000F0696"/>
    <w:rsid w:val="00113695"/>
    <w:rsid w:val="0011446B"/>
    <w:rsid w:val="00114EEF"/>
    <w:rsid w:val="00131BFE"/>
    <w:rsid w:val="00136D86"/>
    <w:rsid w:val="001677BE"/>
    <w:rsid w:val="0017136F"/>
    <w:rsid w:val="001A017F"/>
    <w:rsid w:val="001B6100"/>
    <w:rsid w:val="001C1BB4"/>
    <w:rsid w:val="001C1FB4"/>
    <w:rsid w:val="001E0221"/>
    <w:rsid w:val="001F14C0"/>
    <w:rsid w:val="001F7339"/>
    <w:rsid w:val="00224BF5"/>
    <w:rsid w:val="0028617B"/>
    <w:rsid w:val="002869B1"/>
    <w:rsid w:val="00287300"/>
    <w:rsid w:val="00291C41"/>
    <w:rsid w:val="002B5E49"/>
    <w:rsid w:val="002C4C9B"/>
    <w:rsid w:val="002D3B35"/>
    <w:rsid w:val="002D5324"/>
    <w:rsid w:val="002D5726"/>
    <w:rsid w:val="0031689A"/>
    <w:rsid w:val="00352686"/>
    <w:rsid w:val="00356B06"/>
    <w:rsid w:val="00375AED"/>
    <w:rsid w:val="0039214F"/>
    <w:rsid w:val="00394985"/>
    <w:rsid w:val="003C1797"/>
    <w:rsid w:val="003D1E17"/>
    <w:rsid w:val="003D5B2A"/>
    <w:rsid w:val="00400C4C"/>
    <w:rsid w:val="0041562A"/>
    <w:rsid w:val="00445D0C"/>
    <w:rsid w:val="00446599"/>
    <w:rsid w:val="004565FF"/>
    <w:rsid w:val="00462052"/>
    <w:rsid w:val="00462CF6"/>
    <w:rsid w:val="00480565"/>
    <w:rsid w:val="004817D0"/>
    <w:rsid w:val="00491860"/>
    <w:rsid w:val="004A7127"/>
    <w:rsid w:val="004B1F97"/>
    <w:rsid w:val="004B4C35"/>
    <w:rsid w:val="004B5789"/>
    <w:rsid w:val="004B5CC3"/>
    <w:rsid w:val="004D388C"/>
    <w:rsid w:val="004D6DB7"/>
    <w:rsid w:val="004F3089"/>
    <w:rsid w:val="004F54CD"/>
    <w:rsid w:val="004F6A0B"/>
    <w:rsid w:val="005071BE"/>
    <w:rsid w:val="0051316C"/>
    <w:rsid w:val="00517075"/>
    <w:rsid w:val="00517C57"/>
    <w:rsid w:val="005372E2"/>
    <w:rsid w:val="00540F7E"/>
    <w:rsid w:val="00557129"/>
    <w:rsid w:val="0056669F"/>
    <w:rsid w:val="00570855"/>
    <w:rsid w:val="00576880"/>
    <w:rsid w:val="005C75DD"/>
    <w:rsid w:val="005D125D"/>
    <w:rsid w:val="005D73E2"/>
    <w:rsid w:val="005E231B"/>
    <w:rsid w:val="005E5EAB"/>
    <w:rsid w:val="0062080D"/>
    <w:rsid w:val="0062308B"/>
    <w:rsid w:val="00626A2B"/>
    <w:rsid w:val="00637C1B"/>
    <w:rsid w:val="00656D66"/>
    <w:rsid w:val="00677465"/>
    <w:rsid w:val="0068219F"/>
    <w:rsid w:val="00684932"/>
    <w:rsid w:val="00691F25"/>
    <w:rsid w:val="006D6E00"/>
    <w:rsid w:val="006E5F46"/>
    <w:rsid w:val="006E6039"/>
    <w:rsid w:val="006E68EA"/>
    <w:rsid w:val="006F2C88"/>
    <w:rsid w:val="006F5CCB"/>
    <w:rsid w:val="006F6854"/>
    <w:rsid w:val="00713CA3"/>
    <w:rsid w:val="007233C4"/>
    <w:rsid w:val="00742451"/>
    <w:rsid w:val="0074697D"/>
    <w:rsid w:val="00757302"/>
    <w:rsid w:val="007868C7"/>
    <w:rsid w:val="007876BE"/>
    <w:rsid w:val="0079048F"/>
    <w:rsid w:val="00792E15"/>
    <w:rsid w:val="0079690D"/>
    <w:rsid w:val="007A43EE"/>
    <w:rsid w:val="007B3F7B"/>
    <w:rsid w:val="007B5774"/>
    <w:rsid w:val="007B6F39"/>
    <w:rsid w:val="007C0FBE"/>
    <w:rsid w:val="007C2730"/>
    <w:rsid w:val="007D1184"/>
    <w:rsid w:val="007D3834"/>
    <w:rsid w:val="007E0311"/>
    <w:rsid w:val="007E694E"/>
    <w:rsid w:val="007F209A"/>
    <w:rsid w:val="00800416"/>
    <w:rsid w:val="00805AB8"/>
    <w:rsid w:val="00822E57"/>
    <w:rsid w:val="008569C0"/>
    <w:rsid w:val="008626B1"/>
    <w:rsid w:val="00865797"/>
    <w:rsid w:val="00866013"/>
    <w:rsid w:val="008677F6"/>
    <w:rsid w:val="00871CD0"/>
    <w:rsid w:val="008735E3"/>
    <w:rsid w:val="00873E8A"/>
    <w:rsid w:val="0088406A"/>
    <w:rsid w:val="00893D70"/>
    <w:rsid w:val="008C7FE2"/>
    <w:rsid w:val="008D46B8"/>
    <w:rsid w:val="008F0BE8"/>
    <w:rsid w:val="00914F06"/>
    <w:rsid w:val="009206D5"/>
    <w:rsid w:val="00931F28"/>
    <w:rsid w:val="00946BA2"/>
    <w:rsid w:val="00974049"/>
    <w:rsid w:val="009A1130"/>
    <w:rsid w:val="009A49BD"/>
    <w:rsid w:val="009B690A"/>
    <w:rsid w:val="009C13D4"/>
    <w:rsid w:val="009D2A54"/>
    <w:rsid w:val="009F45B4"/>
    <w:rsid w:val="00A237AA"/>
    <w:rsid w:val="00A27024"/>
    <w:rsid w:val="00A336CA"/>
    <w:rsid w:val="00A44AD8"/>
    <w:rsid w:val="00A56527"/>
    <w:rsid w:val="00A7752C"/>
    <w:rsid w:val="00AA5BF6"/>
    <w:rsid w:val="00AA693D"/>
    <w:rsid w:val="00AA6E29"/>
    <w:rsid w:val="00AE4B42"/>
    <w:rsid w:val="00B00188"/>
    <w:rsid w:val="00B04950"/>
    <w:rsid w:val="00B07090"/>
    <w:rsid w:val="00B25B4A"/>
    <w:rsid w:val="00B26C46"/>
    <w:rsid w:val="00B60D5F"/>
    <w:rsid w:val="00B63BE5"/>
    <w:rsid w:val="00B77F91"/>
    <w:rsid w:val="00BB3F51"/>
    <w:rsid w:val="00BE4388"/>
    <w:rsid w:val="00C161FB"/>
    <w:rsid w:val="00C21510"/>
    <w:rsid w:val="00C22B47"/>
    <w:rsid w:val="00C3120D"/>
    <w:rsid w:val="00C42EAE"/>
    <w:rsid w:val="00C4473F"/>
    <w:rsid w:val="00C47B2F"/>
    <w:rsid w:val="00C56B4F"/>
    <w:rsid w:val="00C61D7F"/>
    <w:rsid w:val="00C677CA"/>
    <w:rsid w:val="00CD2D18"/>
    <w:rsid w:val="00CE28F4"/>
    <w:rsid w:val="00CE740F"/>
    <w:rsid w:val="00CF712E"/>
    <w:rsid w:val="00CF776C"/>
    <w:rsid w:val="00D148AB"/>
    <w:rsid w:val="00D27E36"/>
    <w:rsid w:val="00D327F9"/>
    <w:rsid w:val="00D73B0D"/>
    <w:rsid w:val="00D76695"/>
    <w:rsid w:val="00D7797D"/>
    <w:rsid w:val="00D93FFB"/>
    <w:rsid w:val="00DC49B3"/>
    <w:rsid w:val="00DC49C2"/>
    <w:rsid w:val="00DC7E04"/>
    <w:rsid w:val="00DE4583"/>
    <w:rsid w:val="00DE61A9"/>
    <w:rsid w:val="00DF53BA"/>
    <w:rsid w:val="00E21B30"/>
    <w:rsid w:val="00E30CC3"/>
    <w:rsid w:val="00E3563C"/>
    <w:rsid w:val="00E35732"/>
    <w:rsid w:val="00E57C02"/>
    <w:rsid w:val="00E65FFD"/>
    <w:rsid w:val="00E70836"/>
    <w:rsid w:val="00E96FFE"/>
    <w:rsid w:val="00EA6D03"/>
    <w:rsid w:val="00EA7B7D"/>
    <w:rsid w:val="00ED3F78"/>
    <w:rsid w:val="00ED4C79"/>
    <w:rsid w:val="00F23B0A"/>
    <w:rsid w:val="00F268C0"/>
    <w:rsid w:val="00F30B1A"/>
    <w:rsid w:val="00F35BBE"/>
    <w:rsid w:val="00F45EE6"/>
    <w:rsid w:val="00F533F5"/>
    <w:rsid w:val="00F5542A"/>
    <w:rsid w:val="00F56252"/>
    <w:rsid w:val="00F61649"/>
    <w:rsid w:val="00F87837"/>
    <w:rsid w:val="00F90F95"/>
    <w:rsid w:val="00F946F7"/>
    <w:rsid w:val="00FA29D7"/>
    <w:rsid w:val="00FA43FD"/>
    <w:rsid w:val="00FB3E11"/>
    <w:rsid w:val="00FB6798"/>
    <w:rsid w:val="00FC2122"/>
    <w:rsid w:val="00FC5D20"/>
    <w:rsid w:val="00FC7CC3"/>
    <w:rsid w:val="00FF1165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7354E-19CA-44DA-BEF9-E46796FA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4618</Words>
  <Characters>26323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Иванчихина Анастасия Игоревна</cp:lastModifiedBy>
  <cp:revision>3</cp:revision>
  <dcterms:created xsi:type="dcterms:W3CDTF">2019-07-19T08:55:00Z</dcterms:created>
  <dcterms:modified xsi:type="dcterms:W3CDTF">2019-07-19T08:56:00Z</dcterms:modified>
</cp:coreProperties>
</file>