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E" w:rsidRDefault="00984EBE" w:rsidP="00984EBE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984EBE" w:rsidRPr="00AB7234" w:rsidRDefault="00984EBE" w:rsidP="00984EBE">
      <w:pPr>
        <w:widowControl w:val="0"/>
        <w:tabs>
          <w:tab w:val="left" w:pos="540"/>
        </w:tabs>
        <w:ind w:left="-30"/>
        <w:jc w:val="center"/>
        <w:rPr>
          <w:i/>
        </w:rPr>
      </w:pPr>
      <w:r w:rsidRPr="00AB7234">
        <w:rPr>
          <w:i/>
          <w:color w:val="000000"/>
          <w:lang w:val="x-none"/>
        </w:rPr>
        <w:t xml:space="preserve">на </w:t>
      </w:r>
      <w:r w:rsidRPr="00AB7234">
        <w:rPr>
          <w:i/>
          <w:color w:val="000000"/>
        </w:rPr>
        <w:t xml:space="preserve">оказание </w:t>
      </w:r>
      <w:r w:rsidRPr="00AB7234">
        <w:rPr>
          <w:i/>
          <w:color w:val="000000"/>
          <w:spacing w:val="-10"/>
        </w:rPr>
        <w:t xml:space="preserve">в 2019 году услуг по санаторно-курортному лечению граждан-получателей государственной социальной помощи в виде набора социальных услуг детей-инвалидов в санаторно-курортной организации по профилю лечения заболеваний нервной системы, заболеваний эндокринной системы,  заболеваний костно-мышечной системы и соединительной ткани, заболеваний мочеполовой системы, заболеваний </w:t>
      </w:r>
      <w:r>
        <w:rPr>
          <w:i/>
          <w:color w:val="000000"/>
          <w:spacing w:val="-10"/>
        </w:rPr>
        <w:t>органов</w:t>
      </w:r>
      <w:r w:rsidRPr="00AB7234">
        <w:rPr>
          <w:i/>
          <w:color w:val="000000"/>
          <w:spacing w:val="-10"/>
        </w:rPr>
        <w:t xml:space="preserve"> пищеварения, заболеваний болезни кожи и подкожной клетчатки.</w:t>
      </w:r>
    </w:p>
    <w:p w:rsidR="00984EBE" w:rsidRDefault="00984EBE" w:rsidP="00984EBE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984EBE" w:rsidRDefault="00984EBE" w:rsidP="00984EBE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984EBE" w:rsidRDefault="00984EBE" w:rsidP="00984EBE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21 день.</w:t>
      </w:r>
    </w:p>
    <w:p w:rsidR="00984EBE" w:rsidRDefault="00984EBE" w:rsidP="00984EBE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70 шт.</w:t>
      </w:r>
    </w:p>
    <w:p w:rsidR="00984EBE" w:rsidRDefault="00984EBE" w:rsidP="00984EBE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</w:t>
      </w:r>
      <w:r w:rsidRPr="00F5169B">
        <w:rPr>
          <w:color w:val="000000"/>
          <w:highlight w:val="white"/>
          <w:lang w:eastAsia="ru-RU"/>
        </w:rPr>
        <w:t>1</w:t>
      </w:r>
      <w:r>
        <w:rPr>
          <w:color w:val="000000"/>
          <w:highlight w:val="white"/>
          <w:lang w:eastAsia="ru-RU"/>
        </w:rPr>
        <w:t xml:space="preserve">470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дней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984EBE" w:rsidRDefault="00984EBE" w:rsidP="00984EBE">
      <w:pPr>
        <w:suppressAutoHyphens w:val="0"/>
        <w:ind w:right="51" w:firstLine="709"/>
        <w:jc w:val="both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с датами заездов не ранее </w:t>
      </w:r>
      <w:r w:rsidR="00187AE2">
        <w:rPr>
          <w:sz w:val="26"/>
          <w:szCs w:val="26"/>
          <w:lang w:eastAsia="ru-RU"/>
        </w:rPr>
        <w:t>16.</w:t>
      </w:r>
      <w:r w:rsidR="00187AE2" w:rsidRPr="00187AE2">
        <w:rPr>
          <w:sz w:val="26"/>
          <w:szCs w:val="26"/>
          <w:lang w:eastAsia="ru-RU"/>
        </w:rPr>
        <w:t>09</w:t>
      </w:r>
      <w:r>
        <w:rPr>
          <w:sz w:val="26"/>
          <w:szCs w:val="26"/>
          <w:lang w:eastAsia="ru-RU"/>
        </w:rPr>
        <w:t xml:space="preserve">.2019 и не позднее </w:t>
      </w:r>
      <w:r w:rsidR="00187AE2">
        <w:rPr>
          <w:sz w:val="26"/>
          <w:szCs w:val="26"/>
          <w:lang w:eastAsia="ru-RU"/>
        </w:rPr>
        <w:t>15.11</w:t>
      </w:r>
      <w:bookmarkStart w:id="0" w:name="_GoBack"/>
      <w:bookmarkEnd w:id="0"/>
      <w:r>
        <w:rPr>
          <w:sz w:val="26"/>
          <w:szCs w:val="26"/>
          <w:lang w:eastAsia="ru-RU"/>
        </w:rPr>
        <w:t>.2019.</w:t>
      </w:r>
    </w:p>
    <w:p w:rsidR="00984EBE" w:rsidRPr="008F2276" w:rsidRDefault="00984EBE" w:rsidP="00984EBE">
      <w:pPr>
        <w:pStyle w:val="21"/>
        <w:widowControl w:val="0"/>
        <w:suppressAutoHyphens w:val="0"/>
        <w:spacing w:line="200" w:lineRule="atLeast"/>
        <w:ind w:firstLine="703"/>
        <w:jc w:val="both"/>
        <w:rPr>
          <w:sz w:val="24"/>
        </w:rPr>
      </w:pPr>
      <w:r w:rsidRPr="008F2276">
        <w:rPr>
          <w:b/>
          <w:bCs/>
          <w:sz w:val="24"/>
        </w:rPr>
        <w:t>Место оказания услуг</w:t>
      </w:r>
      <w:r w:rsidRPr="008F2276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Татарстан.</w:t>
      </w:r>
    </w:p>
    <w:p w:rsidR="00984EBE" w:rsidRPr="008F2276" w:rsidRDefault="00984EBE" w:rsidP="00984EBE">
      <w:pPr>
        <w:suppressAutoHyphens w:val="0"/>
        <w:ind w:firstLine="703"/>
        <w:jc w:val="both"/>
      </w:pPr>
      <w:r w:rsidRPr="008F2276">
        <w:rPr>
          <w:b/>
          <w:bCs/>
          <w:color w:val="000000"/>
          <w:lang w:eastAsia="ru-RU"/>
        </w:rPr>
        <w:t>Требования к качеству услуг:</w:t>
      </w:r>
    </w:p>
    <w:p w:rsidR="00984EBE" w:rsidRDefault="00984EBE" w:rsidP="00984EBE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984EBE" w:rsidRDefault="00984EBE" w:rsidP="00984EBE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по оказанию санаторно-курортной помощи по профилям педиатри</w:t>
      </w:r>
      <w:r w:rsidR="00E13362">
        <w:t>я, терапия</w:t>
      </w:r>
      <w:r>
        <w:t>, неврологи</w:t>
      </w:r>
      <w:r w:rsidR="00E13362">
        <w:t>я</w:t>
      </w:r>
      <w:r>
        <w:t>, эндокринологи</w:t>
      </w:r>
      <w:r w:rsidR="00E13362">
        <w:t>я</w:t>
      </w:r>
      <w:r>
        <w:t>, травматологи</w:t>
      </w:r>
      <w:r w:rsidR="00E13362">
        <w:t>я</w:t>
      </w:r>
      <w:r>
        <w:t xml:space="preserve"> и ортопеди</w:t>
      </w:r>
      <w:r w:rsidR="00E13362">
        <w:t>я</w:t>
      </w:r>
      <w:r>
        <w:t>, пульмонологи</w:t>
      </w:r>
      <w:r w:rsidR="00E13362">
        <w:t>я, урология</w:t>
      </w:r>
      <w:r>
        <w:t>, гастроэнтерологи</w:t>
      </w:r>
      <w:r w:rsidR="00E13362">
        <w:t>я</w:t>
      </w:r>
      <w:r>
        <w:t xml:space="preserve">, </w:t>
      </w:r>
      <w:proofErr w:type="spellStart"/>
      <w:r>
        <w:t>дерматовенерологи</w:t>
      </w:r>
      <w:r w:rsidR="00E13362">
        <w:t>я</w:t>
      </w:r>
      <w:proofErr w:type="spellEnd"/>
      <w:r w:rsidR="007F3C0B">
        <w:t>, диетология, лечебная физкультура, физиотерапия</w:t>
      </w:r>
      <w:r>
        <w:t>.</w:t>
      </w:r>
    </w:p>
    <w:p w:rsidR="00984EBE" w:rsidRDefault="00984EBE" w:rsidP="00984EBE">
      <w:pPr>
        <w:suppressAutoHyphens w:val="0"/>
        <w:ind w:firstLine="703"/>
        <w:jc w:val="both"/>
        <w:rPr>
          <w:color w:val="000000"/>
        </w:rPr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 xml:space="preserve">- 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</w:t>
      </w:r>
      <w:r>
        <w:lastRenderedPageBreak/>
        <w:t>стандарта санаторно-курортной помощи больным сахарным диабетом»;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t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  <w:proofErr w:type="gramEnd"/>
    </w:p>
    <w:p w:rsidR="00984EBE" w:rsidRDefault="00984EBE" w:rsidP="00984EBE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984EBE" w:rsidRDefault="00984EBE" w:rsidP="00984EBE">
      <w:pPr>
        <w:widowControl w:val="0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дыхания»;</w:t>
      </w:r>
    </w:p>
    <w:p w:rsidR="00984EBE" w:rsidRDefault="00984EBE" w:rsidP="00984EBE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клетчатки».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  <w:rPr>
          <w:color w:val="000000"/>
          <w:spacing w:val="-10"/>
        </w:rPr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984EBE" w:rsidRDefault="00984EBE" w:rsidP="00984EBE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  требованиям:</w:t>
      </w:r>
    </w:p>
    <w:p w:rsidR="00984EBE" w:rsidRDefault="00984EBE" w:rsidP="00984EBE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</w:p>
    <w:p w:rsidR="00984EBE" w:rsidRDefault="00984EBE" w:rsidP="00984EBE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</w:t>
      </w:r>
      <w:r>
        <w:lastRenderedPageBreak/>
        <w:t>социальных услуг, должно быть достаточным для проведения полного курса лечения.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984EBE" w:rsidRDefault="00984EBE" w:rsidP="00984EBE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984EBE" w:rsidRDefault="00984EBE" w:rsidP="00984EBE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</w:t>
      </w:r>
      <w:r>
        <w:t xml:space="preserve">льготным категориям граждан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984EBE" w:rsidRDefault="00984EBE" w:rsidP="00984EBE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984EBE" w:rsidRDefault="00984EBE" w:rsidP="00984EBE">
      <w:pPr>
        <w:widowControl w:val="0"/>
        <w:ind w:firstLine="426"/>
        <w:jc w:val="both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984EBE" w:rsidRDefault="00984EBE" w:rsidP="00984EBE">
      <w:pPr>
        <w:widowControl w:val="0"/>
        <w:autoSpaceDE w:val="0"/>
        <w:ind w:firstLine="540"/>
        <w:jc w:val="both"/>
      </w:pPr>
      <w:r>
        <w:rPr>
          <w:bCs/>
        </w:rPr>
        <w:t xml:space="preserve">   </w:t>
      </w:r>
      <w:r>
        <w:rPr>
          <w:rFonts w:eastAsia="Arial"/>
          <w:bCs/>
        </w:rPr>
        <w:t xml:space="preserve">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</w:rPr>
        <w:t xml:space="preserve"> должно осуществляться по утвержденным формам.</w:t>
      </w:r>
    </w:p>
    <w:p w:rsidR="00984EBE" w:rsidRDefault="00984EBE" w:rsidP="00984EBE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187AE2"/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A6"/>
    <w:rsid w:val="00187AE2"/>
    <w:rsid w:val="001E78F5"/>
    <w:rsid w:val="007F3C0B"/>
    <w:rsid w:val="00875EBF"/>
    <w:rsid w:val="00984EBE"/>
    <w:rsid w:val="00B906A6"/>
    <w:rsid w:val="00BA5354"/>
    <w:rsid w:val="00D70CE3"/>
    <w:rsid w:val="00E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EBE"/>
    <w:pPr>
      <w:spacing w:after="120"/>
    </w:pPr>
  </w:style>
  <w:style w:type="character" w:customStyle="1" w:styleId="a4">
    <w:name w:val="Основной текст Знак"/>
    <w:basedOn w:val="a0"/>
    <w:link w:val="a3"/>
    <w:rsid w:val="00984E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84E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EBE"/>
    <w:pPr>
      <w:spacing w:after="120"/>
    </w:pPr>
  </w:style>
  <w:style w:type="character" w:customStyle="1" w:styleId="a4">
    <w:name w:val="Основной текст Знак"/>
    <w:basedOn w:val="a0"/>
    <w:link w:val="a3"/>
    <w:rsid w:val="00984E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84E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7</cp:revision>
  <dcterms:created xsi:type="dcterms:W3CDTF">2019-06-17T16:01:00Z</dcterms:created>
  <dcterms:modified xsi:type="dcterms:W3CDTF">2019-07-17T15:52:00Z</dcterms:modified>
</cp:coreProperties>
</file>