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FC" w:rsidRDefault="002B56FC" w:rsidP="002B56FC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p w:rsidR="002B56FC" w:rsidRDefault="002B56FC" w:rsidP="002B56FC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2B56FC" w:rsidRDefault="002B56FC" w:rsidP="002B56FC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2B56FC" w:rsidRDefault="002B56FC" w:rsidP="002B56FC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2019 году.</w:t>
      </w:r>
    </w:p>
    <w:p w:rsidR="002B56FC" w:rsidRDefault="002B56FC" w:rsidP="002B56FC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2B56FC" w:rsidRDefault="002B56FC" w:rsidP="002B56FC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</w:t>
      </w:r>
      <w:proofErr w:type="gramEnd"/>
      <w:r>
        <w:rPr>
          <w:rFonts w:eastAsia="Times New Roman CYR" w:cs="Times New Roman CYR"/>
          <w:sz w:val="20"/>
          <w:szCs w:val="20"/>
        </w:rPr>
        <w:t xml:space="preserve"> в электронной форме.</w:t>
      </w:r>
    </w:p>
    <w:p w:rsidR="002B56FC" w:rsidRDefault="002B56FC" w:rsidP="002B56FC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2019 году. </w:t>
      </w:r>
      <w:r>
        <w:rPr>
          <w:rFonts w:eastAsia="Times New Roman CYR" w:cs="Times New Roman CYR"/>
          <w:b/>
          <w:bCs/>
          <w:sz w:val="20"/>
          <w:szCs w:val="20"/>
        </w:rPr>
        <w:t>Протезы верхних конечностей в количестве 46 штук на сумму 2 465 034 рубля 22 копейки.</w:t>
      </w:r>
    </w:p>
    <w:p w:rsidR="002B56FC" w:rsidRDefault="002B56FC" w:rsidP="002B56FC">
      <w:pPr>
        <w:pStyle w:val="Standard"/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</w:p>
    <w:tbl>
      <w:tblPr>
        <w:tblW w:w="9586" w:type="dxa"/>
        <w:tblInd w:w="3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4954"/>
        <w:gridCol w:w="1022"/>
        <w:gridCol w:w="817"/>
        <w:gridCol w:w="1131"/>
      </w:tblGrid>
      <w:tr w:rsidR="002B56FC" w:rsidTr="00BF0281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 за ед., руб.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Кол-во,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руб.</w:t>
            </w:r>
          </w:p>
        </w:tc>
      </w:tr>
      <w:tr w:rsidR="002B56FC" w:rsidTr="00BF0281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косметический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Textbody"/>
              <w:keepNext/>
              <w:autoSpaceDE w:val="0"/>
              <w:snapToGrid w:val="0"/>
              <w:ind w:right="43"/>
              <w:jc w:val="both"/>
              <w:rPr>
                <w:rFonts w:eastAsia="Times New Roman CYR" w:cs="Times New Roman CYR"/>
                <w:color w:val="000000"/>
                <w:sz w:val="18"/>
                <w:szCs w:val="18"/>
              </w:rPr>
            </w:pPr>
            <w:r>
              <w:rPr>
                <w:rFonts w:eastAsia="Times New Roman CYR" w:cs="Times New Roman CYR"/>
                <w:color w:val="000000"/>
                <w:sz w:val="18"/>
                <w:szCs w:val="18"/>
              </w:rPr>
              <w:t>Тип протеза: немодульный; шифр ПРО-КОБ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Приемная гильза: унифицированная;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протеза: индивидуальное;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Регулировочно-соединительные устройства </w:t>
            </w:r>
            <w:r>
              <w:rPr>
                <w:sz w:val="18"/>
                <w:szCs w:val="18"/>
                <w:lang w:val="sah-RU"/>
              </w:rPr>
              <w:t>и приспособления</w:t>
            </w:r>
            <w:r>
              <w:rPr>
                <w:sz w:val="18"/>
                <w:szCs w:val="18"/>
              </w:rPr>
              <w:t>: отсутствует;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управления протезом: отсутствует;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Кисть: косметическая из ПВХ при частичной ампутации пальцев с арматурой в пальцах, застежкой (молния/контакт) / кисть косметическая из ПВХ с арматурой в пальцах однослойная/двухслойная;</w:t>
            </w:r>
          </w:p>
          <w:p w:rsidR="002B56FC" w:rsidRDefault="002B56FC" w:rsidP="00BF0281">
            <w:pPr>
              <w:pStyle w:val="Textbody"/>
              <w:spacing w:line="276" w:lineRule="auto"/>
            </w:pPr>
            <w:r>
              <w:rPr>
                <w:sz w:val="20"/>
              </w:rPr>
              <w:t>Назначение протеза: косметический</w:t>
            </w:r>
            <w:r>
              <w:t xml:space="preserve"> </w:t>
            </w:r>
            <w:r>
              <w:rPr>
                <w:sz w:val="20"/>
                <w:lang w:val="sah-RU"/>
              </w:rPr>
              <w:t>взрослый/детский</w:t>
            </w:r>
          </w:p>
          <w:p w:rsidR="002B56FC" w:rsidRDefault="002B56FC" w:rsidP="00BF0281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Должен соответствовать требованиям: ГОСТ Р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10993-1-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</w:rPr>
              <w:t>2011,  ГОСТ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10993-11-2011, ГОСТ Р 52770-2007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12474,82</w:t>
            </w:r>
          </w:p>
          <w:p w:rsidR="002B56FC" w:rsidRDefault="002B56FC" w:rsidP="00BF028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249496,40</w:t>
            </w:r>
          </w:p>
          <w:p w:rsidR="002B56FC" w:rsidRDefault="002B56FC" w:rsidP="00BF028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B56FC" w:rsidTr="00BF0281">
        <w:tblPrEx>
          <w:tblCellMar>
            <w:top w:w="0" w:type="dxa"/>
            <w:bottom w:w="0" w:type="dxa"/>
          </w:tblCellMar>
        </w:tblPrEx>
        <w:trPr>
          <w:trHeight w:val="3731"/>
        </w:trPr>
        <w:tc>
          <w:tcPr>
            <w:tcW w:w="1662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рабочий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Textbody"/>
              <w:keepNext/>
              <w:autoSpaceDE w:val="0"/>
              <w:snapToGrid w:val="0"/>
              <w:ind w:right="43"/>
              <w:jc w:val="both"/>
              <w:rPr>
                <w:rFonts w:eastAsia="Times New Roman CYR" w:cs="Times New Roman CYR"/>
                <w:color w:val="000000"/>
                <w:sz w:val="18"/>
                <w:szCs w:val="18"/>
              </w:rPr>
            </w:pPr>
            <w:r>
              <w:rPr>
                <w:rFonts w:eastAsia="Times New Roman CYR" w:cs="Times New Roman CYR"/>
                <w:color w:val="000000"/>
                <w:sz w:val="18"/>
                <w:szCs w:val="18"/>
              </w:rPr>
              <w:t>Тип протеза: немодульный; шифр ПРО-11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Косметическая облицовка: </w:t>
            </w:r>
            <w:r>
              <w:rPr>
                <w:sz w:val="18"/>
                <w:szCs w:val="18"/>
                <w:lang w:val="sah-RU"/>
              </w:rPr>
              <w:t>отсутствует</w:t>
            </w:r>
            <w:r>
              <w:rPr>
                <w:sz w:val="18"/>
                <w:szCs w:val="18"/>
              </w:rPr>
              <w:t>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Приемная гильза: индивидуальная составная, изготовленная по слепку с культи инвалида;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приемной гильзы: натуральная кожа;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приемных гильз: постоянная – 1шт.;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протеза: индивидуальное;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Регулировочно-соединительные устройства </w:t>
            </w:r>
            <w:r>
              <w:rPr>
                <w:sz w:val="18"/>
                <w:szCs w:val="18"/>
                <w:lang w:val="sah-RU"/>
              </w:rPr>
              <w:t>и приспособления</w:t>
            </w:r>
            <w:r>
              <w:rPr>
                <w:sz w:val="18"/>
                <w:szCs w:val="18"/>
              </w:rPr>
              <w:t>: комплект рабочих насадок;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управления протезом: сохранившимся сегментом руки или </w:t>
            </w:r>
            <w:proofErr w:type="spellStart"/>
            <w:r>
              <w:rPr>
                <w:sz w:val="18"/>
                <w:szCs w:val="18"/>
              </w:rPr>
              <w:t>противоупором</w:t>
            </w:r>
            <w:proofErr w:type="spellEnd"/>
            <w:r>
              <w:rPr>
                <w:sz w:val="18"/>
                <w:szCs w:val="18"/>
              </w:rPr>
              <w:t xml:space="preserve"> (функционально-косметический);</w:t>
            </w:r>
          </w:p>
          <w:p w:rsidR="002B56FC" w:rsidRDefault="002B56FC" w:rsidP="00BF0281">
            <w:pPr>
              <w:pStyle w:val="Textbody"/>
              <w:spacing w:line="276" w:lineRule="auto"/>
            </w:pPr>
            <w:r>
              <w:rPr>
                <w:sz w:val="18"/>
                <w:szCs w:val="18"/>
              </w:rPr>
              <w:t xml:space="preserve">Назначение протеза: рабочий </w:t>
            </w:r>
            <w:r>
              <w:rPr>
                <w:sz w:val="18"/>
                <w:szCs w:val="18"/>
                <w:lang w:val="sah-RU"/>
              </w:rPr>
              <w:t>взрослый</w:t>
            </w:r>
          </w:p>
          <w:p w:rsidR="002B56FC" w:rsidRDefault="002B56FC" w:rsidP="00BF0281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Должен соответствовать требованиям: ГОСТ Р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10993-1-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</w:rPr>
              <w:t>2011,  ГОСТ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10993-11-2011, ГОСТ Р 52770-2007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68716,07</w:t>
            </w:r>
          </w:p>
          <w:p w:rsidR="002B56FC" w:rsidRDefault="002B56FC" w:rsidP="00BF028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412296,42</w:t>
            </w:r>
          </w:p>
          <w:p w:rsidR="002B56FC" w:rsidRDefault="002B56FC" w:rsidP="00BF028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B56FC" w:rsidTr="00BF0281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косметический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Textbody"/>
              <w:keepNext/>
              <w:autoSpaceDE w:val="0"/>
              <w:snapToGrid w:val="0"/>
              <w:ind w:right="43"/>
              <w:jc w:val="both"/>
              <w:rPr>
                <w:rFonts w:eastAsia="Times New Roman CYR" w:cs="Times New Roman CYR"/>
                <w:color w:val="000000"/>
                <w:sz w:val="18"/>
                <w:szCs w:val="18"/>
              </w:rPr>
            </w:pPr>
            <w:r>
              <w:rPr>
                <w:rFonts w:eastAsia="Times New Roman CYR" w:cs="Times New Roman CYR"/>
                <w:color w:val="000000"/>
                <w:sz w:val="18"/>
                <w:szCs w:val="18"/>
              </w:rPr>
              <w:t>Тип протеза: немодульный; шифр ПР2-КОБ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Косметическая облицовка: силикон / ПВХ / или перчатки;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Приемная гильза: индивидуальная одинарная;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приемной гильзы: листовой термопласт или слоистый пластик на основе акриловых смол;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протеза: индивидуальное;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Регулировочно-соединительные устройства </w:t>
            </w:r>
            <w:r>
              <w:rPr>
                <w:sz w:val="18"/>
                <w:szCs w:val="18"/>
                <w:lang w:val="sah-RU"/>
              </w:rPr>
              <w:t>и приспособления</w:t>
            </w:r>
            <w:r>
              <w:rPr>
                <w:sz w:val="18"/>
                <w:szCs w:val="18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управления протезом: отсутствует;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Кисть: косметическая из ПВХ при частичной ампутации пальцев с арматурой в пальцах или кисть тяговая с пассивным хватом</w:t>
            </w:r>
          </w:p>
          <w:p w:rsidR="002B56FC" w:rsidRDefault="002B56FC" w:rsidP="00BF0281">
            <w:pPr>
              <w:pStyle w:val="Textbody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протеза: косметический, взрослый/детский</w:t>
            </w:r>
          </w:p>
          <w:p w:rsidR="002B56FC" w:rsidRDefault="002B56FC" w:rsidP="00BF0281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Должен соответствовать требованиям: ГОСТ Р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10993-1-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</w:rPr>
              <w:t>2011,  ГОСТ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10993-11-2011, ГОСТ Р 52770-2007</w:t>
            </w:r>
          </w:p>
          <w:p w:rsidR="002B56FC" w:rsidRDefault="002B56FC" w:rsidP="00BF0281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80346,88</w:t>
            </w:r>
          </w:p>
          <w:p w:rsidR="002B56FC" w:rsidRDefault="002B56FC" w:rsidP="00BF028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562428,16</w:t>
            </w:r>
          </w:p>
          <w:p w:rsidR="002B56FC" w:rsidRDefault="002B56FC" w:rsidP="00BF028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B56FC" w:rsidTr="00BF0281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Протез предплечья рабочий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autoSpaceDE w:val="0"/>
              <w:snapToGrid w:val="0"/>
              <w:ind w:right="43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Тип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протеза :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немодульный, шифр ПР2-12</w:t>
            </w:r>
          </w:p>
          <w:p w:rsidR="002B56FC" w:rsidRDefault="002B56FC" w:rsidP="00BF0281">
            <w:pPr>
              <w:pStyle w:val="Standard"/>
              <w:autoSpaceDE w:val="0"/>
              <w:snapToGrid w:val="0"/>
              <w:ind w:right="43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2B56FC" w:rsidRDefault="002B56FC" w:rsidP="00BF0281">
            <w:pPr>
              <w:pStyle w:val="Textbody"/>
              <w:autoSpaceDE w:val="0"/>
              <w:snapToGrid w:val="0"/>
              <w:ind w:right="43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eastAsia="Times New Roman CYR" w:cs="Times New Roman CYR"/>
                <w:color w:val="000000"/>
                <w:sz w:val="18"/>
                <w:szCs w:val="18"/>
              </w:rPr>
              <w:t>Косметическая облицовка: отсутствует;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Приемная гильза: индивидуальная составная, изготовленная по слепку с культи инвалида;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приемной гильзы: листовой термопласт или слоистый пластик на основе акриловых смол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приемных гильз: постоянная – 1шт.;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протеза: индивидуальное;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Регулировочно-соединительные устройства и приспособления: комплект рабочих насадок;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управления протезом: сохранившимся сегментом руки или </w:t>
            </w:r>
            <w:proofErr w:type="spellStart"/>
            <w:r>
              <w:rPr>
                <w:sz w:val="18"/>
                <w:szCs w:val="18"/>
              </w:rPr>
              <w:t>противоупором</w:t>
            </w:r>
            <w:proofErr w:type="spellEnd"/>
            <w:r>
              <w:rPr>
                <w:sz w:val="18"/>
                <w:szCs w:val="18"/>
              </w:rPr>
              <w:t xml:space="preserve"> (функционально-косметический);</w:t>
            </w:r>
          </w:p>
          <w:p w:rsidR="002B56FC" w:rsidRDefault="002B56FC" w:rsidP="00BF0281">
            <w:pPr>
              <w:pStyle w:val="Textbody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протеза: рабочий взрослый</w:t>
            </w:r>
          </w:p>
          <w:p w:rsidR="002B56FC" w:rsidRDefault="002B56FC" w:rsidP="00BF0281">
            <w:pPr>
              <w:pStyle w:val="Standard"/>
              <w:keepNext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Должен соответствовать требованиям: ГОСТ Р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10993-1-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</w:rPr>
              <w:t>2011,  ГОСТ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10993-11-2011, ГОСТ Р 52770-2007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66814,08</w:t>
            </w:r>
          </w:p>
          <w:p w:rsidR="002B56FC" w:rsidRDefault="002B56FC" w:rsidP="00BF028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200442,24</w:t>
            </w:r>
          </w:p>
          <w:p w:rsidR="002B56FC" w:rsidRDefault="002B56FC" w:rsidP="00BF028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B56FC" w:rsidTr="00BF0281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активный (тяговый)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Textbody"/>
              <w:keepNext/>
              <w:autoSpaceDE w:val="0"/>
              <w:snapToGrid w:val="0"/>
              <w:ind w:right="43"/>
              <w:jc w:val="both"/>
              <w:rPr>
                <w:rFonts w:eastAsia="Times New Roman CYR" w:cs="Times New Roman CYR"/>
                <w:color w:val="000000"/>
                <w:sz w:val="18"/>
                <w:szCs w:val="18"/>
              </w:rPr>
            </w:pPr>
            <w:r>
              <w:rPr>
                <w:rFonts w:eastAsia="Times New Roman CYR" w:cs="Times New Roman CYR"/>
                <w:color w:val="000000"/>
                <w:sz w:val="18"/>
                <w:szCs w:val="18"/>
              </w:rPr>
              <w:t>Тип протеза: модульный; шифр ПР2-ТОБ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Косметическая облицовка: силикон / ПВХ / пластизоль с покрытием;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Приемная гильза: индивидуальная составная;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приемной гильзы: литьевой слоистый пластик на основе связующих смол;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Регулировочно-соединительные устройства </w:t>
            </w:r>
            <w:r>
              <w:rPr>
                <w:sz w:val="18"/>
                <w:szCs w:val="18"/>
                <w:lang w:val="sah-RU"/>
              </w:rPr>
              <w:t>и приспособления</w:t>
            </w:r>
            <w:r>
              <w:rPr>
                <w:sz w:val="18"/>
                <w:szCs w:val="18"/>
              </w:rPr>
              <w:t xml:space="preserve">: шарнир кистевой несъемный с бесступенчатой изменяемой </w:t>
            </w:r>
            <w:proofErr w:type="spellStart"/>
            <w:r>
              <w:rPr>
                <w:sz w:val="18"/>
                <w:szCs w:val="18"/>
              </w:rPr>
              <w:t>тугоподвижностью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управления протезом: механический (тяговый);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Кисть: с гибкой тягой корпусная с пружинным </w:t>
            </w:r>
            <w:proofErr w:type="spellStart"/>
            <w:r>
              <w:rPr>
                <w:sz w:val="18"/>
                <w:szCs w:val="18"/>
              </w:rPr>
              <w:t>схватом</w:t>
            </w:r>
            <w:proofErr w:type="spellEnd"/>
            <w:r>
              <w:rPr>
                <w:sz w:val="18"/>
                <w:szCs w:val="18"/>
              </w:rPr>
              <w:t xml:space="preserve"> и пассивным углом ротации;</w:t>
            </w:r>
          </w:p>
          <w:p w:rsidR="002B56FC" w:rsidRDefault="002B56FC" w:rsidP="00BF028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Локоть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экзоскелетного</w:t>
            </w:r>
            <w:proofErr w:type="spellEnd"/>
            <w:r>
              <w:rPr>
                <w:sz w:val="18"/>
                <w:szCs w:val="18"/>
              </w:rPr>
              <w:t xml:space="preserve"> типа активный со ступенчатой фиксацией с пассивной ротацией плеча;</w:t>
            </w:r>
          </w:p>
          <w:p w:rsidR="002B56FC" w:rsidRDefault="002B56FC" w:rsidP="00BF0281">
            <w:pPr>
              <w:pStyle w:val="Textbody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протеза: тяговый функциональный, взрослый/детский</w:t>
            </w:r>
          </w:p>
          <w:p w:rsidR="002B56FC" w:rsidRDefault="002B56FC" w:rsidP="00BF0281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Должен соответствовать требованиям: ГОСТ Р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10993-1-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</w:rPr>
              <w:t>2011,  ГОСТ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2B56FC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10993-11-2011, ГОСТ Р 52770-2007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104037,10</w:t>
            </w:r>
          </w:p>
          <w:p w:rsidR="002B56FC" w:rsidRDefault="002B56FC" w:rsidP="00BF028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2B56FC" w:rsidRDefault="002B56FC" w:rsidP="00BF028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2B56FC" w:rsidRDefault="002B56FC" w:rsidP="00BF028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1040371,00</w:t>
            </w:r>
          </w:p>
          <w:p w:rsidR="002B56FC" w:rsidRDefault="002B56FC" w:rsidP="00BF0281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B56FC" w:rsidTr="00BF0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FC" w:rsidRDefault="002B56FC" w:rsidP="00BF0281">
            <w:pPr>
              <w:pStyle w:val="Standard"/>
              <w:keepNext/>
              <w:tabs>
                <w:tab w:val="left" w:pos="232"/>
              </w:tabs>
              <w:snapToGrid w:val="0"/>
              <w:ind w:right="-2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2465034,22</w:t>
            </w:r>
          </w:p>
        </w:tc>
      </w:tr>
    </w:tbl>
    <w:p w:rsidR="002B56FC" w:rsidRDefault="002B56FC" w:rsidP="002B56FC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2B56FC" w:rsidRDefault="002B56FC" w:rsidP="002B56FC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 xml:space="preserve">Начальная (максимальная) цена </w:t>
      </w:r>
      <w:proofErr w:type="gramStart"/>
      <w:r>
        <w:rPr>
          <w:rFonts w:eastAsia="Times New Roman CYR" w:cs="Times New Roman CYR"/>
          <w:b/>
          <w:bCs/>
          <w:sz w:val="20"/>
          <w:szCs w:val="20"/>
        </w:rPr>
        <w:t xml:space="preserve">контракта: </w:t>
      </w:r>
      <w:r>
        <w:rPr>
          <w:rFonts w:eastAsia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b/>
          <w:bCs/>
          <w:sz w:val="20"/>
          <w:szCs w:val="20"/>
        </w:rPr>
        <w:t>2</w:t>
      </w:r>
      <w:proofErr w:type="gramEnd"/>
      <w:r>
        <w:rPr>
          <w:rFonts w:eastAsia="Times New Roman CYR" w:cs="Times New Roman CYR"/>
          <w:b/>
          <w:bCs/>
          <w:sz w:val="20"/>
          <w:szCs w:val="20"/>
        </w:rPr>
        <w:t xml:space="preserve"> 465 034 рубля 22 копейки.</w:t>
      </w:r>
    </w:p>
    <w:p w:rsidR="002B56FC" w:rsidRDefault="002B56FC" w:rsidP="002B56FC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eastAsia="Times New Roman CYR" w:cs="Times New Roman CYR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 CYR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2B56FC" w:rsidRDefault="002B56FC" w:rsidP="002B56FC">
      <w:pPr>
        <w:pStyle w:val="Textbody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sz w:val="20"/>
          <w:szCs w:val="20"/>
        </w:rPr>
        <w:t>Цена контракта включает в себя все расходы Поставщика, связанные с и</w:t>
      </w:r>
      <w:bookmarkStart w:id="0" w:name="_GoBack"/>
      <w:bookmarkEnd w:id="0"/>
      <w:r>
        <w:rPr>
          <w:sz w:val="20"/>
          <w:szCs w:val="20"/>
        </w:rPr>
        <w:t xml:space="preserve">сполнением обязательств по контракту, в том числе расходы на закупку, страхование, уплату всех пошлин, налогов и обязательных платежей, поставку товара на территорию </w:t>
      </w:r>
      <w:proofErr w:type="spellStart"/>
      <w:r>
        <w:rPr>
          <w:sz w:val="20"/>
          <w:szCs w:val="20"/>
        </w:rPr>
        <w:t>г.Якутска</w:t>
      </w:r>
      <w:proofErr w:type="spellEnd"/>
      <w:r>
        <w:rPr>
          <w:sz w:val="20"/>
          <w:szCs w:val="20"/>
        </w:rPr>
        <w:t>, хранение товара, доставку товара Получателям до места жительства в пределах территории Республики Саха (Якутия), гарантийное обслуживание.</w:t>
      </w:r>
    </w:p>
    <w:p w:rsidR="002B56FC" w:rsidRDefault="002B56FC" w:rsidP="002B56FC">
      <w:pPr>
        <w:pStyle w:val="Textbody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color w:val="000000"/>
          <w:sz w:val="20"/>
          <w:szCs w:val="20"/>
        </w:rPr>
        <w:t>Выполнение работ на территории Республики Саха (Якутия) в течение 60 (шестидесяти) дней с даты выдачи Заказчиком направления Исполнителю.</w:t>
      </w:r>
    </w:p>
    <w:p w:rsidR="002B56FC" w:rsidRDefault="002B56FC" w:rsidP="002B56FC">
      <w:pPr>
        <w:pStyle w:val="Textbody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Ф</w:t>
      </w:r>
      <w:r>
        <w:rPr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Перечисление средств Заказчик осуществляет по мере представления, подписанного Сторонами, Актов приема-передачи изделия (приложение № 2), реестра выполненных работ (приложение № 4), акта поставки товара (приложение № 5), отрывного талона к направлению, а также счета на оплату.</w:t>
      </w:r>
    </w:p>
    <w:p w:rsidR="002B56FC" w:rsidRDefault="002B56FC" w:rsidP="002B56FC">
      <w:pPr>
        <w:pStyle w:val="Textbody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Размер обеспечения заявки: </w:t>
      </w:r>
      <w:r>
        <w:rPr>
          <w:color w:val="000000"/>
          <w:sz w:val="20"/>
          <w:szCs w:val="20"/>
        </w:rPr>
        <w:t>1% от начальной (максимальной) цены контракта.</w:t>
      </w:r>
    </w:p>
    <w:p w:rsidR="002B56FC" w:rsidRDefault="002B56FC" w:rsidP="002B56FC">
      <w:pPr>
        <w:pStyle w:val="Textbody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</w:t>
      </w:r>
      <w:r>
        <w:rPr>
          <w:b/>
          <w:color w:val="000000"/>
          <w:sz w:val="20"/>
          <w:szCs w:val="20"/>
        </w:rPr>
        <w:t>азмер обеспечения исполнения государственного контракта:</w:t>
      </w:r>
      <w:r>
        <w:rPr>
          <w:color w:val="000000"/>
          <w:sz w:val="20"/>
          <w:szCs w:val="20"/>
        </w:rPr>
        <w:t xml:space="preserve"> 30% от начальной (максимальной) цены контракта.</w:t>
      </w:r>
    </w:p>
    <w:p w:rsidR="002B56FC" w:rsidRDefault="002B56FC" w:rsidP="002B56FC">
      <w:pPr>
        <w:pStyle w:val="Standard"/>
        <w:tabs>
          <w:tab w:val="left" w:pos="45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2B56FC" w:rsidRDefault="002B56FC" w:rsidP="002B56FC">
      <w:pPr>
        <w:pStyle w:val="Standard"/>
        <w:tabs>
          <w:tab w:val="left" w:pos="45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B9282E" w:rsidRDefault="002B56FC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8E6"/>
    <w:multiLevelType w:val="multilevel"/>
    <w:tmpl w:val="C6064A5A"/>
    <w:lvl w:ilvl="0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28" w:hanging="360"/>
      </w:pPr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788" w:hanging="360"/>
      </w:pPr>
      <w:rPr>
        <w:rFonts w:ascii="Times New Roman" w:hAnsi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48" w:hanging="360"/>
      </w:pPr>
      <w:rPr>
        <w:rFonts w:ascii="Times New Roman" w:hAnsi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08" w:hanging="360"/>
      </w:pPr>
      <w:rPr>
        <w:rFonts w:ascii="Times New Roman" w:hAnsi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68" w:hanging="360"/>
      </w:pPr>
      <w:rPr>
        <w:rFonts w:ascii="Times New Roman" w:hAnsi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28" w:hanging="360"/>
      </w:pPr>
      <w:rPr>
        <w:rFonts w:ascii="Times New Roman" w:hAnsi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588" w:hanging="360"/>
      </w:pPr>
      <w:rPr>
        <w:rFonts w:ascii="Times New Roman" w:hAnsi="Times New Roman"/>
        <w:b/>
        <w:bCs/>
        <w:sz w:val="20"/>
        <w:szCs w:val="20"/>
      </w:rPr>
    </w:lvl>
  </w:abstractNum>
  <w:abstractNum w:abstractNumId="1">
    <w:nsid w:val="2E330554"/>
    <w:multiLevelType w:val="multilevel"/>
    <w:tmpl w:val="1D06D44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/>
        <w:bCs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2D"/>
    <w:rsid w:val="000B42B5"/>
    <w:rsid w:val="002B56FC"/>
    <w:rsid w:val="0074413A"/>
    <w:rsid w:val="00C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F4D2-8E83-41AD-A873-6D2F84AD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56F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2019-08-06T06:46:00Z</dcterms:created>
  <dcterms:modified xsi:type="dcterms:W3CDTF">2019-08-06T06:46:00Z</dcterms:modified>
</cp:coreProperties>
</file>