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11" w:rsidRDefault="00A35B11" w:rsidP="00A35B11">
      <w:pPr>
        <w:jc w:val="center"/>
      </w:pPr>
      <w:r>
        <w:t>Техническое задание</w:t>
      </w:r>
    </w:p>
    <w:p w:rsidR="002B61AC" w:rsidRDefault="002B61AC" w:rsidP="00A35B11">
      <w:pPr>
        <w:jc w:val="center"/>
      </w:pPr>
      <w:r>
        <w:t>На поставку легкового автомобиля</w:t>
      </w:r>
      <w:bookmarkStart w:id="0" w:name="_GoBack"/>
      <w:bookmarkEnd w:id="0"/>
    </w:p>
    <w:p w:rsidR="00A35B11" w:rsidRDefault="00A35B11" w:rsidP="00A35B11">
      <w:pPr>
        <w:jc w:val="both"/>
      </w:pPr>
    </w:p>
    <w:p w:rsidR="00A35B11" w:rsidRPr="007E2607" w:rsidRDefault="00A35B11" w:rsidP="00A35B11">
      <w:pPr>
        <w:jc w:val="both"/>
      </w:pPr>
      <w:r>
        <w:t>-Легковой а</w:t>
      </w:r>
      <w:r w:rsidRPr="007E2607">
        <w:t>втомобиль в количестве – 1 шт.;</w:t>
      </w:r>
    </w:p>
    <w:p w:rsidR="00A35B11" w:rsidRPr="007E2607" w:rsidRDefault="00A35B11" w:rsidP="00A35B11">
      <w:pPr>
        <w:jc w:val="both"/>
      </w:pPr>
      <w:r>
        <w:t>-Год выпуска – не ранее 2019г.;</w:t>
      </w:r>
    </w:p>
    <w:p w:rsidR="00A35B11" w:rsidRDefault="00A35B11" w:rsidP="00A35B11">
      <w:pPr>
        <w:jc w:val="both"/>
      </w:pPr>
      <w:r w:rsidRPr="007E2607">
        <w:t xml:space="preserve">-Экологический стандарт – не менее </w:t>
      </w:r>
      <w:r w:rsidRPr="007E2607">
        <w:rPr>
          <w:lang w:val="en-US"/>
        </w:rPr>
        <w:t>Euro</w:t>
      </w:r>
      <w:r w:rsidRPr="007E2607">
        <w:t xml:space="preserve"> 5;</w:t>
      </w:r>
    </w:p>
    <w:p w:rsidR="00A35B11" w:rsidRPr="002A7E4E" w:rsidRDefault="00A35B11" w:rsidP="00A35B11">
      <w:pPr>
        <w:jc w:val="both"/>
        <w:rPr>
          <w:b/>
        </w:rPr>
      </w:pPr>
      <w:r w:rsidRPr="002A7E4E">
        <w:rPr>
          <w:b/>
        </w:rPr>
        <w:t xml:space="preserve">Характеристики по КТРУ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173"/>
      </w:tblGrid>
      <w:tr w:rsidR="00A35B11" w:rsidTr="000E57F2">
        <w:tc>
          <w:tcPr>
            <w:tcW w:w="5778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Тип двигателя</w:t>
            </w:r>
          </w:p>
        </w:tc>
        <w:tc>
          <w:tcPr>
            <w:tcW w:w="4536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Бензин</w:t>
            </w:r>
          </w:p>
        </w:tc>
      </w:tr>
      <w:tr w:rsidR="00A35B11" w:rsidTr="000E57F2">
        <w:tc>
          <w:tcPr>
            <w:tcW w:w="5778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Тип коробки передач</w:t>
            </w:r>
          </w:p>
        </w:tc>
        <w:tc>
          <w:tcPr>
            <w:tcW w:w="4536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Механика</w:t>
            </w:r>
          </w:p>
        </w:tc>
      </w:tr>
      <w:tr w:rsidR="00A35B11" w:rsidTr="000E57F2">
        <w:tc>
          <w:tcPr>
            <w:tcW w:w="5778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Тип привода</w:t>
            </w:r>
          </w:p>
        </w:tc>
        <w:tc>
          <w:tcPr>
            <w:tcW w:w="4536" w:type="dxa"/>
            <w:shd w:val="clear" w:color="auto" w:fill="auto"/>
          </w:tcPr>
          <w:p w:rsidR="00A35B11" w:rsidRDefault="00A35B11" w:rsidP="000E57F2">
            <w:pPr>
              <w:jc w:val="both"/>
            </w:pPr>
            <w:proofErr w:type="spellStart"/>
            <w:r>
              <w:t>Моноприводный</w:t>
            </w:r>
            <w:proofErr w:type="spellEnd"/>
          </w:p>
        </w:tc>
      </w:tr>
      <w:tr w:rsidR="00A35B11" w:rsidTr="000E57F2">
        <w:tc>
          <w:tcPr>
            <w:tcW w:w="5778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Кол-во посадочных мест</w:t>
            </w:r>
          </w:p>
        </w:tc>
        <w:tc>
          <w:tcPr>
            <w:tcW w:w="4536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5 шт.</w:t>
            </w:r>
          </w:p>
        </w:tc>
      </w:tr>
    </w:tbl>
    <w:p w:rsidR="00A35B11" w:rsidRPr="002A7E4E" w:rsidRDefault="00A35B11" w:rsidP="00A35B11">
      <w:pPr>
        <w:jc w:val="both"/>
        <w:rPr>
          <w:b/>
        </w:rPr>
      </w:pPr>
      <w:r w:rsidRPr="002A7E4E">
        <w:rPr>
          <w:b/>
        </w:rPr>
        <w:t>Дополнительные функции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4814"/>
        <w:gridCol w:w="4536"/>
      </w:tblGrid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Мощность двигателя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 xml:space="preserve">Не менее </w:t>
            </w:r>
            <w:proofErr w:type="gramStart"/>
            <w:r>
              <w:t>114</w:t>
            </w:r>
            <w:r w:rsidRPr="00BB29CF">
              <w:t xml:space="preserve"> </w:t>
            </w:r>
            <w:r>
              <w:t xml:space="preserve"> не</w:t>
            </w:r>
            <w:proofErr w:type="gramEnd"/>
            <w:r>
              <w:t xml:space="preserve"> более 150 </w:t>
            </w:r>
            <w:proofErr w:type="spellStart"/>
            <w:r w:rsidRPr="00BB29CF">
              <w:t>л.с</w:t>
            </w:r>
            <w:proofErr w:type="spellEnd"/>
            <w:r w:rsidRPr="00BB29CF">
              <w:t>.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Объем двигателя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Не менее 1598</w:t>
            </w:r>
            <w:r w:rsidRPr="00BB29CF">
              <w:t xml:space="preserve"> </w:t>
            </w:r>
            <w:proofErr w:type="spellStart"/>
            <w:r w:rsidRPr="00BB29CF">
              <w:t>см.куб</w:t>
            </w:r>
            <w:proofErr w:type="spellEnd"/>
            <w:r w:rsidRPr="00BB29CF">
              <w:t>.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Тип двигателя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Рядный, 4- цилиндровый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Тип КПП, количество передач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Механическая 5-ти ступенчатая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Тип привода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Передний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Клиренс (высота дорожного просвета)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 xml:space="preserve">Не менее </w:t>
            </w:r>
            <w:r>
              <w:t>205</w:t>
            </w:r>
            <w:r w:rsidRPr="00BB29CF">
              <w:t xml:space="preserve"> мм.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Габариты кузова (</w:t>
            </w:r>
            <w:proofErr w:type="spellStart"/>
            <w:r w:rsidRPr="00BB29CF">
              <w:t>ДхШхВ</w:t>
            </w:r>
            <w:proofErr w:type="spellEnd"/>
            <w:r w:rsidRPr="00BB29CF">
              <w:t>)</w:t>
            </w:r>
            <w:r>
              <w:t>, мм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 xml:space="preserve">Не менее 4545х1820х1565 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Тип кузова</w:t>
            </w:r>
          </w:p>
        </w:tc>
        <w:tc>
          <w:tcPr>
            <w:tcW w:w="4536" w:type="dxa"/>
            <w:shd w:val="clear" w:color="auto" w:fill="auto"/>
          </w:tcPr>
          <w:p w:rsidR="00A35B11" w:rsidRPr="00744400" w:rsidRDefault="00A35B11" w:rsidP="000E57F2">
            <w:pPr>
              <w:jc w:val="both"/>
            </w:pPr>
            <w:r>
              <w:t xml:space="preserve">Легковой </w:t>
            </w:r>
            <w:proofErr w:type="spellStart"/>
            <w:r>
              <w:t>хэтчбек</w:t>
            </w:r>
            <w:proofErr w:type="spellEnd"/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Количество мест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5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Количество рядов сидений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Не менее 2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Количество дверей</w:t>
            </w:r>
          </w:p>
        </w:tc>
        <w:tc>
          <w:tcPr>
            <w:tcW w:w="4536" w:type="dxa"/>
            <w:shd w:val="clear" w:color="auto" w:fill="auto"/>
          </w:tcPr>
          <w:p w:rsidR="00A35B11" w:rsidRDefault="00A35B11" w:rsidP="000E57F2">
            <w:pPr>
              <w:jc w:val="both"/>
            </w:pPr>
            <w:r>
              <w:t>Не менее 5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Цвет/отделка салона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 w:rsidRPr="00BB29CF">
              <w:t>Темный/ткань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Передняя подвеска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Независимая, пружинная с телескопическими гидравлическими амортизаторами и стабилизатором поперечной устойчивости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 xml:space="preserve">Задняя подвеска </w:t>
            </w:r>
          </w:p>
        </w:tc>
        <w:tc>
          <w:tcPr>
            <w:tcW w:w="4536" w:type="dxa"/>
            <w:shd w:val="clear" w:color="auto" w:fill="auto"/>
          </w:tcPr>
          <w:p w:rsidR="00A35B11" w:rsidRPr="00BB29CF" w:rsidRDefault="00A35B11" w:rsidP="000E57F2">
            <w:pPr>
              <w:jc w:val="both"/>
            </w:pPr>
            <w:r>
              <w:t>Полузависимая, пружинная, с телескопическими амортизаторами и стабилизатором поперечной устойчивости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rPr>
                <w:lang w:eastAsia="ru-RU"/>
              </w:rPr>
            </w:pPr>
            <w:r w:rsidRPr="008D3F3E">
              <w:rPr>
                <w:lang w:eastAsia="ru-RU"/>
              </w:rPr>
              <w:t>Зеркала заднего вида черного цвета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8D3F3E" w:rsidRDefault="00A35B11" w:rsidP="000E57F2">
            <w:pPr>
              <w:rPr>
                <w:lang w:eastAsia="ru-RU"/>
              </w:rPr>
            </w:pPr>
            <w:r w:rsidRPr="008D3F3E">
              <w:rPr>
                <w:lang w:eastAsia="ru-RU"/>
              </w:rPr>
              <w:t>Передние и задние бамперы в цвет кузова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Стальные диски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rPr>
                <w:color w:val="000000"/>
                <w:lang w:eastAsia="ru-RU"/>
              </w:rPr>
            </w:pPr>
            <w:r w:rsidRPr="008D3F3E">
              <w:rPr>
                <w:color w:val="000000"/>
                <w:lang w:eastAsia="ru-RU"/>
              </w:rPr>
              <w:t>Передние и задние брызговики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8D3F3E" w:rsidRDefault="00A35B11" w:rsidP="000E57F2">
            <w:pPr>
              <w:rPr>
                <w:color w:val="000000"/>
                <w:lang w:eastAsia="ru-RU"/>
              </w:rPr>
            </w:pPr>
            <w:r w:rsidRPr="008D3F3E">
              <w:rPr>
                <w:color w:val="000000"/>
                <w:lang w:eastAsia="ru-RU"/>
              </w:rPr>
              <w:t>Повторители сигнала поворота на зеркалах заднего вида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BB29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8D3F3E" w:rsidRDefault="00A35B11" w:rsidP="000E57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</w:t>
            </w:r>
            <w:r w:rsidRPr="008D3F3E">
              <w:rPr>
                <w:color w:val="000000"/>
                <w:lang w:eastAsia="ru-RU"/>
              </w:rPr>
              <w:t>онировка стекол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8D3F3E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Бортовой компьютер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 w:rsidRPr="00215ECF"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proofErr w:type="spellStart"/>
            <w:r w:rsidRPr="00215ECF">
              <w:rPr>
                <w:color w:val="000000"/>
                <w:lang w:eastAsia="ru-RU"/>
              </w:rPr>
              <w:lastRenderedPageBreak/>
              <w:t>Элетроусилитель</w:t>
            </w:r>
            <w:proofErr w:type="spellEnd"/>
            <w:r w:rsidRPr="00215ECF">
              <w:rPr>
                <w:color w:val="000000"/>
                <w:lang w:eastAsia="ru-RU"/>
              </w:rPr>
              <w:t xml:space="preserve"> рулевого управления с регулировкой усилия в зависимости от скорости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 w:rsidRPr="00215ECF"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Светодиодные дневные ходовые огни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 w:rsidRPr="00215ECF"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proofErr w:type="spellStart"/>
            <w:r w:rsidRPr="00215ECF">
              <w:rPr>
                <w:lang w:eastAsia="ru-RU"/>
              </w:rPr>
              <w:t>Cветодиодная</w:t>
            </w:r>
            <w:proofErr w:type="spellEnd"/>
            <w:r w:rsidRPr="00215ECF">
              <w:rPr>
                <w:lang w:eastAsia="ru-RU"/>
              </w:rPr>
              <w:t xml:space="preserve"> оптика, включая бл</w:t>
            </w:r>
            <w:r>
              <w:rPr>
                <w:lang w:eastAsia="ru-RU"/>
              </w:rPr>
              <w:t>ижний и дальний свет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 w:rsidRPr="00215ECF"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Свето</w:t>
            </w:r>
            <w:r>
              <w:rPr>
                <w:lang w:eastAsia="ru-RU"/>
              </w:rPr>
              <w:t xml:space="preserve">диодные задние фонари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 w:rsidRPr="00215ECF"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Подсветка багажного</w:t>
            </w:r>
            <w:r>
              <w:rPr>
                <w:lang w:eastAsia="ru-RU"/>
              </w:rPr>
              <w:t xml:space="preserve"> и перчаточного</w:t>
            </w:r>
            <w:r w:rsidRPr="00215ECF">
              <w:rPr>
                <w:lang w:eastAsia="ru-RU"/>
              </w:rPr>
              <w:t xml:space="preserve"> отделения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Центральный замок с дистанционным управлением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Кондиционер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 xml:space="preserve">Наружные зеркала с электроприводом и обогревом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 xml:space="preserve">Передние и задние </w:t>
            </w:r>
            <w:proofErr w:type="spellStart"/>
            <w:r w:rsidRPr="00215ECF">
              <w:rPr>
                <w:lang w:eastAsia="ru-RU"/>
              </w:rPr>
              <w:t>электростеклоподъемники</w:t>
            </w:r>
            <w:proofErr w:type="spellEnd"/>
            <w:r w:rsidRPr="00215ECF">
              <w:rPr>
                <w:lang w:eastAsia="ru-RU"/>
              </w:rPr>
              <w:t>, импульсный со стороны 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Регулировка руля по высоте и по вылету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Регулировка водительского сидения по высоте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 xml:space="preserve">Режим </w:t>
            </w:r>
            <w:proofErr w:type="spellStart"/>
            <w:r w:rsidRPr="00215ECF">
              <w:rPr>
                <w:lang w:eastAsia="ru-RU"/>
              </w:rPr>
              <w:t>Eco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Солнцезащитные козырьки с зеркалом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Центральная к</w:t>
            </w:r>
            <w:r>
              <w:rPr>
                <w:color w:val="000000"/>
                <w:lang w:eastAsia="ru-RU"/>
              </w:rPr>
              <w:t>онсоль с</w:t>
            </w:r>
            <w:r w:rsidRPr="00215ECF">
              <w:rPr>
                <w:color w:val="000000"/>
                <w:lang w:eastAsia="ru-RU"/>
              </w:rPr>
              <w:t xml:space="preserve"> сдвижным подлокотником с отделением для хранения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 xml:space="preserve">Аудиосистема AUX + USB + </w:t>
            </w:r>
            <w:proofErr w:type="spellStart"/>
            <w:r w:rsidRPr="00215ECF">
              <w:rPr>
                <w:lang w:eastAsia="ru-RU"/>
              </w:rPr>
              <w:t>Bluetooth</w:t>
            </w:r>
            <w:proofErr w:type="spellEnd"/>
            <w:r w:rsidRPr="00215ECF">
              <w:rPr>
                <w:lang w:eastAsia="ru-RU"/>
              </w:rPr>
              <w:t xml:space="preserve"> + </w:t>
            </w:r>
            <w:proofErr w:type="spellStart"/>
            <w:r w:rsidRPr="00215ECF">
              <w:rPr>
                <w:lang w:eastAsia="ru-RU"/>
              </w:rPr>
              <w:t>подрулевой</w:t>
            </w:r>
            <w:proofErr w:type="spellEnd"/>
            <w:r w:rsidRPr="00215ECF">
              <w:rPr>
                <w:lang w:eastAsia="ru-RU"/>
              </w:rPr>
              <w:t xml:space="preserve"> джойстик, с 4-мя динамиками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Разъемы питания 12V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Индикатор переключения передач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rPr>
          <w:gridBefore w:val="1"/>
          <w:wBefore w:w="20" w:type="dxa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>
              <w:rPr>
                <w:lang w:eastAsia="ru-RU"/>
              </w:rPr>
              <w:t>Полка багажника с</w:t>
            </w:r>
            <w:r w:rsidRPr="00215ECF">
              <w:rPr>
                <w:lang w:eastAsia="ru-RU"/>
              </w:rPr>
              <w:t xml:space="preserve"> отделениями для мелочей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Спинка заднего сиденья, складывающаяся в соотношении 1/3-2/3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ABS с электронным распределением тормозных усилий и режимом экстренного торможения AFU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 xml:space="preserve">ESP (система стабилизации курсовой устойчивости) + HSА (система помощи при </w:t>
            </w:r>
            <w:proofErr w:type="spellStart"/>
            <w:r w:rsidRPr="00215ECF">
              <w:rPr>
                <w:color w:val="000000"/>
                <w:lang w:eastAsia="ru-RU"/>
              </w:rPr>
              <w:t>трогании</w:t>
            </w:r>
            <w:proofErr w:type="spellEnd"/>
            <w:r w:rsidRPr="00215ECF">
              <w:rPr>
                <w:color w:val="000000"/>
                <w:lang w:eastAsia="ru-RU"/>
              </w:rPr>
              <w:t xml:space="preserve"> на подъеме)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Фронтальные подушки безопасности водителя и переднего пассажира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Боковые передние подушки безопасности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Деактивируемая подушка безопасности переднего пассажира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Система контроля давления в шинах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Передние и задние подголовники, регулируемые по высоте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lastRenderedPageBreak/>
              <w:t>Предупреждение о не</w:t>
            </w:r>
            <w:r>
              <w:rPr>
                <w:color w:val="000000"/>
                <w:lang w:eastAsia="ru-RU"/>
              </w:rPr>
              <w:t xml:space="preserve"> </w:t>
            </w:r>
            <w:r w:rsidRPr="00215ECF">
              <w:rPr>
                <w:color w:val="000000"/>
                <w:lang w:eastAsia="ru-RU"/>
              </w:rPr>
              <w:t>пристегнутых ремнях передних пассажиров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Трехточечные ремни безопасности на задних сиденьях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B11" w:rsidRPr="00215ECF" w:rsidRDefault="00A35B11" w:rsidP="000E57F2">
            <w:pPr>
              <w:rPr>
                <w:lang w:eastAsia="ru-RU"/>
              </w:rPr>
            </w:pPr>
            <w:proofErr w:type="spellStart"/>
            <w:r w:rsidRPr="00215ECF">
              <w:rPr>
                <w:lang w:eastAsia="ru-RU"/>
              </w:rPr>
              <w:t>Иммобилайзер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Default="00A35B11" w:rsidP="000E57F2">
            <w:pPr>
              <w:rPr>
                <w:lang w:eastAsia="ru-RU"/>
              </w:rPr>
            </w:pPr>
          </w:p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Подготовка двигателя к запуску в холодном климате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Default="00A35B11" w:rsidP="000E57F2">
            <w:pPr>
              <w:jc w:val="both"/>
              <w:rPr>
                <w:lang w:eastAsia="ru-RU"/>
              </w:rPr>
            </w:pPr>
          </w:p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>Стальная защита картера двигателя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 xml:space="preserve">Бачок </w:t>
            </w:r>
            <w:proofErr w:type="spellStart"/>
            <w:r w:rsidRPr="00215ECF">
              <w:rPr>
                <w:lang w:eastAsia="ru-RU"/>
              </w:rPr>
              <w:t>омывателя</w:t>
            </w:r>
            <w:proofErr w:type="spellEnd"/>
            <w:r w:rsidRPr="00215ECF">
              <w:rPr>
                <w:lang w:eastAsia="ru-RU"/>
              </w:rPr>
              <w:t xml:space="preserve"> большого объема (</w:t>
            </w:r>
            <w:r>
              <w:rPr>
                <w:lang w:eastAsia="ru-RU"/>
              </w:rPr>
              <w:t xml:space="preserve">Не менее </w:t>
            </w:r>
            <w:r w:rsidRPr="00215ECF">
              <w:rPr>
                <w:lang w:eastAsia="ru-RU"/>
              </w:rPr>
              <w:t>5 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color w:val="000000"/>
                <w:lang w:eastAsia="ru-RU"/>
              </w:rPr>
            </w:pPr>
            <w:r w:rsidRPr="00215ECF">
              <w:rPr>
                <w:color w:val="000000"/>
                <w:lang w:eastAsia="ru-RU"/>
              </w:rPr>
              <w:t xml:space="preserve">Индикатор низкого уровня жидкости </w:t>
            </w:r>
            <w:proofErr w:type="spellStart"/>
            <w:r w:rsidRPr="00215ECF">
              <w:rPr>
                <w:color w:val="000000"/>
                <w:lang w:eastAsia="ru-RU"/>
              </w:rPr>
              <w:t>омывателя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Защита колесных арок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Полноразмерное запасное колесо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Гарантия производителя 3 года или 100 000 км пробега (в зависимости от того, что наступит раньше)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 w:rsidRPr="00215ECF">
              <w:rPr>
                <w:lang w:eastAsia="ru-RU"/>
              </w:rPr>
              <w:t>Антикоррозийная защита: 6 лет гарантии производителя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Pr="00215ECF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</w:tr>
      <w:tr w:rsidR="00A35B11" w:rsidRPr="00215ECF" w:rsidTr="000E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11" w:rsidRPr="00215ECF" w:rsidRDefault="00A35B11" w:rsidP="000E57F2">
            <w:pPr>
              <w:rPr>
                <w:lang w:eastAsia="ru-RU"/>
              </w:rPr>
            </w:pPr>
            <w:r>
              <w:rPr>
                <w:lang w:eastAsia="ru-RU"/>
              </w:rPr>
              <w:t>Цвет кузова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11" w:rsidRDefault="00A35B11" w:rsidP="000E57F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согласованию с Заказчиком</w:t>
            </w:r>
          </w:p>
        </w:tc>
      </w:tr>
    </w:tbl>
    <w:p w:rsidR="00A35B11" w:rsidRPr="007E2607" w:rsidRDefault="00A35B11" w:rsidP="00A35B11">
      <w:pPr>
        <w:jc w:val="both"/>
      </w:pPr>
    </w:p>
    <w:p w:rsidR="00A35B11" w:rsidRDefault="00A35B11" w:rsidP="00A35B11">
      <w:pPr>
        <w:jc w:val="both"/>
      </w:pPr>
      <w:r>
        <w:t>Автомобиль должен</w:t>
      </w:r>
      <w:r w:rsidRPr="006925CA"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35B11" w:rsidRPr="007E2607" w:rsidRDefault="00A35B11" w:rsidP="00A35B11">
      <w:pPr>
        <w:jc w:val="both"/>
      </w:pPr>
      <w:r>
        <w:t>Автомобиль</w:t>
      </w:r>
      <w:r w:rsidRPr="007E2607">
        <w:t xml:space="preserve"> должен быть новым и не бывшим в употреблении, без механических повреждений</w:t>
      </w:r>
      <w:r>
        <w:t>. Пробег не более 40 км.</w:t>
      </w:r>
    </w:p>
    <w:p w:rsidR="00A35B11" w:rsidRDefault="00A35B11" w:rsidP="00A35B11">
      <w:pPr>
        <w:jc w:val="both"/>
      </w:pPr>
      <w:r w:rsidRPr="007E2607">
        <w:t>Все хар</w:t>
      </w:r>
      <w:r>
        <w:t>актеристики поставляемого Автомобиля</w:t>
      </w:r>
      <w:r w:rsidRPr="007E2607">
        <w:t xml:space="preserve"> должны соответствовать или превосходить минимальные технические характеристики, указа</w:t>
      </w:r>
      <w:r>
        <w:t>нные в Техническом задании.</w:t>
      </w:r>
      <w:r w:rsidRPr="00132440">
        <w:t xml:space="preserve"> </w:t>
      </w:r>
      <w:r>
        <w:t xml:space="preserve">Стандартные части Автомобиля должны быть доступны на рынке и их отдельное производство в случае необходимости не требуется;          </w:t>
      </w:r>
    </w:p>
    <w:p w:rsidR="00A35B11" w:rsidRPr="007E2607" w:rsidRDefault="00A35B11" w:rsidP="00A35B11">
      <w:pPr>
        <w:jc w:val="both"/>
      </w:pPr>
      <w:r>
        <w:t>Автомобиль должен быть безопасным</w:t>
      </w:r>
      <w:r w:rsidRPr="007E2607">
        <w:t xml:space="preserve"> (сертифицированный в соответствии с европейскими стандартами и сертификацией для российского рынка);</w:t>
      </w:r>
    </w:p>
    <w:p w:rsidR="00F01318" w:rsidRDefault="00F01318"/>
    <w:sectPr w:rsidR="00F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8"/>
    <w:rsid w:val="002B61AC"/>
    <w:rsid w:val="00A35B11"/>
    <w:rsid w:val="00AD1828"/>
    <w:rsid w:val="00E63260"/>
    <w:rsid w:val="00F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EBF2-8415-493C-8087-DFD2B317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 Владимировна</dc:creator>
  <cp:keywords/>
  <dc:description/>
  <cp:lastModifiedBy>Мотяшова Наталья Викторовна</cp:lastModifiedBy>
  <cp:revision>3</cp:revision>
  <dcterms:created xsi:type="dcterms:W3CDTF">2019-07-25T13:01:00Z</dcterms:created>
  <dcterms:modified xsi:type="dcterms:W3CDTF">2019-07-25T13:03:00Z</dcterms:modified>
</cp:coreProperties>
</file>