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91" w:rsidRPr="002A4C28" w:rsidRDefault="00BA1F91" w:rsidP="00A4692E">
      <w:pPr>
        <w:spacing w:line="200" w:lineRule="atLeast"/>
        <w:ind w:left="-426" w:right="141" w:firstLine="426"/>
        <w:jc w:val="center"/>
        <w:rPr>
          <w:rFonts w:ascii="Times New Roman" w:eastAsia="Lucida Sans Unicode" w:hAnsi="Times New Roman" w:cs="Times New Roman"/>
          <w:b/>
          <w:bCs/>
          <w:lang w:bidi="en-US"/>
        </w:rPr>
      </w:pPr>
      <w:r w:rsidRPr="002A4C28">
        <w:rPr>
          <w:rFonts w:ascii="Times New Roman" w:eastAsia="Lucida Sans Unicode" w:hAnsi="Times New Roman" w:cs="Times New Roman"/>
          <w:b/>
          <w:bCs/>
          <w:lang w:bidi="en-US"/>
        </w:rPr>
        <w:t>Техническое задание</w:t>
      </w:r>
      <w:r w:rsidR="00A4692E" w:rsidRPr="002A4C28">
        <w:rPr>
          <w:rFonts w:ascii="Times New Roman" w:eastAsia="Lucida Sans Unicode" w:hAnsi="Times New Roman" w:cs="Times New Roman"/>
          <w:b/>
          <w:bCs/>
          <w:lang w:bidi="en-US"/>
        </w:rPr>
        <w:t>.</w:t>
      </w:r>
    </w:p>
    <w:p w:rsidR="00BA1F91" w:rsidRPr="00C01408" w:rsidRDefault="00BA1F91" w:rsidP="00D1575E">
      <w:pPr>
        <w:spacing w:line="200" w:lineRule="atLeast"/>
        <w:ind w:right="141"/>
        <w:rPr>
          <w:rFonts w:ascii="Times New Roman" w:eastAsia="Arial" w:hAnsi="Times New Roman" w:cs="Times New Roman"/>
          <w:color w:val="000000"/>
        </w:rPr>
      </w:pPr>
      <w:r w:rsidRPr="002A4C28">
        <w:rPr>
          <w:rFonts w:ascii="Times New Roman" w:eastAsia="Lucida Sans Unicode" w:hAnsi="Times New Roman" w:cs="Times New Roman"/>
          <w:b/>
          <w:bCs/>
          <w:lang w:bidi="en-US"/>
        </w:rPr>
        <w:t>Предмет контракта:</w:t>
      </w:r>
      <w:r w:rsidRPr="002A4C28">
        <w:rPr>
          <w:rFonts w:ascii="Times New Roman" w:eastAsia="Arial" w:hAnsi="Times New Roman" w:cs="Times New Roman"/>
          <w:b/>
          <w:bCs/>
        </w:rPr>
        <w:t xml:space="preserve"> </w:t>
      </w:r>
      <w:r w:rsidR="003C18DC" w:rsidRPr="002A4C28">
        <w:rPr>
          <w:rFonts w:ascii="Times New Roman" w:eastAsia="Arial" w:hAnsi="Times New Roman" w:cs="Times New Roman"/>
          <w:color w:val="000000"/>
        </w:rPr>
        <w:t>Поставка в 2019 году кресло</w:t>
      </w:r>
      <w:r w:rsidR="00D1575E">
        <w:rPr>
          <w:rFonts w:ascii="Times New Roman" w:eastAsia="Arial" w:hAnsi="Times New Roman" w:cs="Times New Roman"/>
          <w:color w:val="000000"/>
        </w:rPr>
        <w:t xml:space="preserve"> </w:t>
      </w:r>
      <w:r w:rsidR="003C18DC" w:rsidRPr="002A4C28">
        <w:rPr>
          <w:rFonts w:ascii="Times New Roman" w:eastAsia="Arial" w:hAnsi="Times New Roman" w:cs="Times New Roman"/>
          <w:color w:val="000000"/>
        </w:rPr>
        <w:t>-</w:t>
      </w:r>
      <w:r w:rsidR="00D1575E">
        <w:rPr>
          <w:rFonts w:ascii="Times New Roman" w:eastAsia="Arial" w:hAnsi="Times New Roman" w:cs="Times New Roman"/>
          <w:color w:val="000000"/>
        </w:rPr>
        <w:t xml:space="preserve"> </w:t>
      </w:r>
      <w:r w:rsidR="003C18DC" w:rsidRPr="002A4C28">
        <w:rPr>
          <w:rFonts w:ascii="Times New Roman" w:eastAsia="Arial" w:hAnsi="Times New Roman" w:cs="Times New Roman"/>
          <w:color w:val="000000"/>
        </w:rPr>
        <w:t>колясок</w:t>
      </w:r>
      <w:r w:rsidR="00D1575E">
        <w:rPr>
          <w:rFonts w:ascii="Times New Roman" w:eastAsia="Arial" w:hAnsi="Times New Roman" w:cs="Times New Roman"/>
          <w:color w:val="000000"/>
        </w:rPr>
        <w:t xml:space="preserve"> с ручным приводом для управления одной рукой</w:t>
      </w:r>
      <w:r w:rsidR="003C18DC" w:rsidRPr="002A4C28">
        <w:rPr>
          <w:rFonts w:ascii="Times New Roman" w:eastAsia="Arial" w:hAnsi="Times New Roman" w:cs="Times New Roman"/>
          <w:color w:val="000000"/>
        </w:rPr>
        <w:t>,</w:t>
      </w:r>
      <w:r w:rsidR="00D1575E">
        <w:rPr>
          <w:rFonts w:ascii="Times New Roman" w:eastAsia="Arial" w:hAnsi="Times New Roman" w:cs="Times New Roman"/>
          <w:color w:val="000000"/>
        </w:rPr>
        <w:t xml:space="preserve"> для инвалидов и </w:t>
      </w:r>
      <w:r w:rsidR="003C18DC" w:rsidRPr="002A4C28">
        <w:rPr>
          <w:rFonts w:ascii="Times New Roman" w:eastAsia="Arial" w:hAnsi="Times New Roman" w:cs="Times New Roman"/>
          <w:color w:val="000000"/>
        </w:rPr>
        <w:t>дет</w:t>
      </w:r>
      <w:r w:rsidR="00D1575E">
        <w:rPr>
          <w:rFonts w:ascii="Times New Roman" w:eastAsia="Arial" w:hAnsi="Times New Roman" w:cs="Times New Roman"/>
          <w:color w:val="000000"/>
        </w:rPr>
        <w:t>ей</w:t>
      </w:r>
      <w:r w:rsidR="003C18DC" w:rsidRPr="002A4C28">
        <w:rPr>
          <w:rFonts w:ascii="Times New Roman" w:eastAsia="Arial" w:hAnsi="Times New Roman" w:cs="Times New Roman"/>
          <w:color w:val="000000"/>
        </w:rPr>
        <w:t>-инвалид</w:t>
      </w:r>
      <w:r w:rsidR="00D1575E">
        <w:rPr>
          <w:rFonts w:ascii="Times New Roman" w:eastAsia="Arial" w:hAnsi="Times New Roman" w:cs="Times New Roman"/>
          <w:color w:val="000000"/>
        </w:rPr>
        <w:t>ов</w:t>
      </w:r>
      <w:r w:rsidR="003C18DC" w:rsidRPr="002A4C28">
        <w:rPr>
          <w:rFonts w:ascii="Times New Roman" w:eastAsia="Arial" w:hAnsi="Times New Roman" w:cs="Times New Roman"/>
          <w:color w:val="000000"/>
        </w:rPr>
        <w:t>, проживающи</w:t>
      </w:r>
      <w:r w:rsidR="00D1575E">
        <w:rPr>
          <w:rFonts w:ascii="Times New Roman" w:eastAsia="Arial" w:hAnsi="Times New Roman" w:cs="Times New Roman"/>
          <w:color w:val="000000"/>
        </w:rPr>
        <w:t>х</w:t>
      </w:r>
      <w:r w:rsidR="003C18DC" w:rsidRPr="002A4C28">
        <w:rPr>
          <w:rFonts w:ascii="Times New Roman" w:eastAsia="Arial" w:hAnsi="Times New Roman" w:cs="Times New Roman"/>
          <w:color w:val="000000"/>
        </w:rPr>
        <w:t xml:space="preserve"> на территории Челябинской области.</w:t>
      </w:r>
    </w:p>
    <w:tbl>
      <w:tblPr>
        <w:tblStyle w:val="a3"/>
        <w:tblW w:w="11045" w:type="dxa"/>
        <w:jc w:val="center"/>
        <w:tblInd w:w="-100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3208"/>
        <w:gridCol w:w="2619"/>
        <w:gridCol w:w="2201"/>
        <w:gridCol w:w="470"/>
      </w:tblGrid>
      <w:tr w:rsidR="002C1F3A" w:rsidRPr="006B2FE3" w:rsidTr="002C1F3A">
        <w:trPr>
          <w:trHeight w:val="278"/>
          <w:jc w:val="center"/>
        </w:trPr>
        <w:tc>
          <w:tcPr>
            <w:tcW w:w="704" w:type="dxa"/>
            <w:vMerge w:val="restart"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2C1F3A" w:rsidRPr="002C1F3A" w:rsidRDefault="002C1F3A" w:rsidP="002C1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ТСР</w:t>
            </w:r>
          </w:p>
        </w:tc>
        <w:tc>
          <w:tcPr>
            <w:tcW w:w="992" w:type="dxa"/>
            <w:vMerge w:val="restart"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закупки*</w:t>
            </w:r>
          </w:p>
        </w:tc>
        <w:tc>
          <w:tcPr>
            <w:tcW w:w="8028" w:type="dxa"/>
            <w:gridSpan w:val="3"/>
            <w:vAlign w:val="center"/>
          </w:tcPr>
          <w:p w:rsidR="002C1F3A" w:rsidRPr="006B2FE3" w:rsidRDefault="002C1F3A" w:rsidP="003C18DC">
            <w:pPr>
              <w:tabs>
                <w:tab w:val="left" w:pos="3045"/>
              </w:tabs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470" w:type="dxa"/>
            <w:vMerge w:val="restart"/>
            <w:shd w:val="clear" w:color="auto" w:fill="auto"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2C1F3A" w:rsidRPr="006B2FE3" w:rsidTr="002C1F3A">
        <w:trPr>
          <w:trHeight w:val="360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Merge w:val="restart"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 характеристики)</w:t>
            </w:r>
          </w:p>
        </w:tc>
        <w:tc>
          <w:tcPr>
            <w:tcW w:w="4820" w:type="dxa"/>
            <w:gridSpan w:val="2"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2C1F3A">
        <w:trPr>
          <w:trHeight w:val="315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Merge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Показатели, которые не могут изменяться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Минимальные и (или) максима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льные показатели объекта закупки, изменяемые показатели объекта закупки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(точное значение устанавливает участник закупки)</w:t>
            </w: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2C1F3A">
        <w:trPr>
          <w:trHeight w:val="315"/>
          <w:jc w:val="center"/>
        </w:trPr>
        <w:tc>
          <w:tcPr>
            <w:tcW w:w="704" w:type="dxa"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1F3A" w:rsidRPr="002C1F3A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C1F3A" w:rsidRPr="002C1F3A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08" w:type="dxa"/>
            <w:vAlign w:val="center"/>
          </w:tcPr>
          <w:p w:rsidR="002C1F3A" w:rsidRPr="002C1F3A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19" w:type="dxa"/>
            <w:vAlign w:val="center"/>
          </w:tcPr>
          <w:p w:rsidR="002C1F3A" w:rsidRPr="002C1F3A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01" w:type="dxa"/>
            <w:vAlign w:val="center"/>
          </w:tcPr>
          <w:p w:rsidR="002C1F3A" w:rsidRPr="002C1F3A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C1F3A" w:rsidRPr="002C1F3A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 w:val="restart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2C1F3A" w:rsidRP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2C1F3A" w:rsidRPr="005F47A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AA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с ручным приводом для управления одной рукой  </w:t>
            </w:r>
            <w:proofErr w:type="gramStart"/>
            <w:r w:rsidRPr="005F47AA">
              <w:rPr>
                <w:rFonts w:ascii="Times New Roman" w:hAnsi="Times New Roman" w:cs="Times New Roman"/>
                <w:sz w:val="20"/>
                <w:szCs w:val="20"/>
              </w:rPr>
              <w:t>комнатная</w:t>
            </w:r>
            <w:proofErr w:type="gramEnd"/>
            <w:r w:rsidRPr="005F47AA">
              <w:rPr>
                <w:rFonts w:ascii="Times New Roman" w:hAnsi="Times New Roman" w:cs="Times New Roman"/>
                <w:sz w:val="20"/>
                <w:szCs w:val="20"/>
              </w:rPr>
              <w:t xml:space="preserve"> (для инвалидов и детей инвалидов)</w:t>
            </w:r>
          </w:p>
        </w:tc>
        <w:tc>
          <w:tcPr>
            <w:tcW w:w="3208" w:type="dxa"/>
            <w:vAlign w:val="center"/>
          </w:tcPr>
          <w:p w:rsidR="002C1F3A" w:rsidRPr="005C4294" w:rsidRDefault="001044F3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1F3A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</w:t>
            </w:r>
            <w:proofErr w:type="gramStart"/>
            <w:r w:rsidR="002C1F3A"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 w:rsidR="002C1F3A">
              <w:rPr>
                <w:rFonts w:ascii="Times New Roman" w:hAnsi="Times New Roman" w:cs="Times New Roman"/>
                <w:sz w:val="20"/>
                <w:szCs w:val="20"/>
              </w:rPr>
              <w:t xml:space="preserve"> с ручным приводом</w:t>
            </w:r>
          </w:p>
        </w:tc>
        <w:tc>
          <w:tcPr>
            <w:tcW w:w="2619" w:type="dxa"/>
            <w:vAlign w:val="center"/>
          </w:tcPr>
          <w:p w:rsidR="002C1F3A" w:rsidRPr="005C4294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передвижения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лиц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ограниченными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двигательными 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возможностями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как самостоятельно, так и с посторонней помощью в условиях помещения.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D1575E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изготовления рамы</w:t>
            </w:r>
          </w:p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кресла-коляски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из высокопрочных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алюминиевых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вов с антикоррозийным покрытием и устойчивы к дезинфекции и покрыты высококачественной порошковой краской на основе полиэфира.</w:t>
            </w:r>
            <w:proofErr w:type="gramEnd"/>
          </w:p>
        </w:tc>
        <w:tc>
          <w:tcPr>
            <w:tcW w:w="2201" w:type="dxa"/>
            <w:vAlign w:val="center"/>
          </w:tcPr>
          <w:p w:rsidR="002C1F3A" w:rsidRPr="006B2FE3" w:rsidRDefault="002C1F3A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р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кресла-коляски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крестообразная</w:t>
            </w:r>
            <w:proofErr w:type="gramEnd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, складная по вертикальной оси без применения инструмента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оворотны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колес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литые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B8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539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поворотных колес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D1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см и 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см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Вилка поворотного колеса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A5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иций установки положения колеса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Приводные колеса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литые,</w:t>
            </w:r>
          </w:p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 демонтируемые путем использования быстросъемных колесных осей с пружинно-шариковыми фиксаторами.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Диаметр приводных колес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Не менее 57 см и не более 62см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привода кресла - коляски</w:t>
            </w:r>
          </w:p>
        </w:tc>
        <w:tc>
          <w:tcPr>
            <w:tcW w:w="2619" w:type="dxa"/>
            <w:vAlign w:val="center"/>
          </w:tcPr>
          <w:p w:rsidR="002C1F3A" w:rsidRPr="00092992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 обода колеса, под правую или под левую сторону, в зависимости от</w:t>
            </w:r>
            <w:r w:rsidR="00092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рабочей стороны пользователя.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Приводное колесо кресла - коляски</w:t>
            </w:r>
          </w:p>
        </w:tc>
        <w:tc>
          <w:tcPr>
            <w:tcW w:w="2619" w:type="dxa"/>
            <w:vAlign w:val="center"/>
          </w:tcPr>
          <w:p w:rsidR="002C1F3A" w:rsidRPr="00243406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406">
              <w:rPr>
                <w:rFonts w:ascii="Times New Roman" w:hAnsi="Times New Roman" w:cs="Times New Roman"/>
                <w:sz w:val="20"/>
                <w:szCs w:val="20"/>
              </w:rPr>
              <w:t>снабжено двумя обручами малым и большим для толкания на колесе под рабочей рукой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с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пинк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сиденья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высококачественная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синтетическая ткань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нейтральной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термически и химически), армированной нейлоновыми волокнами.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спинки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2C1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42,5 см. 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Регулировка высоты спинки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Default="00292880" w:rsidP="002C1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C1F3A">
              <w:rPr>
                <w:rFonts w:ascii="Times New Roman" w:hAnsi="Times New Roman" w:cs="Times New Roman"/>
                <w:sz w:val="20"/>
                <w:szCs w:val="20"/>
              </w:rPr>
              <w:t>егулировка не менее  5 см.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Регулировка глубины сиденья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Default="002C1F3A" w:rsidP="002C1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Регулируется в зависимости от длины бедра не менее  3 положений в диапазоне не менее 6см.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Подлокотники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Откидываются назад, регулируются по высоте.</w:t>
            </w:r>
          </w:p>
        </w:tc>
        <w:tc>
          <w:tcPr>
            <w:tcW w:w="2201" w:type="dxa"/>
            <w:vAlign w:val="center"/>
          </w:tcPr>
          <w:p w:rsidR="002C1F3A" w:rsidRDefault="002C1F3A" w:rsidP="004A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подлокотников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Default="002C1F3A" w:rsidP="004A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27 см и не более 30 см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Накладки подлокотников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Изготовлены из вспененной резины</w:t>
            </w:r>
            <w:proofErr w:type="gramEnd"/>
          </w:p>
        </w:tc>
        <w:tc>
          <w:tcPr>
            <w:tcW w:w="2201" w:type="dxa"/>
            <w:vAlign w:val="center"/>
          </w:tcPr>
          <w:p w:rsidR="002C1F3A" w:rsidRDefault="002C1F3A" w:rsidP="004A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Подножки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Съемные и откидные</w:t>
            </w:r>
          </w:p>
        </w:tc>
        <w:tc>
          <w:tcPr>
            <w:tcW w:w="2201" w:type="dxa"/>
            <w:vAlign w:val="center"/>
          </w:tcPr>
          <w:p w:rsidR="002C1F3A" w:rsidRDefault="002C1F3A" w:rsidP="004A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Регулировка опор подножек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Default="009B672A" w:rsidP="004A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 наклона не менее 10 градусов и по высоте:</w:t>
            </w:r>
          </w:p>
          <w:p w:rsidR="009B672A" w:rsidRDefault="009B672A" w:rsidP="009B6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предел не менее 35 см и не более 37 см, верхний предел – не менее 46 см и не более 48 см.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Опоры подножек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оснащены</w:t>
            </w:r>
            <w:proofErr w:type="gramEnd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ремнями – упорами для стоп.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9B672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Многофункциональный адаптер</w:t>
            </w:r>
            <w:r w:rsidR="002C1F3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19" w:type="dxa"/>
            <w:vAlign w:val="center"/>
          </w:tcPr>
          <w:p w:rsidR="002C1F3A" w:rsidRPr="006B2FE3" w:rsidRDefault="009B672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расположен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приводном колесе обеспечивающий индивидуальные регулировки.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9B6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9B672A">
              <w:rPr>
                <w:rFonts w:ascii="Times New Roman" w:hAnsi="Times New Roman" w:cs="Times New Roman"/>
                <w:sz w:val="20"/>
                <w:szCs w:val="20"/>
              </w:rPr>
              <w:t>16 позиций.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Регулировка высоты сиденья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EE2D5B" w:rsidP="00EE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1F3A" w:rsidRPr="006B2FE3">
              <w:rPr>
                <w:rFonts w:ascii="Times New Roman" w:hAnsi="Times New Roman" w:cs="Times New Roman"/>
                <w:sz w:val="20"/>
                <w:szCs w:val="20"/>
              </w:rPr>
              <w:t>переди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C1F3A"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в диапазоне не менее </w:t>
            </w:r>
            <w:r w:rsidR="002C1F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1F3A"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см и сзади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C1F3A"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в диапазоне не менее </w:t>
            </w:r>
            <w:r w:rsidR="002C1F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C1F3A"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см 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Регулировка угла наклона сиденья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proofErr w:type="gramStart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минус</w:t>
            </w:r>
            <w:proofErr w:type="gramEnd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градусов до не более 15 градусов.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Регулировка  длины колесной базы.</w:t>
            </w:r>
          </w:p>
        </w:tc>
        <w:tc>
          <w:tcPr>
            <w:tcW w:w="2619" w:type="dxa"/>
            <w:vAlign w:val="center"/>
          </w:tcPr>
          <w:p w:rsidR="002C1F3A" w:rsidRPr="006B2FE3" w:rsidRDefault="00AA5534" w:rsidP="00AA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п</w:t>
            </w:r>
            <w:r w:rsidR="00EE2D5B" w:rsidRPr="006B2FE3">
              <w:rPr>
                <w:rFonts w:ascii="Times New Roman" w:hAnsi="Times New Roman" w:cs="Times New Roman"/>
                <w:sz w:val="20"/>
                <w:szCs w:val="20"/>
              </w:rPr>
              <w:t>осредством регулировки расстояния между приводными и поворотными колесами</w:t>
            </w:r>
          </w:p>
        </w:tc>
        <w:tc>
          <w:tcPr>
            <w:tcW w:w="2201" w:type="dxa"/>
            <w:vAlign w:val="center"/>
          </w:tcPr>
          <w:p w:rsidR="002C1F3A" w:rsidRPr="006B2FE3" w:rsidRDefault="00EE2D5B" w:rsidP="00EE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="002C1F3A"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F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1F3A"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C1F3A"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в диапазоне не менее </w:t>
            </w:r>
            <w:r w:rsidR="002C1F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1F3A"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см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Высота 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съемн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ой 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подушк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на сиденье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5 см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Максимальный вес пользователя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6B2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менее 125 кг. 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Вес коляски без дополнительного оснащения и без подушки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BA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581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Ширина сидения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Default="001044F3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не менее 37 см и не более 39 см,</w:t>
            </w:r>
          </w:p>
          <w:p w:rsidR="001044F3" w:rsidRDefault="001044F3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не менее 39 см и не более 41 см, </w:t>
            </w:r>
          </w:p>
          <w:p w:rsidR="001044F3" w:rsidRDefault="001044F3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не менее 42 см и не более 44 см, </w:t>
            </w:r>
          </w:p>
          <w:p w:rsidR="001044F3" w:rsidRDefault="001044F3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не менее 44 см и не более 46 см,</w:t>
            </w:r>
          </w:p>
          <w:p w:rsidR="001044F3" w:rsidRDefault="001044F3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не менее 47 см и не более 49 см,</w:t>
            </w:r>
          </w:p>
          <w:p w:rsidR="001044F3" w:rsidRDefault="001044F3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не менее 49 см и не более 51 см.</w:t>
            </w:r>
          </w:p>
          <w:p w:rsidR="001044F3" w:rsidRPr="00092992" w:rsidRDefault="001044F3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ассортименте </w:t>
            </w:r>
            <w:r w:rsidR="00092992">
              <w:rPr>
                <w:rFonts w:ascii="Times New Roman" w:hAnsi="Times New Roman" w:cs="Times New Roman"/>
                <w:sz w:val="20"/>
                <w:szCs w:val="20"/>
              </w:rPr>
              <w:t>не менее чем в 6 типоразмерах**</w:t>
            </w:r>
          </w:p>
          <w:p w:rsidR="001044F3" w:rsidRPr="006B2FE3" w:rsidRDefault="001044F3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4342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pStyle w:val="a4"/>
              <w:spacing w:after="0" w:line="200" w:lineRule="atLeast"/>
              <w:ind w:left="57" w:right="57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В комплект поставки входит: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pStyle w:val="a4"/>
              <w:spacing w:after="0" w:line="200" w:lineRule="atLeast"/>
              <w:ind w:left="57" w:right="57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 набор инструментов;</w:t>
            </w:r>
          </w:p>
          <w:p w:rsidR="002C1F3A" w:rsidRPr="006B2FE3" w:rsidRDefault="002C1F3A" w:rsidP="001044F3">
            <w:pPr>
              <w:pStyle w:val="a4"/>
              <w:spacing w:after="0" w:line="200" w:lineRule="atLeast"/>
              <w:ind w:left="57" w:right="57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 запасные части и принадлежности, обеспечивающие техническое обслуживание кресла-коляски в течение срока службы;</w:t>
            </w:r>
          </w:p>
          <w:p w:rsidR="002C1F3A" w:rsidRPr="006B2FE3" w:rsidRDefault="002C1F3A" w:rsidP="001044F3">
            <w:pPr>
              <w:pStyle w:val="a4"/>
              <w:spacing w:after="0" w:line="200" w:lineRule="atLeast"/>
              <w:ind w:left="57" w:right="57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 инструкция для пользователя (на русском языке);</w:t>
            </w:r>
          </w:p>
          <w:p w:rsidR="002C1F3A" w:rsidRPr="006B2FE3" w:rsidRDefault="002C1F3A" w:rsidP="001044F3">
            <w:pPr>
              <w:pStyle w:val="a4"/>
              <w:spacing w:after="0" w:line="200" w:lineRule="atLeast"/>
              <w:ind w:left="57" w:right="57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782DB1">
            <w:pPr>
              <w:pStyle w:val="a4"/>
              <w:spacing w:after="0" w:line="200" w:lineRule="atLeast"/>
              <w:ind w:left="57" w:right="57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782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 w:val="restart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2C1F3A" w:rsidRP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7-02-04</w:t>
            </w:r>
          </w:p>
        </w:tc>
        <w:tc>
          <w:tcPr>
            <w:tcW w:w="992" w:type="dxa"/>
            <w:vMerge w:val="restart"/>
            <w:vAlign w:val="center"/>
          </w:tcPr>
          <w:p w:rsidR="002C1F3A" w:rsidRPr="005F47A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AA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с ручным приводом для управления одной рукой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прогулочная</w:t>
            </w:r>
            <w:proofErr w:type="gramEnd"/>
            <w:r w:rsidRPr="005F47AA">
              <w:rPr>
                <w:rFonts w:ascii="Times New Roman" w:hAnsi="Times New Roman" w:cs="Times New Roman"/>
                <w:sz w:val="20"/>
                <w:szCs w:val="20"/>
              </w:rPr>
              <w:t xml:space="preserve"> (для инвалидов и детей инвалидов)</w:t>
            </w:r>
          </w:p>
        </w:tc>
        <w:tc>
          <w:tcPr>
            <w:tcW w:w="3208" w:type="dxa"/>
            <w:vAlign w:val="center"/>
          </w:tcPr>
          <w:p w:rsidR="002C1F3A" w:rsidRPr="005C4294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ручным приводом</w:t>
            </w:r>
          </w:p>
        </w:tc>
        <w:tc>
          <w:tcPr>
            <w:tcW w:w="2619" w:type="dxa"/>
            <w:vAlign w:val="center"/>
          </w:tcPr>
          <w:p w:rsidR="002C1F3A" w:rsidRPr="005C4294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передвижения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лиц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ограниченными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двигательными 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возможностями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как самостоятельно, так и с посторонней помощью в условиях помещения и улицы.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5F47A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5F47A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изготовления рамы</w:t>
            </w:r>
          </w:p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кресла-коляски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из высокопрочных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алюминиевых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вов с антикоррозийным покрытием и устойчивы к дезинфекции и покрыты высококачественной порошковой краской на основе полиэфира.</w:t>
            </w:r>
            <w:proofErr w:type="gramEnd"/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5F47A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5F47A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р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кресла-коляски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крестообразная</w:t>
            </w:r>
            <w:proofErr w:type="gramEnd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, складная по вертикальной оси без применения инструмента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оворотны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колес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надувные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поворотных колес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см и 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см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Вилка поворотного колеса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иций установки положения колеса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539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Приводные колеса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надувные,</w:t>
            </w:r>
          </w:p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 демонтируемые путем использования быстросъемных колесных осей с пружинно-шариковыми фиксаторами.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Диаметр приводных колес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Не менее 57 см и не более 62см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880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92880" w:rsidRPr="006B2FE3" w:rsidRDefault="00292880" w:rsidP="00372171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привода кресла - коляски</w:t>
            </w:r>
          </w:p>
        </w:tc>
        <w:tc>
          <w:tcPr>
            <w:tcW w:w="2619" w:type="dxa"/>
            <w:vAlign w:val="center"/>
          </w:tcPr>
          <w:p w:rsidR="00292880" w:rsidRPr="00092992" w:rsidRDefault="00292880" w:rsidP="00372171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обода колеса, под правую или под левую сторону, в зависимости от рабочей </w:t>
            </w:r>
            <w:r w:rsidR="00092992">
              <w:rPr>
                <w:rFonts w:ascii="Times New Roman" w:hAnsi="Times New Roman" w:cs="Times New Roman"/>
                <w:bCs/>
                <w:sz w:val="20"/>
                <w:szCs w:val="20"/>
              </w:rPr>
              <w:t>стороны пользователя.</w:t>
            </w:r>
          </w:p>
        </w:tc>
        <w:tc>
          <w:tcPr>
            <w:tcW w:w="2201" w:type="dxa"/>
            <w:vAlign w:val="center"/>
          </w:tcPr>
          <w:p w:rsidR="00292880" w:rsidRPr="006B2FE3" w:rsidRDefault="00292880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92880" w:rsidRPr="006B2FE3" w:rsidRDefault="00292880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Приводное колесо кресла - коляски</w:t>
            </w:r>
          </w:p>
        </w:tc>
        <w:tc>
          <w:tcPr>
            <w:tcW w:w="2619" w:type="dxa"/>
            <w:vAlign w:val="center"/>
          </w:tcPr>
          <w:p w:rsidR="002C1F3A" w:rsidRPr="00243406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406">
              <w:rPr>
                <w:rFonts w:ascii="Times New Roman" w:hAnsi="Times New Roman" w:cs="Times New Roman"/>
                <w:sz w:val="20"/>
                <w:szCs w:val="20"/>
              </w:rPr>
              <w:t>снабжено двумя обручами малым и большим для толкания на колесе под рабочей рукой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с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пинк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сиденья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высококачественная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синтетическая ткань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нейтральной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термически и химически), армированной нейлоновыми волокнами.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880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спинки</w:t>
            </w:r>
          </w:p>
        </w:tc>
        <w:tc>
          <w:tcPr>
            <w:tcW w:w="2619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92880" w:rsidRPr="006B2FE3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42,5 см. </w:t>
            </w:r>
          </w:p>
        </w:tc>
        <w:tc>
          <w:tcPr>
            <w:tcW w:w="470" w:type="dxa"/>
            <w:vMerge/>
            <w:shd w:val="clear" w:color="auto" w:fill="auto"/>
          </w:tcPr>
          <w:p w:rsidR="00292880" w:rsidRPr="006B2FE3" w:rsidRDefault="00292880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880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Регулировка высоты спинки</w:t>
            </w:r>
          </w:p>
        </w:tc>
        <w:tc>
          <w:tcPr>
            <w:tcW w:w="2619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не менее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см.</w:t>
            </w:r>
          </w:p>
        </w:tc>
        <w:tc>
          <w:tcPr>
            <w:tcW w:w="470" w:type="dxa"/>
            <w:vMerge/>
            <w:shd w:val="clear" w:color="auto" w:fill="auto"/>
          </w:tcPr>
          <w:p w:rsidR="00292880" w:rsidRPr="006B2FE3" w:rsidRDefault="00292880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880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Регулировка глубины сиденья</w:t>
            </w:r>
          </w:p>
        </w:tc>
        <w:tc>
          <w:tcPr>
            <w:tcW w:w="2619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Регулируется в зависимости от длины бедра не менее  3 положений в диапазоне не менее 6см.</w:t>
            </w:r>
          </w:p>
        </w:tc>
        <w:tc>
          <w:tcPr>
            <w:tcW w:w="470" w:type="dxa"/>
            <w:vMerge/>
            <w:shd w:val="clear" w:color="auto" w:fill="auto"/>
          </w:tcPr>
          <w:p w:rsidR="00292880" w:rsidRPr="006B2FE3" w:rsidRDefault="00292880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Подлокотники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Откидываются назад, регулируются по высоте.</w:t>
            </w:r>
          </w:p>
        </w:tc>
        <w:tc>
          <w:tcPr>
            <w:tcW w:w="2201" w:type="dxa"/>
            <w:vAlign w:val="center"/>
          </w:tcPr>
          <w:p w:rsidR="002C1F3A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подлокотников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27 см и не более 30 см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Накладки подлокотников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Изготовлены из вспененной резины</w:t>
            </w:r>
            <w:proofErr w:type="gramEnd"/>
          </w:p>
        </w:tc>
        <w:tc>
          <w:tcPr>
            <w:tcW w:w="2201" w:type="dxa"/>
            <w:vAlign w:val="center"/>
          </w:tcPr>
          <w:p w:rsidR="002C1F3A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Подножки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Съемные и откидные</w:t>
            </w:r>
          </w:p>
        </w:tc>
        <w:tc>
          <w:tcPr>
            <w:tcW w:w="2201" w:type="dxa"/>
            <w:vAlign w:val="center"/>
          </w:tcPr>
          <w:p w:rsidR="002C1F3A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880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Регулировка опор подножек</w:t>
            </w:r>
          </w:p>
        </w:tc>
        <w:tc>
          <w:tcPr>
            <w:tcW w:w="2619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 наклона не менее 10 градусов и по высоте:</w:t>
            </w:r>
          </w:p>
          <w:p w:rsidR="00292880" w:rsidRDefault="00292880" w:rsidP="00372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предел не менее 35 см и не более 37 см, верхний предел – не менее 46 см и не более 48 см.</w:t>
            </w:r>
          </w:p>
        </w:tc>
        <w:tc>
          <w:tcPr>
            <w:tcW w:w="470" w:type="dxa"/>
            <w:vMerge/>
            <w:shd w:val="clear" w:color="auto" w:fill="auto"/>
          </w:tcPr>
          <w:p w:rsidR="00292880" w:rsidRPr="006B2FE3" w:rsidRDefault="00292880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Опоры подножек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оснащены</w:t>
            </w:r>
            <w:proofErr w:type="gramEnd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ремнями – упорами для стоп.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880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92880" w:rsidRPr="006B2FE3" w:rsidRDefault="00292880" w:rsidP="00372171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Многофункциональный адаптер.</w:t>
            </w:r>
          </w:p>
        </w:tc>
        <w:tc>
          <w:tcPr>
            <w:tcW w:w="2619" w:type="dxa"/>
            <w:vAlign w:val="center"/>
          </w:tcPr>
          <w:p w:rsidR="00292880" w:rsidRPr="006B2FE3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расположен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приводном колесе обеспечивающий индивидуальные регулировки.</w:t>
            </w:r>
          </w:p>
        </w:tc>
        <w:tc>
          <w:tcPr>
            <w:tcW w:w="2201" w:type="dxa"/>
            <w:vAlign w:val="center"/>
          </w:tcPr>
          <w:p w:rsidR="00292880" w:rsidRPr="006B2FE3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16 позиций.</w:t>
            </w:r>
          </w:p>
        </w:tc>
        <w:tc>
          <w:tcPr>
            <w:tcW w:w="470" w:type="dxa"/>
            <w:vMerge/>
            <w:shd w:val="clear" w:color="auto" w:fill="auto"/>
          </w:tcPr>
          <w:p w:rsidR="00292880" w:rsidRPr="006B2FE3" w:rsidRDefault="00292880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880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92880" w:rsidRPr="006B2FE3" w:rsidRDefault="00292880" w:rsidP="00372171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Регулировка высоты сиденья</w:t>
            </w:r>
          </w:p>
        </w:tc>
        <w:tc>
          <w:tcPr>
            <w:tcW w:w="2619" w:type="dxa"/>
            <w:vAlign w:val="center"/>
          </w:tcPr>
          <w:p w:rsidR="00292880" w:rsidRPr="006B2FE3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92880" w:rsidRPr="006B2FE3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Спереди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в диапазоне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см и сзади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в диапазоне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см </w:t>
            </w:r>
          </w:p>
        </w:tc>
        <w:tc>
          <w:tcPr>
            <w:tcW w:w="470" w:type="dxa"/>
            <w:vMerge/>
            <w:shd w:val="clear" w:color="auto" w:fill="auto"/>
          </w:tcPr>
          <w:p w:rsidR="00292880" w:rsidRPr="006B2FE3" w:rsidRDefault="00292880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880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92880" w:rsidRPr="006B2FE3" w:rsidRDefault="00292880" w:rsidP="00372171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Регулировка угла наклона сиденья</w:t>
            </w:r>
          </w:p>
        </w:tc>
        <w:tc>
          <w:tcPr>
            <w:tcW w:w="2619" w:type="dxa"/>
            <w:vAlign w:val="center"/>
          </w:tcPr>
          <w:p w:rsidR="00292880" w:rsidRPr="006B2FE3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92880" w:rsidRPr="006B2FE3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proofErr w:type="gramStart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минус</w:t>
            </w:r>
            <w:proofErr w:type="gramEnd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градусов до не более 15 градусов.</w:t>
            </w:r>
          </w:p>
        </w:tc>
        <w:tc>
          <w:tcPr>
            <w:tcW w:w="470" w:type="dxa"/>
            <w:vMerge/>
            <w:shd w:val="clear" w:color="auto" w:fill="auto"/>
          </w:tcPr>
          <w:p w:rsidR="00292880" w:rsidRPr="006B2FE3" w:rsidRDefault="00292880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880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92880" w:rsidRPr="006B2FE3" w:rsidRDefault="00292880" w:rsidP="00372171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Регулировка  длины колесной базы.</w:t>
            </w:r>
          </w:p>
        </w:tc>
        <w:tc>
          <w:tcPr>
            <w:tcW w:w="2619" w:type="dxa"/>
            <w:vAlign w:val="center"/>
          </w:tcPr>
          <w:p w:rsidR="00292880" w:rsidRPr="006B2FE3" w:rsidRDefault="00AA5534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п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осредством регулировки расстояния между приводными и поворотными колесами</w:t>
            </w:r>
          </w:p>
        </w:tc>
        <w:tc>
          <w:tcPr>
            <w:tcW w:w="2201" w:type="dxa"/>
            <w:vAlign w:val="center"/>
          </w:tcPr>
          <w:p w:rsidR="00292880" w:rsidRPr="006B2FE3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в диапазоне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см</w:t>
            </w:r>
          </w:p>
        </w:tc>
        <w:tc>
          <w:tcPr>
            <w:tcW w:w="470" w:type="dxa"/>
            <w:vMerge/>
            <w:shd w:val="clear" w:color="auto" w:fill="auto"/>
          </w:tcPr>
          <w:p w:rsidR="00292880" w:rsidRPr="006B2FE3" w:rsidRDefault="00292880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Высота 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съемн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ой 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подушк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на сиденье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5 см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Максимальный вес пользователя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менее 125 кг. 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Вес коляски без дополнительного оснащения и без подушки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880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92880" w:rsidRPr="006B2FE3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Ширина сидения</w:t>
            </w:r>
          </w:p>
        </w:tc>
        <w:tc>
          <w:tcPr>
            <w:tcW w:w="2619" w:type="dxa"/>
            <w:vAlign w:val="center"/>
          </w:tcPr>
          <w:p w:rsidR="00292880" w:rsidRPr="006B2FE3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не менее 37 см и не более 39 см,</w:t>
            </w:r>
          </w:p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не менее 39 см и не более 41 см, </w:t>
            </w:r>
          </w:p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не менее 42 см и не более 44 см, </w:t>
            </w:r>
          </w:p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не менее 44 см и не более 46 см,</w:t>
            </w:r>
          </w:p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не менее 47 см и не более 49 см,</w:t>
            </w:r>
          </w:p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не менее 49 см и не более 51 см.</w:t>
            </w:r>
          </w:p>
          <w:p w:rsidR="00292880" w:rsidRPr="00092992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ассортименте </w:t>
            </w:r>
            <w:r w:rsidR="00092992">
              <w:rPr>
                <w:rFonts w:ascii="Times New Roman" w:hAnsi="Times New Roman" w:cs="Times New Roman"/>
                <w:sz w:val="20"/>
                <w:szCs w:val="20"/>
              </w:rPr>
              <w:t>не менее чем в 6 типоразмерах**</w:t>
            </w:r>
          </w:p>
          <w:p w:rsidR="00292880" w:rsidRPr="006B2FE3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92880" w:rsidRPr="006B2FE3" w:rsidRDefault="00292880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pStyle w:val="a4"/>
              <w:spacing w:after="0" w:line="200" w:lineRule="atLeast"/>
              <w:ind w:left="57" w:right="57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В комплект поставки входит: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pStyle w:val="a4"/>
              <w:spacing w:after="0" w:line="200" w:lineRule="atLeast"/>
              <w:ind w:left="57" w:right="57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 набор инструментов;</w:t>
            </w:r>
          </w:p>
          <w:p w:rsidR="002C1F3A" w:rsidRPr="006B2FE3" w:rsidRDefault="002C1F3A" w:rsidP="001044F3">
            <w:pPr>
              <w:pStyle w:val="a4"/>
              <w:spacing w:after="0" w:line="200" w:lineRule="atLeast"/>
              <w:ind w:left="57" w:right="57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 насос;</w:t>
            </w:r>
          </w:p>
          <w:p w:rsidR="002C1F3A" w:rsidRPr="006B2FE3" w:rsidRDefault="002C1F3A" w:rsidP="001044F3">
            <w:pPr>
              <w:pStyle w:val="a4"/>
              <w:spacing w:after="0" w:line="200" w:lineRule="atLeast"/>
              <w:ind w:left="57" w:right="57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- запасные части и принадлежности, обеспечивающие техническое </w:t>
            </w: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lastRenderedPageBreak/>
              <w:t>обслуживание кресла-коляски в течение срока службы;</w:t>
            </w:r>
          </w:p>
          <w:p w:rsidR="002C1F3A" w:rsidRPr="006B2FE3" w:rsidRDefault="002C1F3A" w:rsidP="001044F3">
            <w:pPr>
              <w:pStyle w:val="a4"/>
              <w:spacing w:after="0" w:line="200" w:lineRule="atLeast"/>
              <w:ind w:left="57" w:right="57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 инструкция для пользователя (на русском языке);</w:t>
            </w:r>
          </w:p>
          <w:p w:rsidR="002C1F3A" w:rsidRPr="006B2FE3" w:rsidRDefault="002C1F3A" w:rsidP="001044F3">
            <w:pPr>
              <w:pStyle w:val="a4"/>
              <w:spacing w:after="0" w:line="200" w:lineRule="atLeast"/>
              <w:ind w:left="57" w:right="57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02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2FE3" w:rsidRDefault="009D5F1C" w:rsidP="003C18DC">
      <w:pPr>
        <w:spacing w:after="0" w:line="200" w:lineRule="atLeast"/>
        <w:ind w:right="14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D5F1C">
        <w:rPr>
          <w:rFonts w:ascii="Times New Roman" w:hAnsi="Times New Roman" w:cs="Times New Roman"/>
          <w:sz w:val="18"/>
          <w:szCs w:val="28"/>
        </w:rPr>
        <w:lastRenderedPageBreak/>
        <w:t>*</w:t>
      </w:r>
      <w:r w:rsidRPr="009D5F1C">
        <w:rPr>
          <w:rFonts w:ascii="Times New Roman" w:hAnsi="Times New Roman" w:cs="Times New Roman"/>
          <w:sz w:val="18"/>
          <w:szCs w:val="18"/>
        </w:rPr>
        <w:t>Приказ Минтруда России от 13.02.2018г. №86н</w:t>
      </w:r>
      <w:proofErr w:type="gramStart"/>
      <w:r w:rsidRPr="009D5F1C">
        <w:rPr>
          <w:rFonts w:ascii="Times New Roman" w:hAnsi="Times New Roman" w:cs="Times New Roman"/>
          <w:sz w:val="18"/>
          <w:szCs w:val="18"/>
        </w:rPr>
        <w:t xml:space="preserve"> О</w:t>
      </w:r>
      <w:proofErr w:type="gramEnd"/>
      <w:r w:rsidRPr="009D5F1C">
        <w:rPr>
          <w:rFonts w:ascii="Times New Roman" w:hAnsi="Times New Roman" w:cs="Times New Roman"/>
          <w:sz w:val="18"/>
          <w:szCs w:val="18"/>
        </w:rPr>
        <w:t>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предоставляемых инвалиду, утвержденного распоряжением Правительства РФ от 30.12.2005г. № 2347-Р. Срок пользования товаром устанавливается в соответствии с Приказом Минтруда России от 13.02.2018г. №85н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B2FE3" w:rsidRDefault="00092992" w:rsidP="003C18DC">
      <w:pPr>
        <w:spacing w:after="0" w:line="200" w:lineRule="atLeast"/>
        <w:ind w:right="141" w:firstLine="567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**</w:t>
      </w:r>
      <w:r w:rsidR="00534C3A" w:rsidRPr="00EC7C6D">
        <w:rPr>
          <w:rFonts w:ascii="Times New Roman" w:hAnsi="Times New Roman" w:cs="Times New Roman"/>
          <w:sz w:val="18"/>
          <w:szCs w:val="20"/>
        </w:rPr>
        <w:t>Количество кресел-колясок в зависимости от ширины сидения определяется в соответствии с заявкой (разнарядкой) Получателя.</w:t>
      </w:r>
    </w:p>
    <w:p w:rsidR="006B2FE3" w:rsidRDefault="006B2FE3" w:rsidP="006B2FE3">
      <w:pPr>
        <w:spacing w:after="0" w:line="200" w:lineRule="atLeast"/>
        <w:ind w:right="141"/>
        <w:jc w:val="both"/>
        <w:rPr>
          <w:rFonts w:ascii="Times New Roman" w:eastAsia="Arial" w:hAnsi="Times New Roman" w:cs="Times New Roman"/>
          <w:b/>
          <w:bCs/>
          <w:kern w:val="3"/>
          <w:sz w:val="20"/>
          <w:szCs w:val="20"/>
          <w:shd w:val="clear" w:color="auto" w:fill="FFFFFF"/>
        </w:rPr>
      </w:pPr>
    </w:p>
    <w:p w:rsidR="006B2FE3" w:rsidRPr="003C18DC" w:rsidRDefault="009D5F1C" w:rsidP="003201B1">
      <w:pPr>
        <w:spacing w:after="0" w:line="240" w:lineRule="auto"/>
        <w:ind w:right="141" w:firstLine="567"/>
        <w:jc w:val="center"/>
        <w:rPr>
          <w:rFonts w:ascii="Times New Roman" w:eastAsia="Arial" w:hAnsi="Times New Roman" w:cs="Times New Roman"/>
          <w:b/>
          <w:bCs/>
          <w:kern w:val="3"/>
          <w:shd w:val="clear" w:color="auto" w:fill="FFFFFF"/>
        </w:rPr>
      </w:pPr>
      <w:r w:rsidRPr="003C18DC">
        <w:rPr>
          <w:rFonts w:ascii="Times New Roman" w:eastAsia="Arial" w:hAnsi="Times New Roman" w:cs="Times New Roman"/>
          <w:b/>
          <w:bCs/>
          <w:kern w:val="3"/>
          <w:shd w:val="clear" w:color="auto" w:fill="FFFFFF"/>
        </w:rPr>
        <w:t>Гарантия качества объекта закупки</w:t>
      </w:r>
    </w:p>
    <w:p w:rsidR="00A62969" w:rsidRDefault="009D5F1C" w:rsidP="003201B1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proofErr w:type="gramStart"/>
      <w:r w:rsidRPr="003C18DC">
        <w:rPr>
          <w:rFonts w:ascii="Times New Roman" w:eastAsia="Arial" w:hAnsi="Times New Roman" w:cs="Times New Roman"/>
          <w:spacing w:val="-1"/>
        </w:rPr>
        <w:t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 свободным от прав третьих лиц.</w:t>
      </w:r>
      <w:proofErr w:type="gramEnd"/>
      <w:r w:rsidRPr="003C18DC">
        <w:rPr>
          <w:rFonts w:ascii="Times New Roman" w:eastAsia="Arial" w:hAnsi="Times New Roman" w:cs="Times New Roman"/>
          <w:spacing w:val="-1"/>
        </w:rPr>
        <w:t xml:space="preserve"> </w:t>
      </w:r>
      <w:r w:rsidRPr="003C18DC">
        <w:rPr>
          <w:rFonts w:ascii="Times New Roman" w:hAnsi="Times New Roman" w:cs="Times New Roman"/>
        </w:rPr>
        <w:t>Поставщик обеспечивает Получателей гарантийным талоном и информирует их об условиях проведения гарантийного обслуживания Товара, предоставляет гарантию на передаваемый Товар за счет собственных сре</w:t>
      </w:r>
      <w:proofErr w:type="gramStart"/>
      <w:r w:rsidRPr="003C18DC">
        <w:rPr>
          <w:rFonts w:ascii="Times New Roman" w:hAnsi="Times New Roman" w:cs="Times New Roman"/>
        </w:rPr>
        <w:t>дств в п</w:t>
      </w:r>
      <w:proofErr w:type="gramEnd"/>
      <w:r w:rsidRPr="003C18DC">
        <w:rPr>
          <w:rFonts w:ascii="Times New Roman" w:hAnsi="Times New Roman" w:cs="Times New Roman"/>
        </w:rPr>
        <w:t>ериод гарантийного обслуживания Товара.</w:t>
      </w:r>
    </w:p>
    <w:p w:rsidR="009D5F1C" w:rsidRPr="003C18DC" w:rsidRDefault="009D5F1C" w:rsidP="003201B1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3C18DC">
        <w:rPr>
          <w:rFonts w:ascii="Times New Roman" w:hAnsi="Times New Roman" w:cs="Times New Roman"/>
        </w:rPr>
        <w:t xml:space="preserve">В течение гарантийного срока в случае обнаружения Получателем недостатков в </w:t>
      </w:r>
      <w:proofErr w:type="gramStart"/>
      <w:r w:rsidRPr="003C18DC">
        <w:rPr>
          <w:rFonts w:ascii="Times New Roman" w:hAnsi="Times New Roman" w:cs="Times New Roman"/>
        </w:rPr>
        <w:t>кресло-коляске</w:t>
      </w:r>
      <w:proofErr w:type="gramEnd"/>
      <w:r w:rsidRPr="003C18DC">
        <w:rPr>
          <w:rFonts w:ascii="Times New Roman" w:hAnsi="Times New Roman" w:cs="Times New Roman"/>
        </w:rPr>
        <w:t>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9D5F1C" w:rsidRPr="003C18DC" w:rsidRDefault="009D5F1C" w:rsidP="003201B1">
      <w:pPr>
        <w:keepNext/>
        <w:keepLine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8DC">
        <w:rPr>
          <w:rFonts w:ascii="Times New Roman" w:hAnsi="Times New Roman" w:cs="Times New Roman"/>
          <w:bCs/>
        </w:rPr>
        <w:t>При этом срок безвозмездного устранения недостатков изделия (гарантийного ремонта) со дня обращения Получателя не должен превышать 20 рабочих дней.</w:t>
      </w:r>
    </w:p>
    <w:p w:rsidR="009D5F1C" w:rsidRPr="003C18DC" w:rsidRDefault="009D5F1C" w:rsidP="003201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8DC">
        <w:rPr>
          <w:rFonts w:ascii="Times New Roman" w:hAnsi="Times New Roman" w:cs="Times New Roman"/>
        </w:rPr>
        <w:t xml:space="preserve">Срок гарантии на весь товар – не менее 12 месяцев </w:t>
      </w:r>
      <w:r w:rsidR="00B97E6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D5F1C" w:rsidRPr="003C18DC" w:rsidRDefault="009D5F1C" w:rsidP="003201B1">
      <w:pPr>
        <w:pStyle w:val="23"/>
        <w:widowControl/>
        <w:shd w:val="clear" w:color="auto" w:fill="FFFFFF"/>
        <w:suppressAutoHyphens w:val="0"/>
        <w:snapToGrid/>
        <w:spacing w:line="240" w:lineRule="auto"/>
        <w:ind w:left="0" w:firstLine="567"/>
        <w:rPr>
          <w:rFonts w:eastAsia="Arial" w:cs="Times New Roman"/>
          <w:color w:val="auto"/>
          <w:spacing w:val="-1"/>
        </w:rPr>
      </w:pPr>
      <w:r w:rsidRPr="003C18DC">
        <w:rPr>
          <w:rFonts w:cs="Times New Roman"/>
          <w:color w:val="auto"/>
        </w:rPr>
        <w:t>Текущее обслуживание Товара производится Получателем в соответствии с инструкцией по эксплуатации.</w:t>
      </w:r>
    </w:p>
    <w:p w:rsidR="009D5F1C" w:rsidRPr="003C18DC" w:rsidRDefault="009D5F1C" w:rsidP="003201B1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C18DC">
        <w:rPr>
          <w:rFonts w:ascii="Times New Roman" w:eastAsia="Arial" w:hAnsi="Times New Roman" w:cs="Times New Roman"/>
          <w:spacing w:val="-1"/>
        </w:rPr>
        <w:t>Если Товар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Поставщиком, в соответствии с действующим законодательством.</w:t>
      </w:r>
    </w:p>
    <w:p w:rsidR="009D5F1C" w:rsidRPr="003C18DC" w:rsidRDefault="009D5F1C" w:rsidP="003201B1">
      <w:pPr>
        <w:widowControl w:val="0"/>
        <w:spacing w:after="0" w:line="240" w:lineRule="auto"/>
        <w:ind w:right="-56" w:firstLine="567"/>
        <w:jc w:val="both"/>
        <w:rPr>
          <w:rFonts w:ascii="Times New Roman" w:hAnsi="Times New Roman" w:cs="Times New Roman"/>
          <w:b/>
          <w:bCs/>
        </w:rPr>
      </w:pPr>
      <w:r w:rsidRPr="003C18DC">
        <w:rPr>
          <w:rFonts w:ascii="Times New Roman" w:eastAsia="Arial" w:hAnsi="Times New Roman" w:cs="Times New Roman"/>
          <w:kern w:val="1"/>
        </w:rPr>
        <w:t>Поставщик располагает сервисной службой, находящейся на территории Челябинской области для обеспечения гарантийного ремонта поставляемых кресел-колясок.</w:t>
      </w:r>
    </w:p>
    <w:p w:rsidR="009D5F1C" w:rsidRPr="003C18DC" w:rsidRDefault="009D5F1C" w:rsidP="00E148DB">
      <w:pPr>
        <w:pStyle w:val="41"/>
        <w:widowControl w:val="0"/>
        <w:shd w:val="clear" w:color="auto" w:fill="FFFFFF"/>
        <w:tabs>
          <w:tab w:val="left" w:pos="720"/>
        </w:tabs>
        <w:suppressAutoHyphens w:val="0"/>
        <w:spacing w:after="0" w:line="100" w:lineRule="atLeast"/>
        <w:ind w:left="0" w:firstLine="567"/>
        <w:rPr>
          <w:b/>
          <w:bCs/>
          <w:sz w:val="22"/>
          <w:szCs w:val="22"/>
        </w:rPr>
      </w:pPr>
    </w:p>
    <w:p w:rsidR="009D5F1C" w:rsidRDefault="009D5F1C" w:rsidP="002A4C28">
      <w:pPr>
        <w:pStyle w:val="41"/>
        <w:widowControl w:val="0"/>
        <w:shd w:val="clear" w:color="auto" w:fill="FFFFFF"/>
        <w:tabs>
          <w:tab w:val="clear" w:pos="1209"/>
        </w:tabs>
        <w:suppressAutoHyphens w:val="0"/>
        <w:spacing w:after="0" w:line="100" w:lineRule="atLeast"/>
        <w:ind w:left="0" w:firstLine="0"/>
        <w:jc w:val="center"/>
        <w:rPr>
          <w:b/>
          <w:bCs/>
          <w:sz w:val="22"/>
          <w:szCs w:val="22"/>
        </w:rPr>
      </w:pPr>
      <w:r w:rsidRPr="003C18DC">
        <w:rPr>
          <w:b/>
          <w:bCs/>
          <w:sz w:val="22"/>
          <w:szCs w:val="22"/>
        </w:rPr>
        <w:t>Требования к безопасности, упаковке, маркиро</w:t>
      </w:r>
      <w:r w:rsidR="002A4C28">
        <w:rPr>
          <w:b/>
          <w:bCs/>
          <w:sz w:val="22"/>
          <w:szCs w:val="22"/>
        </w:rPr>
        <w:t xml:space="preserve">вке и условиям транспортировки </w:t>
      </w:r>
      <w:r w:rsidRPr="003C18DC">
        <w:rPr>
          <w:b/>
          <w:bCs/>
          <w:sz w:val="22"/>
          <w:szCs w:val="22"/>
        </w:rPr>
        <w:t>Товара</w:t>
      </w:r>
    </w:p>
    <w:p w:rsidR="002A4C28" w:rsidRPr="002A4C28" w:rsidRDefault="002A4C28" w:rsidP="002A4C28">
      <w:pPr>
        <w:shd w:val="clear" w:color="auto" w:fill="FFFFFF"/>
        <w:tabs>
          <w:tab w:val="left" w:pos="720"/>
          <w:tab w:val="left" w:pos="1209"/>
        </w:tabs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В национальном стандарте Российской Федерации ГОСТ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ИСО 9999-2014 «Вспомогательные средства для людей с ограничениями жизнедеятельности. Классификация и терминология» выделяют  кресла-коляски с ручным приводом класс 12 22.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Товар должен соответствовать требованиям стандарта ГОСТ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51632-2014 «Технические средства реабилитации людей с ограничениями жизнедеятельности» Общие технические требования и методы испытаний, ГОСТ Р 51083-2015 «Кресла-коляски. Общие технические условия», ГОСТ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50444-92 «Приборы, аппараты и оборудование медицинские. Общие технические условия», ГОСТ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ИСО 7176-8-2015 «Кресла-коляски. Часть 8. Требования и методы испытаний на статическую, ударную и усталостную прочность»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должны быть приспособлены (доступны) для чистки и не должны удерживать (сохранять) пыль, жидкие и (или) загрязненные материалы. Части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кресло-колясок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>, контактирующие с выделениями человека, должны выдерживать неоднократную дезинфекцию простыми доступными дезинфицирующими средствами без повреждения ТСР.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должны удовлетворять эргономическим требованиям и требованиям эстетики, с учетом специальных нужд людей с ограничениями жизнедеятельности, для которых эти устройства предназначены. 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Металлические части должны быть изготовлены  из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коррозионно-стойких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материалов или защищены от коррозии защитными или защитно-декоративными покрытиями.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 xml:space="preserve">Материалы, применяемые для изготовления кресло-колясок, не должны содержать ядовитых (токсичных компонентов, а также воздействовать на цвет поверхности (пола, одежды, кожи пользователя), с которым контактируют те или иные детали кресло-коляски при его нормальной эксплуатации. </w:t>
      </w:r>
      <w:proofErr w:type="gramEnd"/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Все доступные для пользователя кромки, углы и поверхности кресла-коляски должны быть сглажены и освобождены от заусенцев и острых углов.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lastRenderedPageBreak/>
        <w:t>Необходимые выступы (если возможно) должны иметь защиту, чтобы предотвратить травмы и/или повреждения.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Элементы мягкой обивки кресло-колясок должны быть устойчивы к возгоранию от тлеющей сигареты или горящей спички в соответствии с ГОСТ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ИСО 7176-16-2015 «Кресло-коляски. Часть 16. Стойкость к возгоранию устройств </w:t>
      </w:r>
      <w:r w:rsidR="00092992">
        <w:rPr>
          <w:rFonts w:ascii="Times New Roman" w:eastAsia="Times New Roman" w:hAnsi="Times New Roman" w:cs="Times New Roman"/>
          <w:lang w:eastAsia="ar-SA"/>
        </w:rPr>
        <w:t>поддержания</w:t>
      </w:r>
      <w:r w:rsidRPr="002A4C28">
        <w:rPr>
          <w:rFonts w:ascii="Times New Roman" w:eastAsia="Times New Roman" w:hAnsi="Times New Roman" w:cs="Times New Roman"/>
          <w:lang w:eastAsia="ar-SA"/>
        </w:rPr>
        <w:t xml:space="preserve"> положения тела». 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7E0021"/>
          <w:lang w:eastAsia="ar-SA"/>
        </w:rPr>
      </w:pP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proofErr w:type="gramEnd"/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color w:val="7E0021"/>
          <w:lang w:eastAsia="ar-SA"/>
        </w:rPr>
        <w:tab/>
      </w:r>
      <w:r w:rsidRPr="002A4C28">
        <w:rPr>
          <w:rFonts w:ascii="Times New Roman" w:eastAsia="Times New Roman" w:hAnsi="Times New Roman" w:cs="Times New Roman"/>
          <w:lang w:eastAsia="ar-SA"/>
        </w:rPr>
        <w:t xml:space="preserve">В соответствии с ГОСТ 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ИСО 7176-5-2010 «Кресла-коляски. Часть 5. Определение размеров, массы и площади для маневрирования» все регулируемые размеры кресла-коляски, как можно ближе должны быть установлены к контрольным значениям настройки согласно табл.1, п.7.3.2.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Поворотные колеса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должны быть самоориентирующимися  и должны проворачиваться относительно вертикальной оси кронштейна легко и без заеданий. На ободьях ведущих колес кресел-колясок с пневматическими шинами должна быть нанесена маркировка с обозначением максимального давления воздуха в шинах в Ра. 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7E0021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На шинах колес кресла-коляски должна быть маркировка их размеров.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Документация, предоставляемая изготовителем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>, должна быть выполнена на официальном языке страны, в которую экспортируется кресло-коляска, и должна включать: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а) паспорт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>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б) описание отличий данной модификации (при наличии);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в) описание особенностей применения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(например, максимальная масса пользователя кресло-коляски);</w:t>
      </w:r>
    </w:p>
    <w:p w:rsidR="002A4C28" w:rsidRPr="002A4C28" w:rsidRDefault="0079205C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г</w:t>
      </w:r>
      <w:r w:rsidR="002A4C28" w:rsidRPr="002A4C28">
        <w:rPr>
          <w:rFonts w:ascii="Times New Roman" w:eastAsia="Times New Roman" w:hAnsi="Times New Roman" w:cs="Times New Roman"/>
          <w:lang w:eastAsia="ar-SA"/>
        </w:rPr>
        <w:t xml:space="preserve">) информацию, которая необходима для сервисного обслуживания и ремонта </w:t>
      </w:r>
      <w:proofErr w:type="gramStart"/>
      <w:r w:rsidR="002A4C28"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="002A4C28" w:rsidRPr="002A4C28">
        <w:rPr>
          <w:rFonts w:ascii="Times New Roman" w:eastAsia="Times New Roman" w:hAnsi="Times New Roman" w:cs="Times New Roman"/>
          <w:lang w:eastAsia="ar-SA"/>
        </w:rPr>
        <w:t xml:space="preserve"> и для замены деталей;</w:t>
      </w:r>
    </w:p>
    <w:p w:rsidR="002A4C28" w:rsidRPr="002A4C28" w:rsidRDefault="0079205C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д</w:t>
      </w:r>
      <w:r w:rsidR="002A4C28" w:rsidRPr="002A4C28">
        <w:rPr>
          <w:rFonts w:ascii="Times New Roman" w:eastAsia="Times New Roman" w:hAnsi="Times New Roman" w:cs="Times New Roman"/>
          <w:lang w:eastAsia="ar-SA"/>
        </w:rPr>
        <w:t>) инструкцию для пользователя на русском языке.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Маркировка кресла-коляски должна содержать: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наименование производителя (товарный знак предприятия-производителя);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адрес производителя;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обозначение типа (модели) кресла-коляски (в зависимости от модификации);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дату выпуска (месяц, год);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артикул модификации кресла-коляски;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обозначение технических условий (номер);</w:t>
      </w:r>
    </w:p>
    <w:p w:rsidR="002A4C28" w:rsidRPr="002A4C28" w:rsidRDefault="002A4C28" w:rsidP="002A4C28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серийный номер данного кресла-коляски.</w:t>
      </w:r>
    </w:p>
    <w:p w:rsidR="002A4C28" w:rsidRPr="002A4C28" w:rsidRDefault="002A4C28" w:rsidP="002A4C28">
      <w:pPr>
        <w:shd w:val="clear" w:color="auto" w:fill="FFFFFF"/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рекомендуемая максимальная масса пользователя;</w:t>
      </w:r>
    </w:p>
    <w:p w:rsidR="002A4C28" w:rsidRPr="002A4C28" w:rsidRDefault="002A4C28" w:rsidP="002A4C28">
      <w:pPr>
        <w:snapToGri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весь Товар должны быть действующие регистрационные удостоверения и декларации о соответствии</w:t>
      </w:r>
    </w:p>
    <w:p w:rsidR="002A4C28" w:rsidRPr="002A4C28" w:rsidRDefault="002A4C28" w:rsidP="002A4C28">
      <w:pPr>
        <w:keepNext/>
        <w:suppressAutoHyphens/>
        <w:snapToGri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Упаковка кресла-коляски должна гарантировать достаточную защиту от повреждений, ухудшения качества или загрязнения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во время хранения и транспортировки до места назначения.</w:t>
      </w:r>
    </w:p>
    <w:p w:rsidR="002A4C28" w:rsidRPr="002A4C28" w:rsidRDefault="002A4C28" w:rsidP="002A4C28">
      <w:pPr>
        <w:keepNext/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Транспортирование кресел-колясок осуществляют крытым транспортом любого вида в соответствии с правилами перевозки грузов, действующими на транспорте данного вида.</w:t>
      </w:r>
    </w:p>
    <w:p w:rsidR="003201B1" w:rsidRPr="003C18DC" w:rsidRDefault="003201B1" w:rsidP="002A4C28">
      <w:pPr>
        <w:pStyle w:val="41"/>
        <w:widowControl w:val="0"/>
        <w:shd w:val="clear" w:color="auto" w:fill="FFFFFF"/>
        <w:tabs>
          <w:tab w:val="left" w:pos="720"/>
        </w:tabs>
        <w:suppressAutoHyphens w:val="0"/>
        <w:spacing w:after="0" w:line="100" w:lineRule="atLeast"/>
        <w:ind w:left="0" w:firstLine="567"/>
        <w:jc w:val="left"/>
        <w:rPr>
          <w:sz w:val="22"/>
          <w:szCs w:val="22"/>
        </w:rPr>
      </w:pPr>
    </w:p>
    <w:sectPr w:rsidR="003201B1" w:rsidRPr="003C18DC" w:rsidSect="00292880">
      <w:pgSz w:w="11906" w:h="16838"/>
      <w:pgMar w:top="39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3D" w:rsidRDefault="0003203D" w:rsidP="009D5F1C">
      <w:pPr>
        <w:spacing w:after="0" w:line="240" w:lineRule="auto"/>
      </w:pPr>
      <w:r>
        <w:separator/>
      </w:r>
    </w:p>
  </w:endnote>
  <w:endnote w:type="continuationSeparator" w:id="0">
    <w:p w:rsidR="0003203D" w:rsidRDefault="0003203D" w:rsidP="009D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3D" w:rsidRDefault="0003203D" w:rsidP="009D5F1C">
      <w:pPr>
        <w:spacing w:after="0" w:line="240" w:lineRule="auto"/>
      </w:pPr>
      <w:r>
        <w:separator/>
      </w:r>
    </w:p>
  </w:footnote>
  <w:footnote w:type="continuationSeparator" w:id="0">
    <w:p w:rsidR="0003203D" w:rsidRDefault="0003203D" w:rsidP="009D5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18"/>
    <w:rsid w:val="0003203D"/>
    <w:rsid w:val="00092992"/>
    <w:rsid w:val="00092A89"/>
    <w:rsid w:val="000C22FF"/>
    <w:rsid w:val="001044F3"/>
    <w:rsid w:val="00131C3B"/>
    <w:rsid w:val="00243406"/>
    <w:rsid w:val="00263C53"/>
    <w:rsid w:val="00292880"/>
    <w:rsid w:val="002A2FF1"/>
    <w:rsid w:val="002A4C28"/>
    <w:rsid w:val="002C1F3A"/>
    <w:rsid w:val="002E289E"/>
    <w:rsid w:val="00304868"/>
    <w:rsid w:val="003201B1"/>
    <w:rsid w:val="00382818"/>
    <w:rsid w:val="003B2798"/>
    <w:rsid w:val="003C18DC"/>
    <w:rsid w:val="003F5C05"/>
    <w:rsid w:val="00400E7C"/>
    <w:rsid w:val="004335A3"/>
    <w:rsid w:val="004A2430"/>
    <w:rsid w:val="00521275"/>
    <w:rsid w:val="00534C3A"/>
    <w:rsid w:val="00540F9A"/>
    <w:rsid w:val="005B74CD"/>
    <w:rsid w:val="005C4294"/>
    <w:rsid w:val="005C76C6"/>
    <w:rsid w:val="005F47AA"/>
    <w:rsid w:val="006219B1"/>
    <w:rsid w:val="006B2FE3"/>
    <w:rsid w:val="006B738E"/>
    <w:rsid w:val="006D41FE"/>
    <w:rsid w:val="006D5081"/>
    <w:rsid w:val="006E27AD"/>
    <w:rsid w:val="006E70FD"/>
    <w:rsid w:val="006F5D6F"/>
    <w:rsid w:val="00706404"/>
    <w:rsid w:val="0073600E"/>
    <w:rsid w:val="00782DB1"/>
    <w:rsid w:val="0079205C"/>
    <w:rsid w:val="00814E90"/>
    <w:rsid w:val="008244E4"/>
    <w:rsid w:val="00846514"/>
    <w:rsid w:val="009013B2"/>
    <w:rsid w:val="00960675"/>
    <w:rsid w:val="009A151B"/>
    <w:rsid w:val="009B672A"/>
    <w:rsid w:val="009D5F1C"/>
    <w:rsid w:val="009E0A68"/>
    <w:rsid w:val="00A35CF1"/>
    <w:rsid w:val="00A4692E"/>
    <w:rsid w:val="00A50C36"/>
    <w:rsid w:val="00A538D4"/>
    <w:rsid w:val="00A62969"/>
    <w:rsid w:val="00AA5534"/>
    <w:rsid w:val="00AF692B"/>
    <w:rsid w:val="00B32BD9"/>
    <w:rsid w:val="00B82BD1"/>
    <w:rsid w:val="00B96346"/>
    <w:rsid w:val="00B97E67"/>
    <w:rsid w:val="00BA1F91"/>
    <w:rsid w:val="00BA4984"/>
    <w:rsid w:val="00BE15AE"/>
    <w:rsid w:val="00C01408"/>
    <w:rsid w:val="00C62EE7"/>
    <w:rsid w:val="00C74266"/>
    <w:rsid w:val="00D01AB1"/>
    <w:rsid w:val="00D1575E"/>
    <w:rsid w:val="00DD40D9"/>
    <w:rsid w:val="00E148DB"/>
    <w:rsid w:val="00E478F5"/>
    <w:rsid w:val="00E568A4"/>
    <w:rsid w:val="00E85C75"/>
    <w:rsid w:val="00EC7C6D"/>
    <w:rsid w:val="00EE2D5B"/>
    <w:rsid w:val="00F45401"/>
    <w:rsid w:val="00F72A2D"/>
    <w:rsid w:val="00F755E1"/>
    <w:rsid w:val="00FA6999"/>
    <w:rsid w:val="00FB6A5C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12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212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1">
    <w:name w:val="WW8Num1z1"/>
    <w:rsid w:val="00C62EE7"/>
    <w:rPr>
      <w:rFonts w:ascii="Courier New" w:hAnsi="Courier New" w:cs="Courier New"/>
    </w:rPr>
  </w:style>
  <w:style w:type="paragraph" w:customStyle="1" w:styleId="41">
    <w:name w:val="Нумерованный список 41"/>
    <w:basedOn w:val="a"/>
    <w:rsid w:val="009D5F1C"/>
    <w:pPr>
      <w:tabs>
        <w:tab w:val="left" w:pos="1209"/>
      </w:tabs>
      <w:suppressAutoHyphens/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сновной текст с отступом 23"/>
    <w:basedOn w:val="a"/>
    <w:rsid w:val="009D5F1C"/>
    <w:pPr>
      <w:widowControl w:val="0"/>
      <w:suppressAutoHyphens/>
      <w:snapToGrid w:val="0"/>
      <w:spacing w:after="0" w:line="100" w:lineRule="atLeast"/>
      <w:ind w:left="426"/>
      <w:jc w:val="both"/>
    </w:pPr>
    <w:rPr>
      <w:rFonts w:ascii="Times New Roman" w:eastAsia="Lucida Sans Unicode" w:hAnsi="Times New Roman" w:cs="Tahoma"/>
      <w:color w:val="000000"/>
      <w:lang w:eastAsia="ar-SA"/>
    </w:rPr>
  </w:style>
  <w:style w:type="paragraph" w:styleId="a6">
    <w:name w:val="header"/>
    <w:basedOn w:val="a"/>
    <w:link w:val="a7"/>
    <w:uiPriority w:val="99"/>
    <w:unhideWhenUsed/>
    <w:rsid w:val="009D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5F1C"/>
  </w:style>
  <w:style w:type="paragraph" w:styleId="a8">
    <w:name w:val="footer"/>
    <w:basedOn w:val="a"/>
    <w:link w:val="a9"/>
    <w:uiPriority w:val="99"/>
    <w:unhideWhenUsed/>
    <w:rsid w:val="009D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5F1C"/>
  </w:style>
  <w:style w:type="paragraph" w:styleId="aa">
    <w:name w:val="Balloon Text"/>
    <w:basedOn w:val="a"/>
    <w:link w:val="ab"/>
    <w:uiPriority w:val="99"/>
    <w:semiHidden/>
    <w:unhideWhenUsed/>
    <w:rsid w:val="006E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12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212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1">
    <w:name w:val="WW8Num1z1"/>
    <w:rsid w:val="00C62EE7"/>
    <w:rPr>
      <w:rFonts w:ascii="Courier New" w:hAnsi="Courier New" w:cs="Courier New"/>
    </w:rPr>
  </w:style>
  <w:style w:type="paragraph" w:customStyle="1" w:styleId="41">
    <w:name w:val="Нумерованный список 41"/>
    <w:basedOn w:val="a"/>
    <w:rsid w:val="009D5F1C"/>
    <w:pPr>
      <w:tabs>
        <w:tab w:val="left" w:pos="1209"/>
      </w:tabs>
      <w:suppressAutoHyphens/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сновной текст с отступом 23"/>
    <w:basedOn w:val="a"/>
    <w:rsid w:val="009D5F1C"/>
    <w:pPr>
      <w:widowControl w:val="0"/>
      <w:suppressAutoHyphens/>
      <w:snapToGrid w:val="0"/>
      <w:spacing w:after="0" w:line="100" w:lineRule="atLeast"/>
      <w:ind w:left="426"/>
      <w:jc w:val="both"/>
    </w:pPr>
    <w:rPr>
      <w:rFonts w:ascii="Times New Roman" w:eastAsia="Lucida Sans Unicode" w:hAnsi="Times New Roman" w:cs="Tahoma"/>
      <w:color w:val="000000"/>
      <w:lang w:eastAsia="ar-SA"/>
    </w:rPr>
  </w:style>
  <w:style w:type="paragraph" w:styleId="a6">
    <w:name w:val="header"/>
    <w:basedOn w:val="a"/>
    <w:link w:val="a7"/>
    <w:uiPriority w:val="99"/>
    <w:unhideWhenUsed/>
    <w:rsid w:val="009D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5F1C"/>
  </w:style>
  <w:style w:type="paragraph" w:styleId="a8">
    <w:name w:val="footer"/>
    <w:basedOn w:val="a"/>
    <w:link w:val="a9"/>
    <w:uiPriority w:val="99"/>
    <w:unhideWhenUsed/>
    <w:rsid w:val="009D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5F1C"/>
  </w:style>
  <w:style w:type="paragraph" w:styleId="aa">
    <w:name w:val="Balloon Text"/>
    <w:basedOn w:val="a"/>
    <w:link w:val="ab"/>
    <w:uiPriority w:val="99"/>
    <w:semiHidden/>
    <w:unhideWhenUsed/>
    <w:rsid w:val="006E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BCAE-E36C-4B88-B91C-94D5D433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Строителев Антон Андреевич</dc:creator>
  <cp:lastModifiedBy>Демашкина Дарья Дмитриевна</cp:lastModifiedBy>
  <cp:revision>2</cp:revision>
  <cp:lastPrinted>2019-06-03T07:01:00Z</cp:lastPrinted>
  <dcterms:created xsi:type="dcterms:W3CDTF">2019-07-25T11:54:00Z</dcterms:created>
  <dcterms:modified xsi:type="dcterms:W3CDTF">2019-07-25T11:54:00Z</dcterms:modified>
</cp:coreProperties>
</file>