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A7" w:rsidRDefault="00E93CA7" w:rsidP="00E93CA7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E93CA7" w:rsidRDefault="00E93CA7" w:rsidP="00E93CA7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3"/>
      </w:tblGrid>
      <w:tr w:rsidR="00AC55B9" w:rsidTr="00AC55B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</w:tr>
      <w:tr w:rsidR="00AC55B9" w:rsidTr="00AC55B9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</w:tr>
      <w:tr w:rsidR="00AC55B9" w:rsidTr="00AC55B9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модульный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гильза индивидуальная, по гипсовому слепку. Материал приемной гильзы - литьевой слоистый пластик. Крепление за счет вакуума или поясное. Коленный модуль механический. Стопа полиуретановая монолитная. Косметическое покрытие облицовки –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качестве вкладного элемента применяются чехлы полимерные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Тип протеза: постоянный.</w:t>
            </w:r>
          </w:p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1 года со дня получения готового изделия.</w:t>
            </w:r>
          </w:p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24 месяцев.</w:t>
            </w:r>
          </w:p>
        </w:tc>
      </w:tr>
    </w:tbl>
    <w:p w:rsidR="00E93CA7" w:rsidRDefault="00E93CA7" w:rsidP="00E93CA7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CA7" w:rsidRDefault="00E93CA7" w:rsidP="00E93CA7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3"/>
      </w:tblGrid>
      <w:tr w:rsidR="00AC55B9" w:rsidTr="00AC55B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</w:tr>
      <w:tr w:rsidR="00AC55B9" w:rsidTr="00AC55B9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</w:tr>
      <w:tr w:rsidR="00AC55B9" w:rsidTr="00AC55B9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модульный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смол, вкладная гильза из вспененных материалов. Крепление протеза за счёт формы приёмной гильзы. Регулировочно-соединительные устройства соответствуют весу инвалида. Стопа со средней степенью энергосбережения. Тип протеза: постоянный</w:t>
            </w:r>
          </w:p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1 года со дня получения готового изделия.</w:t>
            </w:r>
          </w:p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24 месяцев.</w:t>
            </w:r>
          </w:p>
        </w:tc>
      </w:tr>
    </w:tbl>
    <w:p w:rsidR="00E93CA7" w:rsidRDefault="00E93CA7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3CA7" w:rsidRDefault="00E93CA7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3CA7" w:rsidRDefault="00E93CA7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3"/>
      </w:tblGrid>
      <w:tr w:rsidR="00AC55B9" w:rsidTr="00AC55B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 w:rsidP="00E12452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 характеристики изделия</w:t>
            </w:r>
          </w:p>
        </w:tc>
      </w:tr>
      <w:tr w:rsidR="00AC55B9" w:rsidTr="00AC55B9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 w:rsidP="00E12452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 w:rsidP="00E12452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</w:tr>
      <w:tr w:rsidR="00AC55B9" w:rsidTr="00AC55B9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B9" w:rsidRDefault="00AC55B9" w:rsidP="00AC55B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лечебно-тренировочный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B9" w:rsidRPr="002C00EB" w:rsidRDefault="00AC55B9" w:rsidP="002C00EB">
            <w:pPr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Приёмная гильза индивидуальная (одна сменная гильза). Материал индивидуальной постоянной гильзы: литьевой слоистый пластик на основе акриловых смол. Допускается применение вкладной гильзы из вспененных материалов. Крепление протеза за счёт формы приёмной гильзы. Регулировочно-соединительные устройства должны соответствовать весу инвалида. Стопа </w:t>
            </w:r>
            <w:proofErr w:type="spellStart"/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бесшарнирная</w:t>
            </w:r>
            <w:proofErr w:type="spellEnd"/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, полиуретановая, монолитная. Тип протеза: лечебно-тренировочный.</w:t>
            </w:r>
          </w:p>
          <w:p w:rsidR="00AC55B9" w:rsidRPr="002C00EB" w:rsidRDefault="00AC55B9" w:rsidP="002C00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Протезы должны соответствовать требованиям, ГОСТ </w:t>
            </w:r>
            <w:proofErr w:type="gramStart"/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ИСО 22523-2007.</w:t>
            </w:r>
          </w:p>
          <w:p w:rsidR="00AC55B9" w:rsidRPr="002C00EB" w:rsidRDefault="00AC55B9" w:rsidP="002C00E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354133236"/>
            <w:r w:rsidRPr="002C00EB">
              <w:rPr>
                <w:rFonts w:ascii="Times New Roman" w:hAnsi="Times New Roman"/>
                <w:sz w:val="24"/>
                <w:szCs w:val="24"/>
              </w:rPr>
              <w:t>Гарантийный срок – 6 месяцев со дня получения готового изделия.</w:t>
            </w:r>
          </w:p>
          <w:p w:rsidR="00AC55B9" w:rsidRPr="002C00EB" w:rsidRDefault="00AC55B9" w:rsidP="002C00EB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0EB"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12 месяцев.</w:t>
            </w:r>
            <w:bookmarkEnd w:id="0"/>
          </w:p>
          <w:p w:rsidR="00AC55B9" w:rsidRDefault="00AC55B9" w:rsidP="00E1245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A7" w:rsidRDefault="00E93CA7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00EB" w:rsidRDefault="002C00EB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3"/>
      </w:tblGrid>
      <w:tr w:rsidR="00AC55B9" w:rsidTr="00AC55B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</w:tr>
      <w:tr w:rsidR="00AC55B9" w:rsidTr="00AC55B9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</w:tr>
      <w:tr w:rsidR="00AC55B9" w:rsidTr="00AC55B9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для купания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Без косметической облицовки. Без косметического покрытия. Приемная гильза индивидуального изготовления по слепку. Крепление вакуумное, дополнительное крепление с помощью бандажа. Регулировочно-соединительные устройства на нагрузку до 100 кг. Стопа полиуретановая монолитная, с противоскользящей подошвой. Коленный шарнир механический, с ручным замком. Протез влагозащищенный. Тип протеза: специальный. </w:t>
            </w:r>
          </w:p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 .</w:t>
            </w:r>
          </w:p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декларации о соответствии  обязательно.</w:t>
            </w:r>
          </w:p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12 месяцев со дня получения готового изделия.</w:t>
            </w:r>
          </w:p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эксплуатации изделия – не менее 3 лет.</w:t>
            </w:r>
          </w:p>
        </w:tc>
      </w:tr>
    </w:tbl>
    <w:p w:rsidR="0039376E" w:rsidRDefault="0039376E" w:rsidP="00E93CA7"/>
    <w:tbl>
      <w:tblPr>
        <w:tblW w:w="4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3"/>
      </w:tblGrid>
      <w:tr w:rsidR="00AC55B9" w:rsidTr="00AC55B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</w:tr>
      <w:tr w:rsidR="00AC55B9" w:rsidTr="00AC55B9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</w:tr>
      <w:tr w:rsidR="00AC55B9" w:rsidTr="00AC55B9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B9" w:rsidRDefault="00AC55B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для купания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модульный для купания. Приемная гильза индивидуальная 1 шт. (пробная гильза 1 шт.), материал индивидуальной постоянной гильзы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литьевой пластик на основе акриловых смол. Допускается применение вкладной гильзы из вспененных материалов. Протектор подошвы Стопа с  противоскользящей подошвой. Крепление за счет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надмыщелкого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захвата. </w:t>
            </w:r>
          </w:p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12 месяцев со дня получения готового изделия.</w:t>
            </w:r>
          </w:p>
          <w:p w:rsidR="00AC55B9" w:rsidRDefault="00AC55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3лет.</w:t>
            </w:r>
          </w:p>
        </w:tc>
      </w:tr>
    </w:tbl>
    <w:p w:rsidR="002C00EB" w:rsidRPr="00E93CA7" w:rsidRDefault="002C00EB" w:rsidP="00E93CA7"/>
    <w:sectPr w:rsidR="002C00EB" w:rsidRPr="00E9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1"/>
    <w:rsid w:val="002C00EB"/>
    <w:rsid w:val="003128C0"/>
    <w:rsid w:val="0039376E"/>
    <w:rsid w:val="004C5441"/>
    <w:rsid w:val="0070189A"/>
    <w:rsid w:val="00AC55B9"/>
    <w:rsid w:val="00D22424"/>
    <w:rsid w:val="00E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Ванькаева Дарина Мазановна</dc:creator>
  <cp:lastModifiedBy>Ванькаева Дарина Мазановна</cp:lastModifiedBy>
  <cp:revision>2</cp:revision>
  <dcterms:created xsi:type="dcterms:W3CDTF">2019-08-15T13:53:00Z</dcterms:created>
  <dcterms:modified xsi:type="dcterms:W3CDTF">2019-08-15T13:53:00Z</dcterms:modified>
</cp:coreProperties>
</file>