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28" w:rsidRDefault="000B3828" w:rsidP="000B3828">
      <w:pPr>
        <w:keepNext/>
        <w:keepLines/>
        <w:tabs>
          <w:tab w:val="left" w:pos="0"/>
        </w:tabs>
        <w:spacing w:after="120"/>
        <w:ind w:right="-1"/>
        <w:rPr>
          <w:szCs w:val="28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взрослых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Поставка инвалидам  подгузников для взрослых</w:t>
      </w:r>
      <w:r>
        <w:rPr>
          <w:szCs w:val="28"/>
        </w:rPr>
        <w:fldChar w:fldCharType="end"/>
      </w:r>
    </w:p>
    <w:p w:rsidR="000B3828" w:rsidRPr="00491A27" w:rsidRDefault="000B3828" w:rsidP="000B3828">
      <w:pPr>
        <w:keepNext/>
        <w:keepLines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0B3828" w:rsidRPr="00491A27" w:rsidRDefault="000B3828" w:rsidP="000B3828">
      <w:pPr>
        <w:keepNext/>
        <w:keepLines/>
        <w:tabs>
          <w:tab w:val="left" w:pos="0"/>
        </w:tabs>
      </w:pPr>
      <w:r w:rsidRPr="00491A27">
        <w:t xml:space="preserve"> 1.1. Весь товар необходимого вида.</w:t>
      </w:r>
    </w:p>
    <w:p w:rsidR="000B3828" w:rsidRPr="00491A27" w:rsidRDefault="000B3828" w:rsidP="000B3828">
      <w:pPr>
        <w:keepNext/>
        <w:keepLines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0B3828" w:rsidRPr="00491A27" w:rsidRDefault="000B3828" w:rsidP="000B3828">
      <w:pPr>
        <w:keepNext/>
        <w:keepLines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0B3828" w:rsidRPr="00491A27" w:rsidRDefault="000B3828" w:rsidP="000B3828">
      <w:pPr>
        <w:keepNext/>
        <w:keepLines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0B3828" w:rsidRPr="00491A27" w:rsidRDefault="000B3828" w:rsidP="000B3828">
      <w:pPr>
        <w:keepNext/>
        <w:keepLines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0B3828" w:rsidRPr="00491A27" w:rsidRDefault="000B3828" w:rsidP="000B3828">
      <w:pPr>
        <w:keepNext/>
        <w:keepLines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0B3828" w:rsidRDefault="000B3828" w:rsidP="000B3828">
      <w:pPr>
        <w:keepNext/>
        <w:keepLines/>
        <w:tabs>
          <w:tab w:val="left" w:pos="0"/>
        </w:tabs>
      </w:pPr>
      <w:r w:rsidRPr="00491A27">
        <w:t>3.  Документы, передаваемые вместе с товаром:</w:t>
      </w:r>
    </w:p>
    <w:p w:rsidR="000B3828" w:rsidRPr="00514128" w:rsidRDefault="000B3828" w:rsidP="000B3828">
      <w:pPr>
        <w:keepNext/>
        <w:keepLines/>
        <w:tabs>
          <w:tab w:val="left" w:pos="0"/>
        </w:tabs>
      </w:pPr>
      <w:r w:rsidRPr="00491A27">
        <w:t xml:space="preserve">- </w:t>
      </w:r>
      <w:r>
        <w:t>инструкция по применению</w:t>
      </w:r>
      <w:r w:rsidRPr="00514128">
        <w:t>.</w:t>
      </w:r>
    </w:p>
    <w:p w:rsidR="000B3828" w:rsidRDefault="000B3828" w:rsidP="000B3828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376 800 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376 800  шт.</w:t>
      </w:r>
      <w:r>
        <w:fldChar w:fldCharType="end"/>
      </w:r>
    </w:p>
    <w:p w:rsidR="000B3828" w:rsidRDefault="000B3828" w:rsidP="000B3828">
      <w:pPr>
        <w:keepNext/>
        <w:keepLines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tbl>
      <w:tblPr>
        <w:tblpPr w:leftFromText="180" w:rightFromText="180" w:vertAnchor="text" w:tblpXSpec="center" w:tblpY="1"/>
        <w:tblOverlap w:val="never"/>
        <w:tblW w:w="107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3120"/>
        <w:gridCol w:w="2241"/>
        <w:gridCol w:w="1844"/>
      </w:tblGrid>
      <w:tr w:rsidR="000B3828" w:rsidRPr="00B0392B" w:rsidTr="000B3828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B0392B" w:rsidRDefault="000B3828" w:rsidP="000B3828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Default="000B3828" w:rsidP="000B3828">
            <w:pPr>
              <w:keepNext/>
              <w:keepLines/>
              <w:rPr>
                <w:b/>
                <w:bCs/>
                <w:lang w:eastAsia="ar-SA"/>
              </w:rPr>
            </w:pPr>
          </w:p>
          <w:p w:rsidR="000B3828" w:rsidRPr="00B0392B" w:rsidRDefault="000B3828" w:rsidP="000B3828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B0392B" w:rsidRDefault="000B3828" w:rsidP="000B3828">
            <w:pPr>
              <w:pStyle w:val="a6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B0392B" w:rsidRDefault="000B3828" w:rsidP="000B3828">
            <w:pPr>
              <w:pStyle w:val="a6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B0392B" w:rsidRDefault="000B3828" w:rsidP="000B3828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0B3828" w:rsidRPr="00B0392B" w:rsidRDefault="000B3828" w:rsidP="000B3828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0B3828" w:rsidRPr="00601117" w:rsidTr="000B3828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300488" w:rsidRDefault="000B3828" w:rsidP="000B3828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0B3828" w:rsidRPr="00300488" w:rsidRDefault="000B3828" w:rsidP="000B3828">
            <w:pPr>
              <w:pStyle w:val="a6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0B3828" w:rsidRPr="0030048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0B382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>Страна происхождения</w:t>
            </w:r>
          </w:p>
          <w:p w:rsidR="000B3828" w:rsidRPr="0030048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0B3828" w:rsidRPr="00EA3FAD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</w:p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  <w:hyperlink r:id="rId5" w:anchor="/Ktru?id=1162993" w:history="1">
              <w:r w:rsidRPr="00DC146F">
                <w:rPr>
                  <w:rStyle w:val="a3"/>
                  <w:shd w:val="clear" w:color="auto" w:fill="F5F5F5"/>
                </w:rPr>
                <w:t>17.22.12.130-00000001</w:t>
              </w:r>
            </w:hyperlink>
          </w:p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</w:p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</w:p>
          <w:p w:rsidR="000B382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ind w:left="170"/>
              <w:jc w:val="center"/>
            </w:pPr>
          </w:p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</w:p>
          <w:p w:rsidR="000B3828" w:rsidRPr="00EA3FAD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Размер изделия малый (</w:t>
            </w:r>
            <w:r w:rsidRPr="00D82C7F">
              <w:rPr>
                <w:lang w:val="en-US"/>
              </w:rPr>
              <w:t>S</w:t>
            </w:r>
            <w:r w:rsidRPr="00D82C7F">
              <w:t>)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Влагопоглощение: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1400 г.- минимальный показатель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Объем талии/бедер регулируется в диапазоне не уже, чем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От</w:t>
            </w:r>
            <w:r>
              <w:t xml:space="preserve"> 60 см. </w:t>
            </w:r>
            <w:r w:rsidRPr="00D82C7F">
              <w:t>до</w:t>
            </w:r>
            <w:r>
              <w:t xml:space="preserve"> 90 см.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Размер изделия малый (</w:t>
            </w:r>
            <w:r w:rsidRPr="00D82C7F">
              <w:rPr>
                <w:lang w:val="en-US"/>
              </w:rPr>
              <w:t>S</w:t>
            </w:r>
            <w:r w:rsidRPr="00D82C7F">
              <w:t>)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Влагопоглощение: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rPr>
                <w:b/>
                <w:i/>
              </w:rPr>
              <w:t xml:space="preserve">&lt;*&gt; </w:t>
            </w:r>
            <w:r w:rsidRPr="00D82C7F">
              <w:t xml:space="preserve"> г.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Объем талии/бедер</w:t>
            </w:r>
            <w:r>
              <w:t xml:space="preserve"> </w:t>
            </w:r>
            <w:r w:rsidRPr="00D82C7F">
              <w:t xml:space="preserve">регулируется в диапазоне 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rPr>
                <w:i/>
              </w:rPr>
              <w:t xml:space="preserve">От &lt;*&gt; </w:t>
            </w:r>
            <w:proofErr w:type="gramStart"/>
            <w:r w:rsidRPr="00D82C7F">
              <w:rPr>
                <w:i/>
              </w:rPr>
              <w:t>до</w:t>
            </w:r>
            <w:r w:rsidRPr="00D82C7F">
              <w:rPr>
                <w:b/>
                <w:i/>
              </w:rPr>
              <w:t xml:space="preserve">  &lt;</w:t>
            </w:r>
            <w:proofErr w:type="gramEnd"/>
            <w:r w:rsidRPr="00D82C7F">
              <w:rPr>
                <w:b/>
                <w:i/>
              </w:rPr>
              <w:t xml:space="preserve">*&gt; </w:t>
            </w:r>
            <w:r w:rsidRPr="00D82C7F">
              <w:t>см.</w:t>
            </w:r>
          </w:p>
          <w:p w:rsidR="000B3828" w:rsidRPr="000941DE" w:rsidRDefault="000B3828" w:rsidP="000B3828">
            <w:pPr>
              <w:keepNext/>
              <w:keepLines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601117" w:rsidRDefault="000B3828" w:rsidP="000B382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</w:t>
            </w:r>
          </w:p>
        </w:tc>
      </w:tr>
      <w:tr w:rsidR="000B3828" w:rsidRPr="00601117" w:rsidTr="000B3828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300488" w:rsidRDefault="000B3828" w:rsidP="000B3828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0B3828" w:rsidRPr="00300488" w:rsidRDefault="000B3828" w:rsidP="000B3828">
            <w:pPr>
              <w:pStyle w:val="a6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0B3828" w:rsidRPr="0030048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0B382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>Страна происхождения</w:t>
            </w:r>
          </w:p>
          <w:p w:rsidR="000B3828" w:rsidRPr="0030048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0B3828" w:rsidRPr="001D732D" w:rsidRDefault="000B3828" w:rsidP="000B3828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  <w:hyperlink r:id="rId6" w:anchor="/Ktru?id=1162993" w:history="1">
              <w:r w:rsidRPr="00DC146F">
                <w:rPr>
                  <w:rStyle w:val="a3"/>
                  <w:shd w:val="clear" w:color="auto" w:fill="F5F5F5"/>
                </w:rPr>
                <w:t>17.22.12.130-00000001</w:t>
              </w:r>
            </w:hyperlink>
          </w:p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4E4622" w:rsidRDefault="000B3828" w:rsidP="000B3828">
            <w:pPr>
              <w:keepNext/>
              <w:keepLines/>
              <w:tabs>
                <w:tab w:val="left" w:pos="708"/>
              </w:tabs>
              <w:snapToGrid w:val="0"/>
            </w:pPr>
            <w:r w:rsidRPr="004E4622">
              <w:t>Размер изделия средний (М)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1800</w:t>
            </w:r>
            <w:r w:rsidRPr="004E4622">
              <w:t xml:space="preserve"> г.- минимальный показатель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Объем талии/бедер регулируется в диапазоне не уже, чем</w:t>
            </w:r>
          </w:p>
          <w:p w:rsidR="000B3828" w:rsidRPr="00A66966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t xml:space="preserve">от </w:t>
            </w:r>
            <w:r w:rsidRPr="004E4622">
              <w:t>90 см</w:t>
            </w:r>
            <w:r>
              <w:t xml:space="preserve">. до </w:t>
            </w:r>
            <w:r w:rsidRPr="004E4622">
              <w:t xml:space="preserve">120 см.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4E4622" w:rsidRDefault="000B3828" w:rsidP="000B3828">
            <w:pPr>
              <w:keepNext/>
              <w:keepLines/>
              <w:tabs>
                <w:tab w:val="left" w:pos="708"/>
              </w:tabs>
              <w:snapToGrid w:val="0"/>
            </w:pPr>
            <w:r w:rsidRPr="004E4622">
              <w:t>Размер изделия средний (М)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</w:t>
            </w:r>
            <w:r>
              <w:t xml:space="preserve"> регулируется в диапазоне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 xml:space="preserve">см. 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601117" w:rsidRDefault="000B3828" w:rsidP="000B382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160500</w:t>
            </w:r>
          </w:p>
        </w:tc>
      </w:tr>
      <w:tr w:rsidR="000B3828" w:rsidRPr="00601117" w:rsidTr="000B3828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300488" w:rsidRDefault="000B3828" w:rsidP="000B3828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0B3828" w:rsidRPr="00300488" w:rsidRDefault="000B3828" w:rsidP="000B3828">
            <w:pPr>
              <w:pStyle w:val="a6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0B3828" w:rsidRPr="0030048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0B382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>Страна происхождения</w:t>
            </w:r>
          </w:p>
          <w:p w:rsidR="000B3828" w:rsidRPr="0030048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0B3828" w:rsidRPr="001D732D" w:rsidRDefault="000B3828" w:rsidP="000B3828">
            <w:pPr>
              <w:pStyle w:val="a6"/>
              <w:keepNext/>
              <w:keepLines/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  <w:hyperlink r:id="rId7" w:anchor="/Ktru?id=1162993" w:history="1">
              <w:r w:rsidRPr="00DC146F">
                <w:rPr>
                  <w:rStyle w:val="a3"/>
                  <w:shd w:val="clear" w:color="auto" w:fill="F5F5F5"/>
                </w:rPr>
                <w:t>17.22.12.130-00000001</w:t>
              </w:r>
            </w:hyperlink>
          </w:p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4E4622" w:rsidRDefault="000B3828" w:rsidP="000B3828">
            <w:pPr>
              <w:keepNext/>
              <w:keepLines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L</w:t>
            </w:r>
            <w:r w:rsidRPr="004E4622">
              <w:t>)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t xml:space="preserve"> Влагопоглощение: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2000</w:t>
            </w:r>
            <w:r w:rsidRPr="004E4622">
              <w:t xml:space="preserve"> г.- минимальный показатель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Объем талии/бедер регулируется в диапазоне не уже, чем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от</w:t>
            </w:r>
            <w:r w:rsidRPr="004E4622">
              <w:t xml:space="preserve"> </w:t>
            </w:r>
            <w:r>
              <w:t xml:space="preserve">120 см. до </w:t>
            </w:r>
            <w:r w:rsidRPr="004E4622">
              <w:t xml:space="preserve">150см.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4E4622" w:rsidRDefault="000B3828" w:rsidP="000B3828">
            <w:pPr>
              <w:keepNext/>
              <w:keepLines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L</w:t>
            </w:r>
            <w:r w:rsidRPr="004E4622">
              <w:t>)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t xml:space="preserve"> Влагопоглощение: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</w:t>
            </w:r>
            <w:r>
              <w:t xml:space="preserve"> регулируется в диапазоне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 xml:space="preserve">см. 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601117" w:rsidRDefault="000B3828" w:rsidP="000B382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</w:t>
            </w:r>
          </w:p>
        </w:tc>
      </w:tr>
      <w:tr w:rsidR="000B3828" w:rsidRPr="00601117" w:rsidTr="000B3828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300488" w:rsidRDefault="000B3828" w:rsidP="000B3828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lastRenderedPageBreak/>
              <w:t>Подгузники</w:t>
            </w:r>
          </w:p>
          <w:p w:rsidR="000B3828" w:rsidRPr="00300488" w:rsidRDefault="000B3828" w:rsidP="000B3828">
            <w:pPr>
              <w:pStyle w:val="a6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0B3828" w:rsidRPr="0030048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0B382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>Страна происхождения</w:t>
            </w:r>
          </w:p>
          <w:p w:rsidR="000B3828" w:rsidRPr="00300488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0B3828" w:rsidRPr="001D732D" w:rsidRDefault="000B3828" w:rsidP="000B3828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  <w:hyperlink r:id="rId8" w:anchor="/Ktru?id=1162993" w:history="1">
              <w:r w:rsidRPr="00DC146F">
                <w:rPr>
                  <w:rStyle w:val="a3"/>
                  <w:shd w:val="clear" w:color="auto" w:fill="F5F5F5"/>
                </w:rPr>
                <w:t>17.22.12.130-00000001</w:t>
              </w:r>
            </w:hyperlink>
          </w:p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4E4622" w:rsidRDefault="000B3828" w:rsidP="000B3828">
            <w:pPr>
              <w:keepNext/>
              <w:keepLines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XL</w:t>
            </w:r>
            <w:r w:rsidRPr="004E4622">
              <w:t>)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2800</w:t>
            </w:r>
            <w:r w:rsidRPr="004E4622">
              <w:t xml:space="preserve"> г.- минимальный показатель</w:t>
            </w:r>
          </w:p>
          <w:p w:rsidR="000B3828" w:rsidRPr="00D82C7F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82C7F">
              <w:t>Объем талии/бедер регулируется в диапазоне не уже, чем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от</w:t>
            </w:r>
            <w:r w:rsidRPr="004E4622">
              <w:t xml:space="preserve"> 150 см.</w:t>
            </w:r>
            <w:r>
              <w:t xml:space="preserve"> до </w:t>
            </w:r>
            <w:r w:rsidRPr="004E4622">
              <w:t>175см.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4E4622" w:rsidRDefault="000B3828" w:rsidP="000B3828">
            <w:pPr>
              <w:keepNext/>
              <w:keepLines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XL</w:t>
            </w:r>
            <w:r w:rsidRPr="004E4622">
              <w:t>)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</w:t>
            </w:r>
            <w:r>
              <w:t xml:space="preserve"> регулируется в диапазоне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 xml:space="preserve">см. </w:t>
            </w:r>
          </w:p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Default="000B3828" w:rsidP="000B3828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  <w:p w:rsidR="000B3828" w:rsidRDefault="000B3828" w:rsidP="000B382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</w:t>
            </w:r>
          </w:p>
          <w:p w:rsidR="000B3828" w:rsidRPr="00601117" w:rsidRDefault="000B3828" w:rsidP="000B382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3828" w:rsidRPr="00601117" w:rsidTr="000B3828">
        <w:trPr>
          <w:trHeight w:val="6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300488" w:rsidRDefault="000B3828" w:rsidP="000B3828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Default="000B3828" w:rsidP="000B3828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28" w:rsidRPr="004E4622" w:rsidRDefault="000B3828" w:rsidP="000B382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Default="000B3828" w:rsidP="000B3828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376 800</w:t>
            </w:r>
          </w:p>
        </w:tc>
      </w:tr>
    </w:tbl>
    <w:p w:rsidR="000B3828" w:rsidRDefault="000B3828" w:rsidP="000B3828">
      <w:pPr>
        <w:pStyle w:val="a4"/>
        <w:keepNext/>
        <w:keepLines/>
        <w:spacing w:after="240"/>
        <w:rPr>
          <w:sz w:val="28"/>
          <w:szCs w:val="28"/>
        </w:rPr>
      </w:pPr>
    </w:p>
    <w:p w:rsidR="000B3828" w:rsidRPr="003F6270" w:rsidRDefault="000B3828" w:rsidP="000B3828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1"/>
          <w:lang w:eastAsia="hi-IN" w:bidi="hi-IN"/>
        </w:rPr>
        <w:t xml:space="preserve">Минтруда </w:t>
      </w:r>
      <w:r w:rsidRPr="003F6270">
        <w:rPr>
          <w:rFonts w:eastAsia="Arial Unicode MS"/>
          <w:kern w:val="1"/>
          <w:lang w:eastAsia="hi-IN" w:bidi="hi-IN"/>
        </w:rPr>
        <w:t xml:space="preserve"> России</w:t>
      </w:r>
      <w:proofErr w:type="gramEnd"/>
      <w:r w:rsidRPr="003F6270">
        <w:rPr>
          <w:rFonts w:eastAsia="Arial Unicode MS"/>
          <w:kern w:val="1"/>
          <w:lang w:eastAsia="hi-IN" w:bidi="hi-IN"/>
        </w:rPr>
        <w:t xml:space="preserve">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0B3828" w:rsidRDefault="000B3828" w:rsidP="000B3828">
      <w:pPr>
        <w:keepNext/>
        <w:keepLines/>
        <w:ind w:firstLine="709"/>
        <w:jc w:val="center"/>
        <w:rPr>
          <w:b/>
        </w:rPr>
      </w:pPr>
    </w:p>
    <w:p w:rsidR="000B3828" w:rsidRPr="00A440F8" w:rsidRDefault="000B3828" w:rsidP="000B3828">
      <w:pPr>
        <w:keepNext/>
        <w:keepLines/>
        <w:ind w:firstLine="709"/>
        <w:jc w:val="center"/>
        <w:rPr>
          <w:b/>
        </w:rPr>
      </w:pPr>
      <w:r w:rsidRPr="00A440F8">
        <w:rPr>
          <w:b/>
        </w:rPr>
        <w:t>Требования к функциональным характеристикам.</w:t>
      </w:r>
    </w:p>
    <w:p w:rsidR="000B3828" w:rsidRDefault="000B3828" w:rsidP="000B3828">
      <w:pPr>
        <w:keepNext/>
        <w:keepLines/>
        <w:widowControl w:val="0"/>
        <w:autoSpaceDE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A440F8">
        <w:rPr>
          <w:rFonts w:eastAsia="Lucida Sans Unicode"/>
          <w:kern w:val="1"/>
        </w:rPr>
        <w:t xml:space="preserve">Подгузники обеспечивают соблюдение санитарно-гигиенических условий для инвалидов с нарушениями функций выделения. </w:t>
      </w:r>
      <w:r w:rsidRPr="00A440F8">
        <w:rPr>
          <w:rFonts w:eastAsia="Lucida Sans Unicode"/>
          <w:kern w:val="1"/>
          <w:sz w:val="22"/>
          <w:szCs w:val="22"/>
        </w:rPr>
        <w:t>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0B3828" w:rsidRDefault="000B3828" w:rsidP="000B3828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</w:rPr>
      </w:pPr>
      <w:r w:rsidRPr="004C657B">
        <w:rPr>
          <w:rFonts w:eastAsia="Lucida Sans Unicode"/>
          <w:b/>
          <w:kern w:val="1"/>
        </w:rPr>
        <w:t>Требования к техническим характеристикам</w:t>
      </w:r>
    </w:p>
    <w:p w:rsidR="000B3828" w:rsidRPr="008172F1" w:rsidRDefault="000B3828" w:rsidP="000B3828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8172F1">
        <w:rPr>
          <w:rFonts w:eastAsia="Lucida Sans Unicode"/>
          <w:kern w:val="1"/>
          <w:sz w:val="22"/>
          <w:szCs w:val="22"/>
        </w:rPr>
        <w:t>Форма подгузника соответств</w:t>
      </w:r>
      <w:r>
        <w:rPr>
          <w:rFonts w:eastAsia="Lucida Sans Unicode"/>
          <w:kern w:val="1"/>
          <w:sz w:val="22"/>
          <w:szCs w:val="22"/>
        </w:rPr>
        <w:t>ует</w:t>
      </w:r>
      <w:r w:rsidRPr="008172F1">
        <w:rPr>
          <w:rFonts w:eastAsia="Lucida Sans Unicode"/>
          <w:kern w:val="1"/>
          <w:sz w:val="22"/>
          <w:szCs w:val="22"/>
        </w:rPr>
        <w:t xml:space="preserve"> развертке нижней части торса тела человека с дополнительным увеличением площади на запах боковых частей. Впитывающий слой подгузника </w:t>
      </w:r>
      <w:r>
        <w:rPr>
          <w:rFonts w:eastAsia="Lucida Sans Unicode"/>
          <w:kern w:val="1"/>
          <w:sz w:val="22"/>
          <w:szCs w:val="22"/>
        </w:rPr>
        <w:t>имеет</w:t>
      </w:r>
      <w:r w:rsidRPr="008172F1">
        <w:rPr>
          <w:rFonts w:eastAsia="Lucida Sans Unicode"/>
          <w:kern w:val="1"/>
          <w:sz w:val="22"/>
          <w:szCs w:val="22"/>
        </w:rPr>
        <w:t xml:space="preserve"> форму, дающую возможность </w:t>
      </w:r>
      <w:proofErr w:type="gramStart"/>
      <w:r w:rsidRPr="008172F1">
        <w:rPr>
          <w:rFonts w:eastAsia="Lucida Sans Unicode"/>
          <w:kern w:val="1"/>
          <w:sz w:val="22"/>
          <w:szCs w:val="22"/>
        </w:rPr>
        <w:t>использования  мужчинами</w:t>
      </w:r>
      <w:proofErr w:type="gramEnd"/>
      <w:r w:rsidRPr="008172F1">
        <w:rPr>
          <w:rFonts w:eastAsia="Lucida Sans Unicode"/>
          <w:kern w:val="1"/>
          <w:sz w:val="22"/>
          <w:szCs w:val="22"/>
        </w:rPr>
        <w:t xml:space="preserve">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</w:r>
      <w:proofErr w:type="spellStart"/>
      <w:r w:rsidRPr="008172F1">
        <w:rPr>
          <w:rFonts w:eastAsia="Lucida Sans Unicode"/>
          <w:kern w:val="1"/>
          <w:sz w:val="22"/>
          <w:szCs w:val="22"/>
        </w:rPr>
        <w:t>суперабсорбирующим</w:t>
      </w:r>
      <w:proofErr w:type="spellEnd"/>
      <w:r w:rsidRPr="008172F1">
        <w:rPr>
          <w:rFonts w:eastAsia="Lucida Sans Unicode"/>
          <w:kern w:val="1"/>
          <w:sz w:val="22"/>
          <w:szCs w:val="22"/>
        </w:rPr>
        <w:t xml:space="preserve"> полимером, превращающим жидкость в гель и обладающим антибактериальными свойствами, что </w:t>
      </w:r>
      <w:proofErr w:type="gramStart"/>
      <w:r w:rsidRPr="008172F1">
        <w:rPr>
          <w:rFonts w:eastAsia="Lucida Sans Unicode"/>
          <w:kern w:val="1"/>
          <w:sz w:val="22"/>
          <w:szCs w:val="22"/>
        </w:rPr>
        <w:t>ограничивает  появление</w:t>
      </w:r>
      <w:proofErr w:type="gramEnd"/>
      <w:r w:rsidRPr="008172F1">
        <w:rPr>
          <w:rFonts w:eastAsia="Lucida Sans Unicode"/>
          <w:kern w:val="1"/>
          <w:sz w:val="22"/>
          <w:szCs w:val="22"/>
        </w:rPr>
        <w:t xml:space="preserve"> неприятного запаха. Наружная поверхность </w:t>
      </w:r>
      <w:proofErr w:type="gramStart"/>
      <w:r w:rsidRPr="008172F1">
        <w:rPr>
          <w:rFonts w:eastAsia="Lucida Sans Unicode"/>
          <w:kern w:val="1"/>
          <w:sz w:val="22"/>
          <w:szCs w:val="22"/>
        </w:rPr>
        <w:t>подгузника  из</w:t>
      </w:r>
      <w:proofErr w:type="gramEnd"/>
      <w:r w:rsidRPr="008172F1">
        <w:rPr>
          <w:rFonts w:eastAsia="Lucida Sans Unicode"/>
          <w:kern w:val="1"/>
          <w:sz w:val="22"/>
          <w:szCs w:val="22"/>
        </w:rPr>
        <w:t xml:space="preserve"> специального тонкого пластичного экологически чистого материала, препятствующего проникновению влаги наружу.</w:t>
      </w:r>
    </w:p>
    <w:p w:rsidR="000B3828" w:rsidRPr="004C657B" w:rsidRDefault="000B3828" w:rsidP="000B3828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</w:rPr>
      </w:pPr>
    </w:p>
    <w:p w:rsidR="000B3828" w:rsidRPr="00A440F8" w:rsidRDefault="000B3828" w:rsidP="000B3828">
      <w:pPr>
        <w:keepNext/>
        <w:keepLines/>
        <w:widowControl w:val="0"/>
        <w:autoSpaceDE w:val="0"/>
        <w:ind w:firstLine="567"/>
        <w:jc w:val="center"/>
        <w:rPr>
          <w:b/>
        </w:rPr>
      </w:pPr>
      <w:r w:rsidRPr="00A440F8">
        <w:rPr>
          <w:b/>
        </w:rPr>
        <w:t>Требования к качеству</w:t>
      </w:r>
    </w:p>
    <w:p w:rsidR="000B3828" w:rsidRPr="00A440F8" w:rsidRDefault="000B3828" w:rsidP="000B3828">
      <w:pPr>
        <w:keepNext/>
        <w:keepLines/>
        <w:widowControl w:val="0"/>
        <w:ind w:firstLine="132"/>
        <w:jc w:val="both"/>
        <w:rPr>
          <w:i/>
        </w:rPr>
      </w:pPr>
      <w:r w:rsidRPr="00A440F8">
        <w:rPr>
          <w:rFonts w:eastAsia="Lucida Sans Unicode"/>
          <w:kern w:val="1"/>
        </w:rPr>
        <w:t>П</w:t>
      </w:r>
      <w:r w:rsidRPr="00A440F8">
        <w:rPr>
          <w:rFonts w:eastAsia="Arial CYR" w:cs="Arial CYR"/>
          <w:spacing w:val="-4"/>
          <w:kern w:val="1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</w:t>
      </w:r>
      <w:r w:rsidRPr="00A440F8">
        <w:rPr>
          <w:rFonts w:eastAsia="Arial CYR" w:cs="Arial CYR"/>
          <w:spacing w:val="-4"/>
          <w:kern w:val="1"/>
          <w:sz w:val="26"/>
          <w:szCs w:val="26"/>
        </w:rPr>
        <w:t>.</w:t>
      </w:r>
      <w:r w:rsidRPr="00A440F8">
        <w:rPr>
          <w:rFonts w:eastAsia="Lucida Sans Unicode"/>
          <w:kern w:val="1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A440F8">
        <w:rPr>
          <w:rFonts w:eastAsia="Lucida Sans Unicode"/>
          <w:spacing w:val="-4"/>
          <w:kern w:val="1"/>
        </w:rPr>
        <w:t>Печатное изображение на изделиях четкое без искажений и пробелов.</w:t>
      </w:r>
    </w:p>
    <w:p w:rsidR="000B3828" w:rsidRPr="00A440F8" w:rsidRDefault="000B3828" w:rsidP="000B3828">
      <w:pPr>
        <w:keepNext/>
        <w:keepLines/>
        <w:widowControl w:val="0"/>
        <w:autoSpaceDE w:val="0"/>
        <w:ind w:left="132"/>
        <w:jc w:val="center"/>
        <w:rPr>
          <w:b/>
        </w:rPr>
      </w:pPr>
    </w:p>
    <w:p w:rsidR="000B3828" w:rsidRPr="00A440F8" w:rsidRDefault="000B3828" w:rsidP="000B3828">
      <w:pPr>
        <w:keepNext/>
        <w:keepLines/>
        <w:ind w:firstLine="709"/>
        <w:jc w:val="center"/>
        <w:rPr>
          <w:b/>
        </w:rPr>
      </w:pPr>
      <w:r w:rsidRPr="00A440F8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0B3828" w:rsidRPr="00A440F8" w:rsidRDefault="000B3828" w:rsidP="000B3828">
      <w:pPr>
        <w:keepNext/>
        <w:keepLines/>
        <w:widowControl w:val="0"/>
        <w:tabs>
          <w:tab w:val="left" w:pos="708"/>
        </w:tabs>
        <w:snapToGrid w:val="0"/>
        <w:jc w:val="both"/>
      </w:pPr>
      <w:r w:rsidRPr="00A440F8">
        <w:rPr>
          <w:rFonts w:eastAsia="Lucida Sans Unicode"/>
          <w:kern w:val="1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 w:rsidRPr="00A440F8">
        <w:rPr>
          <w:rFonts w:eastAsia="Lucida Sans Unicode"/>
          <w:kern w:val="1"/>
        </w:rPr>
        <w:t>подтеканию</w:t>
      </w:r>
      <w:proofErr w:type="spellEnd"/>
      <w:r w:rsidRPr="00A440F8">
        <w:rPr>
          <w:rFonts w:eastAsia="Lucida Sans Unicode"/>
          <w:kern w:val="1"/>
        </w:rPr>
        <w:t xml:space="preserve"> жидкости вдоль спины. </w:t>
      </w:r>
      <w:r w:rsidRPr="00A440F8">
        <w:rPr>
          <w:rFonts w:eastAsia="Lucida Sans Unicode"/>
          <w:spacing w:val="-4"/>
          <w:kern w:val="1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 w:rsidRPr="00A440F8">
        <w:t xml:space="preserve">    </w:t>
      </w:r>
    </w:p>
    <w:p w:rsidR="000B3828" w:rsidRPr="00A440F8" w:rsidRDefault="000B3828" w:rsidP="000B3828">
      <w:pPr>
        <w:keepNext/>
        <w:keepLines/>
        <w:widowControl w:val="0"/>
        <w:tabs>
          <w:tab w:val="left" w:pos="708"/>
        </w:tabs>
        <w:snapToGrid w:val="0"/>
        <w:jc w:val="center"/>
      </w:pPr>
    </w:p>
    <w:p w:rsidR="000B3828" w:rsidRPr="00A440F8" w:rsidRDefault="000B3828" w:rsidP="000B3828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A440F8">
        <w:rPr>
          <w:b/>
        </w:rPr>
        <w:t>Требования к размерам, упаковке, отгрузке товара</w:t>
      </w:r>
    </w:p>
    <w:p w:rsidR="000B3828" w:rsidRPr="00A440F8" w:rsidRDefault="000B3828" w:rsidP="000B3828">
      <w:pPr>
        <w:keepNext/>
        <w:keepLines/>
        <w:jc w:val="center"/>
      </w:pPr>
    </w:p>
    <w:p w:rsidR="000B3828" w:rsidRPr="00A440F8" w:rsidRDefault="000B3828" w:rsidP="000B3828">
      <w:pPr>
        <w:keepNext/>
        <w:keepLines/>
        <w:autoSpaceDE w:val="0"/>
        <w:ind w:firstLine="709"/>
        <w:jc w:val="both"/>
      </w:pPr>
      <w:r w:rsidRPr="00A440F8">
        <w:t>Хранение осуществляется в соответствии с требованиями, предъявляемыми к данной категории изделий.</w:t>
      </w:r>
    </w:p>
    <w:p w:rsidR="000B3828" w:rsidRPr="00A440F8" w:rsidRDefault="000B3828" w:rsidP="000B3828">
      <w:pPr>
        <w:keepNext/>
        <w:keepLines/>
        <w:ind w:firstLine="708"/>
        <w:jc w:val="both"/>
      </w:pPr>
      <w:r w:rsidRPr="00A440F8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B3828" w:rsidRPr="00A440F8" w:rsidRDefault="000B3828" w:rsidP="000B3828">
      <w:pPr>
        <w:keepNext/>
        <w:keepLines/>
        <w:autoSpaceDE w:val="0"/>
        <w:ind w:firstLine="709"/>
        <w:jc w:val="both"/>
      </w:pPr>
      <w:r w:rsidRPr="00A440F8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B3828" w:rsidRDefault="000B3828" w:rsidP="000B3828">
      <w:pPr>
        <w:keepNext/>
        <w:keepLines/>
        <w:autoSpaceDE w:val="0"/>
        <w:ind w:firstLine="709"/>
        <w:jc w:val="both"/>
        <w:rPr>
          <w:sz w:val="28"/>
          <w:szCs w:val="28"/>
        </w:rPr>
      </w:pPr>
      <w:r w:rsidRPr="00A440F8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  <w:bookmarkStart w:id="0" w:name="_GoBack"/>
      <w:bookmarkEnd w:id="0"/>
    </w:p>
    <w:p w:rsidR="00D51C63" w:rsidRDefault="00D51C63" w:rsidP="000B3828">
      <w:pPr>
        <w:keepNext/>
      </w:pPr>
    </w:p>
    <w:sectPr w:rsidR="00D5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EE"/>
    <w:rsid w:val="000B3828"/>
    <w:rsid w:val="00D51C63"/>
    <w:rsid w:val="00F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30A6-B86F-44D9-857C-1EBC96E5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0B3828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B3828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uiPriority w:val="99"/>
    <w:rsid w:val="000B38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6">
    <w:name w:val="Содержимое таблицы"/>
    <w:basedOn w:val="a"/>
    <w:rsid w:val="000B3828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25.30.24/" TargetMode="External"/><Relationship Id="rId5" Type="http://schemas.openxmlformats.org/officeDocument/2006/relationships/hyperlink" Target="http://10.225.30.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Дементьева Тамара Викторовна</cp:lastModifiedBy>
  <cp:revision>2</cp:revision>
  <dcterms:created xsi:type="dcterms:W3CDTF">2019-08-08T04:28:00Z</dcterms:created>
  <dcterms:modified xsi:type="dcterms:W3CDTF">2019-08-08T04:37:00Z</dcterms:modified>
</cp:coreProperties>
</file>