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B6C5" w14:textId="77777777" w:rsidR="005A069E" w:rsidRPr="00DA3269" w:rsidRDefault="005A069E" w:rsidP="005A069E">
      <w:pPr>
        <w:pStyle w:val="1"/>
        <w:rPr>
          <w:rFonts w:ascii="Times New Roman" w:hAnsi="Times New Roman"/>
        </w:rPr>
      </w:pPr>
      <w:r w:rsidRPr="00DA3269">
        <w:rPr>
          <w:rFonts w:ascii="Times New Roman" w:hAnsi="Times New Roman"/>
        </w:rPr>
        <w:t>Техническое задание на поставку сетевого оборудования для нужд Фонда социального страхования Российской Федерации</w:t>
      </w:r>
    </w:p>
    <w:p w14:paraId="482C87BF" w14:textId="7298EEB7" w:rsidR="005A069E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</w:p>
    <w:p w14:paraId="700AE7B3" w14:textId="77777777" w:rsidR="00504118" w:rsidRPr="00DA3269" w:rsidRDefault="00504118" w:rsidP="005A069E">
      <w:pPr>
        <w:widowControl w:val="0"/>
        <w:ind w:firstLine="426"/>
        <w:jc w:val="both"/>
        <w:rPr>
          <w:b/>
          <w:sz w:val="26"/>
          <w:szCs w:val="26"/>
        </w:rPr>
      </w:pPr>
    </w:p>
    <w:p w14:paraId="6F607E9B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6D28166" w14:textId="637D6F66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Исполнитель должен осуществить поставку сетевого оборудования </w:t>
      </w:r>
      <w:r>
        <w:rPr>
          <w:sz w:val="26"/>
          <w:szCs w:val="26"/>
        </w:rPr>
        <w:t xml:space="preserve">для </w:t>
      </w:r>
      <w:r w:rsidRPr="00DA3269">
        <w:rPr>
          <w:sz w:val="26"/>
          <w:szCs w:val="26"/>
        </w:rPr>
        <w:t xml:space="preserve">модернизации локальной вычислительной сети (далее – Сеть) </w:t>
      </w:r>
      <w:r w:rsidR="00FB075D" w:rsidRPr="00DA3269">
        <w:rPr>
          <w:sz w:val="26"/>
          <w:szCs w:val="26"/>
        </w:rPr>
        <w:t>Заказчика, выполнить</w:t>
      </w:r>
      <w:r w:rsidRPr="00DA3269">
        <w:rPr>
          <w:sz w:val="26"/>
          <w:szCs w:val="26"/>
        </w:rPr>
        <w:t xml:space="preserve"> </w:t>
      </w:r>
      <w:r>
        <w:rPr>
          <w:sz w:val="26"/>
          <w:szCs w:val="26"/>
        </w:rPr>
        <w:t>монтажные и пускона</w:t>
      </w:r>
      <w:r w:rsidR="00FB075D">
        <w:rPr>
          <w:sz w:val="26"/>
          <w:szCs w:val="26"/>
        </w:rPr>
        <w:t>ладочные</w:t>
      </w:r>
      <w:r>
        <w:rPr>
          <w:sz w:val="26"/>
          <w:szCs w:val="26"/>
        </w:rPr>
        <w:t xml:space="preserve"> </w:t>
      </w:r>
      <w:r w:rsidRPr="00DA3269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(далее – ПНР</w:t>
      </w:r>
      <w:r w:rsidR="00BA66C0">
        <w:rPr>
          <w:sz w:val="26"/>
          <w:szCs w:val="26"/>
        </w:rPr>
        <w:t>)</w:t>
      </w:r>
      <w:r w:rsidR="00BA66C0" w:rsidRPr="009B0898">
        <w:rPr>
          <w:sz w:val="26"/>
          <w:szCs w:val="26"/>
        </w:rPr>
        <w:t>.</w:t>
      </w:r>
    </w:p>
    <w:p w14:paraId="74BAE943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Поставка сетевого оборудования (далее – Товар) должна быть выполнена согласно требованиям настоящего технического задания. Перечень и технические характеристики Товара представлены в Приложении А к техническому заданию.</w:t>
      </w:r>
    </w:p>
    <w:p w14:paraId="4193ACEB" w14:textId="259FADEA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Под </w:t>
      </w:r>
      <w:r>
        <w:rPr>
          <w:sz w:val="26"/>
          <w:szCs w:val="26"/>
        </w:rPr>
        <w:t>ПНР</w:t>
      </w:r>
      <w:r w:rsidRPr="00DA3269">
        <w:rPr>
          <w:sz w:val="26"/>
          <w:szCs w:val="26"/>
        </w:rPr>
        <w:t xml:space="preserve"> понимается ввод в действие нового оборудования вместо оборудования, которое Заказчик </w:t>
      </w:r>
      <w:r w:rsidR="00FB075D" w:rsidRPr="00DA3269">
        <w:rPr>
          <w:sz w:val="26"/>
          <w:szCs w:val="26"/>
        </w:rPr>
        <w:t>определил,</w:t>
      </w:r>
      <w:r w:rsidRPr="00DA3269">
        <w:rPr>
          <w:sz w:val="26"/>
          <w:szCs w:val="26"/>
        </w:rPr>
        <w:t xml:space="preserve"> как нуждающееся в замене. В ходе выполнения работ Исполнитель производит </w:t>
      </w:r>
      <w:r>
        <w:rPr>
          <w:sz w:val="26"/>
          <w:szCs w:val="26"/>
        </w:rPr>
        <w:t>установку и настройку</w:t>
      </w:r>
      <w:r w:rsidRPr="00DA3269">
        <w:rPr>
          <w:sz w:val="26"/>
          <w:szCs w:val="26"/>
        </w:rPr>
        <w:t xml:space="preserve"> </w:t>
      </w:r>
      <w:r w:rsidR="00BA66C0">
        <w:rPr>
          <w:sz w:val="26"/>
          <w:szCs w:val="26"/>
        </w:rPr>
        <w:t xml:space="preserve">поставленного сетевого </w:t>
      </w:r>
      <w:r w:rsidRPr="00DA3269">
        <w:rPr>
          <w:sz w:val="26"/>
          <w:szCs w:val="26"/>
        </w:rPr>
        <w:t>оборудовани</w:t>
      </w:r>
      <w:r w:rsidR="00BA66C0">
        <w:rPr>
          <w:sz w:val="26"/>
          <w:szCs w:val="26"/>
        </w:rPr>
        <w:t>я</w:t>
      </w:r>
      <w:r w:rsidRPr="00DA3269">
        <w:rPr>
          <w:sz w:val="26"/>
          <w:szCs w:val="26"/>
        </w:rPr>
        <w:t>. При проведении работ Исполнитель должен руководствоваться текущей логической и физической топологиями Сети Заказчика и требованиями настоящего технического задания.</w:t>
      </w:r>
    </w:p>
    <w:p w14:paraId="595D9DB1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Сроки поставки Товара и выполнения работ указаны в таблице ниже. </w:t>
      </w:r>
    </w:p>
    <w:p w14:paraId="3F564A38" w14:textId="3F51A9BB" w:rsidR="005A069E" w:rsidRDefault="005A069E" w:rsidP="00504118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Место поставки Товара и выполнения работ - 107139, Москва, Орликов переулок, д. 3а.</w:t>
      </w:r>
    </w:p>
    <w:p w14:paraId="3AE93DA8" w14:textId="77777777" w:rsidR="00504118" w:rsidRPr="00DA3269" w:rsidRDefault="00504118" w:rsidP="00504118">
      <w:pPr>
        <w:widowControl w:val="0"/>
        <w:ind w:firstLine="426"/>
        <w:jc w:val="both"/>
        <w:rPr>
          <w:sz w:val="26"/>
          <w:szCs w:val="26"/>
        </w:rPr>
      </w:pPr>
    </w:p>
    <w:p w14:paraId="6C6A1A56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</w:p>
    <w:p w14:paraId="3D8146D5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  <w:r w:rsidRPr="00DA3269">
        <w:rPr>
          <w:b/>
          <w:sz w:val="26"/>
          <w:szCs w:val="26"/>
        </w:rPr>
        <w:t>Таблица: Сроки поставки Товара и выполнения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4261"/>
        <w:gridCol w:w="2478"/>
        <w:gridCol w:w="2502"/>
      </w:tblGrid>
      <w:tr w:rsidR="005A069E" w:rsidRPr="00DA3269" w14:paraId="6B07E1D0" w14:textId="77777777" w:rsidTr="00D838F4">
        <w:trPr>
          <w:cantSplit/>
          <w:tblHeader/>
        </w:trPr>
        <w:tc>
          <w:tcPr>
            <w:tcW w:w="675" w:type="dxa"/>
            <w:vMerge w:val="restart"/>
          </w:tcPr>
          <w:p w14:paraId="2387414E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A3269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A3269">
              <w:rPr>
                <w:b/>
                <w:sz w:val="26"/>
                <w:szCs w:val="26"/>
              </w:rPr>
              <w:t>пп</w:t>
            </w:r>
            <w:proofErr w:type="spellEnd"/>
            <w:r w:rsidRPr="00DA326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93" w:type="dxa"/>
            <w:vMerge w:val="restart"/>
          </w:tcPr>
          <w:p w14:paraId="16E124B5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A326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069" w:type="dxa"/>
            <w:gridSpan w:val="2"/>
          </w:tcPr>
          <w:p w14:paraId="5649DF49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A3269">
              <w:rPr>
                <w:b/>
                <w:sz w:val="26"/>
                <w:szCs w:val="26"/>
              </w:rPr>
              <w:t>Сроки поставки Товара и выполнения работ</w:t>
            </w:r>
          </w:p>
        </w:tc>
      </w:tr>
      <w:tr w:rsidR="005A069E" w:rsidRPr="00DA3269" w14:paraId="57464CD6" w14:textId="77777777" w:rsidTr="00D838F4">
        <w:trPr>
          <w:cantSplit/>
          <w:tblHeader/>
        </w:trPr>
        <w:tc>
          <w:tcPr>
            <w:tcW w:w="675" w:type="dxa"/>
            <w:vMerge/>
          </w:tcPr>
          <w:p w14:paraId="286ED0CA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3" w:type="dxa"/>
            <w:vMerge/>
          </w:tcPr>
          <w:p w14:paraId="3E4CA256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4" w:type="dxa"/>
          </w:tcPr>
          <w:p w14:paraId="1CFC85A0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A3269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2535" w:type="dxa"/>
          </w:tcPr>
          <w:p w14:paraId="1E9F1070" w14:textId="77777777" w:rsidR="005A069E" w:rsidRPr="00DA3269" w:rsidRDefault="005A069E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A3269">
              <w:rPr>
                <w:b/>
                <w:sz w:val="26"/>
                <w:szCs w:val="26"/>
              </w:rPr>
              <w:t xml:space="preserve">Длительность, </w:t>
            </w:r>
            <w:r w:rsidRPr="00DA3269">
              <w:rPr>
                <w:b/>
                <w:sz w:val="26"/>
                <w:szCs w:val="26"/>
              </w:rPr>
              <w:br/>
              <w:t>не более</w:t>
            </w:r>
          </w:p>
        </w:tc>
      </w:tr>
      <w:tr w:rsidR="005A069E" w:rsidRPr="00DA3269" w14:paraId="4383AA0C" w14:textId="77777777" w:rsidTr="00D838F4">
        <w:trPr>
          <w:cantSplit/>
        </w:trPr>
        <w:tc>
          <w:tcPr>
            <w:tcW w:w="675" w:type="dxa"/>
          </w:tcPr>
          <w:p w14:paraId="3EFE97C4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14:paraId="481114DE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>1-й этап. Поставка сетевого оборудования</w:t>
            </w:r>
          </w:p>
        </w:tc>
        <w:tc>
          <w:tcPr>
            <w:tcW w:w="2534" w:type="dxa"/>
          </w:tcPr>
          <w:p w14:paraId="525A5A3F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>Дата подписания Контракта</w:t>
            </w:r>
          </w:p>
        </w:tc>
        <w:tc>
          <w:tcPr>
            <w:tcW w:w="2535" w:type="dxa"/>
          </w:tcPr>
          <w:p w14:paraId="6F44F54E" w14:textId="07A7B8D0" w:rsidR="005A069E" w:rsidRPr="00DA3269" w:rsidRDefault="00613320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A069E">
              <w:rPr>
                <w:sz w:val="26"/>
                <w:szCs w:val="26"/>
                <w:lang w:val="en-US"/>
              </w:rPr>
              <w:t>0</w:t>
            </w:r>
            <w:r w:rsidR="005A069E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5A069E" w:rsidRPr="00DA3269" w14:paraId="09235E7E" w14:textId="77777777" w:rsidTr="00D838F4">
        <w:trPr>
          <w:cantSplit/>
        </w:trPr>
        <w:tc>
          <w:tcPr>
            <w:tcW w:w="675" w:type="dxa"/>
          </w:tcPr>
          <w:p w14:paraId="2D1F59D0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14:paraId="26C55708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2-й этап. Выполнение </w:t>
            </w:r>
            <w:r>
              <w:rPr>
                <w:sz w:val="26"/>
                <w:szCs w:val="26"/>
              </w:rPr>
              <w:t>ПНР, в том числе:</w:t>
            </w:r>
          </w:p>
        </w:tc>
        <w:tc>
          <w:tcPr>
            <w:tcW w:w="2534" w:type="dxa"/>
          </w:tcPr>
          <w:p w14:paraId="7BA898E8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0DFEF5AB" w14:textId="0F1F7B3E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B1A55">
              <w:rPr>
                <w:sz w:val="26"/>
                <w:szCs w:val="26"/>
              </w:rPr>
              <w:t>0</w:t>
            </w:r>
            <w:r w:rsidRPr="00DA3269">
              <w:rPr>
                <w:sz w:val="26"/>
                <w:szCs w:val="26"/>
              </w:rPr>
              <w:t xml:space="preserve"> рабочих дней</w:t>
            </w:r>
            <w:r w:rsidR="00DB1A55">
              <w:rPr>
                <w:sz w:val="26"/>
                <w:szCs w:val="26"/>
              </w:rPr>
              <w:t>, но не позднее 13 декабря 2019 года</w:t>
            </w:r>
          </w:p>
        </w:tc>
      </w:tr>
      <w:tr w:rsidR="005A069E" w:rsidRPr="00DA3269" w14:paraId="72EA224C" w14:textId="77777777" w:rsidTr="00D838F4">
        <w:trPr>
          <w:cantSplit/>
        </w:trPr>
        <w:tc>
          <w:tcPr>
            <w:tcW w:w="675" w:type="dxa"/>
          </w:tcPr>
          <w:p w14:paraId="2CECB22F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93" w:type="dxa"/>
          </w:tcPr>
          <w:p w14:paraId="0F7C8793" w14:textId="79DFB469" w:rsidR="005A069E" w:rsidRPr="00B975D6" w:rsidRDefault="003B30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Исполнителю</w:t>
            </w:r>
            <w:r w:rsidR="00BA66C0">
              <w:rPr>
                <w:color w:val="000000"/>
                <w:sz w:val="26"/>
                <w:szCs w:val="26"/>
              </w:rPr>
              <w:t xml:space="preserve"> Заказчиком</w:t>
            </w:r>
            <w:r w:rsidR="005A069E">
              <w:rPr>
                <w:color w:val="000000"/>
                <w:sz w:val="26"/>
                <w:szCs w:val="26"/>
              </w:rPr>
              <w:t xml:space="preserve"> документации и необходимой информаци</w:t>
            </w:r>
            <w:r w:rsidR="00BA66C0">
              <w:rPr>
                <w:color w:val="000000"/>
                <w:sz w:val="26"/>
                <w:szCs w:val="26"/>
              </w:rPr>
              <w:t>и</w:t>
            </w:r>
            <w:r w:rsidR="005A069E" w:rsidRPr="00DA3269">
              <w:rPr>
                <w:color w:val="000000"/>
                <w:sz w:val="26"/>
                <w:szCs w:val="26"/>
              </w:rPr>
              <w:t xml:space="preserve"> </w:t>
            </w:r>
            <w:r w:rsidR="005A069E">
              <w:rPr>
                <w:color w:val="000000"/>
                <w:sz w:val="26"/>
                <w:szCs w:val="26"/>
              </w:rPr>
              <w:t>в соответствии с п.8.1.1 ТЗ</w:t>
            </w:r>
          </w:p>
        </w:tc>
        <w:tc>
          <w:tcPr>
            <w:tcW w:w="2534" w:type="dxa"/>
          </w:tcPr>
          <w:p w14:paraId="3769C55B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6FC4FB50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A3269">
              <w:rPr>
                <w:sz w:val="26"/>
                <w:szCs w:val="26"/>
              </w:rPr>
              <w:t xml:space="preserve"> рабочих дн</w:t>
            </w:r>
            <w:r>
              <w:rPr>
                <w:sz w:val="26"/>
                <w:szCs w:val="26"/>
              </w:rPr>
              <w:t>я</w:t>
            </w:r>
          </w:p>
        </w:tc>
      </w:tr>
      <w:tr w:rsidR="005A069E" w:rsidRPr="00DA3269" w14:paraId="064E3359" w14:textId="77777777" w:rsidTr="00D838F4">
        <w:trPr>
          <w:cantSplit/>
        </w:trPr>
        <w:tc>
          <w:tcPr>
            <w:tcW w:w="675" w:type="dxa"/>
          </w:tcPr>
          <w:p w14:paraId="1B32AFBA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393" w:type="dxa"/>
          </w:tcPr>
          <w:p w14:paraId="028C3EA0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помещений</w:t>
            </w:r>
            <w:r w:rsidRPr="00DA32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 соответствии с п.8.1.1 ТЗ</w:t>
            </w:r>
          </w:p>
        </w:tc>
        <w:tc>
          <w:tcPr>
            <w:tcW w:w="2534" w:type="dxa"/>
          </w:tcPr>
          <w:p w14:paraId="594B419C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3720F470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A3269">
              <w:rPr>
                <w:sz w:val="26"/>
                <w:szCs w:val="26"/>
              </w:rPr>
              <w:t xml:space="preserve"> рабочих дн</w:t>
            </w:r>
            <w:r>
              <w:rPr>
                <w:sz w:val="26"/>
                <w:szCs w:val="26"/>
              </w:rPr>
              <w:t>я</w:t>
            </w:r>
          </w:p>
        </w:tc>
      </w:tr>
      <w:tr w:rsidR="005A069E" w:rsidRPr="00DA3269" w14:paraId="01D6B820" w14:textId="77777777" w:rsidTr="00D838F4">
        <w:trPr>
          <w:cantSplit/>
        </w:trPr>
        <w:tc>
          <w:tcPr>
            <w:tcW w:w="675" w:type="dxa"/>
          </w:tcPr>
          <w:p w14:paraId="01149BD4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393" w:type="dxa"/>
          </w:tcPr>
          <w:p w14:paraId="0EAAB3DD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Отчет о готовности помещений</w:t>
            </w:r>
            <w:r w:rsidRPr="00DA32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 соответствии с п.8.1.1 ТЗ</w:t>
            </w:r>
          </w:p>
        </w:tc>
        <w:tc>
          <w:tcPr>
            <w:tcW w:w="2534" w:type="dxa"/>
          </w:tcPr>
          <w:p w14:paraId="45C2E054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6024E0F3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A3269">
              <w:rPr>
                <w:sz w:val="26"/>
                <w:szCs w:val="26"/>
              </w:rPr>
              <w:t xml:space="preserve"> рабочих дн</w:t>
            </w:r>
            <w:r>
              <w:rPr>
                <w:sz w:val="26"/>
                <w:szCs w:val="26"/>
              </w:rPr>
              <w:t>ей</w:t>
            </w:r>
          </w:p>
        </w:tc>
      </w:tr>
      <w:tr w:rsidR="005A069E" w:rsidRPr="00DA3269" w14:paraId="1D14B13C" w14:textId="77777777" w:rsidTr="00D838F4">
        <w:trPr>
          <w:cantSplit/>
        </w:trPr>
        <w:tc>
          <w:tcPr>
            <w:tcW w:w="675" w:type="dxa"/>
          </w:tcPr>
          <w:p w14:paraId="2562620B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393" w:type="dxa"/>
          </w:tcPr>
          <w:p w14:paraId="4A57FF3D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документации в соответствии с п.8.1.1 ТЗ</w:t>
            </w:r>
          </w:p>
        </w:tc>
        <w:tc>
          <w:tcPr>
            <w:tcW w:w="2534" w:type="dxa"/>
          </w:tcPr>
          <w:p w14:paraId="2CE79D54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4C8B7502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DA3269">
              <w:rPr>
                <w:sz w:val="26"/>
                <w:szCs w:val="26"/>
              </w:rPr>
              <w:t xml:space="preserve"> рабочих дн</w:t>
            </w:r>
            <w:r>
              <w:rPr>
                <w:sz w:val="26"/>
                <w:szCs w:val="26"/>
              </w:rPr>
              <w:t>ей</w:t>
            </w:r>
          </w:p>
        </w:tc>
      </w:tr>
      <w:tr w:rsidR="005A069E" w:rsidRPr="00DA3269" w14:paraId="259F492D" w14:textId="77777777" w:rsidTr="00D838F4">
        <w:trPr>
          <w:cantSplit/>
        </w:trPr>
        <w:tc>
          <w:tcPr>
            <w:tcW w:w="675" w:type="dxa"/>
          </w:tcPr>
          <w:p w14:paraId="3DE006AA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393" w:type="dxa"/>
          </w:tcPr>
          <w:p w14:paraId="566C869E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 в </w:t>
            </w:r>
            <w:r>
              <w:rPr>
                <w:color w:val="000000"/>
                <w:sz w:val="26"/>
                <w:szCs w:val="26"/>
              </w:rPr>
              <w:t>соответствии с п.8.1.2 ТЗ</w:t>
            </w:r>
          </w:p>
        </w:tc>
        <w:tc>
          <w:tcPr>
            <w:tcW w:w="2534" w:type="dxa"/>
          </w:tcPr>
          <w:p w14:paraId="1C753397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5748F9AD" w14:textId="59D06A43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DA3269">
              <w:rPr>
                <w:sz w:val="26"/>
                <w:szCs w:val="26"/>
              </w:rPr>
              <w:t xml:space="preserve"> рабочих дн</w:t>
            </w:r>
            <w:r>
              <w:rPr>
                <w:sz w:val="26"/>
                <w:szCs w:val="26"/>
              </w:rPr>
              <w:t>ей</w:t>
            </w:r>
            <w:r w:rsidR="00DB1A55">
              <w:rPr>
                <w:sz w:val="26"/>
                <w:szCs w:val="26"/>
              </w:rPr>
              <w:t>, но не позднее 13 декабря 2019 года</w:t>
            </w:r>
          </w:p>
        </w:tc>
      </w:tr>
      <w:tr w:rsidR="005A069E" w:rsidRPr="00DA3269" w14:paraId="396BCBDD" w14:textId="77777777" w:rsidTr="00D838F4">
        <w:trPr>
          <w:cantSplit/>
        </w:trPr>
        <w:tc>
          <w:tcPr>
            <w:tcW w:w="675" w:type="dxa"/>
          </w:tcPr>
          <w:p w14:paraId="6AC70954" w14:textId="77777777" w:rsidR="005A069E" w:rsidRPr="00DA3269" w:rsidRDefault="005A069E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4393" w:type="dxa"/>
          </w:tcPr>
          <w:p w14:paraId="70BDCE61" w14:textId="77777777" w:rsidR="005A069E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документации в соответствии с п.8.1.2 ТЗ</w:t>
            </w:r>
          </w:p>
        </w:tc>
        <w:tc>
          <w:tcPr>
            <w:tcW w:w="2534" w:type="dxa"/>
          </w:tcPr>
          <w:p w14:paraId="3CA34A9C" w14:textId="77777777" w:rsidR="005A069E" w:rsidRPr="00DA3269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 w:rsidRPr="00DA3269">
              <w:rPr>
                <w:sz w:val="26"/>
                <w:szCs w:val="26"/>
              </w:rPr>
              <w:t xml:space="preserve">Дата подписания </w:t>
            </w: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2535" w:type="dxa"/>
          </w:tcPr>
          <w:p w14:paraId="5F7227C0" w14:textId="43D6CC99" w:rsidR="005A069E" w:rsidRDefault="005A069E" w:rsidP="00D838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DA3269">
              <w:rPr>
                <w:sz w:val="26"/>
                <w:szCs w:val="26"/>
              </w:rPr>
              <w:t xml:space="preserve"> рабочих дней</w:t>
            </w:r>
            <w:r w:rsidR="00DB1A55">
              <w:rPr>
                <w:sz w:val="26"/>
                <w:szCs w:val="26"/>
              </w:rPr>
              <w:t>, но не позднее 13 декабря 2019 года</w:t>
            </w:r>
          </w:p>
        </w:tc>
      </w:tr>
    </w:tbl>
    <w:p w14:paraId="7778B253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</w:p>
    <w:p w14:paraId="6C5E2092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Требования к качеству поставляемого товара</w:t>
      </w:r>
    </w:p>
    <w:p w14:paraId="72147C25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Качество поставляемого Товара должно соответствовать действующим государственным стандартам, настоящим техническим требованиям, паспортным данным, медико-биологическим и санитарным нормам, установленным в Российской Федерации.</w:t>
      </w:r>
    </w:p>
    <w:p w14:paraId="16EB8211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Весь Товар должен быть новым (не бывшим в эксплуатации) и с официальной гарантией от производителя.</w:t>
      </w:r>
    </w:p>
    <w:p w14:paraId="63E98BEF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На корпусе Товара должна присутствовать маркировка производителя, его товарный знак с указанием необходимой идентифицирующей информации.</w:t>
      </w:r>
    </w:p>
    <w:p w14:paraId="11AA2DCA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Исполнитель должен предоставить документы, подтверждающие, что весь Товар сертифицирован и соответствует требованиям настоящего технического задания. Товар должен иметь сертификат соответствия, действующий на территории Российской Федерации. Должны быть предоставлены копии вышеуказанных документов одновременно с поставкой Товара. </w:t>
      </w:r>
    </w:p>
    <w:p w14:paraId="48AB4951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6E288556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Условия гарантийного обслуживания</w:t>
      </w:r>
    </w:p>
    <w:p w14:paraId="23901713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Срок гарантийного обслуживания Товара должен быть не менее </w:t>
      </w:r>
      <w:r>
        <w:rPr>
          <w:sz w:val="26"/>
          <w:szCs w:val="26"/>
        </w:rPr>
        <w:t>36</w:t>
      </w:r>
      <w:r w:rsidRPr="00DA3269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 шести</w:t>
      </w:r>
      <w:r w:rsidRPr="00DA3269">
        <w:rPr>
          <w:sz w:val="26"/>
          <w:szCs w:val="26"/>
        </w:rPr>
        <w:t xml:space="preserve">) месяцев. Гарантийный срок начинается со дня подписания Акта о приемке Товара Получателем. </w:t>
      </w:r>
    </w:p>
    <w:p w14:paraId="69D1FDDB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Условиями гарантийного обслуживания должны быть предусмотрены:</w:t>
      </w:r>
    </w:p>
    <w:p w14:paraId="38049F1D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Возможность круглосуточного обращения в службу технической поддержки производителя с гарантированным временем ответа:</w:t>
      </w:r>
    </w:p>
    <w:p w14:paraId="2458EC3C" w14:textId="16190826" w:rsidR="005A069E" w:rsidRPr="00DA3269" w:rsidRDefault="005A069E" w:rsidP="005A069E">
      <w:pPr>
        <w:pStyle w:val="a6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ответ на запрос в течени</w:t>
      </w:r>
      <w:r w:rsidR="009D3A5F">
        <w:rPr>
          <w:rFonts w:ascii="Times New Roman" w:hAnsi="Times New Roman"/>
          <w:sz w:val="26"/>
          <w:szCs w:val="26"/>
        </w:rPr>
        <w:t>е</w:t>
      </w:r>
      <w:r w:rsidRPr="00DA3269">
        <w:rPr>
          <w:rFonts w:ascii="Times New Roman" w:hAnsi="Times New Roman"/>
          <w:sz w:val="26"/>
          <w:szCs w:val="26"/>
        </w:rPr>
        <w:t xml:space="preserve"> рабочего дня – не более 1 часа;</w:t>
      </w:r>
    </w:p>
    <w:p w14:paraId="026B8554" w14:textId="77777777" w:rsidR="005A069E" w:rsidRPr="00DA3269" w:rsidRDefault="005A069E" w:rsidP="005A069E">
      <w:pPr>
        <w:pStyle w:val="a6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ответ на запрос по критической проблеме – не более 1 часа, круглосуточно;</w:t>
      </w:r>
    </w:p>
    <w:p w14:paraId="71E69E96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Замена неисправного оборудования:</w:t>
      </w:r>
    </w:p>
    <w:p w14:paraId="375ECDBE" w14:textId="77777777" w:rsidR="005A069E" w:rsidRPr="00DA3269" w:rsidRDefault="005A069E" w:rsidP="005A069E">
      <w:pPr>
        <w:pStyle w:val="a6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новое оборудование взамен вышедшего из строя поставляется на следующий рабочий день;</w:t>
      </w:r>
    </w:p>
    <w:p w14:paraId="4B07B622" w14:textId="77777777" w:rsidR="005A069E" w:rsidRPr="00DA3269" w:rsidRDefault="005A069E" w:rsidP="005A069E">
      <w:pPr>
        <w:pStyle w:val="a6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неисправное оборудование возвращается производителю после поставки нового;</w:t>
      </w:r>
    </w:p>
    <w:p w14:paraId="01E31477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Обновление программного обеспечения:</w:t>
      </w:r>
    </w:p>
    <w:p w14:paraId="7F94D219" w14:textId="77777777" w:rsidR="005A069E" w:rsidRPr="00DA3269" w:rsidRDefault="005A069E" w:rsidP="005A069E">
      <w:pPr>
        <w:pStyle w:val="a6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круглосуточный доступ к сайту производителя с целью получения новых версий программного обеспечения;</w:t>
      </w:r>
    </w:p>
    <w:p w14:paraId="0B4D041F" w14:textId="77777777" w:rsidR="005A069E" w:rsidRPr="00DA3269" w:rsidRDefault="005A069E" w:rsidP="005A069E">
      <w:pPr>
        <w:pStyle w:val="a6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круглосуточный доступ к сайту производителя с целью получения обновлений к существующим версиям программного обеспечения;</w:t>
      </w:r>
    </w:p>
    <w:p w14:paraId="24A3C732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Доступ к закрытым областям сайта производителя, содержащим сведения об известных проблемах, документацию, описание технологий и т.п.</w:t>
      </w:r>
    </w:p>
    <w:p w14:paraId="3A1D89E7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1A403A5D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Срок поставки</w:t>
      </w:r>
      <w:r w:rsidRPr="00DA3269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2D0BB44A" w14:textId="1CDEB271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Не более </w:t>
      </w:r>
      <w:r w:rsidR="00613320">
        <w:rPr>
          <w:sz w:val="26"/>
          <w:szCs w:val="26"/>
        </w:rPr>
        <w:t>6</w:t>
      </w:r>
      <w:r>
        <w:rPr>
          <w:sz w:val="26"/>
          <w:szCs w:val="26"/>
        </w:rPr>
        <w:t>0 рабочих дней</w:t>
      </w:r>
      <w:r w:rsidRPr="00DA3269">
        <w:rPr>
          <w:sz w:val="26"/>
          <w:szCs w:val="26"/>
        </w:rPr>
        <w:t xml:space="preserve"> с даты заключения государственного контракта. Допускается поставка оборудования частями.</w:t>
      </w:r>
    </w:p>
    <w:p w14:paraId="35103EB2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4B41F4E6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Требования к комплектации</w:t>
      </w:r>
    </w:p>
    <w:p w14:paraId="3C5D0B46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Предлагаемый к поставке Товар должен быть работоспособным и содержать все комплектующие, необходимые для обеспечения этого требования.</w:t>
      </w:r>
    </w:p>
    <w:p w14:paraId="58864F99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Весь Товар должен быть обеспечен необходимыми кабельными соединениями для нормальной эксплуатации.</w:t>
      </w:r>
    </w:p>
    <w:p w14:paraId="33A89240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</w:p>
    <w:p w14:paraId="64FF69C7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Требования к поставке Товара</w:t>
      </w:r>
    </w:p>
    <w:p w14:paraId="3589F0E7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Исполнитель осуществляет поставку Товара по адресу Центрального аппарата Фонда: 107139, Москва, Орликов переулок, д. 3а. </w:t>
      </w:r>
    </w:p>
    <w:p w14:paraId="07EBA031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Товар должен поставляться в стандартной упаковке изготовителя, с указанием информации об изготовителе и Товаре, с учетом необходимых маркировок:</w:t>
      </w:r>
    </w:p>
    <w:p w14:paraId="756D3C35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тип товара;</w:t>
      </w:r>
    </w:p>
    <w:p w14:paraId="7AABB73C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номер партии на коробке и на товаре (если производителем установлено его </w:t>
      </w:r>
      <w:proofErr w:type="gramStart"/>
      <w:r w:rsidRPr="00DA3269">
        <w:rPr>
          <w:rFonts w:ascii="Times New Roman" w:hAnsi="Times New Roman"/>
          <w:color w:val="000000"/>
          <w:sz w:val="26"/>
          <w:szCs w:val="26"/>
        </w:rPr>
        <w:t>наличие)  должны</w:t>
      </w:r>
      <w:proofErr w:type="gramEnd"/>
      <w:r w:rsidRPr="00DA3269">
        <w:rPr>
          <w:rFonts w:ascii="Times New Roman" w:hAnsi="Times New Roman"/>
          <w:color w:val="000000"/>
          <w:sz w:val="26"/>
          <w:szCs w:val="26"/>
        </w:rPr>
        <w:t xml:space="preserve"> совпадать;</w:t>
      </w:r>
    </w:p>
    <w:p w14:paraId="28A16DE9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информация о производителе, его товарный знак;   </w:t>
      </w:r>
    </w:p>
    <w:p w14:paraId="540259E3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дата изготовления;</w:t>
      </w:r>
    </w:p>
    <w:p w14:paraId="793F35EC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иная информация, которую производитель сочтёт необходимым разместить.</w:t>
      </w:r>
    </w:p>
    <w:p w14:paraId="0904A47C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Информация на упаковочной коробке должна быть нанесена типографским способом (не на наклейке). Упаковка не должна содержать следов ударов, разрывов, помятостей и вскрытия.</w:t>
      </w:r>
    </w:p>
    <w:p w14:paraId="1226E55E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Товар внутри должен быть упакован в неповреждённую упаковку, предохраняющую от повреждения, от воздействия влаги и света.</w:t>
      </w:r>
    </w:p>
    <w:p w14:paraId="793A0317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Внутри упаковки должны быть приложены инструкция по пользованию, а также другая сопроводительная документация, которая должна включать в себя информацию о правилах эксплуатации, безопасности, условиях предоставления гарантии производителем и другую информацию, которую производитель считает необходимым предоставить потребителю.</w:t>
      </w:r>
    </w:p>
    <w:p w14:paraId="41956F2F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1CD73239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Требования к техническим характеристикам Товара</w:t>
      </w:r>
    </w:p>
    <w:p w14:paraId="06AE6783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Поставщик должен поставить Товар с техническими характеристиками, приведенными в Приложении </w:t>
      </w:r>
      <w:r w:rsidRPr="00DA3269">
        <w:rPr>
          <w:sz w:val="26"/>
          <w:szCs w:val="26"/>
          <w:lang w:val="en-US"/>
        </w:rPr>
        <w:t>A</w:t>
      </w:r>
      <w:r w:rsidRPr="00DA3269">
        <w:rPr>
          <w:sz w:val="26"/>
          <w:szCs w:val="26"/>
        </w:rPr>
        <w:t xml:space="preserve"> к настоящему техническому заданию. Товар должен обладать техническими характеристиками не хуже указанных в Приложении А.</w:t>
      </w:r>
    </w:p>
    <w:p w14:paraId="6BC5C5E8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1D4653C3" w14:textId="77777777" w:rsidR="005A069E" w:rsidRPr="00DA3269" w:rsidRDefault="005A069E" w:rsidP="005A069E">
      <w:pPr>
        <w:pStyle w:val="a6"/>
        <w:widowControl w:val="0"/>
        <w:numPr>
          <w:ilvl w:val="0"/>
          <w:numId w:val="3"/>
        </w:numPr>
        <w:ind w:left="782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DA3269">
        <w:rPr>
          <w:rFonts w:ascii="Times New Roman" w:hAnsi="Times New Roman"/>
          <w:b/>
          <w:sz w:val="26"/>
          <w:szCs w:val="26"/>
        </w:rPr>
        <w:t>Состав и содержание работ</w:t>
      </w:r>
    </w:p>
    <w:p w14:paraId="2E082AB2" w14:textId="77777777" w:rsidR="005A069E" w:rsidRPr="00DA3269" w:rsidRDefault="005A069E" w:rsidP="005A069E">
      <w:pPr>
        <w:pStyle w:val="a6"/>
        <w:widowControl w:val="0"/>
        <w:numPr>
          <w:ilvl w:val="1"/>
          <w:numId w:val="3"/>
        </w:numPr>
        <w:ind w:left="1145"/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 xml:space="preserve">Общий состав </w:t>
      </w:r>
      <w:r>
        <w:rPr>
          <w:rFonts w:ascii="Times New Roman" w:hAnsi="Times New Roman"/>
          <w:sz w:val="26"/>
          <w:szCs w:val="26"/>
        </w:rPr>
        <w:t>ПНР</w:t>
      </w:r>
    </w:p>
    <w:p w14:paraId="0A5AB3C0" w14:textId="13E16BC8" w:rsidR="005A069E" w:rsidRPr="00DA3269" w:rsidRDefault="00FB075D" w:rsidP="005A069E">
      <w:pPr>
        <w:pStyle w:val="a6"/>
        <w:widowControl w:val="0"/>
        <w:numPr>
          <w:ilvl w:val="2"/>
          <w:numId w:val="3"/>
        </w:numPr>
        <w:spacing w:before="200"/>
        <w:ind w:left="11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 w:rsidR="005A069E">
        <w:rPr>
          <w:rFonts w:ascii="Times New Roman" w:hAnsi="Times New Roman"/>
          <w:sz w:val="26"/>
          <w:szCs w:val="26"/>
        </w:rPr>
        <w:t xml:space="preserve"> к ПНР</w:t>
      </w:r>
    </w:p>
    <w:p w14:paraId="54AE925C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Описание работ: </w:t>
      </w:r>
    </w:p>
    <w:p w14:paraId="4831A372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Заказчик предоставляет Исполнителю документацию и необходимую информацию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текущей логической и физической топологии Сети Заказчика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оборудовани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Заказчика, </w:t>
      </w:r>
      <w:r>
        <w:rPr>
          <w:rFonts w:ascii="Times New Roman" w:hAnsi="Times New Roman"/>
          <w:color w:val="000000"/>
          <w:sz w:val="26"/>
          <w:szCs w:val="26"/>
        </w:rPr>
        <w:t>подлежащего замене</w:t>
      </w:r>
      <w:r w:rsidRPr="00DA3269">
        <w:rPr>
          <w:rFonts w:ascii="Times New Roman" w:hAnsi="Times New Roman"/>
          <w:color w:val="000000"/>
          <w:sz w:val="26"/>
          <w:szCs w:val="26"/>
        </w:rPr>
        <w:t>;</w:t>
      </w:r>
    </w:p>
    <w:p w14:paraId="335825F4" w14:textId="595A51C6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1167DF">
        <w:rPr>
          <w:rFonts w:ascii="Times New Roman" w:hAnsi="Times New Roman"/>
          <w:color w:val="000000"/>
          <w:sz w:val="26"/>
          <w:szCs w:val="26"/>
        </w:rPr>
        <w:t>Исполнитель проводит осмотр помещений, в которых установлено подлежащее замене оборудование с целью определения готовности существующих помещений и обеспечивающих инженерных систем к установке нового оборудования. Исполнитель проводит осмотр следующих инженерных систем: система энергоснабжения и система кондиционирования.</w:t>
      </w:r>
      <w:r>
        <w:rPr>
          <w:rFonts w:ascii="Times New Roman" w:hAnsi="Times New Roman"/>
          <w:color w:val="000000"/>
          <w:sz w:val="26"/>
          <w:szCs w:val="26"/>
        </w:rPr>
        <w:t xml:space="preserve"> В течени</w:t>
      </w:r>
      <w:r w:rsidR="009D3A5F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3-х рабочих дней после окончания работ по осмотру помещений Исполнитель направляет Заказчику отчет о готовности помещений, подтверждающий </w:t>
      </w:r>
      <w:r w:rsidR="00437548">
        <w:rPr>
          <w:rFonts w:ascii="Times New Roman" w:hAnsi="Times New Roman"/>
          <w:color w:val="000000"/>
          <w:sz w:val="26"/>
          <w:szCs w:val="26"/>
        </w:rPr>
        <w:t>указанную готовность,</w:t>
      </w:r>
      <w:r>
        <w:rPr>
          <w:rFonts w:ascii="Times New Roman" w:hAnsi="Times New Roman"/>
          <w:color w:val="000000"/>
          <w:sz w:val="26"/>
          <w:szCs w:val="26"/>
        </w:rPr>
        <w:t xml:space="preserve"> либо содержащий рекомендации Заказчику по модернизации / замене существующих помещений и </w:t>
      </w:r>
      <w:r w:rsidR="00FB075D">
        <w:rPr>
          <w:rFonts w:ascii="Times New Roman" w:hAnsi="Times New Roman"/>
          <w:color w:val="000000"/>
          <w:sz w:val="26"/>
          <w:szCs w:val="26"/>
        </w:rPr>
        <w:t>инженерных</w:t>
      </w:r>
      <w:r>
        <w:rPr>
          <w:rFonts w:ascii="Times New Roman" w:hAnsi="Times New Roman"/>
          <w:color w:val="000000"/>
          <w:sz w:val="26"/>
          <w:szCs w:val="26"/>
        </w:rPr>
        <w:t xml:space="preserve"> систем</w:t>
      </w:r>
      <w:r w:rsidRPr="00DA3269">
        <w:rPr>
          <w:rFonts w:ascii="Times New Roman" w:hAnsi="Times New Roman"/>
          <w:color w:val="000000"/>
          <w:sz w:val="26"/>
          <w:szCs w:val="26"/>
        </w:rPr>
        <w:t>;</w:t>
      </w:r>
    </w:p>
    <w:p w14:paraId="57B4DDCD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Исполнитель проводит анализ документов, описывающих текущую логическую и физическую топологии Сети Заказчика;</w:t>
      </w:r>
    </w:p>
    <w:p w14:paraId="50ADEB58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Исполнитель разрабатывает и утверждает у Заказчика изменения в структуре Сети, которые будут реализованы в рамках </w:t>
      </w:r>
      <w:r>
        <w:rPr>
          <w:rFonts w:ascii="Times New Roman" w:hAnsi="Times New Roman"/>
          <w:color w:val="000000"/>
          <w:sz w:val="26"/>
          <w:szCs w:val="26"/>
        </w:rPr>
        <w:t>ПНР</w:t>
      </w:r>
      <w:r w:rsidRPr="00DA3269">
        <w:rPr>
          <w:rFonts w:ascii="Times New Roman" w:hAnsi="Times New Roman"/>
          <w:color w:val="000000"/>
          <w:sz w:val="26"/>
          <w:szCs w:val="26"/>
        </w:rPr>
        <w:t>;</w:t>
      </w:r>
    </w:p>
    <w:p w14:paraId="3B2A820F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Исполнитель разрабатывает и утверждает у Заказчика план-график </w:t>
      </w:r>
      <w:r>
        <w:rPr>
          <w:rFonts w:ascii="Times New Roman" w:hAnsi="Times New Roman"/>
          <w:color w:val="000000"/>
          <w:sz w:val="26"/>
          <w:szCs w:val="26"/>
        </w:rPr>
        <w:t>ПНР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с указанием точных сроков начала</w:t>
      </w:r>
      <w:r>
        <w:rPr>
          <w:rFonts w:ascii="Times New Roman" w:hAnsi="Times New Roman"/>
          <w:color w:val="000000"/>
          <w:sz w:val="26"/>
          <w:szCs w:val="26"/>
        </w:rPr>
        <w:t>, конца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>планируемых результатов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каждого этапа;</w:t>
      </w:r>
    </w:p>
    <w:p w14:paraId="68CC5349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Исполнитель разрабатывает и утверждает у Заказчика Программу и методику проведения приемо-сдаточных испытаний с указанием критериев успешного прохождения каждого испытания.</w:t>
      </w:r>
    </w:p>
    <w:p w14:paraId="01A40F8F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Перечень разрабатываемых Исполнителем документов:</w:t>
      </w:r>
    </w:p>
    <w:p w14:paraId="0DF593FB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план-график работ </w:t>
      </w:r>
      <w:r>
        <w:rPr>
          <w:rFonts w:ascii="Times New Roman" w:hAnsi="Times New Roman"/>
          <w:color w:val="000000"/>
          <w:sz w:val="26"/>
          <w:szCs w:val="26"/>
        </w:rPr>
        <w:t>ПНР на</w:t>
      </w:r>
      <w:r w:rsidRPr="00DA3269">
        <w:rPr>
          <w:rFonts w:ascii="Times New Roman" w:hAnsi="Times New Roman"/>
          <w:color w:val="000000"/>
          <w:sz w:val="26"/>
          <w:szCs w:val="26"/>
        </w:rPr>
        <w:t xml:space="preserve"> Сети Заказчика;</w:t>
      </w:r>
    </w:p>
    <w:p w14:paraId="213AAC0C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отчет по готовности существующих помещений и обеспечивающих инженерных систем к установке нового оборудования;</w:t>
      </w:r>
    </w:p>
    <w:p w14:paraId="62E71F9D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схема функциональной структуры (включает логическую схему Сети после </w:t>
      </w:r>
      <w:r>
        <w:rPr>
          <w:rFonts w:ascii="Times New Roman" w:hAnsi="Times New Roman"/>
          <w:color w:val="000000"/>
          <w:sz w:val="26"/>
          <w:szCs w:val="26"/>
        </w:rPr>
        <w:t>ПНР</w:t>
      </w:r>
      <w:r w:rsidRPr="00DA3269">
        <w:rPr>
          <w:rFonts w:ascii="Times New Roman" w:hAnsi="Times New Roman"/>
          <w:color w:val="000000"/>
          <w:sz w:val="26"/>
          <w:szCs w:val="26"/>
        </w:rPr>
        <w:t>);</w:t>
      </w:r>
    </w:p>
    <w:p w14:paraId="57B4A4A9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 xml:space="preserve">схема структурная комплекса технических средств (включает схему физической топологии Сети после </w:t>
      </w:r>
      <w:r>
        <w:rPr>
          <w:rFonts w:ascii="Times New Roman" w:hAnsi="Times New Roman"/>
          <w:color w:val="000000"/>
          <w:sz w:val="26"/>
          <w:szCs w:val="26"/>
        </w:rPr>
        <w:t>ПНР</w:t>
      </w:r>
      <w:r w:rsidRPr="00DA3269">
        <w:rPr>
          <w:rFonts w:ascii="Times New Roman" w:hAnsi="Times New Roman"/>
          <w:color w:val="000000"/>
          <w:sz w:val="26"/>
          <w:szCs w:val="26"/>
        </w:rPr>
        <w:t>);</w:t>
      </w:r>
    </w:p>
    <w:p w14:paraId="481DC8A7" w14:textId="77777777" w:rsidR="005A069E" w:rsidRPr="00DA3269" w:rsidRDefault="005A069E" w:rsidP="005A069E">
      <w:pPr>
        <w:pStyle w:val="a6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Программа и методика испытаний.</w:t>
      </w:r>
    </w:p>
    <w:p w14:paraId="39A77FAB" w14:textId="77777777" w:rsidR="005A069E" w:rsidRPr="00DA3269" w:rsidRDefault="005A069E" w:rsidP="005A069E">
      <w:pPr>
        <w:pStyle w:val="a6"/>
        <w:widowControl w:val="0"/>
        <w:numPr>
          <w:ilvl w:val="2"/>
          <w:numId w:val="3"/>
        </w:numPr>
        <w:spacing w:before="200"/>
        <w:ind w:left="114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ПНР</w:t>
      </w:r>
    </w:p>
    <w:p w14:paraId="69D98428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Описание работ:</w:t>
      </w:r>
    </w:p>
    <w:p w14:paraId="58AFE5D8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 xml:space="preserve">Исполнитель проводит монтаж, подключение, коммутацию и настройку оборудования согласно утвержденному Заказчиком план-графику работ </w:t>
      </w:r>
      <w:r>
        <w:rPr>
          <w:rFonts w:ascii="Times New Roman" w:hAnsi="Times New Roman"/>
          <w:sz w:val="26"/>
          <w:szCs w:val="26"/>
        </w:rPr>
        <w:t xml:space="preserve">и в соответствии с разработанными функциональной и логической схемами Сети </w:t>
      </w:r>
      <w:r w:rsidRPr="00DA3269">
        <w:rPr>
          <w:rFonts w:ascii="Times New Roman" w:hAnsi="Times New Roman"/>
          <w:sz w:val="26"/>
          <w:szCs w:val="26"/>
        </w:rPr>
        <w:t>(п. 8.1.1);</w:t>
      </w:r>
    </w:p>
    <w:p w14:paraId="6F117E36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A3269">
        <w:rPr>
          <w:rFonts w:ascii="Times New Roman" w:hAnsi="Times New Roman"/>
          <w:color w:val="000000"/>
          <w:sz w:val="26"/>
          <w:szCs w:val="26"/>
        </w:rPr>
        <w:t>в ходе работ Исполнитель разрабатывает комплект исполнительной документации, которая по завершении работ по Контракту передается Заказчику.</w:t>
      </w:r>
    </w:p>
    <w:p w14:paraId="0D23C94B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Перечень документов</w:t>
      </w:r>
      <w:r>
        <w:rPr>
          <w:sz w:val="26"/>
          <w:szCs w:val="26"/>
        </w:rPr>
        <w:t>:</w:t>
      </w:r>
    </w:p>
    <w:p w14:paraId="30EDF679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Исполнитель разрабатывает комплект исполнительной документации, в составе:</w:t>
      </w:r>
    </w:p>
    <w:p w14:paraId="34154A96" w14:textId="79926F72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 xml:space="preserve">схема функциональной структуры (включает логическую схему Сети после </w:t>
      </w:r>
      <w:r>
        <w:rPr>
          <w:rFonts w:ascii="Times New Roman" w:hAnsi="Times New Roman"/>
          <w:sz w:val="26"/>
          <w:szCs w:val="26"/>
        </w:rPr>
        <w:t xml:space="preserve">ПНР, схемы </w:t>
      </w:r>
      <w:r w:rsidR="00FB075D">
        <w:rPr>
          <w:rFonts w:ascii="Times New Roman" w:hAnsi="Times New Roman"/>
          <w:sz w:val="26"/>
          <w:szCs w:val="26"/>
        </w:rPr>
        <w:t>адресации</w:t>
      </w:r>
      <w:r>
        <w:rPr>
          <w:rFonts w:ascii="Times New Roman" w:hAnsi="Times New Roman"/>
          <w:sz w:val="26"/>
          <w:szCs w:val="26"/>
        </w:rPr>
        <w:t>, маршрутизации, адресной ретрансляции</w:t>
      </w:r>
      <w:r w:rsidRPr="00DA3269">
        <w:rPr>
          <w:rFonts w:ascii="Times New Roman" w:hAnsi="Times New Roman"/>
          <w:sz w:val="26"/>
          <w:szCs w:val="26"/>
        </w:rPr>
        <w:t>);</w:t>
      </w:r>
    </w:p>
    <w:p w14:paraId="2FDB3309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lastRenderedPageBreak/>
        <w:t xml:space="preserve">схема структурная комплекса технических средств (включает схему физической топологии Сети после </w:t>
      </w:r>
      <w:r>
        <w:rPr>
          <w:rFonts w:ascii="Times New Roman" w:hAnsi="Times New Roman"/>
          <w:sz w:val="26"/>
          <w:szCs w:val="26"/>
        </w:rPr>
        <w:t>ПНР</w:t>
      </w:r>
      <w:r w:rsidRPr="00DA3269">
        <w:rPr>
          <w:rFonts w:ascii="Times New Roman" w:hAnsi="Times New Roman"/>
          <w:sz w:val="26"/>
          <w:szCs w:val="26"/>
        </w:rPr>
        <w:t>);</w:t>
      </w:r>
    </w:p>
    <w:p w14:paraId="0741B23F" w14:textId="77777777" w:rsidR="005A069E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чертеж</w:t>
      </w:r>
      <w:r>
        <w:rPr>
          <w:rFonts w:ascii="Times New Roman" w:hAnsi="Times New Roman"/>
          <w:sz w:val="26"/>
          <w:szCs w:val="26"/>
        </w:rPr>
        <w:t>и</w:t>
      </w:r>
      <w:r w:rsidRPr="00DA3269">
        <w:rPr>
          <w:rFonts w:ascii="Times New Roman" w:hAnsi="Times New Roman"/>
          <w:sz w:val="26"/>
          <w:szCs w:val="26"/>
        </w:rPr>
        <w:t xml:space="preserve"> установки технических средств</w:t>
      </w:r>
      <w:r>
        <w:rPr>
          <w:rFonts w:ascii="Times New Roman" w:hAnsi="Times New Roman"/>
          <w:sz w:val="26"/>
          <w:szCs w:val="26"/>
        </w:rPr>
        <w:t>;</w:t>
      </w:r>
    </w:p>
    <w:p w14:paraId="7E5FC36B" w14:textId="02EFE5B7" w:rsidR="005A069E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конфигурационные файлы для каждого </w:t>
      </w:r>
      <w:r w:rsidR="003D4C4B">
        <w:rPr>
          <w:rFonts w:ascii="Times New Roman" w:hAnsi="Times New Roman"/>
          <w:sz w:val="26"/>
          <w:szCs w:val="26"/>
        </w:rPr>
        <w:t>коммутатора тип 1 и тип 2</w:t>
      </w:r>
      <w:r w:rsidRPr="00DA3269">
        <w:rPr>
          <w:rFonts w:ascii="Times New Roman" w:hAnsi="Times New Roman"/>
          <w:sz w:val="26"/>
          <w:szCs w:val="26"/>
        </w:rPr>
        <w:t>.</w:t>
      </w:r>
    </w:p>
    <w:p w14:paraId="3AD8EA57" w14:textId="77777777" w:rsidR="005A069E" w:rsidRPr="00DA3269" w:rsidRDefault="005A069E" w:rsidP="005A069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14:paraId="2EA2D8DC" w14:textId="77777777" w:rsidR="005A069E" w:rsidRPr="00DA3269" w:rsidRDefault="005A069E" w:rsidP="005A069E">
      <w:pPr>
        <w:pStyle w:val="a6"/>
        <w:widowControl w:val="0"/>
        <w:numPr>
          <w:ilvl w:val="2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Приемо-сдаточные испытания</w:t>
      </w:r>
    </w:p>
    <w:p w14:paraId="38662DD0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Описание работ:</w:t>
      </w:r>
    </w:p>
    <w:p w14:paraId="42F85FC0" w14:textId="77777777" w:rsidR="005A069E" w:rsidRPr="00DA3269" w:rsidRDefault="005A069E" w:rsidP="005A069E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Исполнитель проводит приемо-сдаточные испытания в соответствии с Программой и методикой испытаний (п. 8.1.1).</w:t>
      </w:r>
    </w:p>
    <w:p w14:paraId="4D7E24C3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Перечень документов:</w:t>
      </w:r>
    </w:p>
    <w:p w14:paraId="7B5528C6" w14:textId="77777777" w:rsidR="005A069E" w:rsidRPr="00DA3269" w:rsidRDefault="005A069E" w:rsidP="005A069E">
      <w:pPr>
        <w:pStyle w:val="a6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протоколы приемо-сдаточных испытаний.</w:t>
      </w:r>
    </w:p>
    <w:p w14:paraId="0D0A2F44" w14:textId="77777777" w:rsidR="005A069E" w:rsidRPr="00DA3269" w:rsidRDefault="005A069E" w:rsidP="005A069E">
      <w:pPr>
        <w:pStyle w:val="a6"/>
        <w:widowControl w:val="0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Требования к времени проведения работ</w:t>
      </w:r>
    </w:p>
    <w:p w14:paraId="5AC3F694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 xml:space="preserve">Все работы должны проводиться в рабочие часы Заказчика. Часть работ, приводящая к перерыву существующего сервиса, по </w:t>
      </w:r>
      <w:r>
        <w:rPr>
          <w:sz w:val="26"/>
          <w:szCs w:val="26"/>
        </w:rPr>
        <w:t>требованию</w:t>
      </w:r>
      <w:r w:rsidRPr="00DA3269">
        <w:rPr>
          <w:sz w:val="26"/>
          <w:szCs w:val="26"/>
        </w:rPr>
        <w:t xml:space="preserve"> Заказчика должна быть проведена в нерабочее время.</w:t>
      </w:r>
    </w:p>
    <w:p w14:paraId="2AD7726B" w14:textId="77777777" w:rsidR="005A069E" w:rsidRPr="00DA3269" w:rsidRDefault="005A069E" w:rsidP="005A069E">
      <w:pPr>
        <w:pStyle w:val="a6"/>
        <w:widowControl w:val="0"/>
        <w:numPr>
          <w:ilvl w:val="1"/>
          <w:numId w:val="3"/>
        </w:numPr>
        <w:spacing w:before="200"/>
        <w:ind w:left="1145"/>
        <w:jc w:val="both"/>
        <w:rPr>
          <w:rFonts w:ascii="Times New Roman" w:hAnsi="Times New Roman"/>
          <w:sz w:val="26"/>
          <w:szCs w:val="26"/>
        </w:rPr>
      </w:pPr>
      <w:r w:rsidRPr="00DA3269">
        <w:rPr>
          <w:rFonts w:ascii="Times New Roman" w:hAnsi="Times New Roman"/>
          <w:sz w:val="26"/>
          <w:szCs w:val="26"/>
        </w:rPr>
        <w:t>Требования к срокам выполнения работ</w:t>
      </w:r>
    </w:p>
    <w:p w14:paraId="264D46DE" w14:textId="01D38F4B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Работы в рамках предварительного этапа (п. 8.1.1) должны быть закончены не позднее</w:t>
      </w:r>
      <w:r w:rsidR="009D3A5F">
        <w:rPr>
          <w:sz w:val="26"/>
          <w:szCs w:val="26"/>
        </w:rPr>
        <w:t>,</w:t>
      </w:r>
      <w:r w:rsidRPr="00DA3269">
        <w:rPr>
          <w:sz w:val="26"/>
          <w:szCs w:val="26"/>
        </w:rPr>
        <w:t xml:space="preserve"> чем через </w:t>
      </w:r>
      <w:r>
        <w:rPr>
          <w:sz w:val="26"/>
          <w:szCs w:val="26"/>
        </w:rPr>
        <w:t>40</w:t>
      </w:r>
      <w:r w:rsidRPr="00DA3269">
        <w:rPr>
          <w:sz w:val="26"/>
          <w:szCs w:val="26"/>
        </w:rPr>
        <w:t xml:space="preserve"> рабочих дней после подписания </w:t>
      </w:r>
      <w:r w:rsidR="00613320">
        <w:rPr>
          <w:sz w:val="26"/>
          <w:szCs w:val="26"/>
        </w:rPr>
        <w:t>контракта</w:t>
      </w:r>
      <w:r w:rsidRPr="00DA3269">
        <w:rPr>
          <w:sz w:val="26"/>
          <w:szCs w:val="26"/>
        </w:rPr>
        <w:t>.</w:t>
      </w:r>
    </w:p>
    <w:p w14:paraId="7DA47DDF" w14:textId="6E27A4EE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Работы в рамках основного этапа (п. 8.1.2) должны быть закончены не позднее</w:t>
      </w:r>
      <w:r w:rsidR="009D3A5F">
        <w:rPr>
          <w:sz w:val="26"/>
          <w:szCs w:val="26"/>
        </w:rPr>
        <w:t>,</w:t>
      </w:r>
      <w:r w:rsidRPr="00DA3269">
        <w:rPr>
          <w:sz w:val="26"/>
          <w:szCs w:val="26"/>
        </w:rPr>
        <w:t xml:space="preserve"> чем через </w:t>
      </w:r>
      <w:r>
        <w:rPr>
          <w:sz w:val="26"/>
          <w:szCs w:val="26"/>
        </w:rPr>
        <w:t>70</w:t>
      </w:r>
      <w:r w:rsidRPr="00DA3269">
        <w:rPr>
          <w:sz w:val="26"/>
          <w:szCs w:val="26"/>
        </w:rPr>
        <w:t xml:space="preserve"> рабочих дней после подписания </w:t>
      </w:r>
      <w:r w:rsidR="00613320">
        <w:rPr>
          <w:sz w:val="26"/>
          <w:szCs w:val="26"/>
        </w:rPr>
        <w:t>контракта</w:t>
      </w:r>
      <w:r w:rsidRPr="00DA3269">
        <w:rPr>
          <w:sz w:val="26"/>
          <w:szCs w:val="26"/>
        </w:rPr>
        <w:t>.</w:t>
      </w:r>
    </w:p>
    <w:p w14:paraId="2A7DE24D" w14:textId="38DAB6B6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  <w:r w:rsidRPr="00DA3269">
        <w:rPr>
          <w:sz w:val="26"/>
          <w:szCs w:val="26"/>
        </w:rPr>
        <w:t>Все работы, включая приемо-сдаточные испытания</w:t>
      </w:r>
      <w:r w:rsidR="009D3A5F">
        <w:rPr>
          <w:sz w:val="26"/>
          <w:szCs w:val="26"/>
        </w:rPr>
        <w:t>,</w:t>
      </w:r>
      <w:r w:rsidRPr="00DA3269">
        <w:rPr>
          <w:sz w:val="26"/>
          <w:szCs w:val="26"/>
        </w:rPr>
        <w:t xml:space="preserve"> должны быть закончены не позднее</w:t>
      </w:r>
      <w:r w:rsidR="009D3A5F">
        <w:rPr>
          <w:sz w:val="26"/>
          <w:szCs w:val="26"/>
        </w:rPr>
        <w:t>,</w:t>
      </w:r>
      <w:r w:rsidRPr="00DA3269">
        <w:rPr>
          <w:sz w:val="26"/>
          <w:szCs w:val="26"/>
        </w:rPr>
        <w:t xml:space="preserve"> чем через </w:t>
      </w:r>
      <w:r>
        <w:rPr>
          <w:sz w:val="26"/>
          <w:szCs w:val="26"/>
        </w:rPr>
        <w:t>80</w:t>
      </w:r>
      <w:r w:rsidRPr="00DA3269">
        <w:rPr>
          <w:sz w:val="26"/>
          <w:szCs w:val="26"/>
        </w:rPr>
        <w:t xml:space="preserve"> рабочих дней после подписания </w:t>
      </w:r>
      <w:r w:rsidR="00F53A09">
        <w:rPr>
          <w:sz w:val="26"/>
          <w:szCs w:val="26"/>
        </w:rPr>
        <w:t>контракта</w:t>
      </w:r>
      <w:r w:rsidRPr="00DA3269">
        <w:rPr>
          <w:sz w:val="26"/>
          <w:szCs w:val="26"/>
        </w:rPr>
        <w:t>.</w:t>
      </w:r>
    </w:p>
    <w:p w14:paraId="3A5F7B6A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7C0E6A5F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5013A8AF" w14:textId="77777777" w:rsidR="005A069E" w:rsidRPr="00DA3269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1D3B2A40" w14:textId="77777777" w:rsidR="005A069E" w:rsidRPr="00DA3269" w:rsidRDefault="005A069E" w:rsidP="005A069E">
      <w:pPr>
        <w:rPr>
          <w:b/>
          <w:sz w:val="26"/>
          <w:szCs w:val="26"/>
        </w:rPr>
      </w:pPr>
    </w:p>
    <w:p w14:paraId="01D0A994" w14:textId="77777777" w:rsidR="005A069E" w:rsidRPr="00DA3269" w:rsidRDefault="005A069E" w:rsidP="005A069E">
      <w:pPr>
        <w:rPr>
          <w:b/>
          <w:sz w:val="26"/>
          <w:szCs w:val="26"/>
        </w:rPr>
      </w:pPr>
      <w:r w:rsidRPr="00DA3269">
        <w:rPr>
          <w:b/>
          <w:sz w:val="26"/>
          <w:szCs w:val="26"/>
        </w:rPr>
        <w:br w:type="page"/>
      </w:r>
    </w:p>
    <w:p w14:paraId="3D063B74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  <w:r w:rsidRPr="00DA3269">
        <w:rPr>
          <w:b/>
          <w:sz w:val="26"/>
          <w:szCs w:val="26"/>
        </w:rPr>
        <w:lastRenderedPageBreak/>
        <w:t>Приложение А</w:t>
      </w:r>
    </w:p>
    <w:p w14:paraId="33239CD2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  <w:r w:rsidRPr="00DA3269">
        <w:rPr>
          <w:b/>
          <w:sz w:val="26"/>
          <w:szCs w:val="26"/>
        </w:rPr>
        <w:t>Технические характеристики поставляемого сетевого оборудования</w:t>
      </w:r>
    </w:p>
    <w:p w14:paraId="7844004C" w14:textId="77777777" w:rsidR="005A069E" w:rsidRPr="00DA3269" w:rsidRDefault="005A069E" w:rsidP="005A069E">
      <w:pPr>
        <w:widowControl w:val="0"/>
        <w:ind w:firstLine="426"/>
        <w:jc w:val="both"/>
        <w:rPr>
          <w:b/>
          <w:sz w:val="26"/>
          <w:szCs w:val="26"/>
        </w:rPr>
      </w:pPr>
    </w:p>
    <w:p w14:paraId="63CC65E8" w14:textId="77777777" w:rsidR="005A069E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336E70B0" w14:textId="4C4F1678" w:rsidR="005A069E" w:rsidRDefault="005A069E" w:rsidP="005A069E">
      <w:pPr>
        <w:pStyle w:val="a6"/>
        <w:widowControl w:val="0"/>
        <w:ind w:left="114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А.</w:t>
      </w:r>
      <w:r w:rsidRPr="005E196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Наименование устройства: Коммутатор тип 1. Количество: </w:t>
      </w:r>
      <w:r w:rsidR="003D58E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шт.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42"/>
        <w:gridCol w:w="4978"/>
        <w:gridCol w:w="4394"/>
      </w:tblGrid>
      <w:tr w:rsidR="00D838F4" w14:paraId="753E5A0B" w14:textId="0492ED83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FF" w14:textId="77777777" w:rsidR="00D838F4" w:rsidRDefault="00D838F4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E3B" w14:textId="77777777" w:rsidR="00D838F4" w:rsidRDefault="00D838F4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6E0" w14:textId="6FD34D86" w:rsidR="00D838F4" w:rsidRDefault="00D838F4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D5147">
              <w:rPr>
                <w:b/>
                <w:sz w:val="26"/>
                <w:szCs w:val="26"/>
              </w:rPr>
              <w:t>Обоснование необходимости использования</w:t>
            </w:r>
          </w:p>
        </w:tc>
      </w:tr>
      <w:tr w:rsidR="00D838F4" w14:paraId="6C9F2342" w14:textId="24AD6044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550" w14:textId="77777777" w:rsidR="00D838F4" w:rsidRPr="001F7233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EDD" w14:textId="4E4384CA" w:rsidR="00D838F4" w:rsidRDefault="00D838F4" w:rsidP="00D838F4">
            <w:pPr>
              <w:widowControl w:val="0"/>
              <w:rPr>
                <w:sz w:val="26"/>
                <w:szCs w:val="26"/>
                <w:lang w:val="en-US"/>
              </w:rPr>
            </w:pPr>
            <w:r w:rsidRPr="001F7233">
              <w:rPr>
                <w:sz w:val="26"/>
                <w:szCs w:val="26"/>
              </w:rPr>
              <w:t>Внутренняя пропускная способность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0550176B" w14:textId="77777777" w:rsidR="00D838F4" w:rsidRPr="001F7233" w:rsidRDefault="00D838F4" w:rsidP="00D838F4">
            <w:pPr>
              <w:widowControl w:val="0"/>
              <w:rPr>
                <w:sz w:val="26"/>
                <w:szCs w:val="26"/>
              </w:rPr>
            </w:pPr>
            <w:r w:rsidRPr="001F7233">
              <w:rPr>
                <w:sz w:val="26"/>
                <w:szCs w:val="26"/>
              </w:rPr>
              <w:t>≥ 200</w:t>
            </w:r>
            <w:r>
              <w:rPr>
                <w:sz w:val="26"/>
                <w:szCs w:val="26"/>
              </w:rPr>
              <w:t xml:space="preserve"> </w:t>
            </w:r>
            <w:r w:rsidRPr="001F7233">
              <w:rPr>
                <w:sz w:val="26"/>
                <w:szCs w:val="26"/>
              </w:rPr>
              <w:t>Гигабит в секунду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FB8" w14:textId="346DAB7B" w:rsidR="00D838F4" w:rsidRPr="00D838F4" w:rsidRDefault="00D838F4" w:rsidP="00D838F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  <w:tr w:rsidR="00D838F4" w14:paraId="3649E873" w14:textId="45F79677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8E71" w14:textId="77777777" w:rsidR="00D838F4" w:rsidRPr="00C51312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B72" w14:textId="77777777" w:rsidR="00D838F4" w:rsidRPr="001F7233" w:rsidRDefault="00D838F4" w:rsidP="00D838F4">
            <w:pPr>
              <w:widowControl w:val="0"/>
              <w:rPr>
                <w:sz w:val="26"/>
                <w:szCs w:val="26"/>
              </w:rPr>
            </w:pPr>
            <w:r w:rsidRPr="00C51312">
              <w:rPr>
                <w:sz w:val="26"/>
                <w:szCs w:val="26"/>
              </w:rPr>
              <w:t>Количество LAN портов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51312">
              <w:rPr>
                <w:sz w:val="26"/>
                <w:szCs w:val="26"/>
              </w:rPr>
              <w:t>≥ 48</w:t>
            </w:r>
            <w:r>
              <w:rPr>
                <w:sz w:val="26"/>
                <w:szCs w:val="26"/>
              </w:rPr>
              <w:t xml:space="preserve"> 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3E27" w14:textId="6E586F63" w:rsidR="00D838F4" w:rsidRPr="00D838F4" w:rsidRDefault="00D838F4" w:rsidP="00D838F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  <w:tr w:rsidR="00D838F4" w14:paraId="1015CFDE" w14:textId="28E13FBA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AEB" w14:textId="77777777" w:rsidR="00D838F4" w:rsidRPr="00C51312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CBA" w14:textId="32F1419A" w:rsidR="00D838F4" w:rsidRPr="001F0966" w:rsidRDefault="00D838F4" w:rsidP="00D838F4">
            <w:pPr>
              <w:widowControl w:val="0"/>
              <w:rPr>
                <w:sz w:val="26"/>
                <w:szCs w:val="26"/>
                <w:lang w:val="en-US"/>
              </w:rPr>
            </w:pPr>
            <w:r w:rsidRPr="00C51312">
              <w:rPr>
                <w:sz w:val="26"/>
                <w:szCs w:val="26"/>
              </w:rPr>
              <w:t>Тип коммутатора</w:t>
            </w:r>
            <w:r>
              <w:rPr>
                <w:sz w:val="26"/>
                <w:szCs w:val="26"/>
                <w:lang w:val="en-US"/>
              </w:rPr>
              <w:t xml:space="preserve"> – </w:t>
            </w:r>
            <w:r>
              <w:rPr>
                <w:sz w:val="26"/>
                <w:szCs w:val="26"/>
              </w:rPr>
              <w:t>Управляемый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913" w14:textId="51B623C6" w:rsidR="00D838F4" w:rsidRPr="00D838F4" w:rsidRDefault="00D838F4" w:rsidP="00D838F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  <w:tr w:rsidR="00D838F4" w:rsidRPr="002960E4" w14:paraId="12D03FA6" w14:textId="66D59B2E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43863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40567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иметь не менее 48 портов </w:t>
            </w:r>
            <w:proofErr w:type="spellStart"/>
            <w:r>
              <w:rPr>
                <w:color w:val="000000"/>
                <w:sz w:val="26"/>
                <w:szCs w:val="26"/>
              </w:rPr>
              <w:t>Gigabit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10/100/1000BASE-T с разъемами RJ-45.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536" w14:textId="3E86A1E3" w:rsidR="00D838F4" w:rsidRDefault="0035185F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 портов требование по возможному к</w:t>
            </w:r>
            <w:r w:rsidR="00596B30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личеству рабочих мест в месте установки.</w:t>
            </w:r>
            <w:r w:rsidR="002960E4">
              <w:rPr>
                <w:color w:val="000000"/>
                <w:sz w:val="26"/>
                <w:szCs w:val="26"/>
              </w:rPr>
              <w:t xml:space="preserve"> </w:t>
            </w:r>
          </w:p>
          <w:p w14:paraId="2BAF2887" w14:textId="49A67C5F" w:rsidR="002960E4" w:rsidRPr="002960E4" w:rsidRDefault="002960E4" w:rsidP="00596B30">
            <w:pPr>
              <w:jc w:val="both"/>
              <w:rPr>
                <w:color w:val="000000"/>
                <w:sz w:val="26"/>
                <w:szCs w:val="26"/>
              </w:rPr>
            </w:pPr>
            <w:r w:rsidRPr="002960E4">
              <w:rPr>
                <w:color w:val="000000"/>
                <w:sz w:val="26"/>
                <w:szCs w:val="26"/>
                <w:lang w:val="en-US"/>
              </w:rPr>
              <w:t>Gigabit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Ethernet</w:t>
            </w:r>
            <w:r w:rsidRPr="002960E4">
              <w:rPr>
                <w:color w:val="000000"/>
                <w:sz w:val="26"/>
                <w:szCs w:val="26"/>
              </w:rPr>
              <w:t xml:space="preserve"> 10/100/1000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BASE</w:t>
            </w:r>
            <w:r w:rsidRPr="002960E4">
              <w:rPr>
                <w:color w:val="000000"/>
                <w:sz w:val="26"/>
                <w:szCs w:val="26"/>
              </w:rPr>
              <w:t>-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T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разъемами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RJ</w:t>
            </w:r>
            <w:r w:rsidRPr="002960E4">
              <w:rPr>
                <w:color w:val="000000"/>
                <w:sz w:val="26"/>
                <w:szCs w:val="26"/>
              </w:rPr>
              <w:t>-45 –</w:t>
            </w:r>
            <w:r w:rsidR="00596B30">
              <w:rPr>
                <w:color w:val="000000"/>
                <w:sz w:val="26"/>
                <w:szCs w:val="26"/>
              </w:rPr>
              <w:t xml:space="preserve"> типовой </w:t>
            </w:r>
            <w:r w:rsidR="0035185F">
              <w:rPr>
                <w:color w:val="000000"/>
                <w:sz w:val="26"/>
                <w:szCs w:val="26"/>
              </w:rPr>
              <w:t xml:space="preserve">стандарт </w:t>
            </w:r>
            <w:r w:rsidR="00596B30">
              <w:rPr>
                <w:color w:val="000000"/>
                <w:sz w:val="26"/>
                <w:szCs w:val="26"/>
              </w:rPr>
              <w:t>подключения пользователей Заказчика</w:t>
            </w:r>
            <w:proofErr w:type="gramStart"/>
            <w:r w:rsidR="00596B30">
              <w:rPr>
                <w:color w:val="000000"/>
                <w:sz w:val="26"/>
                <w:szCs w:val="26"/>
              </w:rPr>
              <w:t>.</w:t>
            </w:r>
            <w:r w:rsidR="0035185F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D838F4" w14:paraId="4F7477DA" w14:textId="79B27D56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68743" w14:textId="77777777" w:rsidR="00D838F4" w:rsidRPr="002960E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00BE1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 порты </w:t>
            </w:r>
            <w:proofErr w:type="spellStart"/>
            <w:r>
              <w:rPr>
                <w:color w:val="000000"/>
                <w:sz w:val="26"/>
                <w:szCs w:val="26"/>
              </w:rPr>
              <w:t>Gigabit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должны поддерживать </w:t>
            </w:r>
            <w:proofErr w:type="gramStart"/>
            <w:r>
              <w:rPr>
                <w:color w:val="000000"/>
                <w:sz w:val="26"/>
                <w:szCs w:val="26"/>
              </w:rPr>
              <w:t>стандарт  IEEE802.3at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PoE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+) c общим бюджетом </w:t>
            </w:r>
            <w:proofErr w:type="spellStart"/>
            <w:r>
              <w:rPr>
                <w:color w:val="000000"/>
                <w:sz w:val="26"/>
                <w:szCs w:val="26"/>
              </w:rPr>
              <w:t>PoE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коммутатор не менее 430 Ватт.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238" w14:textId="618DA647" w:rsidR="00D838F4" w:rsidRPr="0035185F" w:rsidRDefault="0035185F" w:rsidP="00596B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IEEE802.3at (</w:t>
            </w:r>
            <w:proofErr w:type="spellStart"/>
            <w:r>
              <w:rPr>
                <w:color w:val="000000"/>
                <w:sz w:val="26"/>
                <w:szCs w:val="26"/>
              </w:rPr>
              <w:t>PoE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+) - </w:t>
            </w:r>
            <w:r w:rsidR="00596B30">
              <w:rPr>
                <w:color w:val="000000"/>
                <w:sz w:val="26"/>
                <w:szCs w:val="26"/>
              </w:rPr>
              <w:t>Необходимость</w:t>
            </w:r>
            <w:r>
              <w:rPr>
                <w:color w:val="000000"/>
                <w:sz w:val="26"/>
                <w:szCs w:val="26"/>
              </w:rPr>
              <w:t xml:space="preserve"> подключ</w:t>
            </w:r>
            <w:r w:rsidR="00596B30">
              <w:rPr>
                <w:color w:val="000000"/>
                <w:sz w:val="26"/>
                <w:szCs w:val="26"/>
              </w:rPr>
              <w:t>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 w:rsidRPr="0035185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телефон</w:t>
            </w:r>
            <w:r w:rsidR="00596B30">
              <w:rPr>
                <w:color w:val="000000"/>
                <w:sz w:val="26"/>
                <w:szCs w:val="26"/>
              </w:rPr>
              <w:t>ов и</w:t>
            </w:r>
            <w:r>
              <w:rPr>
                <w:color w:val="000000"/>
                <w:sz w:val="26"/>
                <w:szCs w:val="26"/>
              </w:rPr>
              <w:t xml:space="preserve"> точ</w:t>
            </w:r>
            <w:r w:rsidR="00596B30">
              <w:rPr>
                <w:color w:val="000000"/>
                <w:sz w:val="26"/>
                <w:szCs w:val="26"/>
              </w:rPr>
              <w:t>ек</w:t>
            </w:r>
            <w:r>
              <w:rPr>
                <w:color w:val="000000"/>
                <w:sz w:val="26"/>
                <w:szCs w:val="26"/>
              </w:rPr>
              <w:t xml:space="preserve"> доступа </w:t>
            </w:r>
            <w:r>
              <w:rPr>
                <w:color w:val="000000"/>
                <w:sz w:val="26"/>
                <w:szCs w:val="26"/>
                <w:lang w:val="en-US"/>
              </w:rPr>
              <w:t>WI</w:t>
            </w:r>
            <w:r w:rsidRPr="0035185F">
              <w:rPr>
                <w:color w:val="000000"/>
                <w:sz w:val="26"/>
                <w:szCs w:val="26"/>
              </w:rPr>
              <w:t>-</w:t>
            </w:r>
            <w:proofErr w:type="gramStart"/>
            <w:r>
              <w:rPr>
                <w:color w:val="000000"/>
                <w:sz w:val="26"/>
                <w:szCs w:val="26"/>
                <w:lang w:val="en-US"/>
              </w:rPr>
              <w:t>FI</w:t>
            </w:r>
            <w:r w:rsidRPr="0035185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96B30">
              <w:rPr>
                <w:color w:val="000000"/>
                <w:sz w:val="26"/>
                <w:szCs w:val="26"/>
              </w:rPr>
              <w:t>Заказчика</w:t>
            </w:r>
            <w:proofErr w:type="gramEnd"/>
            <w:r w:rsidR="00596B30">
              <w:rPr>
                <w:color w:val="000000"/>
                <w:sz w:val="26"/>
                <w:szCs w:val="26"/>
              </w:rPr>
              <w:t>. Экономия</w:t>
            </w:r>
            <w:r>
              <w:rPr>
                <w:color w:val="000000"/>
                <w:sz w:val="26"/>
                <w:szCs w:val="26"/>
              </w:rPr>
              <w:t xml:space="preserve"> на инфраструктуре для электропитания 220 В</w:t>
            </w:r>
            <w:r w:rsidRPr="0035185F">
              <w:rPr>
                <w:color w:val="000000"/>
                <w:sz w:val="26"/>
                <w:szCs w:val="26"/>
              </w:rPr>
              <w:t>_</w:t>
            </w:r>
          </w:p>
        </w:tc>
      </w:tr>
      <w:tr w:rsidR="00D838F4" w14:paraId="07D1B3BB" w14:textId="5DB6706C" w:rsidTr="00C25A13">
        <w:trPr>
          <w:trHeight w:val="1597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6BA1D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D528" w14:textId="24E04946" w:rsidR="00D838F4" w:rsidRDefault="00D838F4" w:rsidP="00D838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иметь слот для установки модуля расширения. Должна поддерживаться установка следующих модулей расширения: </w:t>
            </w:r>
          </w:p>
          <w:p w14:paraId="0B383EE6" w14:textId="4EC9FC68" w:rsidR="00D838F4" w:rsidRPr="001F7233" w:rsidRDefault="00D838F4" w:rsidP="00131AA8">
            <w:pPr>
              <w:pStyle w:val="a6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модули расширения не менее чем на 8 </w:t>
            </w:r>
            <w:r w:rsidR="00437548">
              <w:rPr>
                <w:rFonts w:ascii="Times New Roman" w:hAnsi="Times New Roman"/>
                <w:color w:val="000000"/>
                <w:sz w:val="26"/>
                <w:szCs w:val="26"/>
              </w:rPr>
              <w:t>портов, оснащенные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разъемами для установки трансиверов типа SFP+ с поддержкой работы не менее двух портов на скорости 10 Гбит/с.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685" w14:textId="3A3DBFF3" w:rsidR="00D838F4" w:rsidRPr="002D16BD" w:rsidRDefault="00596B30" w:rsidP="00596B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 установки модулей расширения для подключения к существующей сети Заказчика.</w:t>
            </w:r>
          </w:p>
        </w:tc>
      </w:tr>
      <w:tr w:rsidR="00D838F4" w14:paraId="0FE7380F" w14:textId="1D498CC0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8CCED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A5839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Производительность коммутатора должна составлять не менее 1</w:t>
            </w:r>
            <w:r w:rsidRPr="00D54DEE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0 (ста девяноста) миллионов пакетов в секунду для пакетов размером 64 байта.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2D3" w14:textId="2515A285" w:rsidR="00D838F4" w:rsidRDefault="00596B30" w:rsidP="00596B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Возможность коммутатора работать без снижения производительности при использовании всех портов</w:t>
            </w:r>
            <w:r w:rsidR="002D16BD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7736D796" w14:textId="64A6D0A8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E5784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0220B" w14:textId="796BD53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Скорость коммутации не менее 256 Гбит/с.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C39" w14:textId="20B1877E" w:rsidR="00D838F4" w:rsidRDefault="00437548" w:rsidP="00596B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Расчетная скорость,</w:t>
            </w:r>
            <w:r w:rsidR="002D16BD">
              <w:rPr>
                <w:color w:val="000000"/>
                <w:sz w:val="26"/>
                <w:szCs w:val="26"/>
              </w:rPr>
              <w:t xml:space="preserve"> при которой коммутатор может обеспечить работу всех портов</w:t>
            </w:r>
            <w:r w:rsidR="00596B30">
              <w:rPr>
                <w:color w:val="000000"/>
                <w:sz w:val="26"/>
                <w:szCs w:val="26"/>
              </w:rPr>
              <w:t>, включая порты расширения,</w:t>
            </w:r>
            <w:r w:rsidR="002D16BD">
              <w:rPr>
                <w:color w:val="000000"/>
                <w:sz w:val="26"/>
                <w:szCs w:val="26"/>
              </w:rPr>
              <w:t xml:space="preserve"> на максимальной </w:t>
            </w:r>
            <w:r>
              <w:rPr>
                <w:color w:val="000000"/>
                <w:sz w:val="26"/>
                <w:szCs w:val="26"/>
              </w:rPr>
              <w:t xml:space="preserve">скорости. </w:t>
            </w:r>
          </w:p>
        </w:tc>
      </w:tr>
      <w:tr w:rsidR="00D838F4" w14:paraId="34DF46B3" w14:textId="7E9EF5D2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97C4C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22B2E" w14:textId="4BCAA361" w:rsidR="00D838F4" w:rsidRPr="00B60D53" w:rsidRDefault="00D838F4" w:rsidP="008C510A">
            <w:pPr>
              <w:jc w:val="both"/>
              <w:rPr>
                <w:color w:val="000000"/>
                <w:sz w:val="26"/>
                <w:szCs w:val="26"/>
              </w:rPr>
            </w:pPr>
            <w:r w:rsidRPr="00B60D53">
              <w:rPr>
                <w:color w:val="000000"/>
                <w:sz w:val="26"/>
                <w:szCs w:val="26"/>
              </w:rPr>
              <w:t xml:space="preserve">Коммутатор должен обеспечивать возможность подключения, используя   следующие типы трансиверов: </w:t>
            </w:r>
            <w:proofErr w:type="gramStart"/>
            <w:r w:rsidRPr="00B60D53">
              <w:rPr>
                <w:color w:val="000000"/>
                <w:sz w:val="26"/>
                <w:szCs w:val="26"/>
                <w:lang w:val="en-US"/>
              </w:rPr>
              <w:t>SFP</w:t>
            </w:r>
            <w:r w:rsidRPr="00B60D53">
              <w:rPr>
                <w:color w:val="000000"/>
                <w:sz w:val="26"/>
                <w:szCs w:val="26"/>
              </w:rPr>
              <w:t xml:space="preserve">,  </w:t>
            </w:r>
            <w:r w:rsidRPr="00B60D53">
              <w:rPr>
                <w:color w:val="000000"/>
                <w:sz w:val="26"/>
                <w:szCs w:val="26"/>
                <w:lang w:val="en-US"/>
              </w:rPr>
              <w:t>SFP</w:t>
            </w:r>
            <w:proofErr w:type="gramEnd"/>
            <w:r w:rsidRPr="00B60D53">
              <w:rPr>
                <w:color w:val="000000"/>
                <w:sz w:val="26"/>
                <w:szCs w:val="26"/>
              </w:rPr>
              <w:t xml:space="preserve">+, </w:t>
            </w:r>
            <w:r w:rsidRPr="00B60D53">
              <w:rPr>
                <w:color w:val="000000"/>
                <w:sz w:val="26"/>
                <w:szCs w:val="26"/>
                <w:lang w:val="en-US"/>
              </w:rPr>
              <w:t>SFP</w:t>
            </w:r>
            <w:r w:rsidRPr="00B60D53">
              <w:rPr>
                <w:color w:val="000000"/>
                <w:sz w:val="26"/>
                <w:szCs w:val="26"/>
              </w:rPr>
              <w:t xml:space="preserve">28, </w:t>
            </w:r>
            <w:r w:rsidRPr="00B60D53">
              <w:rPr>
                <w:color w:val="000000"/>
                <w:sz w:val="26"/>
                <w:szCs w:val="26"/>
                <w:lang w:val="en-US"/>
              </w:rPr>
              <w:t>QSFP</w:t>
            </w:r>
            <w:r w:rsidRPr="00B60D53">
              <w:rPr>
                <w:color w:val="000000"/>
                <w:sz w:val="26"/>
                <w:szCs w:val="26"/>
              </w:rPr>
              <w:t>+;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7E1" w14:textId="628BB33D" w:rsidR="00D838F4" w:rsidRPr="00B60D53" w:rsidRDefault="002D16BD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Перечислены типы подключений</w:t>
            </w:r>
            <w:r w:rsidR="00596B3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которы</w:t>
            </w:r>
            <w:r w:rsidR="0035276D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 могут </w:t>
            </w:r>
            <w:r w:rsidR="00596B30">
              <w:rPr>
                <w:color w:val="000000"/>
                <w:sz w:val="26"/>
                <w:szCs w:val="26"/>
              </w:rPr>
              <w:t>использоваться для подключения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96B30">
              <w:rPr>
                <w:color w:val="000000"/>
                <w:sz w:val="26"/>
                <w:szCs w:val="26"/>
              </w:rPr>
              <w:t>в сети Заказчика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73D2D257" w14:textId="26EE8FB1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80356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4F0ED" w14:textId="77777777" w:rsidR="00D838F4" w:rsidRPr="00B60D53" w:rsidRDefault="00D838F4" w:rsidP="00D838F4">
            <w:pPr>
              <w:ind w:left="79"/>
              <w:jc w:val="both"/>
              <w:rPr>
                <w:color w:val="000000"/>
                <w:sz w:val="26"/>
                <w:szCs w:val="26"/>
              </w:rPr>
            </w:pPr>
            <w:r w:rsidRPr="00B60D53">
              <w:rPr>
                <w:color w:val="000000"/>
                <w:sz w:val="26"/>
                <w:szCs w:val="26"/>
              </w:rPr>
              <w:t>В состав коммутатора должен входить модуль расширения со следующими параметрами:</w:t>
            </w:r>
          </w:p>
          <w:p w14:paraId="28EBA983" w14:textId="1E4ABFEE" w:rsidR="00D838F4" w:rsidRPr="00B60D53" w:rsidRDefault="00D838F4" w:rsidP="00131AA8">
            <w:pPr>
              <w:pStyle w:val="a6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color w:val="000000"/>
                <w:sz w:val="26"/>
                <w:szCs w:val="26"/>
              </w:rPr>
            </w:pPr>
            <w:r w:rsidRPr="00B60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модули расширения не менее чем на 8 </w:t>
            </w:r>
            <w:r w:rsidR="00437548" w:rsidRPr="00B60D53">
              <w:rPr>
                <w:rFonts w:ascii="Times New Roman" w:hAnsi="Times New Roman"/>
                <w:color w:val="000000"/>
                <w:sz w:val="26"/>
                <w:szCs w:val="26"/>
              </w:rPr>
              <w:t>портов, оснащенные</w:t>
            </w:r>
            <w:r w:rsidRPr="00B60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разъемами для установки трансиверов типа SFP+ и SFP, с поддержкой работы по крайней мере двух портов на скорости 10 Гбит/с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1AF" w14:textId="4A742A8B" w:rsidR="00D838F4" w:rsidRPr="00B60D53" w:rsidRDefault="0035276D" w:rsidP="00D838F4">
            <w:pPr>
              <w:ind w:left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подключения к существующей сети Заказчика</w:t>
            </w:r>
            <w:r w:rsidR="002D16BD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E8" w14:paraId="23A543D1" w14:textId="77777777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CEE86" w14:textId="77777777" w:rsidR="003D58E8" w:rsidRDefault="003D58E8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77EE5" w14:textId="7D236465" w:rsidR="003D58E8" w:rsidRPr="003D58E8" w:rsidRDefault="003D58E8" w:rsidP="003D58E8">
            <w:pPr>
              <w:jc w:val="both"/>
              <w:rPr>
                <w:color w:val="000000"/>
                <w:sz w:val="26"/>
                <w:szCs w:val="26"/>
              </w:rPr>
            </w:pPr>
            <w:r w:rsidRPr="00B60D53">
              <w:rPr>
                <w:color w:val="000000"/>
                <w:sz w:val="26"/>
                <w:szCs w:val="26"/>
              </w:rPr>
              <w:t>В состав коммутатора должен входить</w:t>
            </w:r>
            <w:r>
              <w:rPr>
                <w:color w:val="000000"/>
                <w:sz w:val="26"/>
                <w:szCs w:val="26"/>
              </w:rPr>
              <w:t xml:space="preserve"> один трансивер стандарта </w:t>
            </w:r>
            <w:r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  <w:lang w:val="en-US"/>
              </w:rPr>
              <w:t>BASE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SX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678" w14:textId="530EB25A" w:rsidR="003D58E8" w:rsidRDefault="003D58E8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подключения к существующей сети Заказчика.</w:t>
            </w:r>
          </w:p>
        </w:tc>
      </w:tr>
      <w:tr w:rsidR="003D58E8" w14:paraId="3811550B" w14:textId="77777777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6F8B6" w14:textId="77777777" w:rsidR="003D58E8" w:rsidRDefault="003D58E8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0472A" w14:textId="528CC30B" w:rsidR="003D58E8" w:rsidRDefault="003D58E8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B60D53">
              <w:rPr>
                <w:color w:val="000000"/>
                <w:sz w:val="26"/>
                <w:szCs w:val="26"/>
              </w:rPr>
              <w:t>В состав коммутатора должен входить</w:t>
            </w:r>
            <w:r>
              <w:rPr>
                <w:color w:val="000000"/>
                <w:sz w:val="26"/>
                <w:szCs w:val="26"/>
              </w:rPr>
              <w:t xml:space="preserve"> один трансивер стандарта</w:t>
            </w:r>
            <w:r w:rsidRPr="0074417A">
              <w:rPr>
                <w:sz w:val="26"/>
                <w:szCs w:val="26"/>
              </w:rPr>
              <w:t>10GBASE-SR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96C" w14:textId="75DCFD16" w:rsidR="003D58E8" w:rsidRDefault="003D58E8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подключения к существующей сети Заказчика.</w:t>
            </w:r>
          </w:p>
        </w:tc>
      </w:tr>
      <w:tr w:rsidR="00D838F4" w14:paraId="0F466773" w14:textId="2FE39BE2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C45F1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435F3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быть построен с использованием многоядерного центрального процессора.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79D" w14:textId="61FC399B" w:rsidR="00D838F4" w:rsidRDefault="0035276D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о</w:t>
            </w:r>
            <w:r w:rsidR="002D16BD">
              <w:rPr>
                <w:color w:val="000000"/>
                <w:sz w:val="26"/>
                <w:szCs w:val="26"/>
              </w:rPr>
              <w:t>беспеч</w:t>
            </w:r>
            <w:r>
              <w:rPr>
                <w:color w:val="000000"/>
                <w:sz w:val="26"/>
                <w:szCs w:val="26"/>
              </w:rPr>
              <w:t>ени</w:t>
            </w:r>
            <w:r w:rsidR="002D16BD">
              <w:rPr>
                <w:color w:val="000000"/>
                <w:sz w:val="26"/>
                <w:szCs w:val="26"/>
              </w:rPr>
              <w:t>я стабильност</w:t>
            </w:r>
            <w:r>
              <w:rPr>
                <w:color w:val="000000"/>
                <w:sz w:val="26"/>
                <w:szCs w:val="26"/>
              </w:rPr>
              <w:t>и</w:t>
            </w:r>
            <w:r w:rsidR="002D16BD">
              <w:rPr>
                <w:color w:val="000000"/>
                <w:sz w:val="26"/>
                <w:szCs w:val="26"/>
              </w:rPr>
              <w:t xml:space="preserve"> и производительност</w:t>
            </w:r>
            <w:r>
              <w:rPr>
                <w:color w:val="000000"/>
                <w:sz w:val="26"/>
                <w:szCs w:val="26"/>
              </w:rPr>
              <w:t>и, достаточной в том числе для</w:t>
            </w:r>
            <w:r w:rsidR="002D16BD">
              <w:rPr>
                <w:color w:val="000000"/>
                <w:sz w:val="26"/>
                <w:szCs w:val="26"/>
              </w:rPr>
              <w:t xml:space="preserve"> подсистем управления и контроля </w:t>
            </w:r>
            <w:r>
              <w:rPr>
                <w:color w:val="000000"/>
                <w:sz w:val="26"/>
                <w:szCs w:val="26"/>
              </w:rPr>
              <w:t>коммутатором.</w:t>
            </w:r>
          </w:p>
        </w:tc>
      </w:tr>
      <w:tr w:rsidR="00D838F4" w14:paraId="403B34E4" w14:textId="3290FC0F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B54C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06ABA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оперативной памяти коммутатора должен составлять не менее 8 GB DRAM.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61C" w14:textId="44491197" w:rsidR="00D838F4" w:rsidRPr="002D16BD" w:rsidRDefault="0035276D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обеспечения стабильности и производительности, достаточной в том числе для подсистем управления и контроля коммутатором.</w:t>
            </w:r>
          </w:p>
        </w:tc>
      </w:tr>
      <w:tr w:rsidR="00D838F4" w14:paraId="225B2B03" w14:textId="6F4B7821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8E81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BBAD3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технологию </w:t>
            </w:r>
            <w:proofErr w:type="spellStart"/>
            <w:r>
              <w:rPr>
                <w:color w:val="000000"/>
                <w:sz w:val="26"/>
                <w:szCs w:val="26"/>
              </w:rPr>
              <w:t>Flexible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Netflow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всех портах доступа, суммарно не менее чем на 64 тысяч потоков.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2D9" w14:textId="0BA105A9" w:rsidR="00D838F4" w:rsidRDefault="009E66E2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 необходим</w:t>
            </w:r>
            <w:r w:rsidR="0035276D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для </w:t>
            </w:r>
            <w:r w:rsidR="0035276D">
              <w:rPr>
                <w:color w:val="000000"/>
                <w:sz w:val="26"/>
                <w:szCs w:val="26"/>
              </w:rPr>
              <w:t>поиска и решения</w:t>
            </w:r>
            <w:r>
              <w:rPr>
                <w:color w:val="000000"/>
                <w:sz w:val="26"/>
                <w:szCs w:val="26"/>
              </w:rPr>
              <w:t xml:space="preserve"> причин проблем в работе приложений</w:t>
            </w:r>
            <w:r w:rsidR="0035276D">
              <w:rPr>
                <w:color w:val="000000"/>
                <w:sz w:val="26"/>
                <w:szCs w:val="26"/>
              </w:rPr>
              <w:t>, используемых Заказчиком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4760D810" w14:textId="3B449839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DDD5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0545A" w14:textId="7785AD66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таблицы MAC адресов коммутатора должен составлять не менее 32000 записей.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0EE" w14:textId="07444264" w:rsidR="00D838F4" w:rsidRDefault="0035276D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возможности</w:t>
            </w:r>
            <w:r w:rsidR="009E66E2">
              <w:rPr>
                <w:color w:val="000000"/>
                <w:sz w:val="26"/>
                <w:szCs w:val="26"/>
              </w:rPr>
              <w:t xml:space="preserve"> передавать траффик в больших сетях без задержек на изучение </w:t>
            </w:r>
            <w:r>
              <w:rPr>
                <w:color w:val="000000"/>
                <w:sz w:val="26"/>
                <w:szCs w:val="26"/>
                <w:lang w:val="en-US"/>
              </w:rPr>
              <w:t>mac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Start"/>
            <w:r w:rsidR="009E66E2">
              <w:rPr>
                <w:color w:val="000000"/>
                <w:sz w:val="26"/>
                <w:szCs w:val="26"/>
              </w:rPr>
              <w:t>адресов  (</w:t>
            </w:r>
            <w:proofErr w:type="gramEnd"/>
            <w:r w:rsidR="009E66E2">
              <w:rPr>
                <w:color w:val="000000"/>
                <w:sz w:val="26"/>
                <w:szCs w:val="26"/>
              </w:rPr>
              <w:t xml:space="preserve">в стабильной сети не нужно очищать и заново пополнять таблицу </w:t>
            </w:r>
            <w:r>
              <w:rPr>
                <w:color w:val="000000"/>
                <w:sz w:val="26"/>
                <w:szCs w:val="26"/>
                <w:lang w:val="en-US"/>
              </w:rPr>
              <w:t>mac</w:t>
            </w:r>
            <w:r w:rsidRPr="0035276D">
              <w:rPr>
                <w:color w:val="000000"/>
                <w:sz w:val="26"/>
                <w:szCs w:val="26"/>
              </w:rPr>
              <w:t>-</w:t>
            </w:r>
            <w:r w:rsidR="009E66E2">
              <w:rPr>
                <w:color w:val="000000"/>
                <w:sz w:val="26"/>
                <w:szCs w:val="26"/>
              </w:rPr>
              <w:t xml:space="preserve">адресации) </w:t>
            </w:r>
          </w:p>
        </w:tc>
      </w:tr>
      <w:tr w:rsidR="00D838F4" w14:paraId="03E13197" w14:textId="3214EC94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DAFB5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A10C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поддерживаемых IPv4 маршрутов должно быть не менее 32000.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5BE" w14:textId="6421E293" w:rsidR="00D838F4" w:rsidRDefault="0035276D" w:rsidP="00352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</w:t>
            </w:r>
            <w:r w:rsidR="009E66E2">
              <w:rPr>
                <w:color w:val="000000"/>
                <w:sz w:val="26"/>
                <w:szCs w:val="26"/>
              </w:rPr>
              <w:t xml:space="preserve"> использова</w:t>
            </w:r>
            <w:r>
              <w:rPr>
                <w:color w:val="000000"/>
                <w:sz w:val="26"/>
                <w:szCs w:val="26"/>
              </w:rPr>
              <w:t>ния</w:t>
            </w:r>
            <w:r w:rsidR="009E66E2">
              <w:rPr>
                <w:color w:val="000000"/>
                <w:sz w:val="26"/>
                <w:szCs w:val="26"/>
              </w:rPr>
              <w:t xml:space="preserve"> динамическ</w:t>
            </w:r>
            <w:r>
              <w:rPr>
                <w:color w:val="000000"/>
                <w:sz w:val="26"/>
                <w:szCs w:val="26"/>
              </w:rPr>
              <w:t>ой</w:t>
            </w:r>
            <w:r w:rsidR="009E66E2">
              <w:rPr>
                <w:color w:val="000000"/>
                <w:sz w:val="26"/>
                <w:szCs w:val="26"/>
              </w:rPr>
              <w:t xml:space="preserve"> </w:t>
            </w:r>
            <w:r w:rsidR="009E66E2"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>-</w:t>
            </w:r>
            <w:r w:rsidR="009E66E2">
              <w:rPr>
                <w:color w:val="000000"/>
                <w:sz w:val="26"/>
                <w:szCs w:val="26"/>
              </w:rPr>
              <w:t>маршрутизаци</w:t>
            </w:r>
            <w:r>
              <w:rPr>
                <w:color w:val="000000"/>
                <w:sz w:val="26"/>
                <w:szCs w:val="26"/>
              </w:rPr>
              <w:t>и</w:t>
            </w:r>
            <w:r w:rsidR="009E66E2">
              <w:rPr>
                <w:color w:val="000000"/>
                <w:sz w:val="26"/>
                <w:szCs w:val="26"/>
              </w:rPr>
              <w:t xml:space="preserve"> в сети</w:t>
            </w:r>
            <w:r>
              <w:rPr>
                <w:color w:val="000000"/>
                <w:sz w:val="26"/>
                <w:szCs w:val="26"/>
              </w:rPr>
              <w:t xml:space="preserve"> Заказчика</w:t>
            </w:r>
            <w:r w:rsidR="009E66E2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2D57EA9B" w14:textId="007D1AE9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8145E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241ED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не менее 4094 значений идентификатора виртуальной сети (VLAN ID);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ACD" w14:textId="21E4AD21" w:rsidR="00D838F4" w:rsidRPr="009E66E2" w:rsidRDefault="00257A02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поддержки виртуальных сетей, используемых </w:t>
            </w:r>
            <w:r w:rsidR="00437548">
              <w:rPr>
                <w:color w:val="000000"/>
                <w:sz w:val="26"/>
                <w:szCs w:val="26"/>
              </w:rPr>
              <w:t>Заказчиком.</w:t>
            </w:r>
          </w:p>
        </w:tc>
      </w:tr>
      <w:tr w:rsidR="00D838F4" w14:paraId="39C45616" w14:textId="3071301E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FF70E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59725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Поддержка функций автоматического обнаружения и блокирования однонаправленных </w:t>
            </w:r>
            <w:proofErr w:type="spellStart"/>
            <w:r>
              <w:rPr>
                <w:color w:val="000000"/>
                <w:sz w:val="26"/>
                <w:szCs w:val="26"/>
              </w:rPr>
              <w:t>линков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572" w14:textId="17F2B03A" w:rsidR="00D838F4" w:rsidRDefault="00257A02" w:rsidP="00257A0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 автоматического</w:t>
            </w:r>
            <w:r w:rsidR="009E66E2">
              <w:rPr>
                <w:color w:val="000000"/>
                <w:sz w:val="26"/>
                <w:szCs w:val="26"/>
              </w:rPr>
              <w:t xml:space="preserve"> выявл</w:t>
            </w:r>
            <w:r>
              <w:rPr>
                <w:color w:val="000000"/>
                <w:sz w:val="26"/>
                <w:szCs w:val="26"/>
              </w:rPr>
              <w:t>ения</w:t>
            </w:r>
            <w:r w:rsidR="009E66E2">
              <w:rPr>
                <w:color w:val="000000"/>
                <w:sz w:val="26"/>
                <w:szCs w:val="26"/>
              </w:rPr>
              <w:t xml:space="preserve"> проблемные </w:t>
            </w:r>
            <w:proofErr w:type="spellStart"/>
            <w:r w:rsidR="009E66E2">
              <w:rPr>
                <w:color w:val="000000"/>
                <w:sz w:val="26"/>
                <w:szCs w:val="26"/>
              </w:rPr>
              <w:t>линк</w:t>
            </w:r>
            <w:r>
              <w:rPr>
                <w:color w:val="000000"/>
                <w:sz w:val="26"/>
                <w:szCs w:val="26"/>
              </w:rPr>
              <w:t>ов</w:t>
            </w:r>
            <w:proofErr w:type="spellEnd"/>
            <w:r w:rsidR="009E66E2">
              <w:rPr>
                <w:color w:val="000000"/>
                <w:sz w:val="26"/>
                <w:szCs w:val="26"/>
              </w:rPr>
              <w:t xml:space="preserve"> до того</w:t>
            </w:r>
            <w:r>
              <w:rPr>
                <w:color w:val="000000"/>
                <w:sz w:val="26"/>
                <w:szCs w:val="26"/>
              </w:rPr>
              <w:t>,</w:t>
            </w:r>
            <w:r w:rsidR="009E66E2">
              <w:rPr>
                <w:color w:val="000000"/>
                <w:sz w:val="26"/>
                <w:szCs w:val="26"/>
              </w:rPr>
              <w:t xml:space="preserve"> как </w:t>
            </w:r>
            <w:proofErr w:type="gramStart"/>
            <w:r w:rsidR="009E66E2">
              <w:rPr>
                <w:color w:val="000000"/>
                <w:sz w:val="26"/>
                <w:szCs w:val="26"/>
              </w:rPr>
              <w:t>они  создадут</w:t>
            </w:r>
            <w:proofErr w:type="gramEnd"/>
            <w:r w:rsidR="009E66E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проблемы</w:t>
            </w:r>
            <w:r w:rsidR="009E66E2">
              <w:rPr>
                <w:color w:val="000000"/>
                <w:sz w:val="26"/>
                <w:szCs w:val="26"/>
              </w:rPr>
              <w:t xml:space="preserve"> в сети</w:t>
            </w:r>
            <w:r>
              <w:rPr>
                <w:color w:val="000000"/>
                <w:sz w:val="26"/>
                <w:szCs w:val="26"/>
              </w:rPr>
              <w:t xml:space="preserve"> Заказчика</w:t>
            </w:r>
            <w:r w:rsidR="009E66E2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6451E802" w14:textId="6C565205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7563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28B96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размера фрейма до 9198 байт (</w:t>
            </w:r>
            <w:proofErr w:type="spellStart"/>
            <w:r>
              <w:rPr>
                <w:color w:val="000000"/>
                <w:sz w:val="26"/>
                <w:szCs w:val="26"/>
              </w:rPr>
              <w:t>Jumbo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frames</w:t>
            </w:r>
            <w:proofErr w:type="spellEnd"/>
            <w:r>
              <w:rPr>
                <w:color w:val="000000"/>
                <w:sz w:val="26"/>
                <w:szCs w:val="26"/>
              </w:rPr>
              <w:t>) на портах 10/100/1000;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F15" w14:textId="2429B6A9" w:rsidR="00D838F4" w:rsidRDefault="00257A02" w:rsidP="00257A0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</w:t>
            </w:r>
            <w:r w:rsidR="009E66E2">
              <w:rPr>
                <w:color w:val="000000"/>
                <w:sz w:val="26"/>
                <w:szCs w:val="26"/>
              </w:rPr>
              <w:t xml:space="preserve"> обеспеч</w:t>
            </w:r>
            <w:r>
              <w:rPr>
                <w:color w:val="000000"/>
                <w:sz w:val="26"/>
                <w:szCs w:val="26"/>
              </w:rPr>
              <w:t>ения</w:t>
            </w:r>
            <w:r w:rsidR="009E66E2">
              <w:rPr>
                <w:color w:val="000000"/>
                <w:sz w:val="26"/>
                <w:szCs w:val="26"/>
              </w:rPr>
              <w:t xml:space="preserve"> передач</w:t>
            </w:r>
            <w:r>
              <w:rPr>
                <w:color w:val="000000"/>
                <w:sz w:val="26"/>
                <w:szCs w:val="26"/>
              </w:rPr>
              <w:t>и</w:t>
            </w:r>
            <w:r w:rsidR="009E66E2">
              <w:rPr>
                <w:color w:val="000000"/>
                <w:sz w:val="26"/>
                <w:szCs w:val="26"/>
              </w:rPr>
              <w:t xml:space="preserve"> данных между устройствами на </w:t>
            </w:r>
            <w:r w:rsidR="00504118">
              <w:rPr>
                <w:color w:val="000000"/>
                <w:sz w:val="26"/>
                <w:szCs w:val="26"/>
              </w:rPr>
              <w:t>больших</w:t>
            </w:r>
            <w:r w:rsidR="009E66E2">
              <w:rPr>
                <w:color w:val="000000"/>
                <w:sz w:val="26"/>
                <w:szCs w:val="26"/>
              </w:rPr>
              <w:t xml:space="preserve"> скоростях</w:t>
            </w:r>
            <w:r>
              <w:rPr>
                <w:color w:val="000000"/>
                <w:sz w:val="26"/>
                <w:szCs w:val="26"/>
              </w:rPr>
              <w:t>,</w:t>
            </w:r>
            <w:r w:rsidR="009E66E2">
              <w:rPr>
                <w:color w:val="000000"/>
                <w:sz w:val="26"/>
                <w:szCs w:val="26"/>
              </w:rPr>
              <w:t xml:space="preserve"> чем при стандартном размере фреймов. </w:t>
            </w:r>
          </w:p>
        </w:tc>
      </w:tr>
      <w:tr w:rsidR="00D838F4" w14:paraId="72363C39" w14:textId="703911FB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E91DC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E6570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Поддержка протоколов </w:t>
            </w:r>
            <w:proofErr w:type="spellStart"/>
            <w:r>
              <w:rPr>
                <w:color w:val="000000"/>
                <w:sz w:val="26"/>
                <w:szCs w:val="26"/>
              </w:rPr>
              <w:t>Spanning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Tree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спецификаций IEEE 802.1d, IEEE 802.1s, IEEE 802.1w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3B7" w14:textId="302775BC" w:rsidR="00D838F4" w:rsidRDefault="009E66E2" w:rsidP="00257A0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Протоколы требуется для автоматического блокирования петель во избежание </w:t>
            </w:r>
            <w:r w:rsidR="00257A02">
              <w:rPr>
                <w:color w:val="000000"/>
                <w:sz w:val="26"/>
                <w:szCs w:val="26"/>
              </w:rPr>
              <w:t>массовых проблем в сети Заказчика.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838F4" w14:paraId="2D10C60C" w14:textId="6C28354B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13BF0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28F4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обеспечивать объединение нескольких физических портов в одну логическую группу. В одну группу могут входить до 8 портов. Наличие динамического протокола для автоматического согласования параметров логической группы.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B13" w14:textId="74DC7513" w:rsidR="00D838F4" w:rsidRDefault="000E221E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Технология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позволяет создать из двух и более коммутаторов один логический. Упрощает топологию и управление</w:t>
            </w:r>
            <w:r w:rsidR="00257A02">
              <w:rPr>
                <w:color w:val="000000"/>
                <w:sz w:val="26"/>
                <w:szCs w:val="26"/>
              </w:rPr>
              <w:t>, удешевляет создание и эксплуатацию сети Заказчика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708D47C2" w14:textId="312B796C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A970B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1754A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Устройство должно поддерживать работу с приложением для управления сетевой инфраструктурой </w:t>
            </w:r>
            <w:proofErr w:type="spellStart"/>
            <w:r>
              <w:rPr>
                <w:color w:val="000000"/>
                <w:sz w:val="26"/>
                <w:szCs w:val="26"/>
              </w:rPr>
              <w:t>Cisco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DNA </w:t>
            </w:r>
            <w:proofErr w:type="spellStart"/>
            <w:r>
              <w:rPr>
                <w:color w:val="000000"/>
                <w:sz w:val="26"/>
                <w:szCs w:val="26"/>
              </w:rPr>
              <w:t>Center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ED3" w14:textId="44D4EB2A" w:rsidR="00D838F4" w:rsidRDefault="00257A02" w:rsidP="00257A0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 использования</w:t>
            </w:r>
            <w:r w:rsidR="000E221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единой централизованной системы</w:t>
            </w:r>
            <w:r w:rsidR="000E221E">
              <w:rPr>
                <w:color w:val="000000"/>
                <w:sz w:val="26"/>
                <w:szCs w:val="26"/>
              </w:rPr>
              <w:t xml:space="preserve"> управлени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0E221E">
              <w:rPr>
                <w:color w:val="000000"/>
                <w:sz w:val="26"/>
                <w:szCs w:val="26"/>
              </w:rPr>
              <w:t xml:space="preserve"> и мониторинг</w:t>
            </w:r>
            <w:r>
              <w:rPr>
                <w:color w:val="000000"/>
                <w:sz w:val="26"/>
                <w:szCs w:val="26"/>
              </w:rPr>
              <w:t>а, принадлежащей Заказчику</w:t>
            </w:r>
            <w:r w:rsid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729D7633" w14:textId="39BA4681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6E04C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981" w14:textId="77777777" w:rsidR="00D838F4" w:rsidRDefault="00D838F4" w:rsidP="00D838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коммутаторе должны поддерживаться следующие функции маршрутизации:</w:t>
            </w:r>
          </w:p>
          <w:p w14:paraId="3A5A4A7B" w14:textId="7D00A28E" w:rsidR="00D838F4" w:rsidRDefault="00D838F4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Коммутатор должен обеспечивать возможность поддержки механизма быстрой коммутации пакетов IP, работа которого не зависит от проходящего через маршрутизатор трафика. Использование механизмов коммутации пакетов, основанных на кэшировании маршрутов, недопустимо.</w:t>
            </w:r>
          </w:p>
          <w:p w14:paraId="34E82AC0" w14:textId="05CC9062" w:rsidR="00D838F4" w:rsidRDefault="00D838F4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Коммутатор должен обеспечивать опциональную возможность настройки маршрутов администратором вручную.</w:t>
            </w:r>
          </w:p>
          <w:p w14:paraId="49BCC7F7" w14:textId="05D61825" w:rsidR="00D838F4" w:rsidRDefault="00D838F4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случае установки соответствующей лицензии, коммутатор должен обеспечивать возможность поддержки маршрутизации IP пакетов в соответствии с заданными административными политиками и на основе адреса источника. Коммутаторы должны поддерживать режим работы в соответствии с настроенными правилами маршрутизации для классифицированных потоков данных.</w:t>
            </w:r>
          </w:p>
          <w:p w14:paraId="6A501BC1" w14:textId="77777777" w:rsidR="00D838F4" w:rsidRDefault="00D838F4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установки соответствующей лицензии, коммутатор должен поддерживать следующие протоколы динамической маршрутизации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Shortest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Path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First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(OSPF),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EIGRP</w:t>
            </w:r>
            <w:r w:rsidRPr="006217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Protocol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Independent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Multicast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(PIM), и маршрутизацию протокола IPv6 - OSPFv3.</w:t>
            </w:r>
          </w:p>
          <w:p w14:paraId="1E45B0D4" w14:textId="77777777" w:rsidR="00D838F4" w:rsidRDefault="00D838F4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установки соответствующей лицензии, коммутатор должен обеспечивать возможность полной поддержки протокола динамической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маршрутизации, обеспечивающего балансировку нагрузку по маршрутам с разной стоимостью, вычисление стоимости маршрутов с учетом пропускной способности канала связи, задержки, загрузки и надежности канала связи с возможностью установки весовых коэффициентов для каждого из параметров.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476" w14:textId="3B02F372" w:rsidR="00D838F4" w:rsidRDefault="00257A02" w:rsidP="00257A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Необходимость совместимости с</w:t>
            </w:r>
            <w:r w:rsidR="000E221E">
              <w:rPr>
                <w:color w:val="000000"/>
                <w:sz w:val="26"/>
                <w:szCs w:val="26"/>
              </w:rPr>
              <w:t xml:space="preserve"> основны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="000E221E">
              <w:rPr>
                <w:color w:val="000000"/>
                <w:sz w:val="26"/>
                <w:szCs w:val="26"/>
              </w:rPr>
              <w:t xml:space="preserve"> функци</w:t>
            </w:r>
            <w:r>
              <w:rPr>
                <w:color w:val="000000"/>
                <w:sz w:val="26"/>
                <w:szCs w:val="26"/>
              </w:rPr>
              <w:t>ями маршрутизации, применяемыми в сети Заказчика</w:t>
            </w:r>
            <w:r w:rsidR="000E221E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704CEB09" w14:textId="4E5F454A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C83C8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4FDF" w14:textId="77777777" w:rsidR="00D838F4" w:rsidRDefault="00D838F4" w:rsidP="00D838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обеспечивать функцию </w:t>
            </w:r>
            <w:proofErr w:type="spellStart"/>
            <w:r>
              <w:rPr>
                <w:color w:val="000000"/>
                <w:sz w:val="26"/>
                <w:szCs w:val="26"/>
              </w:rPr>
              <w:t>зеркалирования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трафика с одного или нескольких портов, </w:t>
            </w:r>
            <w:proofErr w:type="gramStart"/>
            <w:r>
              <w:rPr>
                <w:color w:val="000000"/>
                <w:sz w:val="26"/>
                <w:szCs w:val="26"/>
              </w:rPr>
              <w:t>выбранных  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любых интерфейсных модулей в пределах коммутатора, в виртуальную сеть, что позволяет передать </w:t>
            </w:r>
            <w:proofErr w:type="spellStart"/>
            <w:r>
              <w:rPr>
                <w:color w:val="000000"/>
                <w:sz w:val="26"/>
                <w:szCs w:val="26"/>
              </w:rPr>
              <w:t>зеркалированный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трафик на другое устройство.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A3B" w14:textId="155B2999" w:rsidR="00D838F4" w:rsidRPr="000E221E" w:rsidRDefault="00257A02" w:rsidP="00257A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</w:t>
            </w:r>
            <w:r w:rsidR="000E221E">
              <w:rPr>
                <w:color w:val="000000"/>
                <w:sz w:val="26"/>
                <w:szCs w:val="26"/>
              </w:rPr>
              <w:t xml:space="preserve"> анализировать трафик между устройствами путем его </w:t>
            </w:r>
            <w:r>
              <w:rPr>
                <w:color w:val="000000"/>
                <w:sz w:val="26"/>
                <w:szCs w:val="26"/>
              </w:rPr>
              <w:t>перенаправления на другой порт, в том числе для</w:t>
            </w:r>
            <w:r w:rsidR="00437548">
              <w:rPr>
                <w:color w:val="000000"/>
                <w:sz w:val="26"/>
                <w:szCs w:val="26"/>
              </w:rPr>
              <w:t xml:space="preserve"> анализа трафика на вирусы (</w:t>
            </w:r>
            <w:r w:rsidR="000E221E">
              <w:rPr>
                <w:color w:val="000000"/>
                <w:sz w:val="26"/>
                <w:szCs w:val="26"/>
                <w:lang w:val="en-US"/>
              </w:rPr>
              <w:t>IPS</w:t>
            </w:r>
            <w:r w:rsidR="000E221E" w:rsidRPr="000E221E">
              <w:rPr>
                <w:color w:val="000000"/>
                <w:sz w:val="26"/>
                <w:szCs w:val="26"/>
              </w:rPr>
              <w:t>)</w:t>
            </w:r>
            <w:r w:rsid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7607B00D" w14:textId="591974CF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1ADFB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OLE_LINK1" w:colFirst="1" w:colLast="1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5DCF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протокол для обмена информацией о настроенных виртуальных сетях между сетевыми устройствами.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F10" w14:textId="7095D733" w:rsidR="00D838F4" w:rsidRDefault="00257A02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использования единого плана виртуальных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сетей </w:t>
            </w:r>
            <w:r w:rsidR="000E221E">
              <w:rPr>
                <w:color w:val="000000"/>
                <w:sz w:val="26"/>
                <w:szCs w:val="26"/>
              </w:rPr>
              <w:t xml:space="preserve"> </w:t>
            </w:r>
            <w:r w:rsidR="00CF2EDB">
              <w:rPr>
                <w:color w:val="000000"/>
                <w:sz w:val="26"/>
                <w:szCs w:val="26"/>
              </w:rPr>
              <w:t>на</w:t>
            </w:r>
            <w:proofErr w:type="gramEnd"/>
            <w:r w:rsidR="00CF2EDB">
              <w:rPr>
                <w:color w:val="000000"/>
                <w:sz w:val="26"/>
                <w:szCs w:val="26"/>
              </w:rPr>
              <w:t xml:space="preserve"> всей </w:t>
            </w:r>
            <w:r>
              <w:rPr>
                <w:color w:val="000000"/>
                <w:sz w:val="26"/>
                <w:szCs w:val="26"/>
              </w:rPr>
              <w:t>сет</w:t>
            </w:r>
            <w:r w:rsidR="00CF2EDB">
              <w:rPr>
                <w:color w:val="000000"/>
                <w:sz w:val="26"/>
                <w:szCs w:val="26"/>
              </w:rPr>
              <w:t>и Заказчика</w:t>
            </w:r>
            <w:r w:rsidR="000E221E">
              <w:rPr>
                <w:color w:val="000000"/>
                <w:sz w:val="26"/>
                <w:szCs w:val="26"/>
              </w:rPr>
              <w:t xml:space="preserve">. Созданный на одном коммутаторе сети </w:t>
            </w:r>
            <w:r w:rsidR="00CF2EDB">
              <w:rPr>
                <w:color w:val="000000"/>
                <w:sz w:val="26"/>
                <w:szCs w:val="26"/>
              </w:rPr>
              <w:t>виртуальной сети</w:t>
            </w:r>
            <w:r w:rsidR="000E221E">
              <w:rPr>
                <w:color w:val="000000"/>
                <w:sz w:val="26"/>
                <w:szCs w:val="26"/>
              </w:rPr>
              <w:t xml:space="preserve"> автоматически переносится на остальные</w:t>
            </w:r>
            <w:r w:rsidR="00CF2EDB">
              <w:rPr>
                <w:color w:val="000000"/>
                <w:sz w:val="26"/>
                <w:szCs w:val="26"/>
              </w:rPr>
              <w:t xml:space="preserve"> коммутаторы</w:t>
            </w:r>
            <w:r w:rsid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78C1B95C" w14:textId="4CEB77F0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9EB78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211A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функцию автоматического обнаружения подключенных IP телефонов.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4D6" w14:textId="649A18A7" w:rsidR="00D838F4" w:rsidRDefault="00CF2EDB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</w:t>
            </w:r>
            <w:r w:rsidR="000E221E">
              <w:rPr>
                <w:color w:val="000000"/>
                <w:sz w:val="26"/>
                <w:szCs w:val="26"/>
              </w:rPr>
              <w:t xml:space="preserve"> автоматиз</w:t>
            </w:r>
            <w:r>
              <w:rPr>
                <w:color w:val="000000"/>
                <w:sz w:val="26"/>
                <w:szCs w:val="26"/>
              </w:rPr>
              <w:t>ации</w:t>
            </w:r>
            <w:r w:rsidR="000E221E">
              <w:rPr>
                <w:color w:val="000000"/>
                <w:sz w:val="26"/>
                <w:szCs w:val="26"/>
              </w:rPr>
              <w:t xml:space="preserve"> процесс</w:t>
            </w:r>
            <w:r>
              <w:rPr>
                <w:color w:val="000000"/>
                <w:sz w:val="26"/>
                <w:szCs w:val="26"/>
              </w:rPr>
              <w:t>а</w:t>
            </w:r>
            <w:r w:rsidR="000E221E">
              <w:rPr>
                <w:color w:val="000000"/>
                <w:sz w:val="26"/>
                <w:szCs w:val="26"/>
              </w:rPr>
              <w:t xml:space="preserve"> настройки </w:t>
            </w:r>
            <w:proofErr w:type="gramStart"/>
            <w:r w:rsidR="000E221E">
              <w:rPr>
                <w:color w:val="000000"/>
                <w:sz w:val="26"/>
                <w:szCs w:val="26"/>
              </w:rPr>
              <w:t xml:space="preserve">портов  </w:t>
            </w:r>
            <w:r>
              <w:rPr>
                <w:color w:val="000000"/>
                <w:sz w:val="26"/>
                <w:szCs w:val="26"/>
              </w:rPr>
              <w:t>для</w:t>
            </w:r>
            <w:proofErr w:type="gramEnd"/>
            <w:r w:rsidR="000E221E">
              <w:rPr>
                <w:color w:val="000000"/>
                <w:sz w:val="26"/>
                <w:szCs w:val="26"/>
              </w:rPr>
              <w:t xml:space="preserve"> использования </w:t>
            </w:r>
            <w:r w:rsidR="000E221E"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>-</w:t>
            </w:r>
            <w:r w:rsidR="000E221E">
              <w:rPr>
                <w:color w:val="000000"/>
                <w:sz w:val="26"/>
                <w:szCs w:val="26"/>
              </w:rPr>
              <w:t xml:space="preserve">телефонов </w:t>
            </w:r>
          </w:p>
        </w:tc>
      </w:tr>
      <w:tr w:rsidR="00D838F4" w14:paraId="289C98FE" w14:textId="3E7746A1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0F33C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02587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функцию фильтрации статически указываемых MAC-адресов.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3DF" w14:textId="1CA02FFB" w:rsidR="00D838F4" w:rsidRDefault="00CF2EDB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</w:t>
            </w:r>
            <w:r w:rsidR="000E221E">
              <w:rPr>
                <w:color w:val="000000"/>
                <w:sz w:val="26"/>
                <w:szCs w:val="26"/>
              </w:rPr>
              <w:t xml:space="preserve"> для обеспечения безопасности (привязка порта к конкретным устройствам, запрет на подключение подозрительных устройств) </w:t>
            </w:r>
          </w:p>
        </w:tc>
      </w:tr>
      <w:tr w:rsidR="00D838F4" w14:paraId="241E4CB9" w14:textId="4AB2EAA8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5FFCC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2FF70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уведомления администратора о подключении к портам устройств с неизвестными MAC-адресами.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529" w14:textId="485D76C4" w:rsidR="00D838F4" w:rsidRDefault="000E221E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безопасности</w:t>
            </w:r>
            <w:r w:rsidR="00CF2EDB">
              <w:rPr>
                <w:color w:val="000000"/>
                <w:sz w:val="26"/>
                <w:szCs w:val="26"/>
              </w:rPr>
              <w:t xml:space="preserve"> в сети Заказчика</w:t>
            </w:r>
          </w:p>
        </w:tc>
      </w:tr>
      <w:tr w:rsidR="00D838F4" w14:paraId="7E3F8C97" w14:textId="71F59AEF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21160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1643E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интеллектуальные функции мониторинга протокола DHCP с целью фильтрации нелегитимных ответов протокола DHCP и возможность добавления опции 82 к сообщению DHCP запроса, передаваемого от клиента к серверу.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B6D" w14:textId="77777777" w:rsidR="00CF2EDB" w:rsidRDefault="000E221E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обеспечения безопасности. </w:t>
            </w:r>
          </w:p>
          <w:p w14:paraId="7645C93E" w14:textId="30E5E4D8" w:rsidR="00D838F4" w:rsidRPr="000E221E" w:rsidRDefault="000E221E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предотвращать распространен</w:t>
            </w:r>
            <w:r w:rsidR="00CF2EDB">
              <w:rPr>
                <w:color w:val="000000"/>
                <w:sz w:val="26"/>
                <w:szCs w:val="26"/>
              </w:rPr>
              <w:t>ие</w:t>
            </w:r>
            <w:r>
              <w:rPr>
                <w:color w:val="000000"/>
                <w:sz w:val="26"/>
                <w:szCs w:val="26"/>
              </w:rPr>
              <w:t xml:space="preserve"> атак</w:t>
            </w:r>
            <w:r w:rsidR="00CF2ED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основанны</w:t>
            </w:r>
            <w:r w:rsidR="00CF2EDB">
              <w:rPr>
                <w:color w:val="000000"/>
                <w:sz w:val="26"/>
                <w:szCs w:val="26"/>
              </w:rPr>
              <w:t xml:space="preserve">х на уязвимости </w:t>
            </w:r>
            <w:r>
              <w:rPr>
                <w:color w:val="000000"/>
                <w:sz w:val="26"/>
                <w:szCs w:val="26"/>
              </w:rPr>
              <w:t xml:space="preserve">протокола </w:t>
            </w:r>
            <w:r>
              <w:rPr>
                <w:color w:val="000000"/>
                <w:sz w:val="26"/>
                <w:szCs w:val="26"/>
                <w:lang w:val="en-US"/>
              </w:rPr>
              <w:t>DHCP</w:t>
            </w:r>
            <w:r w:rsidRP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6E96D429" w14:textId="6E464AA1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1768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D655F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возможность ведения </w:t>
            </w:r>
            <w:proofErr w:type="gramStart"/>
            <w:r>
              <w:rPr>
                <w:color w:val="000000"/>
                <w:sz w:val="26"/>
                <w:szCs w:val="26"/>
              </w:rPr>
              <w:t>таблицы соответствия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присвоенных по протоколу DHCP IP адресов MAC-адресу и порту подключенного устройства.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D1D" w14:textId="34085642" w:rsidR="00D838F4" w:rsidRDefault="000E221E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безопасности. Позволяет предотвращать распространен</w:t>
            </w:r>
            <w:r w:rsidR="00CF2EDB">
              <w:rPr>
                <w:color w:val="000000"/>
                <w:sz w:val="26"/>
                <w:szCs w:val="26"/>
              </w:rPr>
              <w:t>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атак</w:t>
            </w:r>
            <w:r w:rsidR="00CF2ED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 основанны</w:t>
            </w:r>
            <w:r w:rsidR="00CF2EDB">
              <w:rPr>
                <w:color w:val="000000"/>
                <w:sz w:val="26"/>
                <w:szCs w:val="26"/>
              </w:rPr>
              <w:t>х</w:t>
            </w:r>
            <w:proofErr w:type="gramEnd"/>
            <w:r w:rsidR="00CF2EDB">
              <w:rPr>
                <w:color w:val="000000"/>
                <w:sz w:val="26"/>
                <w:szCs w:val="26"/>
              </w:rPr>
              <w:t xml:space="preserve"> на уязвимости</w:t>
            </w:r>
            <w:r>
              <w:rPr>
                <w:color w:val="000000"/>
                <w:sz w:val="26"/>
                <w:szCs w:val="26"/>
              </w:rPr>
              <w:t xml:space="preserve"> протокола </w:t>
            </w:r>
            <w:r>
              <w:rPr>
                <w:color w:val="000000"/>
                <w:sz w:val="26"/>
                <w:szCs w:val="26"/>
                <w:lang w:val="en-US"/>
              </w:rPr>
              <w:t>DHCP</w:t>
            </w:r>
            <w:r w:rsidRP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0607E2E8" w14:textId="26FA374C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2341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33FEB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изменять параметры распределения памяти в зависимости от специфических требований использования.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634" w14:textId="5CF51A96" w:rsidR="00D838F4" w:rsidRPr="000E221E" w:rsidRDefault="000E221E" w:rsidP="00CF2E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переключать коммутатор на режим работы оптимизированный под маршрутизацию или коммутацию</w:t>
            </w:r>
            <w:r w:rsidR="00CF2EDB">
              <w:rPr>
                <w:color w:val="000000"/>
                <w:sz w:val="26"/>
                <w:szCs w:val="26"/>
              </w:rPr>
              <w:t xml:space="preserve"> для</w:t>
            </w:r>
            <w:r>
              <w:rPr>
                <w:color w:val="000000"/>
                <w:sz w:val="26"/>
                <w:szCs w:val="26"/>
              </w:rPr>
              <w:t xml:space="preserve"> увелич</w:t>
            </w:r>
            <w:r w:rsidR="00CF2EDB">
              <w:rPr>
                <w:color w:val="000000"/>
                <w:sz w:val="26"/>
                <w:szCs w:val="26"/>
              </w:rPr>
              <w:t>ения</w:t>
            </w:r>
            <w:r>
              <w:rPr>
                <w:color w:val="000000"/>
                <w:sz w:val="26"/>
                <w:szCs w:val="26"/>
              </w:rPr>
              <w:t xml:space="preserve"> общ</w:t>
            </w:r>
            <w:r w:rsidR="00CF2EDB">
              <w:rPr>
                <w:color w:val="000000"/>
                <w:sz w:val="26"/>
                <w:szCs w:val="26"/>
              </w:rPr>
              <w:t>ей</w:t>
            </w:r>
            <w:r>
              <w:rPr>
                <w:color w:val="000000"/>
                <w:sz w:val="26"/>
                <w:szCs w:val="26"/>
              </w:rPr>
              <w:t xml:space="preserve"> эффективность и </w:t>
            </w:r>
            <w:r w:rsidR="00437548">
              <w:rPr>
                <w:color w:val="000000"/>
                <w:sz w:val="26"/>
                <w:szCs w:val="26"/>
              </w:rPr>
              <w:t>производительности решения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01C4D1F8" w14:textId="64E8C08D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88B2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9C88" w14:textId="0C15FC09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возможность обеспечить прохождение через порт трафика только от/для </w:t>
            </w:r>
            <w:r w:rsidR="00437548">
              <w:rPr>
                <w:color w:val="000000"/>
                <w:sz w:val="26"/>
                <w:szCs w:val="26"/>
              </w:rPr>
              <w:t>предустановленных MAC</w:t>
            </w:r>
            <w:r>
              <w:rPr>
                <w:color w:val="000000"/>
                <w:sz w:val="26"/>
                <w:szCs w:val="26"/>
              </w:rPr>
              <w:t xml:space="preserve">-адресов. Должна быть обеспечена функция автоматической настройки порта для выполнения этой функции.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E22" w14:textId="3ED43945" w:rsidR="00D838F4" w:rsidRDefault="000E221E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безопасности</w:t>
            </w:r>
            <w:r w:rsidR="00CF2EDB">
              <w:rPr>
                <w:color w:val="000000"/>
                <w:sz w:val="26"/>
                <w:szCs w:val="26"/>
              </w:rPr>
              <w:t xml:space="preserve"> в сети Заказчика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17F31540" w14:textId="529E012E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7D24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B2766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маркировку и </w:t>
            </w:r>
            <w:proofErr w:type="spellStart"/>
            <w:r>
              <w:rPr>
                <w:color w:val="000000"/>
                <w:sz w:val="26"/>
                <w:szCs w:val="26"/>
              </w:rPr>
              <w:t>перемаркировку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пакетов по полям 802.1p </w:t>
            </w:r>
            <w:proofErr w:type="spellStart"/>
            <w:r>
              <w:rPr>
                <w:color w:val="000000"/>
                <w:sz w:val="26"/>
                <w:szCs w:val="26"/>
              </w:rPr>
              <w:t>CoS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DSCP на основе информации IP-адреса отправителя и получателя, MAC-адреса отправителя и получателя, номеров портов протоколов TCP или UDP. На входных портах должна обеспечиваться классификация трафика, проверка на соответствие заданному профилю и последующая </w:t>
            </w:r>
            <w:proofErr w:type="spellStart"/>
            <w:r>
              <w:rPr>
                <w:color w:val="000000"/>
                <w:sz w:val="26"/>
                <w:szCs w:val="26"/>
              </w:rPr>
              <w:t>перемаркировка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или сбрасывание пакетов, которые превышают значения профиля.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28E" w14:textId="77777777" w:rsidR="00D838F4" w:rsidRDefault="000E221E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настроить в сети обработку трафика по приоритетам. Например, видео</w:t>
            </w:r>
            <w:r w:rsidR="00CF2ED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трафик отправлять без задержек, трафик управления с гарантированной полосой</w:t>
            </w:r>
            <w:r w:rsidR="00CF2EDB">
              <w:rPr>
                <w:color w:val="000000"/>
                <w:sz w:val="26"/>
                <w:szCs w:val="26"/>
              </w:rPr>
              <w:t xml:space="preserve"> пропускания,</w:t>
            </w:r>
            <w:r>
              <w:rPr>
                <w:color w:val="000000"/>
                <w:sz w:val="26"/>
                <w:szCs w:val="26"/>
              </w:rPr>
              <w:t xml:space="preserve"> а трафик в инте</w:t>
            </w:r>
            <w:r w:rsidR="00CF2EDB">
              <w:rPr>
                <w:color w:val="000000"/>
                <w:sz w:val="26"/>
                <w:szCs w:val="26"/>
              </w:rPr>
              <w:t>рнет по остаточному принципу.</w:t>
            </w:r>
          </w:p>
          <w:p w14:paraId="12A031F5" w14:textId="5DBC14B0" w:rsidR="00CF2EDB" w:rsidRDefault="00CF2EDB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Что в свою очередь позволяет снизить требования (и стоимость) к каналам связи Заказчика.</w:t>
            </w:r>
          </w:p>
        </w:tc>
      </w:tr>
      <w:tr w:rsidR="00D838F4" w14:paraId="152ACFC9" w14:textId="26A93B3A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FDA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91156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маркировку параметрами качества обслуживания контрольных пакетов, посылаемых от имени устройства.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4E4" w14:textId="3C34515C" w:rsidR="00D838F4" w:rsidRDefault="000E221E" w:rsidP="009831C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</w:t>
            </w:r>
            <w:r w:rsidR="009831CC">
              <w:rPr>
                <w:color w:val="000000"/>
                <w:sz w:val="26"/>
                <w:szCs w:val="26"/>
              </w:rPr>
              <w:t xml:space="preserve">буется для выполнения требований, указанных в п.32 данной таблицы. </w:t>
            </w:r>
          </w:p>
        </w:tc>
      </w:tr>
      <w:tr w:rsidR="00D838F4" w14:paraId="20F0E7FA" w14:textId="461727B7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49266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13A28" w14:textId="77777777" w:rsidR="00D838F4" w:rsidRPr="00621796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технологии </w:t>
            </w:r>
            <w:r>
              <w:rPr>
                <w:color w:val="000000"/>
                <w:sz w:val="26"/>
                <w:szCs w:val="26"/>
                <w:lang w:val="en-US"/>
              </w:rPr>
              <w:t>IEEE</w:t>
            </w:r>
            <w:r w:rsidRPr="00621796">
              <w:rPr>
                <w:color w:val="000000"/>
                <w:sz w:val="26"/>
                <w:szCs w:val="26"/>
              </w:rPr>
              <w:t xml:space="preserve">802.1 </w:t>
            </w:r>
            <w:r>
              <w:rPr>
                <w:color w:val="000000"/>
                <w:sz w:val="26"/>
                <w:szCs w:val="26"/>
                <w:lang w:val="en-US"/>
              </w:rPr>
              <w:t>AVB</w:t>
            </w:r>
            <w:r w:rsidRPr="0062179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для обеспечения высоконадежной доставки аудио и видео контента.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705" w14:textId="4490C412" w:rsidR="00D838F4" w:rsidRDefault="009831CC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улучшения качества</w:t>
            </w:r>
            <w:r w:rsidR="00E977C6">
              <w:rPr>
                <w:color w:val="000000"/>
                <w:sz w:val="26"/>
                <w:szCs w:val="26"/>
              </w:rPr>
              <w:t xml:space="preserve"> обработку видео и аудио трафика. Позволяет не строить выделенные сети для качественной </w:t>
            </w:r>
            <w:r w:rsidR="00437548">
              <w:rPr>
                <w:color w:val="000000"/>
                <w:sz w:val="26"/>
                <w:szCs w:val="26"/>
              </w:rPr>
              <w:t>работы систем</w:t>
            </w:r>
            <w:r w:rsidR="00E977C6">
              <w:rPr>
                <w:color w:val="000000"/>
                <w:sz w:val="26"/>
                <w:szCs w:val="26"/>
              </w:rPr>
              <w:t xml:space="preserve"> видеонаблюдения</w:t>
            </w:r>
            <w:r>
              <w:rPr>
                <w:color w:val="000000"/>
                <w:sz w:val="26"/>
                <w:szCs w:val="26"/>
              </w:rPr>
              <w:t>, аудио- и видео-конференц-связи</w:t>
            </w:r>
            <w:r w:rsidR="00E977C6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68BF00F7" w14:textId="2CF19EA2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0145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877F5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протокол IEEE 802.1x с динамическим назначением виртуальной сети.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FF3" w14:textId="76B369E0" w:rsidR="00D838F4" w:rsidRPr="00A80A95" w:rsidRDefault="00777B44" w:rsidP="009831CC">
            <w:pPr>
              <w:jc w:val="both"/>
              <w:rPr>
                <w:color w:val="000000"/>
                <w:sz w:val="26"/>
                <w:szCs w:val="26"/>
              </w:rPr>
            </w:pPr>
            <w:r w:rsidRPr="00A80A95">
              <w:rPr>
                <w:color w:val="000000"/>
                <w:sz w:val="26"/>
                <w:szCs w:val="26"/>
              </w:rPr>
              <w:t>С целью повышения уровня безопасности т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ехнология позволяет настроить контроль подключения к сети устройств, </w:t>
            </w:r>
            <w:proofErr w:type="gramStart"/>
            <w:r w:rsidR="009831CC" w:rsidRPr="00A80A95">
              <w:rPr>
                <w:color w:val="000000"/>
                <w:sz w:val="26"/>
                <w:szCs w:val="26"/>
              </w:rPr>
              <w:t>до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пускать  </w:t>
            </w:r>
            <w:r w:rsidR="009831CC" w:rsidRPr="00A80A95">
              <w:rPr>
                <w:color w:val="000000"/>
                <w:sz w:val="26"/>
                <w:szCs w:val="26"/>
              </w:rPr>
              <w:t>подключение</w:t>
            </w:r>
            <w:proofErr w:type="gramEnd"/>
            <w:r w:rsidR="009831CC" w:rsidRPr="00A80A95">
              <w:rPr>
                <w:color w:val="000000"/>
                <w:sz w:val="26"/>
                <w:szCs w:val="26"/>
              </w:rPr>
              <w:t xml:space="preserve"> к сети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 </w:t>
            </w:r>
            <w:r w:rsidR="009831CC" w:rsidRPr="00A80A95">
              <w:rPr>
                <w:color w:val="000000"/>
                <w:sz w:val="26"/>
                <w:szCs w:val="26"/>
              </w:rPr>
              <w:t xml:space="preserve">только 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 авторизован</w:t>
            </w:r>
            <w:r w:rsidR="009831CC" w:rsidRPr="00A80A95">
              <w:rPr>
                <w:color w:val="000000"/>
                <w:sz w:val="26"/>
                <w:szCs w:val="26"/>
              </w:rPr>
              <w:t>ных устройств</w:t>
            </w:r>
            <w:r w:rsidR="00E977C6" w:rsidRPr="00A80A95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368A1695" w14:textId="06BC5D1E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4F374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C55F3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назначение определенной (гостевой) виртуальной сети для пользователей, у которых не установлен клиент протокола IEEE 802.1x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19B" w14:textId="6D6C005B" w:rsidR="00D838F4" w:rsidRPr="00A80A95" w:rsidRDefault="00777B44" w:rsidP="00777B44">
            <w:pPr>
              <w:jc w:val="both"/>
              <w:rPr>
                <w:color w:val="000000"/>
                <w:sz w:val="26"/>
                <w:szCs w:val="26"/>
              </w:rPr>
            </w:pPr>
            <w:r w:rsidRPr="00A80A95">
              <w:rPr>
                <w:color w:val="000000"/>
                <w:sz w:val="26"/>
                <w:szCs w:val="26"/>
              </w:rPr>
              <w:t>С целью повышения уровня безопасности данная технология позволяет для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 неавторизова</w:t>
            </w:r>
            <w:r w:rsidRPr="00A80A95">
              <w:rPr>
                <w:color w:val="000000"/>
                <w:sz w:val="26"/>
                <w:szCs w:val="26"/>
              </w:rPr>
              <w:t xml:space="preserve">нных пользователей </w:t>
            </w:r>
            <w:r w:rsidR="00E977C6" w:rsidRPr="00A80A95">
              <w:rPr>
                <w:color w:val="000000"/>
                <w:sz w:val="26"/>
                <w:szCs w:val="26"/>
              </w:rPr>
              <w:t>созда</w:t>
            </w:r>
            <w:r w:rsidRPr="00A80A95">
              <w:rPr>
                <w:color w:val="000000"/>
                <w:sz w:val="26"/>
                <w:szCs w:val="26"/>
              </w:rPr>
              <w:t>ть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 гостевую сеть</w:t>
            </w:r>
            <w:r w:rsidRPr="00A80A95">
              <w:rPr>
                <w:color w:val="000000"/>
                <w:sz w:val="26"/>
                <w:szCs w:val="26"/>
              </w:rPr>
              <w:t>,</w:t>
            </w:r>
            <w:r w:rsidR="00E977C6" w:rsidRPr="00A80A95">
              <w:rPr>
                <w:color w:val="000000"/>
                <w:sz w:val="26"/>
                <w:szCs w:val="26"/>
              </w:rPr>
              <w:t xml:space="preserve"> в которой они </w:t>
            </w:r>
            <w:r w:rsidRPr="00A80A95">
              <w:rPr>
                <w:color w:val="000000"/>
                <w:sz w:val="26"/>
                <w:szCs w:val="26"/>
              </w:rPr>
              <w:t>получают ограниченный набор сервисов</w:t>
            </w:r>
            <w:r w:rsidR="00E977C6" w:rsidRPr="00A80A95">
              <w:rPr>
                <w:color w:val="000000"/>
                <w:sz w:val="26"/>
                <w:szCs w:val="26"/>
              </w:rPr>
              <w:t>.</w:t>
            </w:r>
          </w:p>
          <w:p w14:paraId="034CFCCD" w14:textId="3DB83963" w:rsidR="00777B44" w:rsidRPr="00A80A95" w:rsidRDefault="00777B44" w:rsidP="00777B44">
            <w:pPr>
              <w:jc w:val="both"/>
              <w:rPr>
                <w:color w:val="000000"/>
                <w:sz w:val="26"/>
                <w:szCs w:val="26"/>
              </w:rPr>
            </w:pPr>
            <w:r w:rsidRPr="00A80A95">
              <w:rPr>
                <w:color w:val="000000"/>
                <w:sz w:val="26"/>
                <w:szCs w:val="26"/>
              </w:rPr>
              <w:t>Используется совместно с п.35.</w:t>
            </w:r>
          </w:p>
        </w:tc>
      </w:tr>
      <w:tr w:rsidR="00D838F4" w14:paraId="12359A49" w14:textId="3B8B0117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131A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B10EF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уметь работать с метками, назначенными группам безопасности.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72C" w14:textId="6356915A" w:rsidR="00D838F4" w:rsidRPr="00A80A95" w:rsidRDefault="00E977C6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A80A95">
              <w:rPr>
                <w:color w:val="000000"/>
                <w:sz w:val="26"/>
                <w:szCs w:val="26"/>
              </w:rPr>
              <w:t>Требуется для обеспечения безопасности</w:t>
            </w:r>
            <w:r w:rsidR="00777B44" w:rsidRPr="00A80A95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7AF7A67C" w14:textId="79DB2F54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CA6DB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9EC36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назначения индивидуальных списков доступа на портах, основанных на заголовках второго и третьего уровня.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C61" w14:textId="578AB743" w:rsidR="00D838F4" w:rsidRDefault="00777B44" w:rsidP="00777B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целью повышения уровня безопасности данная технология п</w:t>
            </w:r>
            <w:r w:rsidR="00E977C6">
              <w:rPr>
                <w:color w:val="000000"/>
                <w:sz w:val="26"/>
                <w:szCs w:val="26"/>
              </w:rPr>
              <w:t>озволяет настраивать ограничения для каждого подключен</w:t>
            </w:r>
            <w:r>
              <w:rPr>
                <w:color w:val="000000"/>
                <w:sz w:val="26"/>
                <w:szCs w:val="26"/>
              </w:rPr>
              <w:t>н</w:t>
            </w:r>
            <w:r w:rsidR="00E977C6">
              <w:rPr>
                <w:color w:val="000000"/>
                <w:sz w:val="26"/>
                <w:szCs w:val="26"/>
              </w:rPr>
              <w:t xml:space="preserve">ого </w:t>
            </w:r>
            <w:proofErr w:type="gramStart"/>
            <w:r w:rsidR="00E977C6">
              <w:rPr>
                <w:color w:val="000000"/>
                <w:sz w:val="26"/>
                <w:szCs w:val="26"/>
              </w:rPr>
              <w:t>устройства</w:t>
            </w:r>
            <w:r>
              <w:rPr>
                <w:color w:val="000000"/>
                <w:sz w:val="26"/>
                <w:szCs w:val="26"/>
              </w:rPr>
              <w:t>.</w:t>
            </w:r>
            <w:r w:rsidR="00E977C6"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</w:p>
        </w:tc>
      </w:tr>
      <w:tr w:rsidR="00D838F4" w14:paraId="7D3FC3E5" w14:textId="4D83209C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DF35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A6FB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блокирования поступления BPDU-пакетов с неавторизованных портов.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5AD" w14:textId="7FA56EC3" w:rsidR="00D838F4" w:rsidRDefault="00E977C6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</w:t>
            </w:r>
            <w:proofErr w:type="gramStart"/>
            <w:r>
              <w:rPr>
                <w:color w:val="000000"/>
                <w:sz w:val="26"/>
                <w:szCs w:val="26"/>
              </w:rPr>
              <w:t>обеспечения  стабильности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работы сети. Случайно подключенное устройство будет блокироваться и не сможет </w:t>
            </w:r>
            <w:proofErr w:type="gramStart"/>
            <w:r>
              <w:rPr>
                <w:color w:val="000000"/>
                <w:sz w:val="26"/>
                <w:szCs w:val="26"/>
              </w:rPr>
              <w:t>нарушить  топологию</w:t>
            </w:r>
            <w:proofErr w:type="gramEnd"/>
            <w:r w:rsidR="00777B44">
              <w:rPr>
                <w:color w:val="000000"/>
                <w:sz w:val="26"/>
                <w:szCs w:val="26"/>
              </w:rPr>
              <w:t xml:space="preserve"> сети.</w:t>
            </w:r>
          </w:p>
        </w:tc>
      </w:tr>
      <w:tr w:rsidR="00D838F4" w14:paraId="14D4F18D" w14:textId="6425F1FE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B2ACB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5784C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функцию блокировки попыток вывести роль корневого устройства протокола </w:t>
            </w:r>
            <w:proofErr w:type="spellStart"/>
            <w:r>
              <w:rPr>
                <w:color w:val="000000"/>
                <w:sz w:val="26"/>
                <w:szCs w:val="26"/>
              </w:rPr>
              <w:t>Spanning-Tree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 пределы административного домена.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671" w14:textId="08971E7D" w:rsidR="00D838F4" w:rsidRDefault="00E977C6" w:rsidP="00E977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</w:t>
            </w:r>
            <w:proofErr w:type="gramStart"/>
            <w:r>
              <w:rPr>
                <w:color w:val="000000"/>
                <w:sz w:val="26"/>
                <w:szCs w:val="26"/>
              </w:rPr>
              <w:t>обеспечения  стабильности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работы сети. Случайно подключенное устройство будет блокироваться и не сможет стать главным коммутатором в сети и тем самым перестроить топологию</w:t>
            </w:r>
            <w:r w:rsidR="00777B44">
              <w:rPr>
                <w:color w:val="000000"/>
                <w:sz w:val="26"/>
                <w:szCs w:val="26"/>
              </w:rPr>
              <w:t xml:space="preserve"> сети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2BA9BAE3" w14:textId="7EE9865E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35DF4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8282A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настройку из интерпретатора командной строки.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2A0" w14:textId="22909ADF" w:rsidR="00D838F4" w:rsidRDefault="00777B44" w:rsidP="00777B4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с целью снижения затрат на обслуживание устройства квалифицированными </w:t>
            </w:r>
            <w:r w:rsidR="00E977C6">
              <w:rPr>
                <w:color w:val="000000"/>
                <w:sz w:val="26"/>
                <w:szCs w:val="26"/>
              </w:rPr>
              <w:t>специалистам</w:t>
            </w:r>
            <w:r>
              <w:rPr>
                <w:color w:val="000000"/>
                <w:sz w:val="26"/>
                <w:szCs w:val="26"/>
              </w:rPr>
              <w:t>и</w:t>
            </w:r>
            <w:r w:rsidR="00E977C6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762DCA65" w14:textId="003B6559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351F6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C0662" w14:textId="2038C9F2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функцию трассировки прохождения трафика на втором уровне</w:t>
            </w:r>
            <w:r w:rsidR="00777B44">
              <w:rPr>
                <w:color w:val="000000"/>
                <w:sz w:val="26"/>
                <w:szCs w:val="26"/>
              </w:rPr>
              <w:t xml:space="preserve"> в терминах сетевой модели </w:t>
            </w:r>
            <w:r w:rsidR="00777B44">
              <w:rPr>
                <w:color w:val="000000"/>
                <w:sz w:val="26"/>
                <w:szCs w:val="26"/>
                <w:lang w:val="en-US"/>
              </w:rPr>
              <w:t>OSI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60F" w14:textId="48CC26E0" w:rsidR="00D838F4" w:rsidRDefault="00E977C6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определения источников проблем в сети</w:t>
            </w:r>
            <w:r w:rsidR="00777B44">
              <w:rPr>
                <w:color w:val="000000"/>
                <w:sz w:val="26"/>
                <w:szCs w:val="26"/>
              </w:rPr>
              <w:t>, что в свою очередь снижает трудозатраты на обслуживание сети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1CF33BFB" w14:textId="310E2CB2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A7B01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DA802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предусматривать монтаж в стандартную 19" стойку. Коммутатор должен занимать не более </w:t>
            </w:r>
            <w:proofErr w:type="gramStart"/>
            <w:r>
              <w:rPr>
                <w:color w:val="000000"/>
                <w:sz w:val="26"/>
                <w:szCs w:val="26"/>
              </w:rPr>
              <w:t>одной  монтажной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единицы (1 </w:t>
            </w:r>
            <w:proofErr w:type="spellStart"/>
            <w:r>
              <w:rPr>
                <w:color w:val="000000"/>
                <w:sz w:val="26"/>
                <w:szCs w:val="26"/>
              </w:rPr>
              <w:t>rack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unit</w:t>
            </w:r>
            <w:proofErr w:type="spellEnd"/>
            <w:r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711" w14:textId="49DF2854" w:rsidR="00D838F4" w:rsidRDefault="00E977C6" w:rsidP="00FB17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обеспечения </w:t>
            </w:r>
            <w:r w:rsidR="00FB17C4">
              <w:rPr>
                <w:color w:val="000000"/>
                <w:sz w:val="26"/>
                <w:szCs w:val="26"/>
              </w:rPr>
              <w:t>возможности монтажа в существующие стойки заказчика.</w:t>
            </w:r>
          </w:p>
        </w:tc>
      </w:tr>
      <w:tr w:rsidR="00D838F4" w14:paraId="3BBA5482" w14:textId="25AB45AC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0CB5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5F3E4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удаленном доступе к коммутатору с помощью протокола </w:t>
            </w:r>
            <w:proofErr w:type="spellStart"/>
            <w:r>
              <w:rPr>
                <w:color w:val="000000"/>
                <w:sz w:val="26"/>
                <w:szCs w:val="26"/>
              </w:rPr>
              <w:t>Telnet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или SSH, коммутатор должен обеспечивать поддержку </w:t>
            </w:r>
            <w:proofErr w:type="gramStart"/>
            <w:r>
              <w:rPr>
                <w:color w:val="000000"/>
                <w:sz w:val="26"/>
                <w:szCs w:val="26"/>
              </w:rPr>
              <w:t>протокола  контроля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административного доступа, допускающего разделение процессов аутентификации, авторизации  и учета произведенных изменений.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2F1" w14:textId="0CC47E58" w:rsidR="00D838F4" w:rsidRDefault="00FB17C4" w:rsidP="00FB17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</w:t>
            </w:r>
            <w:r w:rsidR="00FB075D">
              <w:rPr>
                <w:color w:val="000000"/>
                <w:sz w:val="26"/>
                <w:szCs w:val="26"/>
              </w:rPr>
              <w:t xml:space="preserve">ля </w:t>
            </w:r>
            <w:r>
              <w:rPr>
                <w:color w:val="000000"/>
                <w:sz w:val="26"/>
                <w:szCs w:val="26"/>
              </w:rPr>
              <w:t>повышения уровня информационной безопасности путем</w:t>
            </w:r>
            <w:r w:rsidR="00E977C6">
              <w:rPr>
                <w:color w:val="000000"/>
                <w:sz w:val="26"/>
                <w:szCs w:val="26"/>
              </w:rPr>
              <w:t xml:space="preserve"> контрол</w:t>
            </w:r>
            <w:r>
              <w:rPr>
                <w:color w:val="000000"/>
                <w:sz w:val="26"/>
                <w:szCs w:val="26"/>
              </w:rPr>
              <w:t>я того,</w:t>
            </w:r>
            <w:r w:rsidR="00E977C6">
              <w:rPr>
                <w:color w:val="000000"/>
                <w:sz w:val="26"/>
                <w:szCs w:val="26"/>
              </w:rPr>
              <w:t xml:space="preserve"> кто и как может изменять конфигурации устройств.</w:t>
            </w:r>
          </w:p>
        </w:tc>
      </w:tr>
      <w:tr w:rsidR="00D838F4" w14:paraId="730C45F0" w14:textId="2FBDF344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8E188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1043B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оснащение встроенным резервным блоком питания. Для нормальной работы коммутатора должно быть достаточно одного блока 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36B" w14:textId="1E7F6460" w:rsidR="00D838F4" w:rsidRDefault="005B70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повышения надежности функционирования сети. </w:t>
            </w:r>
            <w:r w:rsidR="00E977C6">
              <w:rPr>
                <w:color w:val="000000"/>
                <w:sz w:val="26"/>
                <w:szCs w:val="26"/>
              </w:rPr>
              <w:t xml:space="preserve">При отказе одного БП коммутатор может автоматически переключится на работу со вторым. </w:t>
            </w:r>
          </w:p>
        </w:tc>
      </w:tr>
      <w:tr w:rsidR="00D838F4" w14:paraId="3138FE1E" w14:textId="63CEEFEF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407B7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8D751" w14:textId="6A3B5DD0" w:rsidR="00D838F4" w:rsidRDefault="00D838F4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установку блоков питания для работы от сети постоянного </w:t>
            </w:r>
            <w:r w:rsidR="005B70F4">
              <w:rPr>
                <w:color w:val="000000"/>
                <w:sz w:val="26"/>
                <w:szCs w:val="26"/>
              </w:rPr>
              <w:t>напряжения.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948" w14:textId="2006B9DD" w:rsidR="00D838F4" w:rsidRDefault="00E977C6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при необходимости использовать коммутатор в помещениях</w:t>
            </w:r>
            <w:r w:rsidR="005B70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где присутствует только </w:t>
            </w:r>
            <w:r w:rsidR="005B70F4">
              <w:rPr>
                <w:color w:val="000000"/>
                <w:sz w:val="26"/>
                <w:szCs w:val="26"/>
              </w:rPr>
              <w:t xml:space="preserve">источник </w:t>
            </w:r>
            <w:r>
              <w:rPr>
                <w:color w:val="000000"/>
                <w:sz w:val="26"/>
                <w:szCs w:val="26"/>
              </w:rPr>
              <w:t>постоянн</w:t>
            </w:r>
            <w:r w:rsidR="005B70F4">
              <w:rPr>
                <w:color w:val="000000"/>
                <w:sz w:val="26"/>
                <w:szCs w:val="26"/>
              </w:rPr>
              <w:t xml:space="preserve">ого </w:t>
            </w:r>
            <w:proofErr w:type="gramStart"/>
            <w:r w:rsidR="005B70F4">
              <w:rPr>
                <w:color w:val="000000"/>
                <w:sz w:val="26"/>
                <w:szCs w:val="26"/>
              </w:rPr>
              <w:t>напряжения</w:t>
            </w:r>
            <w:r>
              <w:rPr>
                <w:color w:val="000000"/>
                <w:sz w:val="26"/>
                <w:szCs w:val="26"/>
              </w:rPr>
              <w:t xml:space="preserve">.  </w:t>
            </w:r>
            <w:proofErr w:type="gramEnd"/>
          </w:p>
        </w:tc>
      </w:tr>
      <w:tr w:rsidR="00D838F4" w14:paraId="18427E2A" w14:textId="2BBA4063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9878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0726C" w14:textId="79BBB06B" w:rsidR="00D838F4" w:rsidRDefault="00D838F4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одновременное использование двух блоков питания разных типов, работающих от переменного и постоянного </w:t>
            </w:r>
            <w:r w:rsidR="005B70F4">
              <w:rPr>
                <w:color w:val="000000"/>
                <w:sz w:val="26"/>
                <w:szCs w:val="26"/>
              </w:rPr>
              <w:t>напряжения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668" w14:textId="674EF2CF" w:rsidR="00D838F4" w:rsidRDefault="00E977C6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при необходимости использовать коммутатор в помещениях</w:t>
            </w:r>
            <w:r w:rsidR="005B70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где присутст</w:t>
            </w:r>
            <w:r w:rsidR="00B362D5">
              <w:rPr>
                <w:color w:val="000000"/>
                <w:sz w:val="26"/>
                <w:szCs w:val="26"/>
              </w:rPr>
              <w:t>ву</w:t>
            </w:r>
            <w:r w:rsidR="005B70F4">
              <w:rPr>
                <w:color w:val="000000"/>
                <w:sz w:val="26"/>
                <w:szCs w:val="26"/>
              </w:rPr>
              <w:t>ю</w:t>
            </w:r>
            <w:r w:rsidR="00B362D5">
              <w:rPr>
                <w:color w:val="000000"/>
                <w:sz w:val="26"/>
                <w:szCs w:val="26"/>
              </w:rPr>
              <w:t>т и</w:t>
            </w:r>
            <w:r w:rsidR="005B70F4">
              <w:rPr>
                <w:color w:val="000000"/>
                <w:sz w:val="26"/>
                <w:szCs w:val="26"/>
              </w:rPr>
              <w:t>сточники</w:t>
            </w:r>
            <w:r>
              <w:rPr>
                <w:color w:val="000000"/>
                <w:sz w:val="26"/>
                <w:szCs w:val="26"/>
              </w:rPr>
              <w:t xml:space="preserve"> постоянн</w:t>
            </w:r>
            <w:r w:rsidR="005B70F4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362D5">
              <w:rPr>
                <w:color w:val="000000"/>
                <w:sz w:val="26"/>
                <w:szCs w:val="26"/>
              </w:rPr>
              <w:t>и переменн</w:t>
            </w:r>
            <w:r w:rsidR="005B70F4">
              <w:rPr>
                <w:color w:val="000000"/>
                <w:sz w:val="26"/>
                <w:szCs w:val="26"/>
              </w:rPr>
              <w:t>ого напряжения, тем самым</w:t>
            </w:r>
            <w:r w:rsidR="00B362D5">
              <w:rPr>
                <w:color w:val="000000"/>
                <w:sz w:val="26"/>
                <w:szCs w:val="26"/>
              </w:rPr>
              <w:t xml:space="preserve"> обеспечив резервиро</w:t>
            </w:r>
            <w:r w:rsidR="005B70F4">
              <w:rPr>
                <w:color w:val="000000"/>
                <w:sz w:val="26"/>
                <w:szCs w:val="26"/>
              </w:rPr>
              <w:t>в</w:t>
            </w:r>
            <w:r w:rsidR="00B362D5">
              <w:rPr>
                <w:color w:val="000000"/>
                <w:sz w:val="26"/>
                <w:szCs w:val="26"/>
              </w:rPr>
              <w:t>ание</w:t>
            </w:r>
            <w:r w:rsidR="005B70F4">
              <w:rPr>
                <w:color w:val="000000"/>
                <w:sz w:val="26"/>
                <w:szCs w:val="26"/>
              </w:rPr>
              <w:t xml:space="preserve"> по </w:t>
            </w:r>
            <w:proofErr w:type="gramStart"/>
            <w:r w:rsidR="005B70F4">
              <w:rPr>
                <w:color w:val="000000"/>
                <w:sz w:val="26"/>
                <w:szCs w:val="26"/>
              </w:rPr>
              <w:t>электропитанию</w:t>
            </w:r>
            <w:r>
              <w:rPr>
                <w:color w:val="000000"/>
                <w:sz w:val="26"/>
                <w:szCs w:val="26"/>
              </w:rPr>
              <w:t xml:space="preserve">.  </w:t>
            </w:r>
            <w:proofErr w:type="gramEnd"/>
          </w:p>
        </w:tc>
      </w:tr>
      <w:tr w:rsidR="00D838F4" w14:paraId="5E27B0FB" w14:textId="22E20F5A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DE6F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8259C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комплект поставки коммутатора должен входить два блока питания, каждый мощностью не менее 715 ватт.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2AE" w14:textId="16BB2B1C" w:rsidR="00D838F4" w:rsidRDefault="005B70F4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B362D5">
              <w:rPr>
                <w:color w:val="000000"/>
                <w:sz w:val="26"/>
                <w:szCs w:val="26"/>
              </w:rPr>
              <w:t>озволяет</w:t>
            </w:r>
            <w:r>
              <w:rPr>
                <w:color w:val="000000"/>
                <w:sz w:val="26"/>
                <w:szCs w:val="26"/>
              </w:rPr>
              <w:t xml:space="preserve"> обеспечить мощность электропитания, достаточную как для работы коммутатора, так и для подключенных устройств</w:t>
            </w:r>
            <w:r w:rsidR="00B362D5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1CADCBF7" w14:textId="529AA5E3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68D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B1FC0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быть оснащен как минимум одним портом USB 2.0 с возможностью подключения съемных переносных носителей памяти для копирования с/на них файлов конфигурации и программного обеспечения.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5CB" w14:textId="0C705325" w:rsidR="00D838F4" w:rsidRDefault="005B70F4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трудозатрат на обслуживание путем о</w:t>
            </w:r>
            <w:r w:rsidR="00B362D5">
              <w:rPr>
                <w:color w:val="000000"/>
                <w:sz w:val="26"/>
                <w:szCs w:val="26"/>
              </w:rPr>
              <w:t>блег</w:t>
            </w:r>
            <w:r>
              <w:rPr>
                <w:color w:val="000000"/>
                <w:sz w:val="26"/>
                <w:szCs w:val="26"/>
              </w:rPr>
              <w:t>чения</w:t>
            </w:r>
            <w:r w:rsidR="00B362D5">
              <w:rPr>
                <w:color w:val="000000"/>
                <w:sz w:val="26"/>
                <w:szCs w:val="26"/>
              </w:rPr>
              <w:t xml:space="preserve"> процесс</w:t>
            </w:r>
            <w:r>
              <w:rPr>
                <w:color w:val="000000"/>
                <w:sz w:val="26"/>
                <w:szCs w:val="26"/>
              </w:rPr>
              <w:t>а</w:t>
            </w:r>
            <w:r w:rsidR="00B362D5">
              <w:rPr>
                <w:color w:val="000000"/>
                <w:sz w:val="26"/>
                <w:szCs w:val="26"/>
              </w:rPr>
              <w:t xml:space="preserve"> обновления ОС, снятия конфигураций, резервного копирования.</w:t>
            </w:r>
          </w:p>
        </w:tc>
      </w:tr>
      <w:tr w:rsidR="00D838F4" w14:paraId="31070351" w14:textId="10E2A56F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67395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D0574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быть оснащен как минимум одним портом </w:t>
            </w:r>
            <w:proofErr w:type="spellStart"/>
            <w:r>
              <w:rPr>
                <w:color w:val="000000"/>
                <w:sz w:val="26"/>
                <w:szCs w:val="26"/>
              </w:rPr>
              <w:t>Mini</w:t>
            </w:r>
            <w:proofErr w:type="spellEnd"/>
            <w:r>
              <w:rPr>
                <w:color w:val="000000"/>
                <w:sz w:val="26"/>
                <w:szCs w:val="26"/>
              </w:rPr>
              <w:t>-USB и как минимум одним портом EIA/TIA-232 (разъем RJ-45) для подключения консольного терминала.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F00" w14:textId="79000D11" w:rsidR="00D838F4" w:rsidRDefault="00B362D5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при первичной конфигурации устройства и при обновлении </w:t>
            </w:r>
            <w:r w:rsidR="00751A1B">
              <w:rPr>
                <w:color w:val="000000"/>
                <w:sz w:val="26"/>
                <w:szCs w:val="26"/>
              </w:rPr>
              <w:t>микро</w:t>
            </w:r>
            <w:r w:rsidR="00540C5B">
              <w:rPr>
                <w:color w:val="000000"/>
                <w:sz w:val="26"/>
                <w:szCs w:val="26"/>
              </w:rPr>
              <w:t xml:space="preserve"> </w:t>
            </w:r>
            <w:r w:rsidR="00751A1B">
              <w:rPr>
                <w:color w:val="000000"/>
                <w:sz w:val="26"/>
                <w:szCs w:val="26"/>
              </w:rPr>
              <w:t>прошивок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1AE12A59" w14:textId="03D66E60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6FB89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CB10E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быть оснащен выделенным портом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удаленного управления.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784" w14:textId="2973F92C" w:rsidR="00D838F4" w:rsidRDefault="005B70F4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построения</w:t>
            </w:r>
            <w:r w:rsidR="00B362D5">
              <w:rPr>
                <w:color w:val="000000"/>
                <w:sz w:val="26"/>
                <w:szCs w:val="26"/>
              </w:rPr>
              <w:t xml:space="preserve"> сет</w:t>
            </w:r>
            <w:r>
              <w:rPr>
                <w:color w:val="000000"/>
                <w:sz w:val="26"/>
                <w:szCs w:val="26"/>
              </w:rPr>
              <w:t>и</w:t>
            </w:r>
            <w:r w:rsidR="00B362D5">
              <w:rPr>
                <w:color w:val="000000"/>
                <w:sz w:val="26"/>
                <w:szCs w:val="26"/>
              </w:rPr>
              <w:t xml:space="preserve"> управления</w:t>
            </w:r>
            <w:r>
              <w:rPr>
                <w:color w:val="000000"/>
                <w:sz w:val="26"/>
                <w:szCs w:val="26"/>
              </w:rPr>
              <w:t xml:space="preserve"> коммутаторами,</w:t>
            </w:r>
            <w:r w:rsidR="00B362D5">
              <w:rPr>
                <w:color w:val="000000"/>
                <w:sz w:val="26"/>
                <w:szCs w:val="26"/>
              </w:rPr>
              <w:t xml:space="preserve"> не пересекающ</w:t>
            </w:r>
            <w:r>
              <w:rPr>
                <w:color w:val="000000"/>
                <w:sz w:val="26"/>
                <w:szCs w:val="26"/>
              </w:rPr>
              <w:t>ей</w:t>
            </w:r>
            <w:r w:rsidR="00B362D5">
              <w:rPr>
                <w:color w:val="000000"/>
                <w:sz w:val="26"/>
                <w:szCs w:val="26"/>
              </w:rPr>
              <w:t xml:space="preserve">ся с сетью передачи данных. </w:t>
            </w:r>
          </w:p>
        </w:tc>
      </w:tr>
      <w:tr w:rsidR="00D838F4" w14:paraId="6D0168D4" w14:textId="5F73F719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25E04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D9673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технологию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выделенной шине передачи данных с пропускной способностью 480 Гбит/с (образования логически одного коммутатора для удобства управления и мониторинга) с возможностью включения в стек не менее 8 устройств данного типа.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33E" w14:textId="120233D9" w:rsidR="00D838F4" w:rsidRDefault="00B362D5" w:rsidP="005B70F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Стекиро</w:t>
            </w:r>
            <w:r w:rsidR="005B70F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позволяет объединить в одно устройство </w:t>
            </w:r>
            <w:r w:rsidR="005B70F4">
              <w:rPr>
                <w:color w:val="000000"/>
                <w:sz w:val="26"/>
                <w:szCs w:val="26"/>
              </w:rPr>
              <w:t>несколько</w:t>
            </w:r>
            <w:r>
              <w:rPr>
                <w:color w:val="000000"/>
                <w:sz w:val="26"/>
                <w:szCs w:val="26"/>
              </w:rPr>
              <w:t xml:space="preserve"> физических, что упрощает топологию и управление. </w:t>
            </w:r>
            <w:r w:rsidR="005B70F4">
              <w:rPr>
                <w:color w:val="000000"/>
                <w:sz w:val="26"/>
                <w:szCs w:val="26"/>
              </w:rPr>
              <w:t xml:space="preserve">Пропускная способность </w:t>
            </w:r>
            <w:r>
              <w:rPr>
                <w:color w:val="000000"/>
                <w:sz w:val="26"/>
                <w:szCs w:val="26"/>
              </w:rPr>
              <w:t xml:space="preserve">480 Гбит/с </w:t>
            </w:r>
            <w:r w:rsidR="00751A1B">
              <w:rPr>
                <w:color w:val="000000"/>
                <w:sz w:val="26"/>
                <w:szCs w:val="26"/>
              </w:rPr>
              <w:t>позволяет стеку</w:t>
            </w:r>
            <w:r>
              <w:rPr>
                <w:color w:val="000000"/>
                <w:sz w:val="26"/>
                <w:szCs w:val="26"/>
              </w:rPr>
              <w:t xml:space="preserve"> из 4 коммутаторов работать без каких</w:t>
            </w:r>
            <w:r w:rsidR="005B70F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ли</w:t>
            </w:r>
            <w:r w:rsidR="005B70F4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о ограничений по ско</w:t>
            </w:r>
            <w:r w:rsidR="0047204F">
              <w:rPr>
                <w:color w:val="000000"/>
                <w:sz w:val="26"/>
                <w:szCs w:val="26"/>
              </w:rPr>
              <w:t>рости по всем направлениям движ</w:t>
            </w:r>
            <w:r>
              <w:rPr>
                <w:color w:val="000000"/>
                <w:sz w:val="26"/>
                <w:szCs w:val="26"/>
              </w:rPr>
              <w:t xml:space="preserve">ения трафика между коммутаторами стека. </w:t>
            </w:r>
          </w:p>
        </w:tc>
      </w:tr>
      <w:tr w:rsidR="00D838F4" w14:paraId="6C4935DC" w14:textId="3F157792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F8FEA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0F5F9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состав коммутатора должен входить кабель для реализации технологии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43B" w14:textId="54D82537" w:rsidR="00D838F4" w:rsidRDefault="00B362D5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Нужен для </w:t>
            </w:r>
            <w:r w:rsidR="005B70F4">
              <w:rPr>
                <w:color w:val="000000"/>
                <w:sz w:val="26"/>
                <w:szCs w:val="26"/>
              </w:rPr>
              <w:t xml:space="preserve">реализации </w:t>
            </w:r>
            <w:r>
              <w:rPr>
                <w:color w:val="000000"/>
                <w:sz w:val="26"/>
                <w:szCs w:val="26"/>
              </w:rPr>
              <w:t xml:space="preserve">технологии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 w:rsidR="005B70F4">
              <w:rPr>
                <w:color w:val="000000"/>
                <w:sz w:val="26"/>
                <w:szCs w:val="26"/>
              </w:rPr>
              <w:t>.</w:t>
            </w:r>
          </w:p>
        </w:tc>
      </w:tr>
      <w:tr w:rsidR="00D838F4" w14:paraId="2E1D808C" w14:textId="47DE4D41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4220C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AFA34" w14:textId="31515881" w:rsidR="00D838F4" w:rsidRDefault="00D838F4" w:rsidP="008C51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технологию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выделенной шине питания с целью обеспечения большей отказоустойчивости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стекируемых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коммутаторов. Стек должен обеспечивать возможность подключения не менее 4 устройств.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DF1" w14:textId="77BF2FEC" w:rsidR="00D838F4" w:rsidRDefault="00B362D5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Обеспечивает </w:t>
            </w:r>
            <w:r w:rsidR="005B70F4">
              <w:rPr>
                <w:color w:val="000000"/>
                <w:sz w:val="26"/>
                <w:szCs w:val="26"/>
              </w:rPr>
              <w:t>большую</w:t>
            </w:r>
            <w:r>
              <w:rPr>
                <w:color w:val="000000"/>
                <w:sz w:val="26"/>
                <w:szCs w:val="26"/>
              </w:rPr>
              <w:t xml:space="preserve"> надежность при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коммутаторов</w:t>
            </w:r>
            <w:r w:rsidR="005B70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позволяет им «объединять» блоки питания, так что БП одного коммутатора могут обеспечивать работу другого в стеке.</w:t>
            </w:r>
          </w:p>
        </w:tc>
      </w:tr>
      <w:tr w:rsidR="00D838F4" w14:paraId="11B0AFD1" w14:textId="4E25EC89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944AA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C045F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состав коммутатора должен входить кабель для реализации технологии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выделенной шине 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046" w14:textId="7C9E5AE8" w:rsidR="00D838F4" w:rsidRDefault="00B362D5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Нужен для технологии выше</w:t>
            </w:r>
            <w:r w:rsidR="005B70F4">
              <w:rPr>
                <w:color w:val="000000"/>
                <w:sz w:val="26"/>
                <w:szCs w:val="26"/>
              </w:rPr>
              <w:t xml:space="preserve"> из п.54.</w:t>
            </w:r>
          </w:p>
        </w:tc>
      </w:tr>
      <w:tr w:rsidR="00D838F4" w14:paraId="3A374EA2" w14:textId="57AD125D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5AFC8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550BD" w14:textId="77777777" w:rsidR="00D838F4" w:rsidRDefault="00D838F4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Тепловыделение коммутатора не должно превышать 2500 BTU в час при работе от одного блока питания, входящего в комплект поставки.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7D2" w14:textId="07FA763F" w:rsidR="00D838F4" w:rsidRDefault="00B362D5" w:rsidP="005B70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Ограничение по тепловыделению </w:t>
            </w:r>
            <w:r w:rsidR="005B70F4">
              <w:rPr>
                <w:color w:val="000000"/>
                <w:sz w:val="26"/>
                <w:szCs w:val="26"/>
              </w:rPr>
              <w:t>необходимо в связи с имеющимися у Заказчика ограничениями в существующих системах охлаждения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D838F4" w14:paraId="0A6FA510" w14:textId="7983EB8D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06CF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086C9" w14:textId="7C6430BB" w:rsidR="00D838F4" w:rsidRDefault="00C97375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D838F4">
              <w:rPr>
                <w:color w:val="000000"/>
                <w:sz w:val="26"/>
                <w:szCs w:val="26"/>
              </w:rPr>
              <w:t>реднее время наработки коммутатора на отказ должно составлять не менее 270 000 часов.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F60" w14:textId="39AB2C5C" w:rsidR="00D838F4" w:rsidRDefault="00B362D5" w:rsidP="00C9737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</w:t>
            </w:r>
            <w:r w:rsidR="00C97375">
              <w:rPr>
                <w:color w:val="000000"/>
                <w:sz w:val="26"/>
                <w:szCs w:val="26"/>
              </w:rPr>
              <w:t>обеспечения надежности функционирования сети.</w:t>
            </w:r>
          </w:p>
        </w:tc>
      </w:tr>
      <w:tr w:rsidR="00D838F4" w14:paraId="4CE3D91B" w14:textId="29536928" w:rsidTr="00C25A13">
        <w:trPr>
          <w:trHeight w:val="20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C1AB2" w14:textId="77777777" w:rsidR="00D838F4" w:rsidRDefault="00D838F4" w:rsidP="005A069E">
            <w:pPr>
              <w:pStyle w:val="a6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90E3B" w14:textId="60261AE3" w:rsidR="00D838F4" w:rsidRDefault="00D838F4" w:rsidP="008C51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установке соответствующих лицензий, коммутатор должен обеспечивать возможность функциональности беспроводного контроллера (далее контроллер беспроводной сети) для управления работой точек доступа </w:t>
            </w:r>
            <w:proofErr w:type="spellStart"/>
            <w:r>
              <w:rPr>
                <w:color w:val="000000"/>
                <w:sz w:val="26"/>
                <w:szCs w:val="26"/>
              </w:rPr>
              <w:t>WiFi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0DB" w14:textId="2540DE81" w:rsidR="00D838F4" w:rsidRPr="00B362D5" w:rsidRDefault="00C97375" w:rsidP="00C9737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снижения затрат Заказчика при построении сетей </w:t>
            </w:r>
            <w:r>
              <w:rPr>
                <w:color w:val="000000"/>
                <w:sz w:val="26"/>
                <w:szCs w:val="26"/>
                <w:lang w:val="en-US"/>
              </w:rPr>
              <w:t>Wi</w:t>
            </w:r>
            <w:r w:rsidRPr="00C9737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Fi</w:t>
            </w:r>
            <w:r w:rsidRPr="00C9737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за счет отказа от выделенных </w:t>
            </w:r>
            <w:r w:rsidR="00B362D5">
              <w:rPr>
                <w:color w:val="000000"/>
                <w:sz w:val="26"/>
                <w:szCs w:val="26"/>
              </w:rPr>
              <w:t>контроллер</w:t>
            </w:r>
            <w:r>
              <w:rPr>
                <w:color w:val="000000"/>
                <w:sz w:val="26"/>
                <w:szCs w:val="26"/>
              </w:rPr>
              <w:t xml:space="preserve">ов сети </w:t>
            </w:r>
            <w:r>
              <w:rPr>
                <w:color w:val="000000"/>
                <w:sz w:val="26"/>
                <w:szCs w:val="26"/>
                <w:lang w:val="en-US"/>
              </w:rPr>
              <w:t>Wi</w:t>
            </w:r>
            <w:r w:rsidRPr="00C9737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Fi</w:t>
            </w:r>
            <w:r w:rsidR="00B362D5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bookmarkEnd w:id="0"/>
    </w:tbl>
    <w:p w14:paraId="5C0CBB52" w14:textId="77777777" w:rsidR="005A069E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6F7B22CF" w14:textId="35C0845E" w:rsidR="00FB6A1A" w:rsidRDefault="00FB6A1A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1F36039" w14:textId="41B22A92" w:rsidR="005A069E" w:rsidRDefault="005A069E" w:rsidP="005A069E">
      <w:pPr>
        <w:pStyle w:val="a6"/>
        <w:widowControl w:val="0"/>
        <w:ind w:left="114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А.2. Наименование устройства: Коммутатор тип 2. Количество: </w:t>
      </w:r>
      <w:r w:rsidR="003D58E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шт.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43"/>
        <w:gridCol w:w="4978"/>
        <w:gridCol w:w="4393"/>
      </w:tblGrid>
      <w:tr w:rsidR="00C25A13" w14:paraId="592FD69F" w14:textId="6B792673" w:rsidTr="00C25A13">
        <w:trPr>
          <w:cantSplit/>
          <w:tblHeader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62D1" w14:textId="77777777" w:rsidR="00C25A13" w:rsidRDefault="00C25A13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CC48" w14:textId="77777777" w:rsidR="00C25A13" w:rsidRDefault="00C25A13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bookmarkStart w:id="1" w:name="_GoBack"/>
            <w:r>
              <w:rPr>
                <w:b/>
                <w:sz w:val="26"/>
                <w:szCs w:val="26"/>
              </w:rPr>
              <w:t>Технические характеристики</w:t>
            </w:r>
            <w:bookmarkEnd w:id="1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C05" w14:textId="7FF5D6AF" w:rsidR="00C25A13" w:rsidRDefault="00C25A13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D5147">
              <w:rPr>
                <w:b/>
                <w:sz w:val="26"/>
                <w:szCs w:val="26"/>
              </w:rPr>
              <w:t>Обоснование необходимости использования</w:t>
            </w:r>
          </w:p>
        </w:tc>
      </w:tr>
      <w:tr w:rsidR="00C25A13" w14:paraId="5FADB877" w14:textId="1C1776CC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98441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37A11" w14:textId="77777777" w:rsidR="00C25A13" w:rsidRPr="001F0966" w:rsidRDefault="00C25A13" w:rsidP="00D838F4">
            <w:pPr>
              <w:widowControl w:val="0"/>
              <w:rPr>
                <w:sz w:val="26"/>
                <w:szCs w:val="26"/>
              </w:rPr>
            </w:pPr>
            <w:r w:rsidRPr="001F7233">
              <w:rPr>
                <w:sz w:val="26"/>
                <w:szCs w:val="26"/>
              </w:rPr>
              <w:t>Внутренняя пропускная способность</w:t>
            </w:r>
            <w:r w:rsidRPr="001F0966">
              <w:rPr>
                <w:sz w:val="26"/>
                <w:szCs w:val="26"/>
              </w:rPr>
              <w:t xml:space="preserve"> </w:t>
            </w:r>
          </w:p>
          <w:p w14:paraId="794ED0D0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1F7233">
              <w:rPr>
                <w:sz w:val="26"/>
                <w:szCs w:val="26"/>
              </w:rPr>
              <w:t>≥ 200</w:t>
            </w:r>
            <w:r>
              <w:rPr>
                <w:sz w:val="26"/>
                <w:szCs w:val="26"/>
              </w:rPr>
              <w:t xml:space="preserve"> </w:t>
            </w:r>
            <w:r w:rsidRPr="001F7233">
              <w:rPr>
                <w:sz w:val="26"/>
                <w:szCs w:val="26"/>
              </w:rPr>
              <w:t>Гигабит в секунду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C67" w14:textId="1539E74C" w:rsidR="00C25A13" w:rsidRPr="001F7233" w:rsidRDefault="00C25A13" w:rsidP="00D838F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  <w:tr w:rsidR="00C25A13" w14:paraId="3EF7A766" w14:textId="521012BD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AA5A4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15A72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C51312">
              <w:rPr>
                <w:sz w:val="26"/>
                <w:szCs w:val="26"/>
              </w:rPr>
              <w:t>Количество LAN портов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51312">
              <w:rPr>
                <w:sz w:val="26"/>
                <w:szCs w:val="26"/>
              </w:rPr>
              <w:t>≥ 48</w:t>
            </w:r>
            <w:r>
              <w:rPr>
                <w:sz w:val="26"/>
                <w:szCs w:val="26"/>
              </w:rPr>
              <w:t xml:space="preserve"> штук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9F1C" w14:textId="696AFB7D" w:rsidR="00C25A13" w:rsidRPr="00C51312" w:rsidRDefault="00C25A13" w:rsidP="00D83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  <w:tr w:rsidR="00C25A13" w14:paraId="0A02DA80" w14:textId="5181E748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DC1AE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C10F1" w14:textId="12ACC94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C51312">
              <w:rPr>
                <w:sz w:val="26"/>
                <w:szCs w:val="26"/>
              </w:rPr>
              <w:t>Тип коммутатора</w:t>
            </w:r>
            <w:r>
              <w:rPr>
                <w:sz w:val="26"/>
                <w:szCs w:val="26"/>
                <w:lang w:val="en-US"/>
              </w:rPr>
              <w:t xml:space="preserve"> – </w:t>
            </w:r>
            <w:r>
              <w:rPr>
                <w:sz w:val="26"/>
                <w:szCs w:val="26"/>
              </w:rPr>
              <w:t>Управляемый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B32" w14:textId="483EE30B" w:rsidR="00C25A13" w:rsidRPr="00C51312" w:rsidRDefault="00C25A13" w:rsidP="00D83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  <w:tr w:rsidR="00C25A13" w14:paraId="60FDF80A" w14:textId="345F3FFE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5182C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2840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иметь не менее 48 портов </w:t>
            </w:r>
            <w:proofErr w:type="spellStart"/>
            <w:r>
              <w:rPr>
                <w:color w:val="000000"/>
                <w:sz w:val="26"/>
                <w:szCs w:val="26"/>
              </w:rPr>
              <w:t>Gigabit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10/100/1000BASE-T с разъемами RJ-45.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8EC" w14:textId="77777777" w:rsidR="00C25A13" w:rsidRDefault="00C25A13" w:rsidP="006133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48 портов требование по возможному количеству рабочих мест в месте установки. </w:t>
            </w:r>
          </w:p>
          <w:p w14:paraId="630CC719" w14:textId="1FE1111C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2960E4">
              <w:rPr>
                <w:color w:val="000000"/>
                <w:sz w:val="26"/>
                <w:szCs w:val="26"/>
                <w:lang w:val="en-US"/>
              </w:rPr>
              <w:t>Gigabit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Ethernet</w:t>
            </w:r>
            <w:r w:rsidRPr="002960E4">
              <w:rPr>
                <w:color w:val="000000"/>
                <w:sz w:val="26"/>
                <w:szCs w:val="26"/>
              </w:rPr>
              <w:t xml:space="preserve"> 10/100/1000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BASE</w:t>
            </w:r>
            <w:r w:rsidRPr="002960E4">
              <w:rPr>
                <w:color w:val="000000"/>
                <w:sz w:val="26"/>
                <w:szCs w:val="26"/>
              </w:rPr>
              <w:t>-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T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разъемами</w:t>
            </w:r>
            <w:r w:rsidRPr="002960E4">
              <w:rPr>
                <w:color w:val="000000"/>
                <w:sz w:val="26"/>
                <w:szCs w:val="26"/>
              </w:rPr>
              <w:t xml:space="preserve"> </w:t>
            </w:r>
            <w:r w:rsidRPr="002960E4">
              <w:rPr>
                <w:color w:val="000000"/>
                <w:sz w:val="26"/>
                <w:szCs w:val="26"/>
                <w:lang w:val="en-US"/>
              </w:rPr>
              <w:t>RJ</w:t>
            </w:r>
            <w:r w:rsidRPr="002960E4">
              <w:rPr>
                <w:color w:val="000000"/>
                <w:sz w:val="26"/>
                <w:szCs w:val="26"/>
              </w:rPr>
              <w:t>-45 –</w:t>
            </w:r>
            <w:r>
              <w:rPr>
                <w:color w:val="000000"/>
                <w:sz w:val="26"/>
                <w:szCs w:val="26"/>
              </w:rPr>
              <w:t xml:space="preserve"> типовой стандарт подключения пользователей Заказчика</w:t>
            </w:r>
            <w:proofErr w:type="gramStart"/>
            <w:r>
              <w:rPr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C25A13" w14:paraId="5985AE36" w14:textId="79110BD0" w:rsidTr="00C25A13">
        <w:trPr>
          <w:cantSplit/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17AD7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25077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 порты </w:t>
            </w:r>
            <w:proofErr w:type="spellStart"/>
            <w:r>
              <w:rPr>
                <w:color w:val="000000"/>
                <w:sz w:val="26"/>
                <w:szCs w:val="26"/>
              </w:rPr>
              <w:t>Gigabit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должны поддерживать </w:t>
            </w:r>
            <w:proofErr w:type="gramStart"/>
            <w:r>
              <w:rPr>
                <w:color w:val="000000"/>
                <w:sz w:val="26"/>
                <w:szCs w:val="26"/>
              </w:rPr>
              <w:t>стандарт  IEEE802.3at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PoE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+) c общим бюджетом </w:t>
            </w:r>
            <w:proofErr w:type="spellStart"/>
            <w:r>
              <w:rPr>
                <w:color w:val="000000"/>
                <w:sz w:val="26"/>
                <w:szCs w:val="26"/>
              </w:rPr>
              <w:t>PoE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коммутатор не менее 430 Ватт.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229" w14:textId="1E94834D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IEEE802.3at (</w:t>
            </w:r>
            <w:proofErr w:type="spellStart"/>
            <w:r>
              <w:rPr>
                <w:color w:val="000000"/>
                <w:sz w:val="26"/>
                <w:szCs w:val="26"/>
              </w:rPr>
              <w:t>PoE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+) - Необходимость подключения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 w:rsidRPr="0035185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телефонов и точек доступа </w:t>
            </w:r>
            <w:r>
              <w:rPr>
                <w:color w:val="000000"/>
                <w:sz w:val="26"/>
                <w:szCs w:val="26"/>
                <w:lang w:val="en-US"/>
              </w:rPr>
              <w:t>WI</w:t>
            </w:r>
            <w:r w:rsidRPr="0035185F">
              <w:rPr>
                <w:color w:val="000000"/>
                <w:sz w:val="26"/>
                <w:szCs w:val="26"/>
              </w:rPr>
              <w:t>-</w:t>
            </w:r>
            <w:proofErr w:type="gramStart"/>
            <w:r>
              <w:rPr>
                <w:color w:val="000000"/>
                <w:sz w:val="26"/>
                <w:szCs w:val="26"/>
                <w:lang w:val="en-US"/>
              </w:rPr>
              <w:t>FI</w:t>
            </w:r>
            <w:r w:rsidRPr="0035185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Заказчика</w:t>
            </w:r>
            <w:proofErr w:type="gramEnd"/>
            <w:r>
              <w:rPr>
                <w:color w:val="000000"/>
                <w:sz w:val="26"/>
                <w:szCs w:val="26"/>
              </w:rPr>
              <w:t>. Экономия на инфраструктуре для электропитания 220 В</w:t>
            </w:r>
            <w:r w:rsidR="00437548">
              <w:rPr>
                <w:color w:val="000000"/>
                <w:sz w:val="26"/>
                <w:szCs w:val="26"/>
              </w:rPr>
              <w:t>.</w:t>
            </w:r>
          </w:p>
        </w:tc>
      </w:tr>
      <w:tr w:rsidR="00C25A13" w14:paraId="47928898" w14:textId="5F7A8592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3865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06F82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Производительность коммутатора должна составлять не менее 1</w:t>
            </w:r>
            <w:r w:rsidRPr="00D54DEE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0 (ста девяноста) миллионов пакетов в секунду для пакетов размером 64 байта.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0DF" w14:textId="543688B5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Возможность коммутатора работать без снижения производительности при использовании всех портов. </w:t>
            </w:r>
          </w:p>
        </w:tc>
      </w:tr>
      <w:tr w:rsidR="00C25A13" w14:paraId="382736C5" w14:textId="48777E1F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F1C2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5525" w14:textId="5F4C98E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Скорость коммутации не менее 256 Гбит/</w:t>
            </w:r>
            <w:r w:rsidR="00437548">
              <w:rPr>
                <w:color w:val="000000"/>
                <w:sz w:val="26"/>
                <w:szCs w:val="26"/>
              </w:rPr>
              <w:t>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417" w14:textId="7FE747F7" w:rsidR="00C25A13" w:rsidRDefault="00437548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Расчетная скорость,</w:t>
            </w:r>
            <w:r w:rsidR="00C25A13">
              <w:rPr>
                <w:color w:val="000000"/>
                <w:sz w:val="26"/>
                <w:szCs w:val="26"/>
              </w:rPr>
              <w:t xml:space="preserve"> при которой коммутатор может обеспечить работу всех портов, включая порты расширения, на максимальной </w:t>
            </w:r>
            <w:r>
              <w:rPr>
                <w:color w:val="000000"/>
                <w:sz w:val="26"/>
                <w:szCs w:val="26"/>
              </w:rPr>
              <w:t xml:space="preserve">скорости. </w:t>
            </w:r>
          </w:p>
        </w:tc>
      </w:tr>
      <w:tr w:rsidR="00C25A13" w14:paraId="6E64054D" w14:textId="2854912C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D821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4CC07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быть построен с использованием многоядерного центрального процессора.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9C1" w14:textId="40BDF70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обеспечения стабильности и производительности, достаточной в том числе для подсистем управления и контроля коммутатором.</w:t>
            </w:r>
          </w:p>
        </w:tc>
      </w:tr>
      <w:tr w:rsidR="00C25A13" w14:paraId="2F66EF4B" w14:textId="19A0F6EB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C563C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E7A1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оперативной памяти коммутатора должен составлять не менее 8 GB DRAM.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61B" w14:textId="52BBAC33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обеспечения стабильности и производительности, достаточной в том числе для подсистем управления и контроля коммутатором.</w:t>
            </w:r>
          </w:p>
        </w:tc>
      </w:tr>
      <w:tr w:rsidR="00C25A13" w14:paraId="513B0135" w14:textId="17A6BAA0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6E7F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A34A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технологию </w:t>
            </w:r>
            <w:proofErr w:type="spellStart"/>
            <w:r>
              <w:rPr>
                <w:color w:val="000000"/>
                <w:sz w:val="26"/>
                <w:szCs w:val="26"/>
              </w:rPr>
              <w:t>Flexible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Netflow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всех портах доступа, суммарно не менее чем на 64 тысяч потоков.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3E5" w14:textId="04CA11B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 необходима для поиска и решения причин проблем в работе приложений, используемых Заказчиком.</w:t>
            </w:r>
          </w:p>
        </w:tc>
      </w:tr>
      <w:tr w:rsidR="00C25A13" w14:paraId="6D9F81FD" w14:textId="5CC595EC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A385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0B654" w14:textId="6612B0D8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таблицы MAC адресов коммутатора должен составлять не менее 32000 записей.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EE5" w14:textId="57179178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возможности передавать траффик в больших сетях без задержек на изучение </w:t>
            </w:r>
            <w:r>
              <w:rPr>
                <w:color w:val="000000"/>
                <w:sz w:val="26"/>
                <w:szCs w:val="26"/>
                <w:lang w:val="en-US"/>
              </w:rPr>
              <w:t>mac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Start"/>
            <w:r>
              <w:rPr>
                <w:color w:val="000000"/>
                <w:sz w:val="26"/>
                <w:szCs w:val="26"/>
              </w:rPr>
              <w:t>адресов  (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в стабильной сети не нужно очищать и заново пополнять таблицу </w:t>
            </w:r>
            <w:r>
              <w:rPr>
                <w:color w:val="000000"/>
                <w:sz w:val="26"/>
                <w:szCs w:val="26"/>
                <w:lang w:val="en-US"/>
              </w:rPr>
              <w:t>mac</w:t>
            </w:r>
            <w:r w:rsidRPr="0035276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адресации) </w:t>
            </w:r>
          </w:p>
        </w:tc>
      </w:tr>
      <w:tr w:rsidR="00C25A13" w14:paraId="1A5649CB" w14:textId="044758D6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AC012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74171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поддерживаемых IPv4 маршрутов должно достигать 32000.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74E" w14:textId="3E349491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использования динамической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-маршрутизации в сети Заказчика. </w:t>
            </w:r>
          </w:p>
        </w:tc>
      </w:tr>
      <w:tr w:rsidR="00C25A13" w14:paraId="2F99DD2B" w14:textId="5211024E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9BDFE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AC3E4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не менее 4094 значений идентификатора виртуальной сети (VLAN ID);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EB2" w14:textId="0A881E56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поддержки виртуальных сетей, используемых </w:t>
            </w:r>
            <w:r w:rsidR="00437548">
              <w:rPr>
                <w:color w:val="000000"/>
                <w:sz w:val="26"/>
                <w:szCs w:val="26"/>
              </w:rPr>
              <w:t>Заказчиком.</w:t>
            </w:r>
          </w:p>
        </w:tc>
      </w:tr>
      <w:tr w:rsidR="00C25A13" w14:paraId="4BB361FF" w14:textId="141D3AB6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7E35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48AF3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Поддержка функций автоматического обнаружения и блокирования однонаправленных </w:t>
            </w:r>
            <w:proofErr w:type="spellStart"/>
            <w:r>
              <w:rPr>
                <w:color w:val="000000"/>
                <w:sz w:val="26"/>
                <w:szCs w:val="26"/>
              </w:rPr>
              <w:t>линков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121" w14:textId="2BBC0291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автоматического выявления проблемные </w:t>
            </w:r>
            <w:proofErr w:type="spellStart"/>
            <w:r>
              <w:rPr>
                <w:color w:val="000000"/>
                <w:sz w:val="26"/>
                <w:szCs w:val="26"/>
              </w:rPr>
              <w:t>линков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до того, как </w:t>
            </w:r>
            <w:proofErr w:type="gramStart"/>
            <w:r>
              <w:rPr>
                <w:color w:val="000000"/>
                <w:sz w:val="26"/>
                <w:szCs w:val="26"/>
              </w:rPr>
              <w:t>они  создадут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проблемы в сети Заказчика.</w:t>
            </w:r>
          </w:p>
        </w:tc>
      </w:tr>
      <w:tr w:rsidR="00C25A13" w14:paraId="55CA6F08" w14:textId="0DDF06D3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345AF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2071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размера фрейма до 9198 байт (</w:t>
            </w:r>
            <w:proofErr w:type="spellStart"/>
            <w:r>
              <w:rPr>
                <w:color w:val="000000"/>
                <w:sz w:val="26"/>
                <w:szCs w:val="26"/>
              </w:rPr>
              <w:t>Jumbo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frames</w:t>
            </w:r>
            <w:proofErr w:type="spellEnd"/>
            <w:r>
              <w:rPr>
                <w:color w:val="000000"/>
                <w:sz w:val="26"/>
                <w:szCs w:val="26"/>
              </w:rPr>
              <w:t>) на портах 10/100/1000;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FFC" w14:textId="70D9B310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 обеспечения передачи</w:t>
            </w:r>
            <w:r w:rsidR="00FB075D">
              <w:rPr>
                <w:color w:val="000000"/>
                <w:sz w:val="26"/>
                <w:szCs w:val="26"/>
              </w:rPr>
              <w:t xml:space="preserve"> данных между устройствами на бо</w:t>
            </w:r>
            <w:r>
              <w:rPr>
                <w:color w:val="000000"/>
                <w:sz w:val="26"/>
                <w:szCs w:val="26"/>
              </w:rPr>
              <w:t xml:space="preserve">льших скоростях, чем при стандартном размере фреймов. </w:t>
            </w:r>
          </w:p>
        </w:tc>
      </w:tr>
      <w:tr w:rsidR="00C25A13" w14:paraId="577118AE" w14:textId="12C79056" w:rsidTr="00C25A13">
        <w:trPr>
          <w:cantSplit/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279E5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26ED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Поддержка протоколов </w:t>
            </w:r>
            <w:proofErr w:type="spellStart"/>
            <w:r>
              <w:rPr>
                <w:color w:val="000000"/>
                <w:sz w:val="26"/>
                <w:szCs w:val="26"/>
              </w:rPr>
              <w:t>Spanning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Tree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спецификаций IEEE 802.1d, IEEE 802.1s, IEEE 802.1w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5B6" w14:textId="3B19229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Протоколы требуется для автоматического блокирования петель во избежание массовых проблем в сети Заказчика. </w:t>
            </w:r>
          </w:p>
        </w:tc>
      </w:tr>
      <w:tr w:rsidR="00C25A13" w14:paraId="1CEA132E" w14:textId="46AED060" w:rsidTr="00C25A13">
        <w:trPr>
          <w:cantSplit/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CA919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FEE69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обеспечивать объединение нескольких физических портов в одну логическую группу. В одну группу могут входить до 8 портов. Наличие динамического протокола для автоматического согласования параметров логической группы.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434" w14:textId="4E51F16C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скорости передачи данных для отдельных сетевых устройств.</w:t>
            </w:r>
          </w:p>
        </w:tc>
      </w:tr>
      <w:tr w:rsidR="00C25A13" w14:paraId="2D6E6AFD" w14:textId="3BA432BA" w:rsidTr="00C25A13">
        <w:trPr>
          <w:cantSplit/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E87C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B73E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Устройство должно поддерживать работу с приложением для управления сетевой инфраструктурой </w:t>
            </w:r>
            <w:proofErr w:type="spellStart"/>
            <w:r>
              <w:rPr>
                <w:color w:val="000000"/>
                <w:sz w:val="26"/>
                <w:szCs w:val="26"/>
              </w:rPr>
              <w:t>Cisco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DNA </w:t>
            </w:r>
            <w:proofErr w:type="spellStart"/>
            <w:r>
              <w:rPr>
                <w:color w:val="000000"/>
                <w:sz w:val="26"/>
                <w:szCs w:val="26"/>
              </w:rPr>
              <w:t>Center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F1A3" w14:textId="38A796E6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Необходимость использования единой централизованной системы управления и мониторинга, принадлежащей Заказчику.</w:t>
            </w:r>
          </w:p>
        </w:tc>
      </w:tr>
      <w:tr w:rsidR="00C25A13" w14:paraId="20636827" w14:textId="5BBDACA6" w:rsidTr="00C25A13">
        <w:trPr>
          <w:cantSplit/>
          <w:trHeight w:val="42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B3EDC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3452" w14:textId="77777777" w:rsidR="00C25A13" w:rsidRDefault="00C25A13" w:rsidP="00D838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коммутаторе должны поддерживаться следующие функции маршрутизации:</w:t>
            </w:r>
          </w:p>
          <w:p w14:paraId="5A1F02AF" w14:textId="53DF77FB" w:rsidR="00C25A13" w:rsidRDefault="00C25A13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Коммутатор должен обеспечивать возможность поддержки механизма быстрой коммутации пакетов IP, работа которого не зависит от проходящего через маршрутизатор трафика. Использование механизмов коммутации пакетов, основанных на кэшировании маршрутов, недопустимо.</w:t>
            </w:r>
          </w:p>
          <w:p w14:paraId="72B6D354" w14:textId="1A8FC882" w:rsidR="00C25A13" w:rsidRDefault="00C25A13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Коммутатор должен обеспечивать опциональную возможность настройки маршрутов администратором вручную.</w:t>
            </w:r>
          </w:p>
          <w:p w14:paraId="6AD642F6" w14:textId="579BE9D1" w:rsidR="00C25A13" w:rsidRDefault="00C25A13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 установке соответствующей лицензии, коммутатор должен обеспечивать возможность поддержки маршрутизации IP пакетов в соответствии с заданными административными политиками и на основе адреса источника. Коммутаторы должны поддерживать режим работы в соответствии с настроенными правилами маршрутизации для классифицированных потоков данных.</w:t>
            </w:r>
          </w:p>
          <w:p w14:paraId="38D3C48A" w14:textId="2F98B282" w:rsidR="00C25A13" w:rsidRDefault="00C25A13" w:rsidP="005A06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установке соответствующей лицензии, коммутатор должен поддерживать следующие протоколы динамической маршрутизации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Open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Shortest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Path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First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(OSPF),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EIGRP</w:t>
            </w:r>
            <w:r w:rsidRPr="006217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Protocol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Independent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Multicast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(PIM), и маршрутизацию протокола IPv6 - OSPFv3.</w:t>
            </w:r>
          </w:p>
          <w:p w14:paraId="2F27AEA3" w14:textId="50AE8A7B" w:rsidR="00C25A13" w:rsidRDefault="00C25A13" w:rsidP="00A80A9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установке соответствующей лицензии, коммутатор должен обеспечивать возможность полной поддержки протокола динамической маршрутизации, обеспечивающего балансировку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нагрузку по маршрутам с разной стоимостью, вычисление стоимости маршрутов с учетом пропускной способности канала связи, задержки, загрузки и надежности канала связи с возможностью установки весовых коэффициентов для каждого из параметров.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17B" w14:textId="1054C728" w:rsidR="00C25A13" w:rsidRDefault="00C25A13" w:rsidP="00D838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Необходимость совместимости с основными функциями маршрутизации, применяемыми в сети Заказчика. </w:t>
            </w:r>
          </w:p>
        </w:tc>
      </w:tr>
      <w:tr w:rsidR="00C25A13" w14:paraId="5430344D" w14:textId="75B83632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F57D8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B60" w14:textId="63506A9E" w:rsidR="00C25A13" w:rsidRDefault="00C25A13" w:rsidP="004375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обеспечивать функцию </w:t>
            </w:r>
            <w:proofErr w:type="spellStart"/>
            <w:r>
              <w:rPr>
                <w:color w:val="000000"/>
                <w:sz w:val="26"/>
                <w:szCs w:val="26"/>
              </w:rPr>
              <w:t>зеркалировани</w:t>
            </w:r>
            <w:r w:rsidR="00437548">
              <w:rPr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трафика с одного или нескольких портов, </w:t>
            </w:r>
            <w:r w:rsidR="00437548">
              <w:rPr>
                <w:color w:val="000000"/>
                <w:sz w:val="26"/>
                <w:szCs w:val="26"/>
              </w:rPr>
              <w:t>выбранных с</w:t>
            </w:r>
            <w:r>
              <w:rPr>
                <w:color w:val="000000"/>
                <w:sz w:val="26"/>
                <w:szCs w:val="26"/>
              </w:rPr>
              <w:t xml:space="preserve"> любых интерфейсных модулей в пределах коммутатора, в виртуальную сеть, что позволяет передать </w:t>
            </w:r>
            <w:proofErr w:type="spellStart"/>
            <w:r>
              <w:rPr>
                <w:color w:val="000000"/>
                <w:sz w:val="26"/>
                <w:szCs w:val="26"/>
              </w:rPr>
              <w:t>зеркалированный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трафик на другое устройство.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3F7" w14:textId="5D4192F4" w:rsidR="00C25A13" w:rsidRDefault="00C25A13" w:rsidP="00D838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анализировать трафик между устройствами путем его перенаправления на другой порт, в том числе </w:t>
            </w:r>
            <w:r w:rsidR="00437548">
              <w:rPr>
                <w:color w:val="000000"/>
                <w:sz w:val="26"/>
                <w:szCs w:val="26"/>
              </w:rPr>
              <w:t>для анализа трафика на вирусы (</w:t>
            </w:r>
            <w:r>
              <w:rPr>
                <w:color w:val="000000"/>
                <w:sz w:val="26"/>
                <w:szCs w:val="26"/>
                <w:lang w:val="en-US"/>
              </w:rPr>
              <w:t>IPS</w:t>
            </w:r>
            <w:r w:rsidRPr="000E221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25A13" w14:paraId="27CE3385" w14:textId="33371A1B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3512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E1812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протокол для обмена информацией о настроенных виртуальных сетях между сетевыми устройствами.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144" w14:textId="18A27434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использования единого плана виртуальных </w:t>
            </w:r>
            <w:proofErr w:type="gramStart"/>
            <w:r>
              <w:rPr>
                <w:color w:val="000000"/>
                <w:sz w:val="26"/>
                <w:szCs w:val="26"/>
              </w:rPr>
              <w:t>сетей  на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всей сети Заказчика. Созданный на одном коммутаторе сети виртуальной сети автоматически переносится на остальные коммутаторы.</w:t>
            </w:r>
          </w:p>
        </w:tc>
      </w:tr>
      <w:tr w:rsidR="00C25A13" w14:paraId="4480DBDF" w14:textId="38DC9998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B4C03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FC8A2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функцию автоматического обнаружения подключенных IP телефонов.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F57" w14:textId="2B50BA45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Необходимость автоматизации процесса настройки </w:t>
            </w:r>
            <w:proofErr w:type="gramStart"/>
            <w:r>
              <w:rPr>
                <w:color w:val="000000"/>
                <w:sz w:val="26"/>
                <w:szCs w:val="26"/>
              </w:rPr>
              <w:t>портов  для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использования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-телефонов </w:t>
            </w:r>
          </w:p>
        </w:tc>
      </w:tr>
      <w:tr w:rsidR="00C25A13" w14:paraId="4BAEA2F7" w14:textId="6A578BE3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FDEDE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5B0DC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функцию фильтрации статически указываемых MAC-адресов.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0ED" w14:textId="5306B891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обеспечения безопасности (привязка порта к конкретным устройствам, запрет на подключение подозрительных устройств) </w:t>
            </w:r>
          </w:p>
        </w:tc>
      </w:tr>
      <w:tr w:rsidR="00C25A13" w14:paraId="642B9912" w14:textId="472BEDF7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EBCAB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8A4EB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уведомления администратора о подключении к портам устройств с неизвестными MAC-адресами.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716" w14:textId="43E361CD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безопасности в сети Заказчика</w:t>
            </w:r>
          </w:p>
        </w:tc>
      </w:tr>
      <w:tr w:rsidR="00C25A13" w14:paraId="0150E4E3" w14:textId="061989FD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C2F3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D1FFC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интеллектуальные функции мониторинга протокола DHCP с целью фильтрации нелегитимных ответов протокола DHCP и возможность добавления опции 82 к сообщению DHCP запроса, передаваемого от клиента к серверу.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81F" w14:textId="77777777" w:rsidR="00C25A13" w:rsidRDefault="00C25A13" w:rsidP="006133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обеспечения безопасности. </w:t>
            </w:r>
          </w:p>
          <w:p w14:paraId="6CF4AB34" w14:textId="7BA90E25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Позволяет предотвращать распространение атак, основанных на уязвимости протокола </w:t>
            </w:r>
            <w:r>
              <w:rPr>
                <w:color w:val="000000"/>
                <w:sz w:val="26"/>
                <w:szCs w:val="26"/>
                <w:lang w:val="en-US"/>
              </w:rPr>
              <w:t>DHCP</w:t>
            </w:r>
            <w:r w:rsidRP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C25A13" w14:paraId="678ACD33" w14:textId="5D5426BC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97FE1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BA30C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возможность ведения </w:t>
            </w:r>
            <w:proofErr w:type="gramStart"/>
            <w:r>
              <w:rPr>
                <w:color w:val="000000"/>
                <w:sz w:val="26"/>
                <w:szCs w:val="26"/>
              </w:rPr>
              <w:t>таблицы соответствия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присвоенных по протоколу DHCP IP адресов MAC-адресу и порту подключенного устройства.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FEB" w14:textId="1F90AD2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обеспечения безопасности. Позволяет предотвращать распространение </w:t>
            </w:r>
            <w:proofErr w:type="gramStart"/>
            <w:r>
              <w:rPr>
                <w:color w:val="000000"/>
                <w:sz w:val="26"/>
                <w:szCs w:val="26"/>
              </w:rPr>
              <w:t>атак,  основанных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уязвимости протокола </w:t>
            </w:r>
            <w:r>
              <w:rPr>
                <w:color w:val="000000"/>
                <w:sz w:val="26"/>
                <w:szCs w:val="26"/>
                <w:lang w:val="en-US"/>
              </w:rPr>
              <w:t>DHCP</w:t>
            </w:r>
            <w:r w:rsidRPr="000E221E">
              <w:rPr>
                <w:color w:val="000000"/>
                <w:sz w:val="26"/>
                <w:szCs w:val="26"/>
              </w:rPr>
              <w:t>.</w:t>
            </w:r>
          </w:p>
        </w:tc>
      </w:tr>
      <w:tr w:rsidR="00C25A13" w14:paraId="56744D5C" w14:textId="54B1A9B5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F0AC6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D2153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изменять параметры распределения памяти в зависимости от специфических требований использования.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AEA" w14:textId="2A574E8C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Позволяет переключать коммутатор на режим работы оптимизированный под маршрутизацию или коммутацию для увеличения общей эффективность и </w:t>
            </w:r>
            <w:r w:rsidR="00437548">
              <w:rPr>
                <w:color w:val="000000"/>
                <w:sz w:val="26"/>
                <w:szCs w:val="26"/>
              </w:rPr>
              <w:t>производительности решения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C25A13" w14:paraId="6199AFCB" w14:textId="2AFB2996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8A4F4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CF903" w14:textId="5FA1B6F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возможность обеспечить прохождение через порт трафика только от/для </w:t>
            </w:r>
            <w:r w:rsidR="00437548">
              <w:rPr>
                <w:color w:val="000000"/>
                <w:sz w:val="26"/>
                <w:szCs w:val="26"/>
              </w:rPr>
              <w:t>предустановленных MAC</w:t>
            </w:r>
            <w:r>
              <w:rPr>
                <w:color w:val="000000"/>
                <w:sz w:val="26"/>
                <w:szCs w:val="26"/>
              </w:rPr>
              <w:t xml:space="preserve">-адресов. Должна быть обеспечена функция автоматической настройки порта для выполнения этой функции.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FB2" w14:textId="0F33DB76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безопасности в сети Заказчика.</w:t>
            </w:r>
          </w:p>
        </w:tc>
      </w:tr>
      <w:tr w:rsidR="00C25A13" w14:paraId="3EB6242E" w14:textId="745BB789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9F86E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C6D34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маркировку и </w:t>
            </w:r>
            <w:proofErr w:type="spellStart"/>
            <w:r>
              <w:rPr>
                <w:color w:val="000000"/>
                <w:sz w:val="26"/>
                <w:szCs w:val="26"/>
              </w:rPr>
              <w:t>перемаркировку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пакетов по полям 802.1p </w:t>
            </w:r>
            <w:proofErr w:type="spellStart"/>
            <w:r>
              <w:rPr>
                <w:color w:val="000000"/>
                <w:sz w:val="26"/>
                <w:szCs w:val="26"/>
              </w:rPr>
              <w:t>CoS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DSCP на основе информации IP-адреса отправителя и получателя, MAC-адреса отправителя и получателя, номеров портов протоколов TCP или UDP. На входных портах должна обеспечиваться классификация трафика, проверка на соответствие заданному профилю и последующая </w:t>
            </w:r>
            <w:proofErr w:type="spellStart"/>
            <w:r>
              <w:rPr>
                <w:color w:val="000000"/>
                <w:sz w:val="26"/>
                <w:szCs w:val="26"/>
              </w:rPr>
              <w:t>перемаркировка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или сбрасывание пакетов, которые превышают значения профиля.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4F0" w14:textId="77777777" w:rsidR="00C25A13" w:rsidRDefault="00C25A13" w:rsidP="006133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настроить в сети обработку трафика по приоритетам. Например, видео-трафик отправлять без задержек, трафик управления с гарантированной полосой пропускания, а трафик в интернет по остаточному принципу.</w:t>
            </w:r>
          </w:p>
          <w:p w14:paraId="68A0EB55" w14:textId="159F8870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Что в свою очередь позволяет снизить требования (и стоимость) к каналам связи Заказчика.</w:t>
            </w:r>
          </w:p>
        </w:tc>
      </w:tr>
      <w:tr w:rsidR="00C25A13" w14:paraId="3070B31C" w14:textId="0C84DC5E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6CCB4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806FB" w14:textId="7777777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маркировку параметрами качества обслуживания контрольных пакетов, посылаемых от имени устройства.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59D" w14:textId="2441DDB9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выполнения требований, указанных в п.32 данной таблицы. </w:t>
            </w:r>
          </w:p>
        </w:tc>
      </w:tr>
      <w:tr w:rsidR="00C25A13" w14:paraId="6F9074E0" w14:textId="7AAC613A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4109C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2FE6" w14:textId="0B540EC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технологии </w:t>
            </w:r>
            <w:r>
              <w:rPr>
                <w:color w:val="000000"/>
                <w:sz w:val="26"/>
                <w:szCs w:val="26"/>
                <w:lang w:val="en-US"/>
              </w:rPr>
              <w:t>IEEE</w:t>
            </w:r>
            <w:r w:rsidRPr="00621796">
              <w:rPr>
                <w:color w:val="000000"/>
                <w:sz w:val="26"/>
                <w:szCs w:val="26"/>
              </w:rPr>
              <w:t xml:space="preserve">802.1 </w:t>
            </w:r>
            <w:r>
              <w:rPr>
                <w:color w:val="000000"/>
                <w:sz w:val="26"/>
                <w:szCs w:val="26"/>
                <w:lang w:val="en-US"/>
              </w:rPr>
              <w:t>AVB</w:t>
            </w:r>
            <w:r w:rsidRPr="0062179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для обеспечения высоконадежной доставки аудио и видео контента.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CA2" w14:textId="51A46F8C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улучшения качества обработку видео и аудио трафика. Позволяет не строить выделенные сети для качественной </w:t>
            </w:r>
            <w:r w:rsidR="00437548">
              <w:rPr>
                <w:color w:val="000000"/>
                <w:sz w:val="26"/>
                <w:szCs w:val="26"/>
              </w:rPr>
              <w:t>работы систем</w:t>
            </w:r>
            <w:r>
              <w:rPr>
                <w:color w:val="000000"/>
                <w:sz w:val="26"/>
                <w:szCs w:val="26"/>
              </w:rPr>
              <w:t xml:space="preserve"> видеонаблюдения, аудио- и видео-конференц-связи.</w:t>
            </w:r>
          </w:p>
        </w:tc>
      </w:tr>
      <w:tr w:rsidR="00C25A13" w14:paraId="2347C5ED" w14:textId="1DFA47C4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0ABE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FF146" w14:textId="319544E0" w:rsidR="00C25A13" w:rsidRPr="00621796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протокол IEEE 802.1x с динамическим назначением виртуальной сети.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3DD" w14:textId="74B22140" w:rsidR="00C25A13" w:rsidRP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C25A13">
              <w:rPr>
                <w:color w:val="000000"/>
                <w:sz w:val="26"/>
                <w:szCs w:val="26"/>
              </w:rPr>
              <w:t xml:space="preserve">С целью повышения уровня безопасности технология позволяет настроить контроль подключения к сети устройств, </w:t>
            </w:r>
            <w:proofErr w:type="gramStart"/>
            <w:r w:rsidRPr="00C25A13">
              <w:rPr>
                <w:color w:val="000000"/>
                <w:sz w:val="26"/>
                <w:szCs w:val="26"/>
              </w:rPr>
              <w:t>допускать  подключение</w:t>
            </w:r>
            <w:proofErr w:type="gramEnd"/>
            <w:r w:rsidRPr="00C25A13">
              <w:rPr>
                <w:color w:val="000000"/>
                <w:sz w:val="26"/>
                <w:szCs w:val="26"/>
              </w:rPr>
              <w:t xml:space="preserve"> к сети только  авторизованных устройств.</w:t>
            </w:r>
          </w:p>
        </w:tc>
      </w:tr>
      <w:tr w:rsidR="00C25A13" w14:paraId="5A0EB6D3" w14:textId="02DCB8CF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0D11E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33255" w14:textId="380D02C3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назначение определенной (гостевой) виртуальной сети для пользователей, у которых не установлен клиент протокола IEEE 802.1x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EFB" w14:textId="77777777" w:rsidR="00C25A13" w:rsidRPr="00C25A13" w:rsidRDefault="00C25A13" w:rsidP="00613320">
            <w:pPr>
              <w:jc w:val="both"/>
              <w:rPr>
                <w:color w:val="000000"/>
                <w:sz w:val="26"/>
                <w:szCs w:val="26"/>
              </w:rPr>
            </w:pPr>
            <w:r w:rsidRPr="00C25A13">
              <w:rPr>
                <w:color w:val="000000"/>
                <w:sz w:val="26"/>
                <w:szCs w:val="26"/>
              </w:rPr>
              <w:t>С целью повышения уровня безопасности данная технология позволяет для неавторизованных пользователей создать гостевую сеть, в которой они получают ограниченный набор сервисов.</w:t>
            </w:r>
          </w:p>
          <w:p w14:paraId="61F98E3A" w14:textId="0D242168" w:rsidR="00C25A13" w:rsidRP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C25A13">
              <w:rPr>
                <w:color w:val="000000"/>
                <w:sz w:val="26"/>
                <w:szCs w:val="26"/>
              </w:rPr>
              <w:t>Используется совместно с п.35.</w:t>
            </w:r>
          </w:p>
        </w:tc>
      </w:tr>
      <w:tr w:rsidR="00C25A13" w14:paraId="6355646E" w14:textId="6F7D910D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8B597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1BC6" w14:textId="5281443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уметь работать с метками, назначенными группам безопасности.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A78" w14:textId="3E224DC0" w:rsidR="00C25A13" w:rsidRP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 w:rsidRPr="00C25A13">
              <w:rPr>
                <w:color w:val="000000"/>
                <w:sz w:val="26"/>
                <w:szCs w:val="26"/>
              </w:rPr>
              <w:t>Требуется для обеспечения безопасности.</w:t>
            </w:r>
          </w:p>
        </w:tc>
      </w:tr>
      <w:tr w:rsidR="00C25A13" w14:paraId="1319F8FE" w14:textId="0FFB0937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ABBF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BABC7" w14:textId="32AE05BA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назначения индивидуальных списков доступа на портах, основанных на заголовках второго и третьего уровня.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423" w14:textId="450D96B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целью повышения уровня безопасности данная технология позволяет настраивать ограничения для каждого подключенного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устройства.  </w:t>
            </w:r>
            <w:proofErr w:type="gramEnd"/>
          </w:p>
        </w:tc>
      </w:tr>
      <w:tr w:rsidR="00C25A13" w14:paraId="321CE940" w14:textId="283BC149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1D9F3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2987" w14:textId="03CD6E8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возможность блокирования поступления BPDU-пакетов с неавторизованных портов.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9CC" w14:textId="355BCDC3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</w:t>
            </w:r>
            <w:proofErr w:type="gramStart"/>
            <w:r>
              <w:rPr>
                <w:color w:val="000000"/>
                <w:sz w:val="26"/>
                <w:szCs w:val="26"/>
              </w:rPr>
              <w:t>обеспечения  стабильности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работы сети. Случайно подключенное устройство будет блокироваться и не сможет </w:t>
            </w:r>
            <w:proofErr w:type="gramStart"/>
            <w:r>
              <w:rPr>
                <w:color w:val="000000"/>
                <w:sz w:val="26"/>
                <w:szCs w:val="26"/>
              </w:rPr>
              <w:t>нарушить  топологию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сети.</w:t>
            </w:r>
          </w:p>
        </w:tc>
      </w:tr>
      <w:tr w:rsidR="00C25A13" w14:paraId="250F2001" w14:textId="2DFD27C7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D017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EC597" w14:textId="116E19A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функцию блокировки попыток вывести роль корневого устройства протокола </w:t>
            </w:r>
            <w:proofErr w:type="spellStart"/>
            <w:r>
              <w:rPr>
                <w:color w:val="000000"/>
                <w:sz w:val="26"/>
                <w:szCs w:val="26"/>
              </w:rPr>
              <w:t>Spanning-Tree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 пределы административного домена.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EFD" w14:textId="1DF17F2B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</w:t>
            </w:r>
            <w:proofErr w:type="gramStart"/>
            <w:r>
              <w:rPr>
                <w:color w:val="000000"/>
                <w:sz w:val="26"/>
                <w:szCs w:val="26"/>
              </w:rPr>
              <w:t>обеспечения  безопасности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работы сети. Случайно подключенное устройство будет блокироваться и не сможет стать главным коммутатором в сети и тем самым перестроить топологию сети. </w:t>
            </w:r>
          </w:p>
        </w:tc>
      </w:tr>
      <w:tr w:rsidR="00C25A13" w14:paraId="4A1A6D07" w14:textId="661F8DC2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B7A4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F3E00" w14:textId="5CA99104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настройку из интерпретатора командной строки.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1F1" w14:textId="54A8597B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с целью снижения затрат на обслуживание устройства квалифицированными специалистами.</w:t>
            </w:r>
          </w:p>
        </w:tc>
      </w:tr>
      <w:tr w:rsidR="00C25A13" w14:paraId="2883A087" w14:textId="63FA4F64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57617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03450" w14:textId="10DD50A9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функцию трассировки прохождения трафика на втором уровне.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459" w14:textId="597D9AC0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определения источников проблем в сети, что в свою очередь снижает трудозатраты на обслуживание сети.</w:t>
            </w:r>
          </w:p>
        </w:tc>
      </w:tr>
      <w:tr w:rsidR="00C25A13" w14:paraId="65AD8B08" w14:textId="55F6C3F4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22F1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654BC" w14:textId="6DDBC483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предусматривать монтаж в стандартную 19" стойку. Коммутатор должен занимать не более </w:t>
            </w:r>
            <w:proofErr w:type="gramStart"/>
            <w:r>
              <w:rPr>
                <w:color w:val="000000"/>
                <w:sz w:val="26"/>
                <w:szCs w:val="26"/>
              </w:rPr>
              <w:t>одной  монтажной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единицы (1 </w:t>
            </w:r>
            <w:proofErr w:type="spellStart"/>
            <w:r>
              <w:rPr>
                <w:color w:val="000000"/>
                <w:sz w:val="26"/>
                <w:szCs w:val="26"/>
              </w:rPr>
              <w:t>rack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unit</w:t>
            </w:r>
            <w:proofErr w:type="spellEnd"/>
            <w:r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901" w14:textId="42A69423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возможности монтажа в существующие стойки заказчика.</w:t>
            </w:r>
          </w:p>
        </w:tc>
      </w:tr>
      <w:tr w:rsidR="00C25A13" w14:paraId="0CE908B8" w14:textId="7A628A6A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BB0D6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BD00B" w14:textId="064D16A0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удаленном доступе к коммутатору с помощью протокола </w:t>
            </w:r>
            <w:proofErr w:type="spellStart"/>
            <w:r>
              <w:rPr>
                <w:color w:val="000000"/>
                <w:sz w:val="26"/>
                <w:szCs w:val="26"/>
              </w:rPr>
              <w:t>Telnet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или SSH, коммутатор должен обеспечивать поддержку </w:t>
            </w:r>
            <w:proofErr w:type="gramStart"/>
            <w:r>
              <w:rPr>
                <w:color w:val="000000"/>
                <w:sz w:val="26"/>
                <w:szCs w:val="26"/>
              </w:rPr>
              <w:t>протокола  контроля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административного доступа, допускающего разделение процессов аутентификации, авторизации  и учета произведенных изменений.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7C2" w14:textId="74D15080" w:rsidR="00C25A13" w:rsidRDefault="00FB075D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для </w:t>
            </w:r>
            <w:r w:rsidR="00C25A13">
              <w:rPr>
                <w:color w:val="000000"/>
                <w:sz w:val="26"/>
                <w:szCs w:val="26"/>
              </w:rPr>
              <w:t>повышения уровня информационной безопасности путем контроля того, кто и как может изменять конфигурации устройств.</w:t>
            </w:r>
          </w:p>
        </w:tc>
      </w:tr>
      <w:tr w:rsidR="00C25A13" w14:paraId="0729F785" w14:textId="0A86D679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042B3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BAE49" w14:textId="2DB57275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оснащение встроенным резервным блоком питания. Для нормальной работы коммутатора должно быть достаточно одного блока питания.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A5E" w14:textId="5C1C67B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повышения надежности функционирования сети. При отказе одного БП коммутатор может автоматически переключится на работу со вторым. </w:t>
            </w:r>
          </w:p>
        </w:tc>
      </w:tr>
      <w:tr w:rsidR="00C25A13" w14:paraId="60EE258B" w14:textId="02AB3C6C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96A5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1F203" w14:textId="24BBC23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установку блоков питания для работы от сети постоянного напряжения.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A52" w14:textId="48C3B271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Позволяет при необходимости использовать коммутатор в помещениях, где присутствует только источник постоянного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напряжения.  </w:t>
            </w:r>
            <w:proofErr w:type="gramEnd"/>
          </w:p>
        </w:tc>
      </w:tr>
      <w:tr w:rsidR="00C25A13" w14:paraId="46BF8F35" w14:textId="06ED426A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33823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D6D1C" w14:textId="0F328C34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поддерживать одновременное использование двух блоков питания разных типов, работающих от переменного и постоянного напряжения.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92B" w14:textId="16A18686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Позволяет при необходимости использовать коммутатор в помещениях, где присутствуют источники постоянного и переменного напряжения, тем самым обеспечив резервирование по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электропитанию.  </w:t>
            </w:r>
            <w:proofErr w:type="gramEnd"/>
          </w:p>
        </w:tc>
      </w:tr>
      <w:tr w:rsidR="00C25A13" w14:paraId="58476DDE" w14:textId="0B7EBF2B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5BB66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0083" w14:textId="2402806B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комплект поставки коммутатора должен входить два блока питания, каждый мощностью не менее 715 ватт.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80" w14:textId="4DB2849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Позволяет обеспечить мощность электропитания, достаточную как для работы коммутатора, так и для подключенных устройств.</w:t>
            </w:r>
          </w:p>
        </w:tc>
      </w:tr>
      <w:tr w:rsidR="00C25A13" w14:paraId="76B5E00B" w14:textId="65BBD9B7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EB40A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CE08" w14:textId="5A66EBC8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Коммутатор должен быть оснащен как минимум одним портом USB 2.0 с возможностью подключения съемных переносных носителей памяти для копирования с/на них файлов конфигурации и программного обеспечения.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F41" w14:textId="5496753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трудозатрат на обслуживание путем облегчения процесса обновления ОС, снятия конфигураций, резервного копирования.</w:t>
            </w:r>
          </w:p>
        </w:tc>
      </w:tr>
      <w:tr w:rsidR="00C25A13" w14:paraId="219759C6" w14:textId="6B019CC0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10FB7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4B3ED" w14:textId="237D6067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быть оснащен как минимум одним портом </w:t>
            </w:r>
            <w:proofErr w:type="spellStart"/>
            <w:r>
              <w:rPr>
                <w:color w:val="000000"/>
                <w:sz w:val="26"/>
                <w:szCs w:val="26"/>
              </w:rPr>
              <w:t>Mini</w:t>
            </w:r>
            <w:proofErr w:type="spellEnd"/>
            <w:r>
              <w:rPr>
                <w:color w:val="000000"/>
                <w:sz w:val="26"/>
                <w:szCs w:val="26"/>
              </w:rPr>
              <w:t>-USB и как минимум одним портом EIA/TIA-232 (разъем RJ-45) для подключения консольного терминала.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29" w14:textId="2B1CAF2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при первичной конфигурации устройства и при обновлении </w:t>
            </w:r>
            <w:proofErr w:type="spellStart"/>
            <w:r>
              <w:rPr>
                <w:color w:val="000000"/>
                <w:sz w:val="26"/>
                <w:szCs w:val="26"/>
              </w:rPr>
              <w:t>микропрошивок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25A13" w14:paraId="4B630613" w14:textId="42C109C5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BD021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C5B9A" w14:textId="2F3F774E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быть оснащен выделенным портом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удаленного управления.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024" w14:textId="06794185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построения сети управления коммутаторами, не пересекающейся с сетью передачи данных. </w:t>
            </w:r>
          </w:p>
        </w:tc>
      </w:tr>
      <w:tr w:rsidR="00C25A13" w14:paraId="033B0CAC" w14:textId="684B95E4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CECA8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FB623" w14:textId="5088AACB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технологию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выделенной шине передачи данных с пропускной способностью 480 Гбит/с (образования логически одного коммутатора для удобства управления и мониторинга) с возможностью включения в стек не менее 8 устройств данного типа.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DA4" w14:textId="4E1D0282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Стекирование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позволяет объединить в одно устройство несколько физических, что упрощает топологию и управление. Пропускная способность 480 Гбит/с </w:t>
            </w:r>
            <w:r w:rsidR="00437548">
              <w:rPr>
                <w:color w:val="000000"/>
                <w:sz w:val="26"/>
                <w:szCs w:val="26"/>
              </w:rPr>
              <w:t>позволяет стеку</w:t>
            </w:r>
            <w:r>
              <w:rPr>
                <w:color w:val="000000"/>
                <w:sz w:val="26"/>
                <w:szCs w:val="26"/>
              </w:rPr>
              <w:t xml:space="preserve"> из 4 коммутаторов работать без каких-либо ограничений по скорости по всем направлениям </w:t>
            </w:r>
            <w:r w:rsidR="00FB075D">
              <w:rPr>
                <w:color w:val="000000"/>
                <w:sz w:val="26"/>
                <w:szCs w:val="26"/>
              </w:rPr>
              <w:t>движения</w:t>
            </w:r>
            <w:r>
              <w:rPr>
                <w:color w:val="000000"/>
                <w:sz w:val="26"/>
                <w:szCs w:val="26"/>
              </w:rPr>
              <w:t xml:space="preserve"> трафика между коммутаторами стека. </w:t>
            </w:r>
          </w:p>
        </w:tc>
      </w:tr>
      <w:tr w:rsidR="00C25A13" w14:paraId="145B3206" w14:textId="534B415A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1DF8E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9FF7D" w14:textId="5B1A0BFC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состав коммутатора должен входить кабель для реализации технологии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BA6" w14:textId="66A128FA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Нужен для реализации технологии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25A13" w14:paraId="51256249" w14:textId="531EC2B2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ACFA6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C104" w14:textId="77FF20E2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Коммутатор должен поддерживать технологию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выделенной шине питания с целью обеспечения большей отказоустойчивости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стекируемых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коммутаторов. Стек должен обеспечивать возможность подключения не менее 4 устройств.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ED2" w14:textId="4FADF009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Обеспечивает большую надежность при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коммутаторов, позволяет им «объединять» блоки питания, так что БП одного коммутатора могут обеспечивать работу другого в стеке.</w:t>
            </w:r>
          </w:p>
        </w:tc>
      </w:tr>
      <w:tr w:rsidR="00C25A13" w14:paraId="4D6C4891" w14:textId="0E5E13EA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86E53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D3DE4" w14:textId="5EA20F15" w:rsidR="00C25A13" w:rsidRDefault="00C25A13" w:rsidP="008C51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состав коммутатора должен входить кабель для реализации технологии </w:t>
            </w:r>
            <w:proofErr w:type="spellStart"/>
            <w:r>
              <w:rPr>
                <w:color w:val="000000"/>
                <w:sz w:val="26"/>
                <w:szCs w:val="26"/>
              </w:rPr>
              <w:t>стекирования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 выделенной шине питания.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44E" w14:textId="5EDE74B7" w:rsidR="00C25A13" w:rsidRDefault="00C25A13" w:rsidP="008C51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Нужен для технологии выше из п.54.</w:t>
            </w:r>
          </w:p>
        </w:tc>
      </w:tr>
      <w:tr w:rsidR="00C25A13" w14:paraId="24ED30BC" w14:textId="7E722351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8BC5D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F25E3" w14:textId="770A29DF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Тепловыделение коммутатора не должно превышать 2500 BTU в час при работе от одного блока питания, входящего в комплект поставки.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31B" w14:textId="17307C74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Ограничение по тепловыделению необходимо в связи с имеющимися у Заказчика ограничениями в существующих системах охлаждения. </w:t>
            </w:r>
          </w:p>
        </w:tc>
      </w:tr>
      <w:tr w:rsidR="00C25A13" w14:paraId="386EE565" w14:textId="538ECB08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369C6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DA3B9" w14:textId="68F42F1D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Согласно данным производителя, среднее время наработки коммутатора на отказ должно составлять не менее 270 000 часов.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D45" w14:textId="3A233E2A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Требуется для обеспечения надежности функционирования сети.</w:t>
            </w:r>
          </w:p>
        </w:tc>
      </w:tr>
      <w:tr w:rsidR="00C25A13" w14:paraId="49E2E7D8" w14:textId="035295AE" w:rsidTr="00C25A13">
        <w:trPr>
          <w:cantSplit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330D5" w14:textId="77777777" w:rsidR="00C25A13" w:rsidRDefault="00C25A13" w:rsidP="005A069E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50664" w14:textId="3F90CA42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 установке соответствующих лицензий, коммутатор должен обеспечивать возможность обеспечения функциональности беспроводного контроллера (далее контроллер беспроводной сети) для управления работой точек доступа </w:t>
            </w:r>
            <w:proofErr w:type="spellStart"/>
            <w:r>
              <w:rPr>
                <w:color w:val="000000"/>
                <w:sz w:val="26"/>
                <w:szCs w:val="26"/>
              </w:rPr>
              <w:t>WiFi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9D9" w14:textId="7514AACB" w:rsidR="00C25A13" w:rsidRDefault="00C25A13" w:rsidP="00D838F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снижения затрат Заказчика при построении сетей </w:t>
            </w:r>
            <w:r>
              <w:rPr>
                <w:color w:val="000000"/>
                <w:sz w:val="26"/>
                <w:szCs w:val="26"/>
                <w:lang w:val="en-US"/>
              </w:rPr>
              <w:t>Wi</w:t>
            </w:r>
            <w:r w:rsidRPr="00C9737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Fi</w:t>
            </w:r>
            <w:r w:rsidRPr="00C9737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за счет отказа от выделенных контроллеров сети </w:t>
            </w:r>
            <w:r>
              <w:rPr>
                <w:color w:val="000000"/>
                <w:sz w:val="26"/>
                <w:szCs w:val="26"/>
                <w:lang w:val="en-US"/>
              </w:rPr>
              <w:t>Wi</w:t>
            </w:r>
            <w:r w:rsidRPr="00C9737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Fi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</w:tbl>
    <w:p w14:paraId="22BA0153" w14:textId="77777777" w:rsidR="005A069E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54D19A2D" w14:textId="77777777" w:rsidR="005A069E" w:rsidRDefault="005A069E" w:rsidP="005A069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814A610" w14:textId="79C41AC2" w:rsidR="005A069E" w:rsidRDefault="005A069E" w:rsidP="005A069E">
      <w:pPr>
        <w:pStyle w:val="a6"/>
        <w:widowControl w:val="0"/>
        <w:ind w:left="114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А.3. Наименование </w:t>
      </w:r>
      <w:r w:rsidR="001155AD">
        <w:rPr>
          <w:rFonts w:ascii="Times New Roman" w:hAnsi="Times New Roman"/>
          <w:b/>
          <w:sz w:val="26"/>
          <w:szCs w:val="26"/>
        </w:rPr>
        <w:t>системы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1155AD">
        <w:rPr>
          <w:rFonts w:ascii="Times New Roman" w:hAnsi="Times New Roman"/>
          <w:b/>
          <w:sz w:val="26"/>
          <w:szCs w:val="26"/>
        </w:rPr>
        <w:t xml:space="preserve">Программно-аппаратный </w:t>
      </w:r>
      <w:proofErr w:type="gramStart"/>
      <w:r w:rsidR="001155AD">
        <w:rPr>
          <w:rFonts w:ascii="Times New Roman" w:hAnsi="Times New Roman"/>
          <w:b/>
          <w:sz w:val="26"/>
          <w:szCs w:val="26"/>
        </w:rPr>
        <w:t>комплекс</w:t>
      </w:r>
      <w:r w:rsidRPr="00467AA0">
        <w:rPr>
          <w:rFonts w:ascii="Times New Roman" w:hAnsi="Times New Roman"/>
          <w:b/>
          <w:sz w:val="26"/>
          <w:szCs w:val="26"/>
        </w:rPr>
        <w:t xml:space="preserve"> </w:t>
      </w:r>
      <w:r w:rsidR="00FE21D1">
        <w:rPr>
          <w:rFonts w:ascii="Times New Roman" w:hAnsi="Times New Roman"/>
          <w:b/>
          <w:sz w:val="26"/>
          <w:szCs w:val="26"/>
        </w:rPr>
        <w:t xml:space="preserve"> </w:t>
      </w:r>
      <w:r w:rsidRPr="00467AA0">
        <w:rPr>
          <w:rFonts w:ascii="Times New Roman" w:hAnsi="Times New Roman"/>
          <w:b/>
          <w:sz w:val="26"/>
          <w:szCs w:val="26"/>
        </w:rPr>
        <w:t>обеспечения</w:t>
      </w:r>
      <w:proofErr w:type="gramEnd"/>
      <w:r w:rsidRPr="00467AA0">
        <w:rPr>
          <w:rFonts w:ascii="Times New Roman" w:hAnsi="Times New Roman"/>
          <w:b/>
          <w:sz w:val="26"/>
          <w:szCs w:val="26"/>
        </w:rPr>
        <w:t xml:space="preserve"> безопасности </w:t>
      </w:r>
      <w:r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467AA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трафика. Количество: </w:t>
      </w:r>
      <w:r w:rsidR="00FE21D1" w:rsidRPr="00FE21D1">
        <w:rPr>
          <w:rFonts w:ascii="Times New Roman" w:hAnsi="Times New Roman"/>
          <w:b/>
          <w:sz w:val="26"/>
          <w:szCs w:val="26"/>
        </w:rPr>
        <w:t>1</w:t>
      </w:r>
      <w:r w:rsidR="00FE21D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шт.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42"/>
        <w:gridCol w:w="4978"/>
        <w:gridCol w:w="4394"/>
      </w:tblGrid>
      <w:tr w:rsidR="00D838F4" w14:paraId="7AFDF9F7" w14:textId="28AA50D8" w:rsidTr="00D91F6D">
        <w:trPr>
          <w:cantSplit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501" w14:textId="77777777" w:rsidR="00D838F4" w:rsidRDefault="00D838F4" w:rsidP="009B089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BE4" w14:textId="77777777" w:rsidR="00D838F4" w:rsidRDefault="00D838F4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B50" w14:textId="7E87732D" w:rsidR="00D838F4" w:rsidRDefault="00D838F4" w:rsidP="00D838F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D5147">
              <w:rPr>
                <w:b/>
                <w:sz w:val="26"/>
                <w:szCs w:val="26"/>
              </w:rPr>
              <w:t>Обоснование необходимости использования</w:t>
            </w:r>
          </w:p>
        </w:tc>
      </w:tr>
      <w:tr w:rsidR="00FE21D1" w14:paraId="28E5995E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971AF" w14:textId="59B9AAFA" w:rsidR="00FE21D1" w:rsidRPr="009B0898" w:rsidRDefault="009B0898" w:rsidP="009B089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B224A" w14:textId="7D534503" w:rsidR="00595AAE" w:rsidRPr="00390AD2" w:rsidRDefault="00B1244B" w:rsidP="00390A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х</w:t>
            </w:r>
            <w:r w:rsidR="0040296E">
              <w:rPr>
                <w:color w:val="000000"/>
                <w:sz w:val="26"/>
                <w:szCs w:val="26"/>
              </w:rPr>
              <w:t xml:space="preserve">арактеристики </w:t>
            </w:r>
            <w:r w:rsidR="00390AD2">
              <w:rPr>
                <w:color w:val="000000"/>
                <w:sz w:val="26"/>
                <w:szCs w:val="26"/>
              </w:rPr>
              <w:t>Программно-аппаратного комплекса (далее – Система)</w:t>
            </w:r>
            <w:r w:rsidR="0040296E" w:rsidRPr="00390AD2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0F2" w14:textId="77777777" w:rsidR="00FE21D1" w:rsidRDefault="00FE21D1" w:rsidP="00C25A1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0296E" w14:paraId="515BA5DD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0900" w14:textId="2FF00CA3" w:rsidR="0040296E" w:rsidRDefault="00FA3ADB" w:rsidP="009B0898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EBB6C" w14:textId="3D7983DA" w:rsidR="0040296E" w:rsidRDefault="0096709A" w:rsidP="0040296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Система,</w:t>
            </w:r>
            <w:r w:rsidR="0040296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должна </w:t>
            </w:r>
            <w:r w:rsidR="0040296E">
              <w:rPr>
                <w:color w:val="000000"/>
                <w:sz w:val="26"/>
                <w:szCs w:val="26"/>
              </w:rPr>
              <w:t>состоя</w:t>
            </w:r>
            <w:r>
              <w:rPr>
                <w:color w:val="000000"/>
                <w:sz w:val="26"/>
                <w:szCs w:val="26"/>
              </w:rPr>
              <w:t>ть</w:t>
            </w:r>
            <w:r w:rsidR="0040296E">
              <w:rPr>
                <w:color w:val="000000"/>
                <w:sz w:val="26"/>
                <w:szCs w:val="26"/>
              </w:rPr>
              <w:t xml:space="preserve"> из следующих подсистем:</w:t>
            </w:r>
          </w:p>
          <w:p w14:paraId="605E8DE1" w14:textId="546E91F4" w:rsidR="0040296E" w:rsidRDefault="00C3728B" w:rsidP="0040296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0296E">
              <w:rPr>
                <w:color w:val="000000"/>
                <w:sz w:val="26"/>
                <w:szCs w:val="26"/>
              </w:rPr>
              <w:t>Подсистема обеспечения безопасности</w:t>
            </w:r>
            <w:r w:rsidR="0040296E" w:rsidRPr="0040296E">
              <w:rPr>
                <w:color w:val="000000"/>
                <w:sz w:val="26"/>
                <w:szCs w:val="26"/>
              </w:rPr>
              <w:t xml:space="preserve"> </w:t>
            </w:r>
            <w:r w:rsidR="0040296E">
              <w:rPr>
                <w:color w:val="000000"/>
                <w:sz w:val="26"/>
                <w:szCs w:val="26"/>
              </w:rPr>
              <w:t xml:space="preserve">и </w:t>
            </w:r>
            <w:r w:rsidR="0040296E" w:rsidRPr="0079509D">
              <w:rPr>
                <w:sz w:val="26"/>
                <w:szCs w:val="26"/>
              </w:rPr>
              <w:t>фильтрации нежелательного веб-контента</w:t>
            </w:r>
            <w:r w:rsidR="0040296E">
              <w:rPr>
                <w:sz w:val="26"/>
                <w:szCs w:val="26"/>
              </w:rPr>
              <w:t>;</w:t>
            </w:r>
          </w:p>
          <w:p w14:paraId="3DA3443B" w14:textId="206BF2DD" w:rsidR="0040296E" w:rsidRDefault="00C3728B" w:rsidP="0040296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0296E">
              <w:rPr>
                <w:color w:val="000000"/>
                <w:sz w:val="26"/>
                <w:szCs w:val="26"/>
              </w:rPr>
              <w:t>Подсистема централизова</w:t>
            </w:r>
            <w:r>
              <w:rPr>
                <w:color w:val="000000"/>
                <w:sz w:val="26"/>
                <w:szCs w:val="26"/>
              </w:rPr>
              <w:t>нного управления и мониторинга;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F65" w14:textId="77777777" w:rsidR="0040296E" w:rsidRDefault="0040296E" w:rsidP="00C25A1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728B" w14:paraId="4FFD47DC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DEA46" w14:textId="7B60498F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181A9" w14:textId="779403F4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должна иметь </w:t>
            </w:r>
            <w:r w:rsidRPr="000F6A26">
              <w:rPr>
                <w:sz w:val="26"/>
                <w:szCs w:val="26"/>
              </w:rPr>
              <w:t>возможность детального мониторинга и управления трафиком, посещаемыми ресурсами, с</w:t>
            </w:r>
            <w:r>
              <w:rPr>
                <w:sz w:val="26"/>
                <w:szCs w:val="26"/>
              </w:rPr>
              <w:t xml:space="preserve">айтами </w:t>
            </w:r>
            <w:r w:rsidRPr="000F6A2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0F6A26">
              <w:rPr>
                <w:sz w:val="26"/>
                <w:szCs w:val="26"/>
              </w:rPr>
              <w:t>используемыми веб-приложениями в соответствии с политиками доступа к сети</w:t>
            </w:r>
            <w:r w:rsidRPr="000F6A26"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Интернет.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82F" w14:textId="73437923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</w:t>
            </w:r>
            <w:r w:rsidR="00390AD2">
              <w:rPr>
                <w:color w:val="000000"/>
                <w:sz w:val="26"/>
                <w:szCs w:val="26"/>
              </w:rPr>
              <w:t xml:space="preserve">повышения уровня информационной безопасности путем </w:t>
            </w:r>
            <w:r>
              <w:rPr>
                <w:color w:val="000000"/>
                <w:sz w:val="26"/>
                <w:szCs w:val="26"/>
              </w:rPr>
              <w:t>отслеживания и управления трафиком в режиме реального времени.</w:t>
            </w:r>
          </w:p>
        </w:tc>
      </w:tr>
      <w:tr w:rsidR="00C3728B" w14:paraId="783BF68C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EE179" w14:textId="7E15E244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CBFFD" w14:textId="09FA9D30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должна </w:t>
            </w:r>
            <w:r w:rsidRPr="00B12B55">
              <w:rPr>
                <w:sz w:val="26"/>
                <w:szCs w:val="26"/>
              </w:rPr>
              <w:t xml:space="preserve">иметь возможность интеграции с корпоративными службами каталогов </w:t>
            </w:r>
            <w:proofErr w:type="spellStart"/>
            <w:r w:rsidRPr="00B12B55">
              <w:rPr>
                <w:sz w:val="26"/>
                <w:szCs w:val="26"/>
              </w:rPr>
              <w:t>Active</w:t>
            </w:r>
            <w:proofErr w:type="spellEnd"/>
            <w:r w:rsidRPr="00B12B55">
              <w:rPr>
                <w:sz w:val="26"/>
                <w:szCs w:val="26"/>
              </w:rPr>
              <w:t xml:space="preserve"> </w:t>
            </w:r>
            <w:proofErr w:type="spellStart"/>
            <w:r w:rsidRPr="00B12B55">
              <w:rPr>
                <w:sz w:val="26"/>
                <w:szCs w:val="26"/>
              </w:rPr>
              <w:t>Directory</w:t>
            </w:r>
            <w:proofErr w:type="spellEnd"/>
            <w:r w:rsidRPr="00B12B5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F5D" w14:textId="346B1CB0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интеграции с существующей у Заказчика базой данных пользователей.</w:t>
            </w:r>
          </w:p>
        </w:tc>
      </w:tr>
      <w:tr w:rsidR="00C3728B" w14:paraId="6FF9D5DA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F9DC5" w14:textId="07BB0282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489AC" w14:textId="6AB6B504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должна обеспечивать возможность </w:t>
            </w:r>
            <w:proofErr w:type="spellStart"/>
            <w:r>
              <w:rPr>
                <w:color w:val="000000"/>
                <w:sz w:val="26"/>
                <w:szCs w:val="26"/>
              </w:rPr>
              <w:t>репутационного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анализа и выявлять</w:t>
            </w:r>
            <w:r w:rsidRPr="00305A30">
              <w:rPr>
                <w:color w:val="000000"/>
                <w:sz w:val="26"/>
                <w:szCs w:val="26"/>
              </w:rPr>
              <w:t xml:space="preserve"> с</w:t>
            </w:r>
            <w:r>
              <w:rPr>
                <w:color w:val="000000"/>
                <w:sz w:val="26"/>
                <w:szCs w:val="26"/>
              </w:rPr>
              <w:t>уществующие и новые</w:t>
            </w:r>
            <w:r w:rsidRPr="00305A30">
              <w:rPr>
                <w:color w:val="000000"/>
                <w:sz w:val="26"/>
                <w:szCs w:val="26"/>
              </w:rPr>
              <w:t xml:space="preserve"> угроз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305A30">
              <w:rPr>
                <w:color w:val="000000"/>
                <w:sz w:val="26"/>
                <w:szCs w:val="26"/>
              </w:rPr>
              <w:t xml:space="preserve"> путем обращения к базам данных, осуществляющих интеллектуальное сканирование все</w:t>
            </w:r>
            <w:r>
              <w:rPr>
                <w:color w:val="000000"/>
                <w:sz w:val="26"/>
                <w:szCs w:val="26"/>
              </w:rPr>
              <w:t>х потенциально опасных ресурсов.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61B" w14:textId="5ED53158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ограничения на доступ к сайтам не только по анализу самого контента с сайтов, но и на основе баз данных подозрительных сайтов. Это позволяет предотвращать угрозы, которые носят массовый характер</w:t>
            </w:r>
          </w:p>
        </w:tc>
      </w:tr>
      <w:tr w:rsidR="00C3728B" w14:paraId="3B1FD24A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00D9B" w14:textId="79D84B3E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6B458" w14:textId="77BB0D4E" w:rsidR="00C3728B" w:rsidRDefault="00C3728B" w:rsidP="00390A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</w:t>
            </w:r>
            <w:r w:rsidRPr="001155AD" w:rsidDel="00C977DD">
              <w:rPr>
                <w:sz w:val="26"/>
                <w:szCs w:val="26"/>
              </w:rPr>
              <w:t xml:space="preserve"> </w:t>
            </w:r>
            <w:r w:rsidRPr="001155AD">
              <w:rPr>
                <w:sz w:val="26"/>
                <w:szCs w:val="26"/>
              </w:rPr>
              <w:t>должна обладать возможностями перенаправлени</w:t>
            </w:r>
            <w:r w:rsidR="00390AD2">
              <w:rPr>
                <w:sz w:val="26"/>
                <w:szCs w:val="26"/>
              </w:rPr>
              <w:t>я</w:t>
            </w:r>
            <w:r w:rsidRPr="001155AD">
              <w:rPr>
                <w:sz w:val="26"/>
                <w:szCs w:val="26"/>
              </w:rPr>
              <w:t xml:space="preserve"> файлов на </w:t>
            </w:r>
            <w:r w:rsidR="00390AD2">
              <w:rPr>
                <w:sz w:val="26"/>
                <w:szCs w:val="26"/>
              </w:rPr>
              <w:t>имеющееся у Заказчика</w:t>
            </w:r>
            <w:r w:rsidRPr="001155AD">
              <w:rPr>
                <w:sz w:val="26"/>
                <w:szCs w:val="26"/>
              </w:rPr>
              <w:t xml:space="preserve"> решение DLP, подключенное по протоколу ICAP,</w:t>
            </w:r>
            <w:r w:rsidR="00FA3ADB">
              <w:rPr>
                <w:sz w:val="26"/>
                <w:szCs w:val="26"/>
              </w:rPr>
              <w:t xml:space="preserve"> </w:t>
            </w:r>
            <w:r w:rsidRPr="001155AD">
              <w:rPr>
                <w:sz w:val="26"/>
                <w:szCs w:val="26"/>
              </w:rPr>
              <w:t>с</w:t>
            </w:r>
            <w:r w:rsidRPr="001155AD">
              <w:rPr>
                <w:sz w:val="26"/>
                <w:szCs w:val="26"/>
              </w:rPr>
              <w:br/>
              <w:t xml:space="preserve">возможностью </w:t>
            </w:r>
            <w:r w:rsidR="00390AD2" w:rsidRPr="001155AD">
              <w:rPr>
                <w:sz w:val="26"/>
                <w:szCs w:val="26"/>
              </w:rPr>
              <w:t xml:space="preserve">по результатам произведённой проверки </w:t>
            </w:r>
            <w:r w:rsidRPr="001155AD">
              <w:rPr>
                <w:sz w:val="26"/>
                <w:szCs w:val="26"/>
              </w:rPr>
              <w:t xml:space="preserve">блокирования файла. При этом для </w:t>
            </w:r>
            <w:proofErr w:type="gramStart"/>
            <w:r w:rsidRPr="001155AD">
              <w:rPr>
                <w:sz w:val="26"/>
                <w:szCs w:val="26"/>
              </w:rPr>
              <w:t>файлов</w:t>
            </w:r>
            <w:r w:rsidR="00390AD2">
              <w:rPr>
                <w:sz w:val="26"/>
                <w:szCs w:val="26"/>
              </w:rPr>
              <w:t>,</w:t>
            </w:r>
            <w:r w:rsidRPr="001155AD">
              <w:rPr>
                <w:sz w:val="26"/>
                <w:szCs w:val="26"/>
              </w:rPr>
              <w:br/>
              <w:t>передаваемых</w:t>
            </w:r>
            <w:proofErr w:type="gramEnd"/>
            <w:r w:rsidRPr="001155AD">
              <w:rPr>
                <w:sz w:val="26"/>
                <w:szCs w:val="26"/>
              </w:rPr>
              <w:t xml:space="preserve"> с использованием протоколов SSL должна быть реализована возможность расшифровки</w:t>
            </w:r>
            <w:r w:rsidRPr="001155AD">
              <w:rPr>
                <w:sz w:val="26"/>
                <w:szCs w:val="26"/>
              </w:rPr>
              <w:br/>
              <w:t>трафика для извлечения, проверки и блокировки файлов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749" w14:textId="6CF8A443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защиты от утечки данных путем интеграции с другими подсистемами информационной безопасности.</w:t>
            </w:r>
          </w:p>
        </w:tc>
      </w:tr>
      <w:tr w:rsidR="00C3728B" w14:paraId="6794136B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DE704" w14:textId="4386A935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6CD5" w14:textId="727849DC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</w:t>
            </w:r>
            <w:r w:rsidRPr="00B12B55">
              <w:rPr>
                <w:sz w:val="26"/>
                <w:szCs w:val="26"/>
              </w:rPr>
              <w:t xml:space="preserve"> </w:t>
            </w:r>
            <w:r w:rsidR="00FA3ADB">
              <w:rPr>
                <w:sz w:val="26"/>
                <w:szCs w:val="26"/>
              </w:rPr>
              <w:t>должна</w:t>
            </w:r>
            <w:r w:rsidRPr="00B12B55">
              <w:rPr>
                <w:sz w:val="26"/>
                <w:szCs w:val="26"/>
              </w:rPr>
              <w:t xml:space="preserve"> поддерживать функцию кеширования часто запрашиваемых объектов для протоколов HTTP, FTP и</w:t>
            </w:r>
            <w:r w:rsidRPr="00B12B55">
              <w:rPr>
                <w:sz w:val="26"/>
                <w:szCs w:val="26"/>
              </w:rPr>
              <w:br/>
              <w:t>DNS.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BE8" w14:textId="272961F8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скорости работы сети путем кеширование часто запрашиваемых объектов.</w:t>
            </w:r>
          </w:p>
        </w:tc>
      </w:tr>
      <w:tr w:rsidR="00C3728B" w14:paraId="24E0FF4F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6F770" w14:textId="266AD7F4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F5D3A" w14:textId="43E91288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</w:t>
            </w:r>
            <w:r w:rsidRPr="00B12B55">
              <w:rPr>
                <w:sz w:val="26"/>
                <w:szCs w:val="26"/>
              </w:rPr>
              <w:t xml:space="preserve"> должна иметь реализацию следующих схем подключения устройств: прозрачный (</w:t>
            </w:r>
            <w:proofErr w:type="spellStart"/>
            <w:r w:rsidRPr="00B12B55">
              <w:rPr>
                <w:sz w:val="26"/>
                <w:szCs w:val="26"/>
              </w:rPr>
              <w:t>Transparent</w:t>
            </w:r>
            <w:proofErr w:type="spellEnd"/>
            <w:r w:rsidRPr="00B12B55">
              <w:rPr>
                <w:sz w:val="26"/>
                <w:szCs w:val="26"/>
              </w:rPr>
              <w:t xml:space="preserve"> </w:t>
            </w:r>
            <w:proofErr w:type="spellStart"/>
            <w:r w:rsidRPr="00B12B55">
              <w:rPr>
                <w:sz w:val="26"/>
                <w:szCs w:val="26"/>
              </w:rPr>
              <w:t>proxy</w:t>
            </w:r>
            <w:proofErr w:type="spellEnd"/>
            <w:r w:rsidRPr="00B12B55">
              <w:rPr>
                <w:sz w:val="26"/>
                <w:szCs w:val="26"/>
              </w:rPr>
              <w:t>) с</w:t>
            </w:r>
            <w:r w:rsidRPr="00B12B55">
              <w:rPr>
                <w:sz w:val="26"/>
                <w:szCs w:val="26"/>
              </w:rPr>
              <w:br/>
              <w:t>использованием протокола перенаправления трафика WCCPv2, схему с указанием настроек прокси на</w:t>
            </w:r>
            <w:r w:rsidRPr="00B12B55">
              <w:rPr>
                <w:sz w:val="26"/>
                <w:szCs w:val="26"/>
              </w:rPr>
              <w:br/>
              <w:t>клиенте (</w:t>
            </w:r>
            <w:proofErr w:type="spellStart"/>
            <w:r w:rsidRPr="00B12B55">
              <w:rPr>
                <w:sz w:val="26"/>
                <w:szCs w:val="26"/>
              </w:rPr>
              <w:t>Explicit</w:t>
            </w:r>
            <w:proofErr w:type="spellEnd"/>
            <w:r w:rsidRPr="00B12B55">
              <w:rPr>
                <w:sz w:val="26"/>
                <w:szCs w:val="26"/>
              </w:rPr>
              <w:t xml:space="preserve"> </w:t>
            </w:r>
            <w:proofErr w:type="spellStart"/>
            <w:r w:rsidRPr="00B12B55">
              <w:rPr>
                <w:sz w:val="26"/>
                <w:szCs w:val="26"/>
              </w:rPr>
              <w:t>Forward</w:t>
            </w:r>
            <w:proofErr w:type="spellEnd"/>
            <w:r w:rsidRPr="00B12B55">
              <w:rPr>
                <w:sz w:val="26"/>
                <w:szCs w:val="26"/>
              </w:rPr>
              <w:t xml:space="preserve"> </w:t>
            </w:r>
            <w:proofErr w:type="spellStart"/>
            <w:r w:rsidRPr="00B12B55">
              <w:rPr>
                <w:sz w:val="26"/>
                <w:szCs w:val="26"/>
              </w:rPr>
              <w:t>Proxy</w:t>
            </w:r>
            <w:proofErr w:type="spellEnd"/>
            <w:r w:rsidRPr="00B12B55">
              <w:rPr>
                <w:sz w:val="26"/>
                <w:szCs w:val="26"/>
              </w:rPr>
              <w:t xml:space="preserve">), схему с использованием </w:t>
            </w:r>
            <w:r w:rsidR="00FA3ADB">
              <w:rPr>
                <w:sz w:val="26"/>
                <w:szCs w:val="26"/>
              </w:rPr>
              <w:t>функции</w:t>
            </w:r>
            <w:r w:rsidRPr="00B12B55">
              <w:rPr>
                <w:sz w:val="26"/>
                <w:szCs w:val="26"/>
              </w:rPr>
              <w:t xml:space="preserve"> балансировки трафика.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63B" w14:textId="1D7A4535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интеграции в существующую сетевую инфраструктуру Заказчика.</w:t>
            </w:r>
          </w:p>
        </w:tc>
      </w:tr>
      <w:tr w:rsidR="00C3728B" w14:paraId="2395AED7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4F096" w14:textId="1C69A2E5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E7679" w14:textId="2598B431" w:rsidR="00C3728B" w:rsidRDefault="00C3728B" w:rsidP="0096709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</w:t>
            </w:r>
            <w:r>
              <w:rPr>
                <w:color w:val="000000"/>
                <w:sz w:val="26"/>
                <w:szCs w:val="26"/>
              </w:rPr>
              <w:t xml:space="preserve"> должна поставляться с лицензией на обеспечение работы по </w:t>
            </w:r>
            <w:r>
              <w:rPr>
                <w:color w:val="000000"/>
                <w:sz w:val="26"/>
                <w:szCs w:val="26"/>
                <w:lang w:val="en-US"/>
              </w:rPr>
              <w:t>URL</w:t>
            </w:r>
            <w:r w:rsidRPr="0028263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фильтрации, обеспечению видимости приложений и технологий контроля для</w:t>
            </w:r>
            <w:r w:rsidR="00390AD2">
              <w:rPr>
                <w:color w:val="000000"/>
                <w:sz w:val="26"/>
                <w:szCs w:val="26"/>
              </w:rPr>
              <w:t xml:space="preserve"> не менее чем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6709A" w:rsidRPr="00390AD2">
              <w:rPr>
                <w:color w:val="000000"/>
                <w:sz w:val="26"/>
                <w:szCs w:val="26"/>
              </w:rPr>
              <w:t xml:space="preserve">1000 </w:t>
            </w:r>
            <w:r>
              <w:rPr>
                <w:color w:val="000000"/>
                <w:sz w:val="26"/>
                <w:szCs w:val="26"/>
              </w:rPr>
              <w:t>пользователей.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A7A" w14:textId="3C126F72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уровня безопасности путем контроля действий пользователей в сети.</w:t>
            </w:r>
          </w:p>
        </w:tc>
      </w:tr>
      <w:tr w:rsidR="00C3728B" w14:paraId="71217BCA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BDA3" w14:textId="7D561CFC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505DC" w14:textId="62AC0822" w:rsidR="00C3728B" w:rsidRPr="0079509D" w:rsidRDefault="00FA3ADB" w:rsidP="00390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</w:t>
            </w:r>
            <w:r w:rsidR="00C3728B" w:rsidRPr="0079509D">
              <w:rPr>
                <w:sz w:val="26"/>
                <w:szCs w:val="26"/>
              </w:rPr>
              <w:t xml:space="preserve"> должна иметь возможность создавать политики доступа пользователей в Интернет с использованием</w:t>
            </w:r>
            <w:r w:rsidR="00390AD2">
              <w:rPr>
                <w:sz w:val="26"/>
                <w:szCs w:val="26"/>
              </w:rPr>
              <w:t xml:space="preserve"> </w:t>
            </w:r>
            <w:r w:rsidR="00C3728B" w:rsidRPr="0079509D">
              <w:rPr>
                <w:sz w:val="26"/>
                <w:szCs w:val="26"/>
              </w:rPr>
              <w:t>IP-адресов, TCP портов, протоколов (HTTP, HTTPS, FTP).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47" w14:textId="07369D5C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уровня безопасности путем фильтрации трафика.</w:t>
            </w:r>
          </w:p>
        </w:tc>
      </w:tr>
      <w:tr w:rsidR="00C3728B" w14:paraId="0F69AAC5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395DB" w14:textId="30D9AD6D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8C44F" w14:textId="336F7742" w:rsidR="00C3728B" w:rsidRPr="0079509D" w:rsidRDefault="00FA3ADB" w:rsidP="00390A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</w:t>
            </w:r>
            <w:r w:rsidR="00C3728B" w:rsidRPr="0079509D">
              <w:rPr>
                <w:sz w:val="26"/>
                <w:szCs w:val="26"/>
              </w:rPr>
              <w:t xml:space="preserve"> должна иметь возможность</w:t>
            </w:r>
            <w:r w:rsidR="00C3728B" w:rsidRPr="00B12B55">
              <w:rPr>
                <w:sz w:val="26"/>
                <w:szCs w:val="26"/>
              </w:rPr>
              <w:t xml:space="preserve"> </w:t>
            </w:r>
            <w:r w:rsidR="00C3728B">
              <w:rPr>
                <w:sz w:val="26"/>
                <w:szCs w:val="26"/>
              </w:rPr>
              <w:t>фильтрации и инспекции</w:t>
            </w:r>
            <w:r w:rsidR="00C3728B" w:rsidRPr="00B12B55">
              <w:rPr>
                <w:sz w:val="26"/>
                <w:szCs w:val="26"/>
              </w:rPr>
              <w:t xml:space="preserve"> контента, зашифрованного средствами криптографического протокола SSL при этом должна присутствовать возможность базового определения категории HTTPS ресурса</w:t>
            </w:r>
            <w:r w:rsidR="00390AD2">
              <w:rPr>
                <w:sz w:val="26"/>
                <w:szCs w:val="26"/>
              </w:rPr>
              <w:t xml:space="preserve"> </w:t>
            </w:r>
            <w:r w:rsidR="00C3728B" w:rsidRPr="00B12B55">
              <w:rPr>
                <w:sz w:val="26"/>
                <w:szCs w:val="26"/>
              </w:rPr>
              <w:t>без</w:t>
            </w:r>
            <w:r w:rsidR="00390AD2">
              <w:rPr>
                <w:sz w:val="26"/>
                <w:szCs w:val="26"/>
              </w:rPr>
              <w:t xml:space="preserve"> </w:t>
            </w:r>
            <w:r w:rsidR="00C3728B" w:rsidRPr="00B12B55">
              <w:rPr>
                <w:sz w:val="26"/>
                <w:szCs w:val="26"/>
              </w:rPr>
              <w:t>реальной расшифровки трафика</w:t>
            </w:r>
            <w:r w:rsidR="00C3728B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4B2" w14:textId="29BB1203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уровня безопасности путем фильтрации трафика.</w:t>
            </w:r>
          </w:p>
        </w:tc>
      </w:tr>
      <w:tr w:rsidR="00C3728B" w14:paraId="5655D1F0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5FE7A" w14:textId="79EDBA13" w:rsidR="00C3728B" w:rsidRDefault="00FA3AD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062C3" w14:textId="3CF609D2" w:rsidR="00C3728B" w:rsidRPr="0079509D" w:rsidRDefault="00FA3ADB" w:rsidP="003E4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</w:t>
            </w:r>
            <w:r w:rsidR="00C3728B" w:rsidRPr="0079509D">
              <w:rPr>
                <w:sz w:val="26"/>
                <w:szCs w:val="26"/>
              </w:rPr>
              <w:t xml:space="preserve"> должна иметь возможность создавать политики доступа пользователей в Интернет с использованием</w:t>
            </w:r>
            <w:r w:rsidR="003E496B">
              <w:rPr>
                <w:sz w:val="26"/>
                <w:szCs w:val="26"/>
              </w:rPr>
              <w:t xml:space="preserve"> </w:t>
            </w:r>
            <w:r w:rsidR="00C3728B" w:rsidRPr="0079509D">
              <w:rPr>
                <w:sz w:val="26"/>
                <w:szCs w:val="26"/>
              </w:rPr>
              <w:t>регулярны</w:t>
            </w:r>
            <w:r w:rsidR="00C3728B">
              <w:rPr>
                <w:sz w:val="26"/>
                <w:szCs w:val="26"/>
              </w:rPr>
              <w:t>х</w:t>
            </w:r>
            <w:r w:rsidR="00C3728B" w:rsidRPr="0079509D">
              <w:rPr>
                <w:sz w:val="26"/>
                <w:szCs w:val="26"/>
              </w:rPr>
              <w:t xml:space="preserve"> выражений.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7E0" w14:textId="6992FA68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снижения трудозатрат на обслуживание за счет гибкости в настройке правил фильтрации.</w:t>
            </w:r>
          </w:p>
        </w:tc>
      </w:tr>
      <w:tr w:rsidR="00C3728B" w14:paraId="56893846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37D1B" w14:textId="6D07D634" w:rsidR="00C3728B" w:rsidRDefault="00C3728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35624" w14:textId="1A9257B4" w:rsidR="00C3728B" w:rsidRPr="00B1244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Характеристики подсистемы обеспечения безопасности и фильтрации нежелательного контента</w:t>
            </w:r>
            <w:r w:rsidRPr="0063173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B0C" w14:textId="77777777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728B" w14:paraId="7720F759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B454" w14:textId="60B16DF8" w:rsidR="00C3728B" w:rsidRDefault="00C3728B" w:rsidP="00C3728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3CC1D" w14:textId="5954F430" w:rsidR="00C3728B" w:rsidRPr="00FA3ADB" w:rsidRDefault="00C3728B" w:rsidP="00A152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Подсистема должна состоять не менее чем </w:t>
            </w:r>
            <w:r w:rsidR="00A152E2">
              <w:rPr>
                <w:color w:val="000000"/>
                <w:sz w:val="26"/>
                <w:szCs w:val="26"/>
              </w:rPr>
              <w:t xml:space="preserve">из </w:t>
            </w:r>
            <w:r>
              <w:rPr>
                <w:color w:val="000000"/>
                <w:sz w:val="26"/>
                <w:szCs w:val="26"/>
              </w:rPr>
              <w:t>двух физических Устройств, объединенных в кластер</w:t>
            </w:r>
            <w:r w:rsidR="00FA3ADB">
              <w:rPr>
                <w:color w:val="000000"/>
                <w:sz w:val="26"/>
                <w:szCs w:val="26"/>
              </w:rPr>
              <w:t xml:space="preserve">, с возможностью работы в режимах </w:t>
            </w:r>
            <w:r w:rsidR="00FA3ADB">
              <w:rPr>
                <w:color w:val="000000"/>
                <w:sz w:val="26"/>
                <w:szCs w:val="26"/>
                <w:lang w:val="en-US"/>
              </w:rPr>
              <w:t>active</w:t>
            </w:r>
            <w:r w:rsidR="00FA3ADB" w:rsidRPr="00631731">
              <w:rPr>
                <w:color w:val="000000"/>
                <w:sz w:val="26"/>
                <w:szCs w:val="26"/>
              </w:rPr>
              <w:t>/</w:t>
            </w:r>
            <w:proofErr w:type="spellStart"/>
            <w:r w:rsidR="00FA3ADB">
              <w:rPr>
                <w:color w:val="000000"/>
                <w:sz w:val="26"/>
                <w:szCs w:val="26"/>
              </w:rPr>
              <w:t>active</w:t>
            </w:r>
            <w:proofErr w:type="spellEnd"/>
            <w:r w:rsidR="00FA3ADB" w:rsidRPr="00631731">
              <w:rPr>
                <w:color w:val="000000"/>
                <w:sz w:val="26"/>
                <w:szCs w:val="26"/>
              </w:rPr>
              <w:t xml:space="preserve"> </w:t>
            </w:r>
            <w:r w:rsidR="00FA3ADB">
              <w:rPr>
                <w:color w:val="000000"/>
                <w:sz w:val="26"/>
                <w:szCs w:val="26"/>
              </w:rPr>
              <w:t xml:space="preserve">и </w:t>
            </w:r>
            <w:r w:rsidR="00FA3ADB">
              <w:rPr>
                <w:color w:val="000000"/>
                <w:sz w:val="26"/>
                <w:szCs w:val="26"/>
                <w:lang w:val="en-US"/>
              </w:rPr>
              <w:t>active</w:t>
            </w:r>
            <w:r w:rsidR="00FA3ADB" w:rsidRPr="00631731">
              <w:rPr>
                <w:color w:val="000000"/>
                <w:sz w:val="26"/>
                <w:szCs w:val="26"/>
              </w:rPr>
              <w:t>/</w:t>
            </w:r>
            <w:r w:rsidR="00FA3ADB">
              <w:rPr>
                <w:color w:val="000000"/>
                <w:sz w:val="26"/>
                <w:szCs w:val="26"/>
                <w:lang w:val="en-US"/>
              </w:rPr>
              <w:t>standby</w:t>
            </w:r>
            <w:r w:rsidR="00FA3ADB" w:rsidRPr="0063173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6F4" w14:textId="4768DBD1" w:rsidR="00C3728B" w:rsidRPr="00FA3ADB" w:rsidRDefault="00FA3ADB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повышения отказоустойчивости необходимо не менее </w:t>
            </w:r>
            <w:r w:rsidR="003E496B">
              <w:rPr>
                <w:color w:val="000000"/>
                <w:sz w:val="26"/>
                <w:szCs w:val="26"/>
              </w:rPr>
              <w:t>двух</w:t>
            </w:r>
            <w:r>
              <w:rPr>
                <w:color w:val="000000"/>
                <w:sz w:val="26"/>
                <w:szCs w:val="26"/>
              </w:rPr>
              <w:t xml:space="preserve"> устройств.</w:t>
            </w:r>
          </w:p>
        </w:tc>
      </w:tr>
      <w:tr w:rsidR="00C3728B" w14:paraId="0B35A057" w14:textId="2CCB6F45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B6526" w14:textId="2B28BC2A" w:rsidR="00C3728B" w:rsidRPr="009B0898" w:rsidRDefault="00C3728B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A3ADB">
              <w:rPr>
                <w:sz w:val="26"/>
                <w:szCs w:val="26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45CB7" w14:textId="4A7C690B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Каждое </w:t>
            </w:r>
            <w:r w:rsidR="00FA3ADB">
              <w:rPr>
                <w:color w:val="000000"/>
                <w:sz w:val="26"/>
                <w:szCs w:val="26"/>
              </w:rPr>
              <w:t>Устройство</w:t>
            </w:r>
            <w:r w:rsidR="00FA3ADB" w:rsidRPr="00631731">
              <w:rPr>
                <w:color w:val="000000"/>
                <w:sz w:val="26"/>
                <w:szCs w:val="26"/>
              </w:rPr>
              <w:t xml:space="preserve"> подсистемы</w:t>
            </w:r>
            <w:r>
              <w:rPr>
                <w:color w:val="000000"/>
                <w:sz w:val="26"/>
                <w:szCs w:val="26"/>
              </w:rPr>
              <w:t xml:space="preserve"> должно иметь не менее шести портов </w:t>
            </w:r>
            <w:proofErr w:type="spellStart"/>
            <w:r>
              <w:rPr>
                <w:color w:val="000000"/>
                <w:sz w:val="26"/>
                <w:szCs w:val="26"/>
              </w:rPr>
              <w:t>Gigabit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Ethernet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10/100/1000BASE-T с разъемами RJ-45 для подключения к сети и сетевым устройствам.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2DD" w14:textId="3BDAF70E" w:rsidR="00C3728B" w:rsidRPr="00FF2DC0" w:rsidRDefault="00D84F32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обусловлено с учетом подключения в отказоустойчивом режиме.</w:t>
            </w:r>
          </w:p>
        </w:tc>
      </w:tr>
      <w:tr w:rsidR="00C3728B" w14:paraId="3B94968A" w14:textId="0C7585FD" w:rsidTr="00D91F6D">
        <w:trPr>
          <w:cantSplit/>
          <w:trHeight w:val="7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4E480" w14:textId="5A449ECA" w:rsidR="00C3728B" w:rsidRPr="009B0898" w:rsidRDefault="00C3728B" w:rsidP="00FA3AD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A3ADB">
              <w:rPr>
                <w:sz w:val="26"/>
                <w:szCs w:val="26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D380" w14:textId="158C88E5" w:rsidR="00C3728B" w:rsidRPr="006500F3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Каждое Устройство </w:t>
            </w:r>
            <w:r w:rsidR="00852053">
              <w:rPr>
                <w:color w:val="000000"/>
                <w:sz w:val="26"/>
                <w:szCs w:val="26"/>
              </w:rPr>
              <w:t xml:space="preserve">подсистемы </w:t>
            </w:r>
            <w:r>
              <w:rPr>
                <w:color w:val="000000"/>
                <w:sz w:val="26"/>
                <w:szCs w:val="26"/>
              </w:rPr>
              <w:t xml:space="preserve">должно обладать   долговременной памятью для хранения данных не менее </w:t>
            </w:r>
            <w:r w:rsidRPr="005B6119">
              <w:rPr>
                <w:color w:val="000000"/>
                <w:sz w:val="26"/>
                <w:szCs w:val="26"/>
              </w:rPr>
              <w:t>2.4 TB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C40" w14:textId="15ABACAA" w:rsidR="00C3728B" w:rsidRPr="00FF2DC0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записи и хранения данных.</w:t>
            </w:r>
          </w:p>
        </w:tc>
      </w:tr>
      <w:tr w:rsidR="00C3728B" w14:paraId="4CA2EDBE" w14:textId="77777777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56211" w14:textId="4B6C870B" w:rsidR="00C3728B" w:rsidRPr="009B0898" w:rsidRDefault="00C3728B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0318C" w14:textId="1F9AC3D0" w:rsidR="00C3728B" w:rsidRPr="005B6119" w:rsidRDefault="003E496B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Жесткие диски</w:t>
            </w:r>
            <w:r w:rsidR="00C3728B">
              <w:rPr>
                <w:color w:val="000000"/>
                <w:sz w:val="26"/>
                <w:szCs w:val="26"/>
              </w:rPr>
              <w:t xml:space="preserve"> каждого Устройства должн</w:t>
            </w:r>
            <w:r>
              <w:rPr>
                <w:color w:val="000000"/>
                <w:sz w:val="26"/>
                <w:szCs w:val="26"/>
              </w:rPr>
              <w:t>ы</w:t>
            </w:r>
            <w:r w:rsidR="00C3728B">
              <w:rPr>
                <w:color w:val="000000"/>
                <w:sz w:val="26"/>
                <w:szCs w:val="26"/>
              </w:rPr>
              <w:t xml:space="preserve"> иметь возможность горячей замены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C3728B" w:rsidRPr="00FB075D">
              <w:rPr>
                <w:color w:val="000000"/>
                <w:sz w:val="26"/>
                <w:szCs w:val="26"/>
              </w:rPr>
              <w:t>hot-swappable</w:t>
            </w:r>
            <w:proofErr w:type="spellEnd"/>
            <w:r>
              <w:rPr>
                <w:color w:val="000000"/>
                <w:sz w:val="26"/>
                <w:szCs w:val="26"/>
              </w:rPr>
              <w:t>).</w:t>
            </w:r>
            <w:r w:rsidR="00C3728B">
              <w:rPr>
                <w:rFonts w:ascii="Arial" w:hAnsi="Arial" w:cs="Arial"/>
                <w:color w:val="52525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5A5" w14:textId="01D074CC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повышения надежности функционирования сети необходима возможность замены вышедших из строя жестких дисков без выключения устройства.</w:t>
            </w:r>
          </w:p>
        </w:tc>
      </w:tr>
      <w:tr w:rsidR="00C3728B" w14:paraId="142D649F" w14:textId="3C53310C" w:rsidTr="00D91F6D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CFE96" w14:textId="2596B7A7" w:rsidR="00C3728B" w:rsidRPr="009B0898" w:rsidRDefault="00C3728B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FAA84" w14:textId="09D7ABFC" w:rsidR="00C3728B" w:rsidRPr="005B6119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Каждое Устройство подсистемы должно быть оснащено не менее чем двумя блоками питания (основным и резервным).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5C9" w14:textId="7E6A1A76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повышения надежности по электропитанию.</w:t>
            </w:r>
          </w:p>
        </w:tc>
      </w:tr>
      <w:tr w:rsidR="00C3728B" w14:paraId="199F38CC" w14:textId="7186B459" w:rsidTr="00D91F6D">
        <w:trPr>
          <w:cantSplit/>
          <w:trHeight w:val="6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D2FF" w14:textId="1713CB51" w:rsidR="00C3728B" w:rsidRPr="009B0898" w:rsidRDefault="00C3728B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0530F" w14:textId="6D6BA15D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Мощность одного блока питания каждого Устройства должна быть не более 800</w:t>
            </w:r>
            <w:r w:rsidRPr="005B611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Ватт.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C7D" w14:textId="00076B9D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экономии электроэнергии.</w:t>
            </w:r>
          </w:p>
        </w:tc>
      </w:tr>
      <w:tr w:rsidR="00C3728B" w14:paraId="6BB1F8C4" w14:textId="399D3F74" w:rsidTr="00D91F6D">
        <w:trPr>
          <w:cantSplit/>
          <w:trHeight w:val="6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2B57E" w14:textId="551A5CCD" w:rsidR="00C3728B" w:rsidRPr="009B0898" w:rsidRDefault="00C3728B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3AD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94BE8" w14:textId="6F671397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Тепловыделение каждого Устройства не должно превышать 2700 BTU в час при работе от одного блока питания, входящего в комплект поставки.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906" w14:textId="0642DA80" w:rsidR="00C3728B" w:rsidRDefault="00C3728B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Ограничение тепловыделения</w:t>
            </w:r>
            <w:r w:rsidR="003E496B">
              <w:rPr>
                <w:color w:val="000000"/>
                <w:sz w:val="26"/>
                <w:szCs w:val="26"/>
              </w:rPr>
              <w:t xml:space="preserve"> с целью экономии затрат на охлаждение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57AD4" w14:paraId="05C3BBEA" w14:textId="77777777" w:rsidTr="00D91F6D">
        <w:trPr>
          <w:cantSplit/>
          <w:trHeight w:val="6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678D8" w14:textId="4F1EB9B3" w:rsidR="00457AD4" w:rsidRDefault="00457AD4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C298" w14:textId="4DC51DDE" w:rsidR="00457AD4" w:rsidRDefault="00457AD4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хранения данных каждого устройства подсистемы должна поддерживать режим </w:t>
            </w:r>
            <w:r>
              <w:rPr>
                <w:color w:val="000000"/>
                <w:sz w:val="26"/>
                <w:szCs w:val="26"/>
                <w:lang w:val="en-US"/>
              </w:rPr>
              <w:t>RAID</w:t>
            </w:r>
            <w:r w:rsidRPr="0099245F">
              <w:rPr>
                <w:color w:val="000000"/>
                <w:sz w:val="26"/>
                <w:szCs w:val="26"/>
              </w:rPr>
              <w:t xml:space="preserve"> 10</w:t>
            </w:r>
            <w:r w:rsidR="00637A3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00A" w14:textId="27DAD69F" w:rsidR="00457AD4" w:rsidRPr="00457AD4" w:rsidRDefault="00457AD4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надежности хранения информации.</w:t>
            </w:r>
          </w:p>
        </w:tc>
      </w:tr>
      <w:tr w:rsidR="00457AD4" w14:paraId="21CCFFE3" w14:textId="77777777" w:rsidTr="00D91F6D">
        <w:trPr>
          <w:cantSplit/>
          <w:trHeight w:val="6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40B3" w14:textId="6C4E08D1" w:rsidR="00457AD4" w:rsidRDefault="00457AD4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3D258" w14:textId="1728838D" w:rsidR="00457AD4" w:rsidRPr="00457AD4" w:rsidRDefault="00457AD4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Форм-фактор каждого из устройств подсистемы не должен превышать 1</w:t>
            </w:r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r w:rsidRPr="0099245F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  <w:lang w:val="en-US"/>
              </w:rPr>
              <w:t>rack</w:t>
            </w:r>
            <w:r w:rsidRPr="0099245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unit</w:t>
            </w:r>
            <w:r w:rsidRPr="0099245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01A" w14:textId="6B0FF503" w:rsidR="00457AD4" w:rsidRDefault="00457AD4" w:rsidP="00632A2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Необходимо для обеспечения </w:t>
            </w:r>
            <w:r w:rsidR="00632A21">
              <w:rPr>
                <w:color w:val="000000"/>
                <w:sz w:val="26"/>
                <w:szCs w:val="26"/>
              </w:rPr>
              <w:t>возможности размещения в имеющихся стойках Заказчика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0E7535" w14:paraId="58A7B18C" w14:textId="59329047" w:rsidTr="000E7535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08346" w14:textId="4B21801E" w:rsidR="000E7535" w:rsidRPr="009B0898" w:rsidRDefault="000E7535" w:rsidP="00C372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9087F" w14:textId="7B40C2C8" w:rsidR="000E7535" w:rsidRDefault="000E7535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Характеристики Подсистемы централизованного управления и мониторинга.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5DECB" w14:textId="0B2567BC" w:rsidR="000E7535" w:rsidRDefault="000E7535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снижения трудозатрат на обслуживание Системы.</w:t>
            </w:r>
          </w:p>
        </w:tc>
      </w:tr>
      <w:tr w:rsidR="000E7535" w14:paraId="44E31C48" w14:textId="77777777" w:rsidTr="000E7535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EDAE4" w14:textId="086F2B5A" w:rsidR="000E7535" w:rsidRDefault="000E7535" w:rsidP="00631731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020A4" w14:textId="64AF1E57" w:rsidR="000E7535" w:rsidRPr="00FA3ADB" w:rsidRDefault="000E7535" w:rsidP="00A152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Подсистема должна состоять не менее чем из одного физического Устройства.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0F5D1" w14:textId="5DC94351" w:rsidR="000E7535" w:rsidRPr="00FA3ADB" w:rsidRDefault="000E7535" w:rsidP="0063173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E7535" w14:paraId="42B7DF6B" w14:textId="77777777" w:rsidTr="000E7535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F726F" w14:textId="436D21BE" w:rsidR="000E7535" w:rsidRDefault="000E7535" w:rsidP="0094301E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5F00F" w14:textId="10C29F12" w:rsidR="000E7535" w:rsidRPr="00FA3ADB" w:rsidRDefault="000E7535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Подсистема должна функционировать </w:t>
            </w:r>
            <w:proofErr w:type="gramStart"/>
            <w:r>
              <w:rPr>
                <w:color w:val="000000"/>
                <w:sz w:val="26"/>
                <w:szCs w:val="26"/>
              </w:rPr>
              <w:t>при  отключении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или выходе из строя подсистемы обеспечения безопасности и фильтрации нежелательного контента.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9DD" w14:textId="77777777" w:rsidR="000E7535" w:rsidRPr="00FA3ADB" w:rsidRDefault="000E7535" w:rsidP="009430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4F32" w14:paraId="3F8DB255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ED787" w14:textId="11BE9882" w:rsidR="00D84F32" w:rsidRPr="009B0898" w:rsidRDefault="00D84F32" w:rsidP="0063173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4301E">
              <w:rPr>
                <w:sz w:val="26"/>
                <w:szCs w:val="26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F1476" w14:textId="61917831" w:rsidR="00D84F32" w:rsidRDefault="003E496B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D84F32" w:rsidRPr="00EE4ADE">
              <w:rPr>
                <w:color w:val="000000"/>
                <w:sz w:val="26"/>
                <w:szCs w:val="26"/>
              </w:rPr>
              <w:t>одсистем</w:t>
            </w:r>
            <w:r>
              <w:rPr>
                <w:color w:val="000000"/>
                <w:sz w:val="26"/>
                <w:szCs w:val="26"/>
              </w:rPr>
              <w:t>а</w:t>
            </w:r>
            <w:r w:rsidR="00D84F32">
              <w:rPr>
                <w:color w:val="000000"/>
                <w:sz w:val="26"/>
                <w:szCs w:val="26"/>
              </w:rPr>
              <w:t xml:space="preserve"> должн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D84F32">
              <w:rPr>
                <w:color w:val="000000"/>
                <w:sz w:val="26"/>
                <w:szCs w:val="26"/>
              </w:rPr>
              <w:t xml:space="preserve"> иметь не менее двух портов </w:t>
            </w:r>
            <w:proofErr w:type="spellStart"/>
            <w:r w:rsidR="00D84F32">
              <w:rPr>
                <w:color w:val="000000"/>
                <w:sz w:val="26"/>
                <w:szCs w:val="26"/>
              </w:rPr>
              <w:t>Gigabit</w:t>
            </w:r>
            <w:proofErr w:type="spellEnd"/>
            <w:r w:rsidR="00D84F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4F32">
              <w:rPr>
                <w:color w:val="000000"/>
                <w:sz w:val="26"/>
                <w:szCs w:val="26"/>
              </w:rPr>
              <w:t>Ethernet</w:t>
            </w:r>
            <w:proofErr w:type="spellEnd"/>
            <w:r w:rsidR="00D84F32">
              <w:rPr>
                <w:color w:val="000000"/>
                <w:sz w:val="26"/>
                <w:szCs w:val="26"/>
              </w:rPr>
              <w:t xml:space="preserve"> 10/100/1000BASE-T с разъемами RJ-45 для подключения к сети и сетевым устройствам.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21B" w14:textId="3EB41EDD" w:rsidR="00D84F32" w:rsidRPr="00FF2DC0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обусловлено с учетом подключения в отказоустойчивом режиме.</w:t>
            </w:r>
          </w:p>
        </w:tc>
      </w:tr>
      <w:tr w:rsidR="00D84F32" w14:paraId="00DFCA7B" w14:textId="77777777" w:rsidTr="00631731">
        <w:trPr>
          <w:cantSplit/>
          <w:trHeight w:val="7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F2D3D" w14:textId="3C0091C4" w:rsidR="00D84F32" w:rsidRPr="009B0898" w:rsidRDefault="00D84F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4301E">
              <w:rPr>
                <w:sz w:val="26"/>
                <w:szCs w:val="26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4625" w14:textId="5B11268B" w:rsidR="00D84F32" w:rsidRPr="006500F3" w:rsidRDefault="003E496B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D84F32">
              <w:rPr>
                <w:color w:val="000000"/>
                <w:sz w:val="26"/>
                <w:szCs w:val="26"/>
              </w:rPr>
              <w:t>одсистем</w:t>
            </w:r>
            <w:r>
              <w:rPr>
                <w:color w:val="000000"/>
                <w:sz w:val="26"/>
                <w:szCs w:val="26"/>
              </w:rPr>
              <w:t>а</w:t>
            </w:r>
            <w:r w:rsidR="00D84F32">
              <w:rPr>
                <w:color w:val="000000"/>
                <w:sz w:val="26"/>
                <w:szCs w:val="26"/>
              </w:rPr>
              <w:t xml:space="preserve"> должн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D84F32">
              <w:rPr>
                <w:color w:val="000000"/>
                <w:sz w:val="26"/>
                <w:szCs w:val="26"/>
              </w:rPr>
              <w:t xml:space="preserve"> обладать   долговременной памятью для хранения данных не менее 1.2</w:t>
            </w:r>
            <w:r w:rsidR="00D84F32" w:rsidRPr="005B6119">
              <w:rPr>
                <w:color w:val="000000"/>
                <w:sz w:val="26"/>
                <w:szCs w:val="26"/>
              </w:rPr>
              <w:t xml:space="preserve"> TB</w:t>
            </w:r>
            <w:r w:rsidR="00D84F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9C5" w14:textId="77777777" w:rsidR="00D84F32" w:rsidRPr="00FF2DC0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записи и хранения данных.</w:t>
            </w:r>
          </w:p>
        </w:tc>
      </w:tr>
      <w:tr w:rsidR="00D84F32" w14:paraId="4C05E1E5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DBCB9" w14:textId="7CE4DBEC" w:rsidR="00D84F32" w:rsidRPr="009B0898" w:rsidRDefault="00D84F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4301E">
              <w:rPr>
                <w:sz w:val="26"/>
                <w:szCs w:val="26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DAD4C" w14:textId="53FF816E" w:rsidR="00D84F32" w:rsidRPr="005B6119" w:rsidRDefault="003E496B" w:rsidP="003E49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Жесткие диски</w:t>
            </w:r>
            <w:r w:rsidR="00D84F32">
              <w:rPr>
                <w:color w:val="000000"/>
                <w:sz w:val="26"/>
                <w:szCs w:val="26"/>
              </w:rPr>
              <w:t xml:space="preserve"> подсистемы должн</w:t>
            </w:r>
            <w:r>
              <w:rPr>
                <w:color w:val="000000"/>
                <w:sz w:val="26"/>
                <w:szCs w:val="26"/>
              </w:rPr>
              <w:t>ы</w:t>
            </w:r>
            <w:r w:rsidR="00D84F32">
              <w:rPr>
                <w:color w:val="000000"/>
                <w:sz w:val="26"/>
                <w:szCs w:val="26"/>
              </w:rPr>
              <w:t xml:space="preserve"> иметь возможность горячей замены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hot-swappable</w:t>
            </w:r>
            <w:proofErr w:type="spellEnd"/>
            <w:r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6E7" w14:textId="77777777" w:rsidR="00D84F32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повышения надежности функционирования сети необходима возможность замены вышедших из строя жестких дисков без выключения устройства.</w:t>
            </w:r>
          </w:p>
        </w:tc>
      </w:tr>
      <w:tr w:rsidR="00D84F32" w14:paraId="4302B408" w14:textId="77777777" w:rsidTr="00631731">
        <w:trPr>
          <w:cantSplit/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31C93" w14:textId="0C152E88" w:rsidR="00D84F32" w:rsidRPr="009B0898" w:rsidRDefault="00D84F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4301E">
              <w:rPr>
                <w:sz w:val="26"/>
                <w:szCs w:val="26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BE47B" w14:textId="22BD56E7" w:rsidR="00D84F32" w:rsidRPr="005B6119" w:rsidRDefault="00A91428" w:rsidP="00A9142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Каждое Устройство подсистемы</w:t>
            </w:r>
            <w:r w:rsidR="00D84F32" w:rsidRPr="00DD71F9">
              <w:rPr>
                <w:color w:val="000000"/>
                <w:sz w:val="26"/>
                <w:szCs w:val="26"/>
              </w:rPr>
              <w:t xml:space="preserve"> должн</w:t>
            </w:r>
            <w:r>
              <w:rPr>
                <w:color w:val="000000"/>
                <w:sz w:val="26"/>
                <w:szCs w:val="26"/>
              </w:rPr>
              <w:t>о</w:t>
            </w:r>
            <w:r w:rsidR="00D84F32" w:rsidRPr="00DD71F9">
              <w:rPr>
                <w:color w:val="000000"/>
                <w:sz w:val="26"/>
                <w:szCs w:val="26"/>
              </w:rPr>
              <w:t xml:space="preserve"> быть оснащен</w:t>
            </w:r>
            <w:r w:rsidR="003E496B" w:rsidRPr="00DD71F9">
              <w:rPr>
                <w:color w:val="000000"/>
                <w:sz w:val="26"/>
                <w:szCs w:val="26"/>
              </w:rPr>
              <w:t>а</w:t>
            </w:r>
            <w:r w:rsidR="00D84F32" w:rsidRPr="00DD71F9">
              <w:rPr>
                <w:color w:val="000000"/>
                <w:sz w:val="26"/>
                <w:szCs w:val="26"/>
              </w:rPr>
              <w:t xml:space="preserve"> не менее чем двумя блокам</w:t>
            </w:r>
            <w:r>
              <w:rPr>
                <w:color w:val="000000"/>
                <w:sz w:val="26"/>
                <w:szCs w:val="26"/>
              </w:rPr>
              <w:t>и питания</w:t>
            </w:r>
            <w:r w:rsidR="00D84F32" w:rsidRPr="00DD71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B8D" w14:textId="77777777" w:rsidR="00D84F32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повышения надежности по электропитанию.</w:t>
            </w:r>
          </w:p>
        </w:tc>
      </w:tr>
      <w:tr w:rsidR="00D84F32" w14:paraId="62039B1B" w14:textId="77777777" w:rsidTr="00631731">
        <w:trPr>
          <w:cantSplit/>
          <w:trHeight w:val="61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E51D5" w14:textId="7D2772EB" w:rsidR="00D84F32" w:rsidRPr="009B0898" w:rsidRDefault="00D84F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94301E">
              <w:rPr>
                <w:sz w:val="26"/>
                <w:szCs w:val="26"/>
              </w:rPr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60E67" w14:textId="77777777" w:rsidR="00D84F32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Мощность одного блока питания каждого Устройства должна быть не более 800</w:t>
            </w:r>
            <w:r w:rsidRPr="005B611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Ватт.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DD5" w14:textId="77777777" w:rsidR="00D84F32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экономии электроэнергии.</w:t>
            </w:r>
          </w:p>
        </w:tc>
      </w:tr>
      <w:tr w:rsidR="00D84F32" w14:paraId="2A84A5E3" w14:textId="77777777" w:rsidTr="00631731">
        <w:trPr>
          <w:cantSplit/>
          <w:trHeight w:val="6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235C6" w14:textId="6D709EF3" w:rsidR="00D84F32" w:rsidRPr="009B0898" w:rsidRDefault="00D84F3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4301E">
              <w:rPr>
                <w:sz w:val="26"/>
                <w:szCs w:val="26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5B40A" w14:textId="77777777" w:rsidR="00D84F32" w:rsidRDefault="00D84F32" w:rsidP="0063173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Тепловыделение каждого Устройства не должно превышать 2700 BTU в час при работе от одного блока питания, входящего в комплект поставки.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593" w14:textId="5E30472D" w:rsidR="00D84F32" w:rsidRDefault="00DD71F9" w:rsidP="00DD71F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Ограничение тепловыделения с целью экономии затрат на охлаждение.</w:t>
            </w:r>
          </w:p>
        </w:tc>
      </w:tr>
      <w:tr w:rsidR="00C3728B" w14:paraId="69D455F7" w14:textId="77777777" w:rsidTr="00D91F6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E7C1D" w14:textId="147354B0" w:rsidR="00C3728B" w:rsidRDefault="00FA3AD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3728B">
              <w:rPr>
                <w:sz w:val="26"/>
                <w:szCs w:val="26"/>
              </w:rPr>
              <w:t>.</w:t>
            </w:r>
            <w:r w:rsidR="0094301E">
              <w:rPr>
                <w:sz w:val="26"/>
                <w:szCs w:val="26"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C3BD4" w14:textId="14582440" w:rsidR="00C3728B" w:rsidDel="00FA764F" w:rsidRDefault="00C3728B" w:rsidP="00DD71F9">
            <w:pPr>
              <w:jc w:val="both"/>
              <w:rPr>
                <w:color w:val="000000"/>
                <w:sz w:val="26"/>
                <w:szCs w:val="26"/>
              </w:rPr>
            </w:pPr>
            <w:r w:rsidRPr="00443C1E">
              <w:rPr>
                <w:sz w:val="26"/>
                <w:szCs w:val="26"/>
              </w:rPr>
              <w:t>Подсистема должна обеспечивать мониторинг в реальном времени доступности, состояния используемых ресурсов CPU, памяти и</w:t>
            </w:r>
            <w:r w:rsidRPr="00443C1E">
              <w:rPr>
                <w:sz w:val="26"/>
                <w:szCs w:val="26"/>
              </w:rPr>
              <w:br/>
              <w:t xml:space="preserve">нагрузки на каждое из </w:t>
            </w:r>
            <w:r w:rsidR="00DD71F9">
              <w:rPr>
                <w:sz w:val="26"/>
                <w:szCs w:val="26"/>
              </w:rPr>
              <w:t>У</w:t>
            </w:r>
            <w:r w:rsidRPr="00443C1E">
              <w:rPr>
                <w:sz w:val="26"/>
                <w:szCs w:val="26"/>
              </w:rPr>
              <w:t>стройств фильтрации</w:t>
            </w:r>
            <w:r>
              <w:rPr>
                <w:sz w:val="26"/>
                <w:szCs w:val="26"/>
              </w:rPr>
              <w:t>, работающих совместно</w:t>
            </w:r>
            <w:r w:rsidRPr="00443C1E">
              <w:rPr>
                <w:sz w:val="26"/>
                <w:szCs w:val="26"/>
              </w:rPr>
              <w:t xml:space="preserve"> (например, количество текущих</w:t>
            </w:r>
            <w:r w:rsidRPr="00443C1E">
              <w:rPr>
                <w:sz w:val="26"/>
                <w:szCs w:val="26"/>
              </w:rPr>
              <w:br/>
              <w:t>пользовательских сессий на устройстве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EF2" w14:textId="6390D90A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повышения надежности работы устройства путем отслеживания состояния системы.</w:t>
            </w:r>
          </w:p>
        </w:tc>
      </w:tr>
      <w:tr w:rsidR="00C3728B" w14:paraId="2A99CCC6" w14:textId="77777777" w:rsidTr="00D91F6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5592C" w14:textId="59DC4EB1" w:rsidR="00C3728B" w:rsidRPr="009B0898" w:rsidRDefault="00FA3AD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3728B">
              <w:rPr>
                <w:sz w:val="26"/>
                <w:szCs w:val="26"/>
              </w:rPr>
              <w:t>.</w:t>
            </w:r>
            <w:r w:rsidR="0094301E">
              <w:rPr>
                <w:sz w:val="26"/>
                <w:szCs w:val="26"/>
              </w:rPr>
              <w:t>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A9CDD" w14:textId="6CB43EDB" w:rsidR="00C3728B" w:rsidRPr="00443C1E" w:rsidRDefault="00C3728B" w:rsidP="00DD71F9">
            <w:pPr>
              <w:jc w:val="both"/>
              <w:rPr>
                <w:sz w:val="26"/>
                <w:szCs w:val="26"/>
              </w:rPr>
            </w:pPr>
            <w:r w:rsidRPr="00CD0B38">
              <w:rPr>
                <w:sz w:val="26"/>
                <w:szCs w:val="26"/>
              </w:rPr>
              <w:t>Подсистема должна обеспечивать</w:t>
            </w:r>
            <w:r w:rsidR="00DD71F9">
              <w:rPr>
                <w:sz w:val="26"/>
                <w:szCs w:val="26"/>
              </w:rPr>
              <w:t xml:space="preserve"> возможность</w:t>
            </w:r>
            <w:r w:rsidRPr="00CD0B38">
              <w:rPr>
                <w:sz w:val="26"/>
                <w:szCs w:val="26"/>
              </w:rPr>
              <w:t xml:space="preserve"> централизованн</w:t>
            </w:r>
            <w:r w:rsidR="00DD71F9">
              <w:rPr>
                <w:sz w:val="26"/>
                <w:szCs w:val="26"/>
              </w:rPr>
              <w:t>ого</w:t>
            </w:r>
            <w:r w:rsidRPr="00CD0B38">
              <w:rPr>
                <w:sz w:val="26"/>
                <w:szCs w:val="26"/>
              </w:rPr>
              <w:t xml:space="preserve"> сбора, агрегации и формирования отчетов для всех устройств </w:t>
            </w:r>
            <w:r w:rsidR="00DD71F9">
              <w:rPr>
                <w:sz w:val="26"/>
                <w:szCs w:val="26"/>
              </w:rPr>
              <w:t>Системы</w:t>
            </w:r>
            <w:r w:rsidR="00D84F32">
              <w:rPr>
                <w:sz w:val="26"/>
                <w:szCs w:val="26"/>
              </w:rPr>
              <w:t>, а также</w:t>
            </w:r>
            <w:r w:rsidRPr="00CD0B38">
              <w:rPr>
                <w:sz w:val="26"/>
                <w:szCs w:val="26"/>
              </w:rPr>
              <w:br/>
            </w:r>
            <w:r w:rsidR="00DD71F9">
              <w:rPr>
                <w:sz w:val="26"/>
                <w:szCs w:val="26"/>
              </w:rPr>
              <w:t xml:space="preserve">иметь </w:t>
            </w:r>
            <w:r w:rsidRPr="00CD0B38">
              <w:rPr>
                <w:sz w:val="26"/>
                <w:szCs w:val="26"/>
              </w:rPr>
              <w:t>предустановленные шаблоны сводных отчетов</w:t>
            </w:r>
            <w:r w:rsidR="00D84F32">
              <w:rPr>
                <w:sz w:val="26"/>
                <w:szCs w:val="26"/>
              </w:rPr>
              <w:t xml:space="preserve"> и</w:t>
            </w:r>
            <w:r w:rsidRPr="00CD0B38">
              <w:rPr>
                <w:sz w:val="26"/>
                <w:szCs w:val="26"/>
              </w:rPr>
              <w:t xml:space="preserve"> возможность создания пользовательских сводных отчетов.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6BF" w14:textId="2D61DB99" w:rsidR="00C3728B" w:rsidRDefault="00C3728B" w:rsidP="00C3728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Необходимо для формирования отчетности по выявленным событиям информационной безопасности.</w:t>
            </w:r>
          </w:p>
        </w:tc>
      </w:tr>
    </w:tbl>
    <w:p w14:paraId="38BE15B1" w14:textId="77777777" w:rsidR="005A069E" w:rsidRDefault="005A069E" w:rsidP="005A069E">
      <w:pPr>
        <w:widowControl w:val="0"/>
        <w:ind w:firstLine="426"/>
        <w:jc w:val="both"/>
        <w:rPr>
          <w:sz w:val="26"/>
          <w:szCs w:val="26"/>
        </w:rPr>
      </w:pPr>
    </w:p>
    <w:p w14:paraId="04CB44F2" w14:textId="77777777" w:rsidR="009C6B15" w:rsidRDefault="009C6B15"/>
    <w:sectPr w:rsidR="009C6B15" w:rsidSect="00D838F4">
      <w:headerReference w:type="default" r:id="rId7"/>
      <w:pgSz w:w="11906" w:h="16838" w:code="9"/>
      <w:pgMar w:top="1134" w:right="851" w:bottom="709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7F57" w14:textId="77777777" w:rsidR="000E7535" w:rsidRDefault="000E7535">
      <w:r>
        <w:separator/>
      </w:r>
    </w:p>
  </w:endnote>
  <w:endnote w:type="continuationSeparator" w:id="0">
    <w:p w14:paraId="30D0EDD9" w14:textId="77777777" w:rsidR="000E7535" w:rsidRDefault="000E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DB1F" w14:textId="77777777" w:rsidR="000E7535" w:rsidRDefault="000E7535">
      <w:r>
        <w:separator/>
      </w:r>
    </w:p>
  </w:footnote>
  <w:footnote w:type="continuationSeparator" w:id="0">
    <w:p w14:paraId="4AD1D651" w14:textId="77777777" w:rsidR="000E7535" w:rsidRDefault="000E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19276"/>
      <w:docPartObj>
        <w:docPartGallery w:val="Page Numbers (Top of Page)"/>
        <w:docPartUnique/>
      </w:docPartObj>
    </w:sdtPr>
    <w:sdtContent>
      <w:p w14:paraId="28660FAC" w14:textId="6AACE278" w:rsidR="000E7535" w:rsidRDefault="000E75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78">
          <w:rPr>
            <w:noProof/>
          </w:rPr>
          <w:t>23</w:t>
        </w:r>
        <w:r>
          <w:fldChar w:fldCharType="end"/>
        </w:r>
      </w:p>
    </w:sdtContent>
  </w:sdt>
  <w:p w14:paraId="6E741292" w14:textId="77777777" w:rsidR="000E7535" w:rsidRDefault="000E7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191"/>
    <w:multiLevelType w:val="hybridMultilevel"/>
    <w:tmpl w:val="496637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181D07"/>
    <w:multiLevelType w:val="hybridMultilevel"/>
    <w:tmpl w:val="BBB00350"/>
    <w:lvl w:ilvl="0" w:tplc="93E64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0796"/>
    <w:multiLevelType w:val="hybridMultilevel"/>
    <w:tmpl w:val="2AC4EB52"/>
    <w:lvl w:ilvl="0" w:tplc="0419000F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297AA18E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73EB"/>
    <w:multiLevelType w:val="multilevel"/>
    <w:tmpl w:val="E6481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3313669"/>
    <w:multiLevelType w:val="hybridMultilevel"/>
    <w:tmpl w:val="2AC4EB52"/>
    <w:lvl w:ilvl="0" w:tplc="0419000F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297AA18E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002"/>
    <w:multiLevelType w:val="hybridMultilevel"/>
    <w:tmpl w:val="2AC4EB52"/>
    <w:lvl w:ilvl="0" w:tplc="0419000F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297AA18E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3676"/>
    <w:multiLevelType w:val="hybridMultilevel"/>
    <w:tmpl w:val="2AC4EB52"/>
    <w:lvl w:ilvl="0" w:tplc="0419000F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297AA18E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85A66"/>
    <w:multiLevelType w:val="hybridMultilevel"/>
    <w:tmpl w:val="D43487B6"/>
    <w:lvl w:ilvl="0" w:tplc="0419000F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297AA18E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3A2B"/>
    <w:multiLevelType w:val="multilevel"/>
    <w:tmpl w:val="27E84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A"/>
    <w:rsid w:val="000A3FE1"/>
    <w:rsid w:val="000C5CE9"/>
    <w:rsid w:val="000E221E"/>
    <w:rsid w:val="000E5200"/>
    <w:rsid w:val="000E7535"/>
    <w:rsid w:val="000F6A26"/>
    <w:rsid w:val="001155AD"/>
    <w:rsid w:val="00131AA8"/>
    <w:rsid w:val="001632D4"/>
    <w:rsid w:val="00166978"/>
    <w:rsid w:val="001B6A8A"/>
    <w:rsid w:val="001D4BD1"/>
    <w:rsid w:val="00216C7C"/>
    <w:rsid w:val="002276D9"/>
    <w:rsid w:val="00257A02"/>
    <w:rsid w:val="002960E4"/>
    <w:rsid w:val="002B1055"/>
    <w:rsid w:val="002B3B57"/>
    <w:rsid w:val="002D16BD"/>
    <w:rsid w:val="002F2B76"/>
    <w:rsid w:val="00305A30"/>
    <w:rsid w:val="0035185F"/>
    <w:rsid w:val="0035276D"/>
    <w:rsid w:val="00390AD2"/>
    <w:rsid w:val="003A56CB"/>
    <w:rsid w:val="003B302F"/>
    <w:rsid w:val="003D4C4B"/>
    <w:rsid w:val="003D58E8"/>
    <w:rsid w:val="003E496B"/>
    <w:rsid w:val="0040296E"/>
    <w:rsid w:val="00413755"/>
    <w:rsid w:val="004374DB"/>
    <w:rsid w:val="00437548"/>
    <w:rsid w:val="00443C1E"/>
    <w:rsid w:val="00457AD4"/>
    <w:rsid w:val="0046062D"/>
    <w:rsid w:val="0047204F"/>
    <w:rsid w:val="004C13B1"/>
    <w:rsid w:val="00504118"/>
    <w:rsid w:val="00537DD9"/>
    <w:rsid w:val="00540C5B"/>
    <w:rsid w:val="0059419E"/>
    <w:rsid w:val="00595AAE"/>
    <w:rsid w:val="00596B30"/>
    <w:rsid w:val="005A069E"/>
    <w:rsid w:val="005B7042"/>
    <w:rsid w:val="005B70F4"/>
    <w:rsid w:val="005F7DD1"/>
    <w:rsid w:val="00613320"/>
    <w:rsid w:val="00631731"/>
    <w:rsid w:val="00632A21"/>
    <w:rsid w:val="00637A31"/>
    <w:rsid w:val="00641B6F"/>
    <w:rsid w:val="00660261"/>
    <w:rsid w:val="006D6858"/>
    <w:rsid w:val="007044BD"/>
    <w:rsid w:val="00705524"/>
    <w:rsid w:val="00751A1B"/>
    <w:rsid w:val="00777B44"/>
    <w:rsid w:val="0079509D"/>
    <w:rsid w:val="007A231D"/>
    <w:rsid w:val="007C6DA3"/>
    <w:rsid w:val="007E0FD6"/>
    <w:rsid w:val="0081188D"/>
    <w:rsid w:val="00852053"/>
    <w:rsid w:val="008C510A"/>
    <w:rsid w:val="0094301E"/>
    <w:rsid w:val="0096571D"/>
    <w:rsid w:val="0096709A"/>
    <w:rsid w:val="00975E00"/>
    <w:rsid w:val="009831CC"/>
    <w:rsid w:val="0098747C"/>
    <w:rsid w:val="0099245F"/>
    <w:rsid w:val="00994BF9"/>
    <w:rsid w:val="009A74C3"/>
    <w:rsid w:val="009B0898"/>
    <w:rsid w:val="009C0B67"/>
    <w:rsid w:val="009C6B15"/>
    <w:rsid w:val="009D3A5F"/>
    <w:rsid w:val="009E66E2"/>
    <w:rsid w:val="00A152E2"/>
    <w:rsid w:val="00A30E30"/>
    <w:rsid w:val="00A80A95"/>
    <w:rsid w:val="00A91428"/>
    <w:rsid w:val="00AD5058"/>
    <w:rsid w:val="00B1244B"/>
    <w:rsid w:val="00B12B55"/>
    <w:rsid w:val="00B25B54"/>
    <w:rsid w:val="00B362D5"/>
    <w:rsid w:val="00B43AF9"/>
    <w:rsid w:val="00B60D53"/>
    <w:rsid w:val="00BA66C0"/>
    <w:rsid w:val="00BC1E47"/>
    <w:rsid w:val="00C25A13"/>
    <w:rsid w:val="00C3728B"/>
    <w:rsid w:val="00C5514C"/>
    <w:rsid w:val="00C66B80"/>
    <w:rsid w:val="00C765AC"/>
    <w:rsid w:val="00C97375"/>
    <w:rsid w:val="00C977DD"/>
    <w:rsid w:val="00CB0D65"/>
    <w:rsid w:val="00CB30B5"/>
    <w:rsid w:val="00CD0B38"/>
    <w:rsid w:val="00CF1921"/>
    <w:rsid w:val="00CF2EDB"/>
    <w:rsid w:val="00D367B3"/>
    <w:rsid w:val="00D50DEA"/>
    <w:rsid w:val="00D80CFE"/>
    <w:rsid w:val="00D838F4"/>
    <w:rsid w:val="00D84F32"/>
    <w:rsid w:val="00D91F6D"/>
    <w:rsid w:val="00DB1A55"/>
    <w:rsid w:val="00DD71F9"/>
    <w:rsid w:val="00DE6F80"/>
    <w:rsid w:val="00E13649"/>
    <w:rsid w:val="00E269E9"/>
    <w:rsid w:val="00E40A5D"/>
    <w:rsid w:val="00E977C6"/>
    <w:rsid w:val="00EB2069"/>
    <w:rsid w:val="00EC56AA"/>
    <w:rsid w:val="00ED07B4"/>
    <w:rsid w:val="00EF0F6B"/>
    <w:rsid w:val="00F40DE4"/>
    <w:rsid w:val="00F53A09"/>
    <w:rsid w:val="00FA3ADB"/>
    <w:rsid w:val="00FA764F"/>
    <w:rsid w:val="00FB075D"/>
    <w:rsid w:val="00FB17C4"/>
    <w:rsid w:val="00FB6A1A"/>
    <w:rsid w:val="00FB7B07"/>
    <w:rsid w:val="00FE21D1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798B"/>
  <w15:docId w15:val="{63540C73-7570-4342-A146-9129E9D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9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A0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6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Paragraphe de liste1,lp1,GOST_TableList"/>
    <w:basedOn w:val="a"/>
    <w:link w:val="a7"/>
    <w:uiPriority w:val="34"/>
    <w:qFormat/>
    <w:rsid w:val="005A0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Bullet List Знак,FooterText Знак,numbered Знак,Paragraphe de liste1 Знак,lp1 Знак,GOST_TableList Знак"/>
    <w:link w:val="a6"/>
    <w:uiPriority w:val="34"/>
    <w:locked/>
    <w:rsid w:val="005A069E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5A06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069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0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6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06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6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1">
    <w:name w:val="fontstyle61"/>
    <w:basedOn w:val="a0"/>
    <w:rsid w:val="000F6A2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f">
    <w:name w:val="Revision"/>
    <w:hidden/>
    <w:uiPriority w:val="99"/>
    <w:semiHidden/>
    <w:rsid w:val="00B2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Фондсоциального страхования РФ</Company>
  <LinksUpToDate>false</LinksUpToDate>
  <CharactersWithSpaces>48934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Максим Владимирович</dc:creator>
  <cp:lastModifiedBy>Таросас Станисловас Чеслово</cp:lastModifiedBy>
  <cp:revision>3</cp:revision>
  <dcterms:created xsi:type="dcterms:W3CDTF">2019-08-02T10:50:00Z</dcterms:created>
  <dcterms:modified xsi:type="dcterms:W3CDTF">2019-08-07T13:19:00Z</dcterms:modified>
</cp:coreProperties>
</file>