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1A" w:rsidRPr="003A6153" w:rsidRDefault="00C54F1A" w:rsidP="00C54F1A">
      <w:pPr>
        <w:jc w:val="center"/>
        <w:rPr>
          <w:b/>
          <w:sz w:val="24"/>
          <w:szCs w:val="24"/>
        </w:rPr>
      </w:pPr>
      <w:r w:rsidRPr="003A6153">
        <w:rPr>
          <w:b/>
          <w:sz w:val="24"/>
          <w:szCs w:val="24"/>
        </w:rPr>
        <w:t>ТРЕБОВАНИЯ К ВЫПОЛНЯЕМЫМ РАБОТАМ</w:t>
      </w:r>
    </w:p>
    <w:p w:rsidR="00C54F1A" w:rsidRPr="003A6153" w:rsidRDefault="00C54F1A" w:rsidP="00C54F1A">
      <w:pPr>
        <w:jc w:val="center"/>
        <w:rPr>
          <w:b/>
          <w:sz w:val="24"/>
          <w:szCs w:val="24"/>
        </w:rPr>
      </w:pPr>
      <w:r w:rsidRPr="003A6153">
        <w:rPr>
          <w:b/>
          <w:sz w:val="24"/>
          <w:szCs w:val="24"/>
        </w:rPr>
        <w:t>Требования к качеству работ</w:t>
      </w:r>
    </w:p>
    <w:tbl>
      <w:tblPr>
        <w:tblpPr w:leftFromText="180" w:rightFromText="180" w:vertAnchor="text" w:horzAnchor="margin" w:tblpX="-493" w:tblpY="38"/>
        <w:tblW w:w="10598" w:type="dxa"/>
        <w:tblLayout w:type="fixed"/>
        <w:tblLook w:val="0000" w:firstRow="0" w:lastRow="0" w:firstColumn="0" w:lastColumn="0" w:noHBand="0" w:noVBand="0"/>
      </w:tblPr>
      <w:tblGrid>
        <w:gridCol w:w="2093"/>
        <w:gridCol w:w="7229"/>
        <w:gridCol w:w="1276"/>
      </w:tblGrid>
      <w:tr w:rsidR="006D3BB9" w:rsidRPr="006D3BB9" w:rsidTr="003362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4F1A" w:rsidRPr="006D3BB9" w:rsidRDefault="00C54F1A" w:rsidP="003362D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D3BB9">
              <w:rPr>
                <w:b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4F1A" w:rsidRPr="006D3BB9" w:rsidRDefault="00C54F1A" w:rsidP="003362D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D3BB9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F1A" w:rsidRPr="006D3BB9" w:rsidRDefault="00C54F1A" w:rsidP="003362D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D3BB9">
              <w:rPr>
                <w:b/>
                <w:sz w:val="20"/>
                <w:szCs w:val="20"/>
              </w:rPr>
              <w:t>Кол-во,</w:t>
            </w:r>
          </w:p>
          <w:p w:rsidR="00C54F1A" w:rsidRPr="006D3BB9" w:rsidRDefault="00C54F1A" w:rsidP="003362D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D3BB9">
              <w:rPr>
                <w:b/>
                <w:sz w:val="20"/>
                <w:szCs w:val="20"/>
              </w:rPr>
              <w:t>шт.</w:t>
            </w:r>
          </w:p>
        </w:tc>
      </w:tr>
      <w:tr w:rsidR="006D3BB9" w:rsidRPr="006D3BB9" w:rsidTr="003362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4F1A" w:rsidRPr="006D3BB9" w:rsidRDefault="00C54F1A" w:rsidP="003362D3">
            <w:pPr>
              <w:rPr>
                <w:b/>
                <w:sz w:val="22"/>
                <w:szCs w:val="22"/>
              </w:rPr>
            </w:pPr>
            <w:r w:rsidRPr="006D3BB9">
              <w:rPr>
                <w:sz w:val="22"/>
                <w:szCs w:val="22"/>
              </w:rPr>
              <w:t>Протез бедра с внешним источником энергии</w:t>
            </w:r>
          </w:p>
          <w:p w:rsidR="00C54F1A" w:rsidRPr="006D3BB9" w:rsidRDefault="00C54F1A" w:rsidP="003362D3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4F1A" w:rsidRPr="006D3BB9" w:rsidRDefault="00C54F1A" w:rsidP="003362D3">
            <w:pPr>
              <w:jc w:val="both"/>
              <w:rPr>
                <w:b/>
                <w:sz w:val="22"/>
                <w:szCs w:val="22"/>
              </w:rPr>
            </w:pPr>
            <w:r w:rsidRPr="006D3BB9">
              <w:rPr>
                <w:b/>
                <w:sz w:val="22"/>
                <w:szCs w:val="22"/>
              </w:rPr>
              <w:t>Протез бедра с внешним источником энергии.</w:t>
            </w:r>
          </w:p>
          <w:p w:rsidR="00C54F1A" w:rsidRPr="006D3BB9" w:rsidRDefault="00C54F1A" w:rsidP="00474146">
            <w:pPr>
              <w:jc w:val="both"/>
              <w:rPr>
                <w:sz w:val="22"/>
                <w:szCs w:val="22"/>
              </w:rPr>
            </w:pPr>
            <w:r w:rsidRPr="006D3BB9">
              <w:rPr>
                <w:sz w:val="22"/>
                <w:szCs w:val="22"/>
              </w:rPr>
              <w:t xml:space="preserve">Формообразующая часть косметической оболочки – специализированная, пыле, влагоотталкивающая. Косметическое покрытие облицовки – чулки ортопедические </w:t>
            </w:r>
            <w:proofErr w:type="spellStart"/>
            <w:r w:rsidRPr="006D3BB9">
              <w:rPr>
                <w:sz w:val="22"/>
                <w:szCs w:val="22"/>
              </w:rPr>
              <w:t>перлоновые</w:t>
            </w:r>
            <w:proofErr w:type="spellEnd"/>
            <w:r w:rsidRPr="006D3BB9">
              <w:rPr>
                <w:sz w:val="22"/>
                <w:szCs w:val="22"/>
              </w:rPr>
              <w:t>. Приемная гильза индивидуальная (две пробные гильзы). Материал индивидуальной постоянной гильзы: литьевой слоистый пла</w:t>
            </w:r>
            <w:r w:rsidR="00647CBF" w:rsidRPr="006D3BB9">
              <w:rPr>
                <w:sz w:val="22"/>
                <w:szCs w:val="22"/>
              </w:rPr>
              <w:t>стик на основе акриловых смол. Крепление мышечно-вакуумное.</w:t>
            </w:r>
            <w:r w:rsidRPr="006D3BB9">
              <w:rPr>
                <w:sz w:val="22"/>
                <w:szCs w:val="22"/>
              </w:rPr>
              <w:t xml:space="preserve"> Регулировочно – соединительные устройства должны соответствовать весу инвалида. Стопа </w:t>
            </w:r>
            <w:proofErr w:type="spellStart"/>
            <w:r w:rsidRPr="006D3BB9">
              <w:rPr>
                <w:sz w:val="22"/>
                <w:szCs w:val="22"/>
              </w:rPr>
              <w:t>углепластиковая</w:t>
            </w:r>
            <w:proofErr w:type="spellEnd"/>
            <w:r w:rsidRPr="006D3BB9">
              <w:rPr>
                <w:sz w:val="22"/>
                <w:szCs w:val="22"/>
              </w:rPr>
              <w:t xml:space="preserve"> с высо</w:t>
            </w:r>
            <w:r w:rsidR="00647CBF" w:rsidRPr="006D3BB9">
              <w:rPr>
                <w:sz w:val="22"/>
                <w:szCs w:val="22"/>
              </w:rPr>
              <w:t>кой степенью энергосбережения, расщеплённый носок-</w:t>
            </w:r>
            <w:proofErr w:type="spellStart"/>
            <w:r w:rsidR="00647CBF" w:rsidRPr="006D3BB9">
              <w:rPr>
                <w:sz w:val="22"/>
                <w:szCs w:val="22"/>
              </w:rPr>
              <w:t>углепластиковый</w:t>
            </w:r>
            <w:proofErr w:type="spellEnd"/>
            <w:r w:rsidR="00647CBF" w:rsidRPr="006D3BB9">
              <w:rPr>
                <w:sz w:val="22"/>
                <w:szCs w:val="22"/>
              </w:rPr>
              <w:t xml:space="preserve"> элемент на всю длину стопы с разделением на большой палец и остальные пальцы, гидравлической щиколоткой с бесступенчатым</w:t>
            </w:r>
            <w:r w:rsidRPr="006D3BB9">
              <w:rPr>
                <w:sz w:val="22"/>
                <w:szCs w:val="22"/>
              </w:rPr>
              <w:t xml:space="preserve"> переключением высоты каблу</w:t>
            </w:r>
            <w:bookmarkStart w:id="0" w:name="_GoBack"/>
            <w:bookmarkEnd w:id="0"/>
            <w:r w:rsidRPr="006D3BB9">
              <w:rPr>
                <w:sz w:val="22"/>
                <w:szCs w:val="22"/>
              </w:rPr>
              <w:t xml:space="preserve">ка с 0 до </w:t>
            </w:r>
            <w:r w:rsidR="00647CBF" w:rsidRPr="006D3BB9">
              <w:rPr>
                <w:sz w:val="22"/>
                <w:szCs w:val="22"/>
              </w:rPr>
              <w:t>7</w:t>
            </w:r>
            <w:r w:rsidRPr="006D3BB9">
              <w:rPr>
                <w:sz w:val="22"/>
                <w:szCs w:val="22"/>
              </w:rPr>
              <w:t xml:space="preserve"> см. Коленный шарнир с уп</w:t>
            </w:r>
            <w:r w:rsidR="00474146" w:rsidRPr="006D3BB9">
              <w:rPr>
                <w:sz w:val="22"/>
                <w:szCs w:val="22"/>
              </w:rPr>
              <w:t>равляемой микропроцессором фазами</w:t>
            </w:r>
            <w:r w:rsidRPr="006D3BB9">
              <w:rPr>
                <w:sz w:val="22"/>
                <w:szCs w:val="22"/>
              </w:rPr>
              <w:t xml:space="preserve"> опоры</w:t>
            </w:r>
            <w:r w:rsidR="00474146" w:rsidRPr="006D3BB9">
              <w:rPr>
                <w:sz w:val="22"/>
                <w:szCs w:val="22"/>
              </w:rPr>
              <w:t xml:space="preserve">, </w:t>
            </w:r>
            <w:r w:rsidRPr="006D3BB9">
              <w:rPr>
                <w:sz w:val="22"/>
                <w:szCs w:val="22"/>
              </w:rPr>
              <w:t>переноса, сгибания и разгибания (управляемая вязкость жидкости в гидроцилиндре) обеспечивающий безопасную физиологическую ходьбу по любой поверхности, возможность сборки протеза без укорочения относительно сохранной конечности, симметричный спуск по лестнице/пандусу, с функцией автоматической подстройки под скорость и условия ходьбы пациента, режимами тренировки с оценкой правильности выполнения действий ,</w:t>
            </w:r>
            <w:r w:rsidR="00C1071C" w:rsidRPr="006D3BB9">
              <w:rPr>
                <w:sz w:val="22"/>
                <w:szCs w:val="22"/>
              </w:rPr>
              <w:t xml:space="preserve"> </w:t>
            </w:r>
            <w:r w:rsidRPr="006D3BB9">
              <w:rPr>
                <w:sz w:val="22"/>
                <w:szCs w:val="22"/>
              </w:rPr>
              <w:t>влагозащищенный, функция замка, максимальный вес пациента 136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1A" w:rsidRPr="006D3BB9" w:rsidRDefault="00C54F1A" w:rsidP="003362D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6D3BB9">
              <w:rPr>
                <w:sz w:val="20"/>
                <w:szCs w:val="20"/>
              </w:rPr>
              <w:t>1</w:t>
            </w:r>
          </w:p>
        </w:tc>
      </w:tr>
    </w:tbl>
    <w:p w:rsidR="00BF1807" w:rsidRDefault="00C54F1A" w:rsidP="00C54F1A">
      <w:pPr>
        <w:jc w:val="center"/>
        <w:rPr>
          <w:bCs/>
          <w:sz w:val="22"/>
          <w:szCs w:val="22"/>
        </w:rPr>
      </w:pPr>
      <w:r w:rsidRPr="003A6153">
        <w:rPr>
          <w:bCs/>
          <w:sz w:val="22"/>
          <w:szCs w:val="22"/>
        </w:rPr>
        <w:t xml:space="preserve">           </w:t>
      </w:r>
    </w:p>
    <w:p w:rsidR="00BF1807" w:rsidRPr="003A6153" w:rsidRDefault="00BF1807" w:rsidP="00BF1807">
      <w:pPr>
        <w:ind w:firstLine="708"/>
        <w:jc w:val="both"/>
        <w:rPr>
          <w:b/>
          <w:sz w:val="24"/>
          <w:szCs w:val="24"/>
        </w:rPr>
      </w:pPr>
      <w:r w:rsidRPr="003A6153">
        <w:rPr>
          <w:b/>
          <w:sz w:val="24"/>
          <w:szCs w:val="24"/>
        </w:rPr>
        <w:t>Сроки выполнения работ</w:t>
      </w:r>
      <w:r w:rsidRPr="003A6153">
        <w:rPr>
          <w:sz w:val="24"/>
          <w:szCs w:val="24"/>
        </w:rPr>
        <w:t>: в течение 60 дней со дня выдачи реестров получателей ПОИ Заказчиком Исполнителю.</w:t>
      </w:r>
      <w:r w:rsidRPr="003A6153">
        <w:rPr>
          <w:b/>
          <w:sz w:val="24"/>
          <w:szCs w:val="24"/>
        </w:rPr>
        <w:t xml:space="preserve"> </w:t>
      </w:r>
    </w:p>
    <w:p w:rsidR="00C54F1A" w:rsidRPr="003A6153" w:rsidRDefault="00C54F1A" w:rsidP="00C54F1A">
      <w:pPr>
        <w:jc w:val="center"/>
        <w:rPr>
          <w:b/>
          <w:sz w:val="24"/>
          <w:szCs w:val="24"/>
        </w:rPr>
      </w:pPr>
      <w:r w:rsidRPr="003A6153">
        <w:rPr>
          <w:b/>
          <w:sz w:val="24"/>
          <w:szCs w:val="24"/>
        </w:rPr>
        <w:t xml:space="preserve">Требования к качеству, техническим, функциональным характеристикам </w:t>
      </w:r>
    </w:p>
    <w:p w:rsidR="00C54F1A" w:rsidRPr="003A6153" w:rsidRDefault="00C54F1A" w:rsidP="00C54F1A">
      <w:pPr>
        <w:jc w:val="center"/>
        <w:rPr>
          <w:b/>
          <w:sz w:val="24"/>
          <w:szCs w:val="24"/>
        </w:rPr>
      </w:pPr>
      <w:r w:rsidRPr="003A6153">
        <w:rPr>
          <w:b/>
          <w:sz w:val="24"/>
          <w:szCs w:val="24"/>
        </w:rPr>
        <w:t xml:space="preserve">протеза бедра модульного с внешним источником энергии. </w:t>
      </w:r>
    </w:p>
    <w:p w:rsidR="00C54F1A" w:rsidRPr="003A6153" w:rsidRDefault="00C54F1A" w:rsidP="00C54F1A">
      <w:pPr>
        <w:ind w:firstLine="708"/>
        <w:jc w:val="both"/>
        <w:rPr>
          <w:sz w:val="24"/>
          <w:szCs w:val="24"/>
        </w:rPr>
      </w:pPr>
      <w:r w:rsidRPr="003A6153">
        <w:rPr>
          <w:sz w:val="24"/>
          <w:szCs w:val="24"/>
        </w:rPr>
        <w:t xml:space="preserve">Протез бедра модульный с внешним источником энергии должен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3A6153">
        <w:rPr>
          <w:sz w:val="24"/>
          <w:szCs w:val="24"/>
        </w:rPr>
        <w:t>цитотоксичность</w:t>
      </w:r>
      <w:proofErr w:type="spellEnd"/>
      <w:r w:rsidRPr="003A6153">
        <w:rPr>
          <w:sz w:val="24"/>
          <w:szCs w:val="24"/>
        </w:rPr>
        <w:t xml:space="preserve">: методы </w:t>
      </w:r>
      <w:proofErr w:type="spellStart"/>
      <w:r w:rsidRPr="003A6153">
        <w:rPr>
          <w:sz w:val="24"/>
          <w:szCs w:val="24"/>
        </w:rPr>
        <w:t>in</w:t>
      </w:r>
      <w:proofErr w:type="spellEnd"/>
      <w:r w:rsidRPr="003A6153">
        <w:rPr>
          <w:sz w:val="24"/>
          <w:szCs w:val="24"/>
        </w:rPr>
        <w:t xml:space="preserve"> </w:t>
      </w:r>
      <w:proofErr w:type="spellStart"/>
      <w:r w:rsidRPr="003A6153">
        <w:rPr>
          <w:sz w:val="24"/>
          <w:szCs w:val="24"/>
        </w:rPr>
        <w:t>vitro</w:t>
      </w:r>
      <w:proofErr w:type="spellEnd"/>
      <w:r w:rsidRPr="003A6153">
        <w:rPr>
          <w:sz w:val="24"/>
          <w:szCs w:val="24"/>
        </w:rPr>
        <w:t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Федерации» ГОСТ Р 53869-2010 «Протезы нижних конечностей. Технические требования».</w:t>
      </w:r>
    </w:p>
    <w:p w:rsidR="00C54F1A" w:rsidRPr="003A6153" w:rsidRDefault="00C54F1A" w:rsidP="00C54F1A">
      <w:pPr>
        <w:ind w:firstLine="708"/>
        <w:jc w:val="both"/>
        <w:rPr>
          <w:sz w:val="24"/>
          <w:szCs w:val="24"/>
        </w:rPr>
      </w:pPr>
      <w:r w:rsidRPr="003A6153">
        <w:rPr>
          <w:sz w:val="24"/>
          <w:szCs w:val="24"/>
        </w:rP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C54F1A" w:rsidRPr="003A6153" w:rsidRDefault="00C54F1A" w:rsidP="00C54F1A">
      <w:pPr>
        <w:jc w:val="center"/>
        <w:rPr>
          <w:b/>
          <w:sz w:val="24"/>
          <w:szCs w:val="24"/>
        </w:rPr>
      </w:pPr>
      <w:r w:rsidRPr="003A6153">
        <w:rPr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C54F1A" w:rsidRPr="003A6153" w:rsidRDefault="00C54F1A" w:rsidP="00C54F1A">
      <w:pPr>
        <w:ind w:firstLine="708"/>
        <w:jc w:val="both"/>
        <w:rPr>
          <w:sz w:val="24"/>
          <w:szCs w:val="24"/>
        </w:rPr>
      </w:pPr>
      <w:r w:rsidRPr="003A6153">
        <w:rPr>
          <w:sz w:val="24"/>
          <w:szCs w:val="24"/>
        </w:rPr>
        <w:t xml:space="preserve">Выполняемые работы по обеспечению инвалида протезом бедра модульным с внешним источником энергии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</w:t>
      </w:r>
      <w:r w:rsidRPr="003A6153">
        <w:rPr>
          <w:sz w:val="24"/>
          <w:szCs w:val="24"/>
        </w:rPr>
        <w:lastRenderedPageBreak/>
        <w:t xml:space="preserve">дефектов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форму и внешний вид отсутствующей ее части. </w:t>
      </w:r>
    </w:p>
    <w:p w:rsidR="00C54F1A" w:rsidRPr="003A6153" w:rsidRDefault="00C54F1A" w:rsidP="00C54F1A">
      <w:pPr>
        <w:ind w:firstLine="708"/>
        <w:jc w:val="both"/>
        <w:rPr>
          <w:sz w:val="24"/>
          <w:szCs w:val="24"/>
        </w:rPr>
      </w:pPr>
    </w:p>
    <w:p w:rsidR="00C54F1A" w:rsidRPr="003A6153" w:rsidRDefault="00C54F1A" w:rsidP="00C54F1A">
      <w:pPr>
        <w:jc w:val="center"/>
        <w:rPr>
          <w:b/>
          <w:sz w:val="24"/>
          <w:szCs w:val="24"/>
        </w:rPr>
      </w:pPr>
      <w:r w:rsidRPr="003A6153">
        <w:rPr>
          <w:b/>
          <w:sz w:val="24"/>
          <w:szCs w:val="24"/>
        </w:rPr>
        <w:t>Требования к безопасности работ.</w:t>
      </w:r>
    </w:p>
    <w:p w:rsidR="00C54F1A" w:rsidRPr="003A6153" w:rsidRDefault="00C54F1A" w:rsidP="00C54F1A">
      <w:pPr>
        <w:ind w:firstLine="708"/>
        <w:jc w:val="both"/>
        <w:rPr>
          <w:sz w:val="24"/>
          <w:szCs w:val="24"/>
        </w:rPr>
      </w:pPr>
      <w:r w:rsidRPr="003A6153">
        <w:rPr>
          <w:sz w:val="24"/>
          <w:szCs w:val="24"/>
        </w:rPr>
        <w:t>Проведение работ по обеспечению инвалида протезом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C54F1A" w:rsidRPr="003A6153" w:rsidRDefault="00C54F1A" w:rsidP="00C54F1A">
      <w:pPr>
        <w:jc w:val="center"/>
        <w:rPr>
          <w:b/>
          <w:sz w:val="24"/>
          <w:szCs w:val="24"/>
        </w:rPr>
      </w:pPr>
      <w:r w:rsidRPr="003A6153">
        <w:rPr>
          <w:b/>
          <w:sz w:val="24"/>
          <w:szCs w:val="24"/>
        </w:rPr>
        <w:t>Требования к результатам работ</w:t>
      </w:r>
    </w:p>
    <w:p w:rsidR="00C54F1A" w:rsidRPr="003A6153" w:rsidRDefault="00C54F1A" w:rsidP="00C54F1A">
      <w:pPr>
        <w:ind w:firstLine="708"/>
        <w:jc w:val="both"/>
        <w:rPr>
          <w:sz w:val="24"/>
          <w:szCs w:val="24"/>
        </w:rPr>
      </w:pPr>
      <w:r w:rsidRPr="003A6153">
        <w:rPr>
          <w:sz w:val="24"/>
          <w:szCs w:val="24"/>
        </w:rPr>
        <w:t>Работы по обеспечению инвалида протезом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C54F1A" w:rsidRPr="003A6153" w:rsidRDefault="00C54F1A" w:rsidP="00C54F1A">
      <w:pPr>
        <w:jc w:val="center"/>
        <w:rPr>
          <w:b/>
          <w:sz w:val="24"/>
          <w:szCs w:val="24"/>
        </w:rPr>
      </w:pPr>
      <w:r w:rsidRPr="003A6153">
        <w:rPr>
          <w:b/>
          <w:sz w:val="24"/>
          <w:szCs w:val="24"/>
        </w:rPr>
        <w:t>Требования к срокам и (или) объему предоставления гарантии качества работ</w:t>
      </w:r>
    </w:p>
    <w:p w:rsidR="00C54F1A" w:rsidRPr="003A6153" w:rsidRDefault="00C54F1A" w:rsidP="00C54F1A">
      <w:pPr>
        <w:ind w:firstLine="708"/>
        <w:jc w:val="both"/>
        <w:rPr>
          <w:sz w:val="24"/>
          <w:szCs w:val="24"/>
        </w:rPr>
      </w:pPr>
      <w:r w:rsidRPr="003A6153">
        <w:rPr>
          <w:sz w:val="24"/>
          <w:szCs w:val="24"/>
        </w:rPr>
        <w:t>Гарантийный срок на протез устанавливается со дня выдачи готового изделия в эксплуатацию в соответствие с РСТ РСФСР 644-80 «Изделия протезно-ортопедические», а именно в течение этого срока предприятие-изготовитель производит замену или ремонт изделия бесплатно.</w:t>
      </w:r>
    </w:p>
    <w:p w:rsidR="00C54F1A" w:rsidRPr="003A6153" w:rsidRDefault="00C54F1A" w:rsidP="00C54F1A">
      <w:pPr>
        <w:ind w:firstLine="708"/>
        <w:jc w:val="both"/>
        <w:rPr>
          <w:sz w:val="24"/>
          <w:szCs w:val="24"/>
        </w:rPr>
      </w:pPr>
      <w:r w:rsidRPr="003A6153">
        <w:rPr>
          <w:sz w:val="24"/>
          <w:szCs w:val="24"/>
        </w:rP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C54F1A" w:rsidRPr="003A6153" w:rsidRDefault="00C54F1A" w:rsidP="00C54F1A">
      <w:pPr>
        <w:jc w:val="center"/>
        <w:rPr>
          <w:b/>
          <w:bCs/>
          <w:iCs/>
          <w:sz w:val="24"/>
          <w:szCs w:val="24"/>
        </w:rPr>
      </w:pPr>
    </w:p>
    <w:p w:rsidR="00D13282" w:rsidRDefault="006D3BB9"/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71"/>
    <w:rsid w:val="00474146"/>
    <w:rsid w:val="004A1DD0"/>
    <w:rsid w:val="00514B50"/>
    <w:rsid w:val="005B2B3F"/>
    <w:rsid w:val="00647CBF"/>
    <w:rsid w:val="006C5EDE"/>
    <w:rsid w:val="006D3BB9"/>
    <w:rsid w:val="00BF1807"/>
    <w:rsid w:val="00C1071C"/>
    <w:rsid w:val="00C54F1A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632D-1054-44D6-86DB-B29EF9BB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Шадова Маргарита Хазретовна</cp:lastModifiedBy>
  <cp:revision>9</cp:revision>
  <cp:lastPrinted>2019-08-19T12:43:00Z</cp:lastPrinted>
  <dcterms:created xsi:type="dcterms:W3CDTF">2019-08-19T08:45:00Z</dcterms:created>
  <dcterms:modified xsi:type="dcterms:W3CDTF">2019-08-19T12:43:00Z</dcterms:modified>
</cp:coreProperties>
</file>