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84EE" w14:textId="77777777" w:rsidR="009D1842" w:rsidRPr="00BE1D58" w:rsidRDefault="009D1842" w:rsidP="009D1842">
      <w:pPr>
        <w:keepNext/>
        <w:keepLines/>
        <w:spacing w:after="0" w:line="240" w:lineRule="auto"/>
        <w:jc w:val="center"/>
        <w:rPr>
          <w:rFonts w:ascii="Times New Roman" w:hAnsi="Times New Roman" w:cs="Times New Roman"/>
          <w:b/>
          <w:sz w:val="24"/>
          <w:szCs w:val="24"/>
        </w:rPr>
      </w:pPr>
      <w:r w:rsidRPr="00BE1D58">
        <w:rPr>
          <w:rFonts w:ascii="Times New Roman" w:hAnsi="Times New Roman" w:cs="Times New Roman"/>
          <w:b/>
          <w:sz w:val="24"/>
          <w:szCs w:val="24"/>
        </w:rPr>
        <w:t>ТЕХНИЧЕСКОЕ ЗАДАНИЕ</w:t>
      </w:r>
    </w:p>
    <w:p w14:paraId="05C76F9D" w14:textId="77777777" w:rsidR="009D1842" w:rsidRDefault="009D1842" w:rsidP="009D1842">
      <w:pPr>
        <w:widowControl w:val="0"/>
        <w:spacing w:after="0" w:line="240" w:lineRule="auto"/>
        <w:jc w:val="both"/>
        <w:rPr>
          <w:rFonts w:ascii="Times New Roman" w:hAnsi="Times New Roman" w:cs="Times New Roman"/>
          <w:sz w:val="24"/>
          <w:szCs w:val="24"/>
        </w:rPr>
      </w:pPr>
    </w:p>
    <w:p w14:paraId="4F1182A5"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14:paraId="6DCDDF03" w14:textId="77777777" w:rsidR="009D1842" w:rsidRPr="007D730D" w:rsidRDefault="009D1842" w:rsidP="009D1842">
      <w:pPr>
        <w:widowControl w:val="0"/>
        <w:spacing w:after="0" w:line="240" w:lineRule="auto"/>
        <w:jc w:val="both"/>
        <w:rPr>
          <w:rFonts w:ascii="Times New Roman" w:hAnsi="Times New Roman" w:cs="Times New Roman"/>
          <w:sz w:val="24"/>
          <w:szCs w:val="24"/>
        </w:rPr>
      </w:pPr>
    </w:p>
    <w:p w14:paraId="0DF16596"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Способ определения исполнителя (подрядчика, поставщика):</w:t>
      </w:r>
      <w:r w:rsidRPr="007D730D">
        <w:rPr>
          <w:rFonts w:ascii="Times New Roman" w:hAnsi="Times New Roman" w:cs="Times New Roman"/>
          <w:sz w:val="24"/>
          <w:szCs w:val="24"/>
        </w:rPr>
        <w:t xml:space="preserve"> электронный аукцион.</w:t>
      </w:r>
    </w:p>
    <w:p w14:paraId="00D2E9C3"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Наименование объекта закупки:</w:t>
      </w:r>
      <w:r w:rsidRPr="007D730D">
        <w:rPr>
          <w:rFonts w:ascii="Times New Roman" w:hAnsi="Times New Roman" w:cs="Times New Roman"/>
          <w:sz w:val="24"/>
          <w:szCs w:val="24"/>
        </w:rPr>
        <w:t xml:space="preserve"> Выполнение работ по изготовлению бандажей для инвалидов в 2019 году </w:t>
      </w:r>
    </w:p>
    <w:p w14:paraId="365E8F25"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Количество поставляемого товара</w:t>
      </w:r>
      <w:r w:rsidRPr="007D730D">
        <w:rPr>
          <w:rFonts w:ascii="Times New Roman" w:hAnsi="Times New Roman" w:cs="Times New Roman"/>
          <w:sz w:val="24"/>
          <w:szCs w:val="24"/>
        </w:rPr>
        <w:t xml:space="preserve"> (объем выполняемых работ, оказываемых услуг): – 363 Изделия. </w:t>
      </w:r>
    </w:p>
    <w:p w14:paraId="64A645D9"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Срок выполнения работ:</w:t>
      </w:r>
      <w:r w:rsidRPr="007D730D">
        <w:rPr>
          <w:rFonts w:ascii="Times New Roman" w:hAnsi="Times New Roman" w:cs="Times New Roman"/>
          <w:sz w:val="24"/>
          <w:szCs w:val="24"/>
        </w:rPr>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2019 года.</w:t>
      </w:r>
    </w:p>
    <w:p w14:paraId="59D27F1B" w14:textId="77777777" w:rsidR="009D1842" w:rsidRPr="007D730D" w:rsidRDefault="009D1842" w:rsidP="009D1842">
      <w:pPr>
        <w:widowControl w:val="0"/>
        <w:spacing w:after="0" w:line="240" w:lineRule="auto"/>
        <w:jc w:val="both"/>
        <w:rPr>
          <w:rFonts w:ascii="Times New Roman" w:hAnsi="Times New Roman" w:cs="Times New Roman"/>
          <w:b/>
          <w:sz w:val="24"/>
          <w:szCs w:val="24"/>
        </w:rPr>
      </w:pPr>
      <w:r w:rsidRPr="007D730D">
        <w:rPr>
          <w:rFonts w:ascii="Times New Roman" w:hAnsi="Times New Roman" w:cs="Times New Roman"/>
          <w:b/>
          <w:sz w:val="24"/>
          <w:szCs w:val="24"/>
        </w:rPr>
        <w:t>Этапы выполнения работ:</w:t>
      </w:r>
    </w:p>
    <w:p w14:paraId="7B631083"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1 Этап:</w:t>
      </w:r>
      <w:r w:rsidRPr="007D730D">
        <w:rPr>
          <w:rFonts w:ascii="Times New Roman" w:hAnsi="Times New Roman" w:cs="Times New Roman"/>
          <w:sz w:val="24"/>
          <w:szCs w:val="24"/>
        </w:rP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14:paraId="227D6C66"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2 Этап:</w:t>
      </w:r>
      <w:r w:rsidRPr="007D730D">
        <w:rPr>
          <w:rFonts w:ascii="Times New Roman" w:hAnsi="Times New Roman" w:cs="Times New Roman"/>
          <w:sz w:val="24"/>
          <w:szCs w:val="24"/>
        </w:rPr>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14:paraId="40B453CE"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3 Этап:</w:t>
      </w:r>
      <w:r w:rsidRPr="007D730D">
        <w:rPr>
          <w:rFonts w:ascii="Times New Roman" w:hAnsi="Times New Roman" w:cs="Times New Roman"/>
          <w:sz w:val="24"/>
          <w:szCs w:val="24"/>
        </w:rPr>
        <w:t xml:space="preserve"> в течение 30 дней с даты направления реестра Получателей Изделий Исполнитель обязан произвести выдачу готовых Изделий Получателям.</w:t>
      </w:r>
    </w:p>
    <w:p w14:paraId="60FFDC00"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Исполнитель обязан предоставить отчет Заказчику о каждом из этапов исполнения в течение 1 дня.   </w:t>
      </w:r>
    </w:p>
    <w:p w14:paraId="52A7E7DB"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14:paraId="0E76A011" w14:textId="77777777" w:rsidR="009D1842" w:rsidRPr="007D730D" w:rsidRDefault="009D1842" w:rsidP="009D1842">
      <w:pPr>
        <w:widowControl w:val="0"/>
        <w:autoSpaceDE w:val="0"/>
        <w:autoSpaceDN w:val="0"/>
        <w:adjustRightInd w:val="0"/>
        <w:spacing w:after="0" w:line="240" w:lineRule="auto"/>
        <w:jc w:val="both"/>
        <w:rPr>
          <w:rFonts w:ascii="Times New Roman" w:hAnsi="Times New Roman" w:cs="Times New Roman"/>
          <w:bCs/>
          <w:sz w:val="24"/>
          <w:szCs w:val="24"/>
        </w:rPr>
      </w:pPr>
      <w:r w:rsidRPr="007D730D">
        <w:rPr>
          <w:rFonts w:ascii="Times New Roman" w:hAnsi="Times New Roman" w:cs="Times New Roman"/>
          <w:b/>
          <w:bCs/>
          <w:sz w:val="24"/>
          <w:szCs w:val="24"/>
        </w:rPr>
        <w:t>Источник финансирования:</w:t>
      </w:r>
      <w:r w:rsidRPr="007D730D">
        <w:rPr>
          <w:rFonts w:ascii="Times New Roman" w:hAnsi="Times New Roman" w:cs="Times New Roman"/>
          <w:bCs/>
          <w:sz w:val="24"/>
          <w:szCs w:val="24"/>
        </w:rPr>
        <w:t xml:space="preserve"> за счет средств, выделенных из федерального бюджета.</w:t>
      </w:r>
    </w:p>
    <w:p w14:paraId="77E7680A"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 xml:space="preserve">Срок действия Контракта: </w:t>
      </w:r>
      <w:r w:rsidRPr="007D730D">
        <w:rPr>
          <w:rFonts w:ascii="Times New Roman" w:hAnsi="Times New Roman" w:cs="Times New Roman"/>
          <w:sz w:val="24"/>
          <w:szCs w:val="24"/>
        </w:rPr>
        <w:t>контракт вступает в силу с даты подписания контракта и действует до 25 декабря 2019 года.</w:t>
      </w:r>
    </w:p>
    <w:p w14:paraId="038F4CDC" w14:textId="77777777" w:rsidR="009D1842" w:rsidRPr="007D730D" w:rsidRDefault="009D1842" w:rsidP="009D1842">
      <w:pPr>
        <w:spacing w:after="0" w:line="240" w:lineRule="auto"/>
        <w:jc w:val="both"/>
        <w:rPr>
          <w:rFonts w:ascii="Times New Roman" w:hAnsi="Times New Roman" w:cs="Times New Roman"/>
          <w:sz w:val="24"/>
          <w:szCs w:val="24"/>
        </w:rPr>
      </w:pPr>
      <w:r w:rsidRPr="007D730D">
        <w:rPr>
          <w:rFonts w:ascii="Times New Roman" w:hAnsi="Times New Roman" w:cs="Times New Roman"/>
          <w:b/>
          <w:sz w:val="24"/>
          <w:szCs w:val="24"/>
        </w:rPr>
        <w:t xml:space="preserve">Место выполнения работ: </w:t>
      </w:r>
      <w:r w:rsidRPr="007D730D">
        <w:rPr>
          <w:rFonts w:ascii="Times New Roman" w:hAnsi="Times New Roman" w:cs="Times New Roman"/>
          <w:sz w:val="24"/>
          <w:szCs w:val="24"/>
        </w:rPr>
        <w:t>- в пунктах приема, согласно Техническому заданию, организованных Исполнителем в пределах административных границ субъектов Российской Федерации –</w:t>
      </w:r>
      <w:r>
        <w:rPr>
          <w:rFonts w:ascii="Times New Roman" w:hAnsi="Times New Roman" w:cs="Times New Roman"/>
          <w:sz w:val="24"/>
          <w:szCs w:val="24"/>
        </w:rPr>
        <w:t xml:space="preserve"> </w:t>
      </w:r>
      <w:r w:rsidRPr="007D730D">
        <w:rPr>
          <w:rFonts w:ascii="Times New Roman" w:hAnsi="Times New Roman" w:cs="Times New Roman"/>
          <w:sz w:val="24"/>
          <w:szCs w:val="24"/>
        </w:rPr>
        <w:t xml:space="preserve">Московской области; </w:t>
      </w:r>
    </w:p>
    <w:p w14:paraId="2B8445E7"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 обмер, примерка и выдача Изделий по желанию Получателей должны производиться выездными бригадами Исполнителя на дому (по адресам места жительства указанных в Реестрах Получателей Изделий) лежачим и нетранспортабельным 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w:t>
      </w:r>
      <w:proofErr w:type="spellStart"/>
      <w:r w:rsidRPr="007D730D">
        <w:rPr>
          <w:rFonts w:ascii="Times New Roman" w:hAnsi="Times New Roman" w:cs="Times New Roman"/>
          <w:sz w:val="24"/>
          <w:szCs w:val="24"/>
        </w:rPr>
        <w:t>абилитации</w:t>
      </w:r>
      <w:proofErr w:type="spellEnd"/>
      <w:r w:rsidRPr="007D730D">
        <w:rPr>
          <w:rFonts w:ascii="Times New Roman" w:hAnsi="Times New Roman" w:cs="Times New Roman"/>
          <w:sz w:val="24"/>
          <w:szCs w:val="24"/>
        </w:rPr>
        <w:t xml:space="preserve"> инвалида (ребёнка-инвалида) в соответствии с Приказом Министерства труда и социальной защиты РФ от 13 июня 2017 года № 486н.».</w:t>
      </w:r>
    </w:p>
    <w:p w14:paraId="0C7A6851"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1.В рамках выполнения работ Исполнитель обязан:</w:t>
      </w:r>
    </w:p>
    <w:p w14:paraId="4F00A425"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1.1. Осуществлять изготовление Инвалидам (далее – Получатели) протезов молочных желез (далее – Изделия), указанных в техническом задании. </w:t>
      </w:r>
    </w:p>
    <w:p w14:paraId="66A60C89"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7D730D">
        <w:rPr>
          <w:rFonts w:ascii="Times New Roman" w:hAnsi="Times New Roman" w:cs="Times New Roman"/>
          <w:color w:val="000000"/>
          <w:sz w:val="24"/>
          <w:szCs w:val="24"/>
        </w:rPr>
        <w:t>(при наличии)</w:t>
      </w:r>
      <w:r w:rsidRPr="007D730D">
        <w:rPr>
          <w:rFonts w:ascii="Times New Roman" w:hAnsi="Times New Roman" w:cs="Times New Roman"/>
          <w:sz w:val="24"/>
          <w:szCs w:val="24"/>
        </w:rPr>
        <w:t>.</w:t>
      </w:r>
    </w:p>
    <w:p w14:paraId="0B3BCF98"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lastRenderedPageBreak/>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7D730D">
        <w:rPr>
          <w:rFonts w:ascii="Times New Roman" w:hAnsi="Times New Roman" w:cs="Times New Roman"/>
          <w:color w:val="000000"/>
          <w:sz w:val="24"/>
          <w:szCs w:val="24"/>
        </w:rPr>
        <w:t>(при наличии)</w:t>
      </w:r>
      <w:r w:rsidRPr="007D730D">
        <w:rPr>
          <w:rFonts w:ascii="Times New Roman" w:hAnsi="Times New Roman" w:cs="Times New Roman"/>
          <w:sz w:val="24"/>
          <w:szCs w:val="24"/>
        </w:rPr>
        <w:t xml:space="preserve">. </w:t>
      </w:r>
    </w:p>
    <w:p w14:paraId="1097BC4F"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1.1.</w:t>
      </w:r>
      <w:proofErr w:type="gramStart"/>
      <w:r w:rsidRPr="007D730D">
        <w:rPr>
          <w:rFonts w:ascii="Times New Roman" w:hAnsi="Times New Roman" w:cs="Times New Roman"/>
          <w:sz w:val="24"/>
          <w:szCs w:val="24"/>
        </w:rPr>
        <w:t>3.П</w:t>
      </w:r>
      <w:r w:rsidRPr="007D730D">
        <w:rPr>
          <w:rFonts w:ascii="Times New Roman" w:hAnsi="Times New Roman" w:cs="Times New Roman"/>
          <w:color w:val="000000"/>
          <w:sz w:val="24"/>
          <w:szCs w:val="24"/>
        </w:rPr>
        <w:t>редоставить</w:t>
      </w:r>
      <w:proofErr w:type="gramEnd"/>
      <w:r w:rsidRPr="007D730D">
        <w:rPr>
          <w:rFonts w:ascii="Times New Roman" w:hAnsi="Times New Roman" w:cs="Times New Roman"/>
          <w:color w:val="000000"/>
          <w:sz w:val="24"/>
          <w:szCs w:val="24"/>
        </w:rPr>
        <w:t xml:space="preserve"> информацию о номере государственной регистрации Изделия медицинского назначения (при наличии).</w:t>
      </w:r>
    </w:p>
    <w:p w14:paraId="281FDE1F"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w:t>
      </w:r>
      <w:proofErr w:type="gramStart"/>
      <w:r w:rsidRPr="007D730D">
        <w:rPr>
          <w:rFonts w:ascii="Times New Roman" w:hAnsi="Times New Roman" w:cs="Times New Roman"/>
          <w:sz w:val="24"/>
          <w:szCs w:val="24"/>
        </w:rPr>
        <w:t>2.Выполнять</w:t>
      </w:r>
      <w:proofErr w:type="gramEnd"/>
      <w:r w:rsidRPr="007D730D">
        <w:rPr>
          <w:rFonts w:ascii="Times New Roman" w:hAnsi="Times New Roman" w:cs="Times New Roman"/>
          <w:sz w:val="24"/>
          <w:szCs w:val="24"/>
        </w:rPr>
        <w:t xml:space="preserve"> работы по изготовлению Изделий.</w:t>
      </w:r>
    </w:p>
    <w:p w14:paraId="6999004F"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1.2.1. Исполнитель выполняет работы в медицинских центрах (пунктах приема), выездными бригадами по адресам места жительства Получателей, в соответствии с Реестром Получателей Изделий.</w:t>
      </w:r>
    </w:p>
    <w:p w14:paraId="2DADC79E"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1.2.</w:t>
      </w:r>
      <w:proofErr w:type="gramStart"/>
      <w:r w:rsidRPr="007D730D">
        <w:rPr>
          <w:rFonts w:ascii="Times New Roman" w:hAnsi="Times New Roman" w:cs="Times New Roman"/>
          <w:sz w:val="24"/>
          <w:szCs w:val="24"/>
        </w:rPr>
        <w:t>2.Реестры</w:t>
      </w:r>
      <w:proofErr w:type="gramEnd"/>
      <w:r w:rsidRPr="007D730D">
        <w:rPr>
          <w:rFonts w:ascii="Times New Roman" w:hAnsi="Times New Roman" w:cs="Times New Roman"/>
          <w:sz w:val="24"/>
          <w:szCs w:val="24"/>
        </w:rPr>
        <w:t xml:space="preserve">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14:paraId="7ECFC7F8"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1.2.</w:t>
      </w:r>
      <w:proofErr w:type="gramStart"/>
      <w:r w:rsidRPr="007D730D">
        <w:rPr>
          <w:rFonts w:ascii="Times New Roman" w:hAnsi="Times New Roman" w:cs="Times New Roman"/>
          <w:sz w:val="24"/>
          <w:szCs w:val="24"/>
        </w:rPr>
        <w:t>3.Исполнитель</w:t>
      </w:r>
      <w:proofErr w:type="gramEnd"/>
      <w:r w:rsidRPr="007D730D">
        <w:rPr>
          <w:rFonts w:ascii="Times New Roman" w:hAnsi="Times New Roman" w:cs="Times New Roman"/>
          <w:sz w:val="24"/>
          <w:szCs w:val="24"/>
        </w:rPr>
        <w:t xml:space="preserve">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14:paraId="0437718E"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14:paraId="5E0BFCD2"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1.2.</w:t>
      </w:r>
      <w:proofErr w:type="gramStart"/>
      <w:r w:rsidRPr="007D730D">
        <w:rPr>
          <w:rFonts w:ascii="Times New Roman" w:hAnsi="Times New Roman" w:cs="Times New Roman"/>
          <w:sz w:val="24"/>
          <w:szCs w:val="24"/>
        </w:rPr>
        <w:t>5.Указанные</w:t>
      </w:r>
      <w:proofErr w:type="gramEnd"/>
      <w:r w:rsidRPr="007D730D">
        <w:rPr>
          <w:rFonts w:ascii="Times New Roman" w:hAnsi="Times New Roman" w:cs="Times New Roman"/>
          <w:sz w:val="24"/>
          <w:szCs w:val="24"/>
        </w:rPr>
        <w:t xml:space="preserve">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14:paraId="0CEEF2E3"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w:t>
      </w:r>
      <w:proofErr w:type="gramStart"/>
      <w:r w:rsidRPr="007D730D">
        <w:rPr>
          <w:rFonts w:ascii="Times New Roman" w:hAnsi="Times New Roman" w:cs="Times New Roman"/>
          <w:sz w:val="24"/>
          <w:szCs w:val="24"/>
        </w:rPr>
        <w:t>3.Выполнять</w:t>
      </w:r>
      <w:proofErr w:type="gramEnd"/>
      <w:r w:rsidRPr="007D730D">
        <w:rPr>
          <w:rFonts w:ascii="Times New Roman" w:hAnsi="Times New Roman" w:cs="Times New Roman"/>
          <w:sz w:val="24"/>
          <w:szCs w:val="24"/>
        </w:rPr>
        <w:t xml:space="preserve">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14:paraId="45E8A5D6"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1.3.1. Выдача Изделий, гарантийного талона осуществляется в медицинских центрах (пунктах приема), выездными бригадами по месту жительства Получателей.</w:t>
      </w:r>
    </w:p>
    <w:p w14:paraId="092EE580"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 xml:space="preserve">1.3.1.1. Пункты приема должны быть организованы и оснащены в соответствии с действующими нормативными документами, в том числе: </w:t>
      </w:r>
    </w:p>
    <w:p w14:paraId="67272269"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 xml:space="preserve">-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14:paraId="635FF7D9"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 xml:space="preserve">- СП 31-102-99 «Требования доступности общественных зданий и сооружений для инвалидов и других маломобильных посетителей»; </w:t>
      </w:r>
    </w:p>
    <w:p w14:paraId="73B43AA3"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 ГОСТ Р 54736-2011 «Реабилитация инвалидов. Специальное техническое оснащение учреждений реабилитации инвалидов»;</w:t>
      </w:r>
    </w:p>
    <w:p w14:paraId="643A7440"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 РДС 35-201-99 «Порядок реализации требований доступности для инвалидов к объектам социальной инфраструктуры».</w:t>
      </w:r>
    </w:p>
    <w:p w14:paraId="318AB0F7" w14:textId="7777777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1.3.1.2. Пункты приема должны быть организованы не менее чем в 1 (одном) районе (административном (муниципальном) районе) субъекта Московской области. В случае организации более одного пункта приема, количество пунктов приема в районе (административном (муниципальном) районе) субъекта – один.</w:t>
      </w:r>
    </w:p>
    <w:p w14:paraId="30B3B4EB" w14:textId="55B172B7" w:rsidR="009D1842" w:rsidRPr="007D730D" w:rsidRDefault="009D1842" w:rsidP="009D1842">
      <w:pPr>
        <w:widowControl w:val="0"/>
        <w:spacing w:after="0" w:line="240" w:lineRule="auto"/>
        <w:jc w:val="both"/>
        <w:rPr>
          <w:rFonts w:ascii="Times New Roman" w:hAnsi="Times New Roman" w:cs="Times New Roman"/>
          <w:color w:val="000000"/>
          <w:sz w:val="24"/>
          <w:szCs w:val="24"/>
        </w:rPr>
      </w:pPr>
      <w:r w:rsidRPr="007D730D">
        <w:rPr>
          <w:rFonts w:ascii="Times New Roman" w:hAnsi="Times New Roman" w:cs="Times New Roman"/>
          <w:color w:val="000000"/>
          <w:sz w:val="24"/>
          <w:szCs w:val="24"/>
        </w:rPr>
        <w:t>1.3.1.3. Режим работы пунктов приема должен быть не менее 30 часов в неделю. На момент заключения государственному контракта Исполнитель должен предоставить Заказчику информацию по адресам и графику работы пунктов</w:t>
      </w:r>
      <w:r>
        <w:rPr>
          <w:rFonts w:ascii="Times New Roman" w:hAnsi="Times New Roman" w:cs="Times New Roman"/>
          <w:color w:val="000000"/>
          <w:sz w:val="24"/>
          <w:szCs w:val="24"/>
        </w:rPr>
        <w:t>.</w:t>
      </w:r>
      <w:bookmarkStart w:id="0" w:name="_GoBack"/>
      <w:bookmarkEnd w:id="0"/>
    </w:p>
    <w:p w14:paraId="79307642" w14:textId="77777777" w:rsidR="009D1842" w:rsidRPr="007D730D" w:rsidRDefault="009D1842" w:rsidP="009D1842">
      <w:pPr>
        <w:widowControl w:val="0"/>
        <w:spacing w:after="0" w:line="240" w:lineRule="auto"/>
        <w:jc w:val="both"/>
        <w:rPr>
          <w:rFonts w:ascii="Times New Roman" w:hAnsi="Times New Roman" w:cs="Times New Roman"/>
          <w:sz w:val="24"/>
          <w:szCs w:val="24"/>
          <w:lang w:eastAsia="ar-SA"/>
        </w:rPr>
      </w:pPr>
      <w:r w:rsidRPr="007D730D">
        <w:rPr>
          <w:rFonts w:ascii="Times New Roman" w:hAnsi="Times New Roman" w:cs="Times New Roman"/>
          <w:sz w:val="24"/>
          <w:szCs w:val="24"/>
        </w:rPr>
        <w:t>1.</w:t>
      </w:r>
      <w:proofErr w:type="gramStart"/>
      <w:r w:rsidRPr="007D730D">
        <w:rPr>
          <w:rFonts w:ascii="Times New Roman" w:hAnsi="Times New Roman" w:cs="Times New Roman"/>
          <w:sz w:val="24"/>
          <w:szCs w:val="24"/>
        </w:rPr>
        <w:t>4.Осуществлять</w:t>
      </w:r>
      <w:proofErr w:type="gramEnd"/>
      <w:r w:rsidRPr="007D730D">
        <w:rPr>
          <w:rFonts w:ascii="Times New Roman" w:hAnsi="Times New Roman" w:cs="Times New Roman"/>
          <w:sz w:val="24"/>
          <w:szCs w:val="24"/>
        </w:rPr>
        <w:t xml:space="preserve">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w:t>
      </w:r>
    </w:p>
    <w:p w14:paraId="5335A87A" w14:textId="20ED60B4"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lang w:eastAsia="ar-SA"/>
        </w:rPr>
        <w:t>1.4.</w:t>
      </w:r>
      <w:proofErr w:type="gramStart"/>
      <w:r w:rsidRPr="007D730D">
        <w:rPr>
          <w:rFonts w:ascii="Times New Roman" w:hAnsi="Times New Roman" w:cs="Times New Roman"/>
          <w:sz w:val="24"/>
          <w:szCs w:val="24"/>
          <w:lang w:eastAsia="ar-SA"/>
        </w:rPr>
        <w:t>1.Для</w:t>
      </w:r>
      <w:proofErr w:type="gramEnd"/>
      <w:r w:rsidRPr="007D730D">
        <w:rPr>
          <w:rFonts w:ascii="Times New Roman" w:hAnsi="Times New Roman" w:cs="Times New Roman"/>
          <w:sz w:val="24"/>
          <w:szCs w:val="24"/>
          <w:lang w:eastAsia="ar-SA"/>
        </w:rPr>
        <w:t xml:space="preserve"> звонков Получателей должен быть выделен телефонный номер</w:t>
      </w:r>
    </w:p>
    <w:p w14:paraId="4C8D3CBE" w14:textId="77777777" w:rsidR="009D1842" w:rsidRPr="007D730D" w:rsidRDefault="009D1842" w:rsidP="009D1842">
      <w:pPr>
        <w:widowControl w:val="0"/>
        <w:spacing w:after="0" w:line="240" w:lineRule="auto"/>
        <w:jc w:val="both"/>
        <w:rPr>
          <w:rFonts w:ascii="Times New Roman" w:hAnsi="Times New Roman" w:cs="Times New Roman"/>
          <w:sz w:val="24"/>
          <w:szCs w:val="24"/>
          <w:lang w:eastAsia="ar-SA"/>
        </w:rPr>
      </w:pPr>
      <w:r w:rsidRPr="007D730D">
        <w:rPr>
          <w:rFonts w:ascii="Times New Roman" w:hAnsi="Times New Roman" w:cs="Times New Roman"/>
          <w:sz w:val="24"/>
          <w:szCs w:val="24"/>
          <w:lang w:eastAsia="ar-SA"/>
        </w:rPr>
        <w:lastRenderedPageBreak/>
        <w:t>1.4.</w:t>
      </w:r>
      <w:proofErr w:type="gramStart"/>
      <w:r w:rsidRPr="007D730D">
        <w:rPr>
          <w:rFonts w:ascii="Times New Roman" w:hAnsi="Times New Roman" w:cs="Times New Roman"/>
          <w:sz w:val="24"/>
          <w:szCs w:val="24"/>
          <w:lang w:eastAsia="ar-SA"/>
        </w:rPr>
        <w:t>2.</w:t>
      </w:r>
      <w:r w:rsidRPr="007D730D">
        <w:rPr>
          <w:rFonts w:ascii="Times New Roman" w:hAnsi="Times New Roman" w:cs="Times New Roman"/>
          <w:sz w:val="24"/>
          <w:szCs w:val="24"/>
        </w:rPr>
        <w:t>Звонки</w:t>
      </w:r>
      <w:proofErr w:type="gramEnd"/>
      <w:r w:rsidRPr="007D730D">
        <w:rPr>
          <w:rFonts w:ascii="Times New Roman" w:hAnsi="Times New Roman" w:cs="Times New Roman"/>
          <w:sz w:val="24"/>
          <w:szCs w:val="24"/>
        </w:rPr>
        <w:t xml:space="preserve"> с номеров Московской области должны быть бесплатными</w:t>
      </w:r>
      <w:r w:rsidRPr="007D730D">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14:paraId="6160187E" w14:textId="4DA3A764"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w:t>
      </w:r>
      <w:proofErr w:type="gramStart"/>
      <w:r w:rsidRPr="007D730D">
        <w:rPr>
          <w:rFonts w:ascii="Times New Roman" w:hAnsi="Times New Roman" w:cs="Times New Roman"/>
          <w:sz w:val="24"/>
          <w:szCs w:val="24"/>
        </w:rPr>
        <w:t>5.Осуществлять</w:t>
      </w:r>
      <w:proofErr w:type="gramEnd"/>
      <w:r w:rsidRPr="007D730D">
        <w:rPr>
          <w:rFonts w:ascii="Times New Roman" w:hAnsi="Times New Roman" w:cs="Times New Roman"/>
          <w:sz w:val="24"/>
          <w:szCs w:val="24"/>
        </w:rPr>
        <w:t xml:space="preserve"> гарантийный ремонт Изделий за счет собственных средств </w:t>
      </w:r>
    </w:p>
    <w:p w14:paraId="3E9880F3"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1.5.</w:t>
      </w:r>
      <w:proofErr w:type="gramStart"/>
      <w:r w:rsidRPr="007D730D">
        <w:rPr>
          <w:rFonts w:ascii="Times New Roman" w:hAnsi="Times New Roman" w:cs="Times New Roman"/>
          <w:sz w:val="24"/>
          <w:szCs w:val="24"/>
        </w:rPr>
        <w:t>1.Осуществлять</w:t>
      </w:r>
      <w:proofErr w:type="gramEnd"/>
      <w:r w:rsidRPr="007D730D">
        <w:rPr>
          <w:rFonts w:ascii="Times New Roman" w:hAnsi="Times New Roman" w:cs="Times New Roman"/>
          <w:sz w:val="24"/>
          <w:szCs w:val="24"/>
        </w:rPr>
        <w:t xml:space="preserve">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14:paraId="7B97C8AF"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1.5.</w:t>
      </w:r>
      <w:proofErr w:type="gramStart"/>
      <w:r w:rsidRPr="007D730D">
        <w:rPr>
          <w:rFonts w:ascii="Times New Roman" w:hAnsi="Times New Roman" w:cs="Times New Roman"/>
          <w:sz w:val="24"/>
          <w:szCs w:val="24"/>
        </w:rPr>
        <w:t>2.Осуществлять</w:t>
      </w:r>
      <w:proofErr w:type="gramEnd"/>
      <w:r w:rsidRPr="007D730D">
        <w:rPr>
          <w:rFonts w:ascii="Times New Roman" w:hAnsi="Times New Roman" w:cs="Times New Roman"/>
          <w:sz w:val="24"/>
          <w:szCs w:val="24"/>
        </w:rPr>
        <w:t xml:space="preserve"> консультирование по пользованию отремонтированным Изделием одновременно с его выдачей.</w:t>
      </w:r>
    </w:p>
    <w:p w14:paraId="08FADCAF"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1.5.</w:t>
      </w:r>
      <w:proofErr w:type="gramStart"/>
      <w:r w:rsidRPr="007D730D">
        <w:rPr>
          <w:rFonts w:ascii="Times New Roman" w:hAnsi="Times New Roman" w:cs="Times New Roman"/>
          <w:sz w:val="24"/>
          <w:szCs w:val="24"/>
        </w:rPr>
        <w:t>3.Обеспечение</w:t>
      </w:r>
      <w:proofErr w:type="gramEnd"/>
      <w:r w:rsidRPr="007D730D">
        <w:rPr>
          <w:rFonts w:ascii="Times New Roman" w:hAnsi="Times New Roman" w:cs="Times New Roman"/>
          <w:sz w:val="24"/>
          <w:szCs w:val="24"/>
        </w:rPr>
        <w:t xml:space="preserve">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14:paraId="1AF0E9D6"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w:t>
      </w:r>
      <w:proofErr w:type="gramStart"/>
      <w:r w:rsidRPr="007D730D">
        <w:rPr>
          <w:rFonts w:ascii="Times New Roman" w:hAnsi="Times New Roman" w:cs="Times New Roman"/>
          <w:sz w:val="24"/>
          <w:szCs w:val="24"/>
        </w:rPr>
        <w:t>6.Изготавливать</w:t>
      </w:r>
      <w:proofErr w:type="gramEnd"/>
      <w:r w:rsidRPr="007D730D">
        <w:rPr>
          <w:rFonts w:ascii="Times New Roman" w:hAnsi="Times New Roman" w:cs="Times New Roman"/>
          <w:sz w:val="24"/>
          <w:szCs w:val="24"/>
        </w:rPr>
        <w:t xml:space="preserve"> для Получателей Изделия, удовлетворяющие следующим требованиям:</w:t>
      </w:r>
    </w:p>
    <w:p w14:paraId="27477C6D"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w:t>
      </w:r>
      <w:proofErr w:type="gramStart"/>
      <w:r w:rsidRPr="007D730D">
        <w:rPr>
          <w:rFonts w:ascii="Times New Roman" w:hAnsi="Times New Roman" w:cs="Times New Roman"/>
          <w:sz w:val="24"/>
          <w:szCs w:val="24"/>
        </w:rPr>
        <w:t>1.При</w:t>
      </w:r>
      <w:proofErr w:type="gramEnd"/>
      <w:r w:rsidRPr="007D730D">
        <w:rPr>
          <w:rFonts w:ascii="Times New Roman" w:hAnsi="Times New Roman" w:cs="Times New Roman"/>
          <w:sz w:val="24"/>
          <w:szCs w:val="24"/>
        </w:rPr>
        <w:t xml:space="preserve">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7C7D3896"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w:t>
      </w:r>
      <w:proofErr w:type="gramStart"/>
      <w:r w:rsidRPr="007D730D">
        <w:rPr>
          <w:rFonts w:ascii="Times New Roman" w:hAnsi="Times New Roman" w:cs="Times New Roman"/>
          <w:sz w:val="24"/>
          <w:szCs w:val="24"/>
        </w:rPr>
        <w:t>2.Материалы</w:t>
      </w:r>
      <w:proofErr w:type="gramEnd"/>
      <w:r w:rsidRPr="007D730D">
        <w:rPr>
          <w:rFonts w:ascii="Times New Roman" w:hAnsi="Times New Roman" w:cs="Times New Roman"/>
          <w:sz w:val="24"/>
          <w:szCs w:val="24"/>
        </w:rPr>
        <w:t xml:space="preserve">,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14:paraId="6AF0CE45"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w:t>
      </w:r>
      <w:proofErr w:type="gramStart"/>
      <w:r w:rsidRPr="007D730D">
        <w:rPr>
          <w:rFonts w:ascii="Times New Roman" w:hAnsi="Times New Roman" w:cs="Times New Roman"/>
          <w:sz w:val="24"/>
          <w:szCs w:val="24"/>
        </w:rPr>
        <w:t>3.Материалы</w:t>
      </w:r>
      <w:proofErr w:type="gramEnd"/>
      <w:r w:rsidRPr="007D730D">
        <w:rPr>
          <w:rFonts w:ascii="Times New Roman" w:hAnsi="Times New Roman" w:cs="Times New Roman"/>
          <w:sz w:val="24"/>
          <w:szCs w:val="24"/>
        </w:rPr>
        <w:t xml:space="preserve">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14:paraId="33262FF8"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1.6.4. </w:t>
      </w:r>
      <w:r w:rsidRPr="007D730D">
        <w:rPr>
          <w:rFonts w:ascii="Times New Roman" w:hAnsi="Times New Roman" w:cs="Times New Roman"/>
          <w:color w:val="000000"/>
          <w:sz w:val="24"/>
          <w:szCs w:val="24"/>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7D730D">
        <w:rPr>
          <w:rFonts w:ascii="Times New Roman" w:hAnsi="Times New Roman" w:cs="Times New Roman"/>
          <w:color w:val="000000"/>
          <w:sz w:val="24"/>
          <w:szCs w:val="24"/>
          <w:shd w:val="clear" w:color="auto" w:fill="FFFFFF"/>
        </w:rPr>
        <w:t>щих</w:t>
      </w:r>
      <w:proofErr w:type="spellEnd"/>
      <w:r w:rsidRPr="007D730D">
        <w:rPr>
          <w:rFonts w:ascii="Times New Roman" w:hAnsi="Times New Roman" w:cs="Times New Roman"/>
          <w:color w:val="000000"/>
          <w:sz w:val="24"/>
          <w:szCs w:val="24"/>
          <w:shd w:val="clear" w:color="auto" w:fill="FFFFFF"/>
        </w:rPr>
        <w:t>) подбор протезно-ортопедических изделий, является обязательным условием (Федеральный закон от 04.05.2011 № 99-ФЗ).</w:t>
      </w:r>
    </w:p>
    <w:p w14:paraId="5B0AFD28" w14:textId="77777777" w:rsidR="009D1842" w:rsidRPr="007D730D" w:rsidRDefault="009D1842" w:rsidP="009D1842">
      <w:pPr>
        <w:widowControl w:val="0"/>
        <w:spacing w:after="0" w:line="240" w:lineRule="auto"/>
        <w:jc w:val="both"/>
        <w:rPr>
          <w:rFonts w:ascii="Times New Roman" w:hAnsi="Times New Roman" w:cs="Times New Roman"/>
          <w:b/>
          <w:sz w:val="24"/>
          <w:szCs w:val="24"/>
        </w:rPr>
      </w:pPr>
      <w:r w:rsidRPr="007D730D">
        <w:rPr>
          <w:rFonts w:ascii="Times New Roman" w:hAnsi="Times New Roman" w:cs="Times New Roman"/>
          <w:sz w:val="24"/>
          <w:szCs w:val="24"/>
        </w:rPr>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14:paraId="4F9ECCFC"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14:paraId="1A2AB724"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 xml:space="preserve"> ГОСТ Р ИСО 22523-2007 «Протезы конечностей и </w:t>
      </w:r>
      <w:proofErr w:type="spellStart"/>
      <w:r w:rsidRPr="007D730D">
        <w:rPr>
          <w:rFonts w:ascii="Times New Roman" w:hAnsi="Times New Roman" w:cs="Times New Roman"/>
          <w:sz w:val="24"/>
          <w:szCs w:val="24"/>
        </w:rPr>
        <w:t>ортезы</w:t>
      </w:r>
      <w:proofErr w:type="spellEnd"/>
      <w:r w:rsidRPr="007D730D">
        <w:rPr>
          <w:rFonts w:ascii="Times New Roman" w:hAnsi="Times New Roman" w:cs="Times New Roman"/>
          <w:sz w:val="24"/>
          <w:szCs w:val="24"/>
        </w:rPr>
        <w:t xml:space="preserve"> наружные. Требования и методы испытаний»;</w:t>
      </w:r>
    </w:p>
    <w:p w14:paraId="73C0A083"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 xml:space="preserve">ГОСТ Р ИСО 13405-2-2001 «Протезирование и </w:t>
      </w:r>
      <w:proofErr w:type="spellStart"/>
      <w:r w:rsidRPr="007D730D">
        <w:rPr>
          <w:rFonts w:ascii="Times New Roman" w:hAnsi="Times New Roman" w:cs="Times New Roman"/>
          <w:sz w:val="24"/>
          <w:szCs w:val="24"/>
        </w:rPr>
        <w:t>ортезирование</w:t>
      </w:r>
      <w:proofErr w:type="spellEnd"/>
      <w:r w:rsidRPr="007D730D">
        <w:rPr>
          <w:rFonts w:ascii="Times New Roman" w:hAnsi="Times New Roman" w:cs="Times New Roman"/>
          <w:sz w:val="24"/>
          <w:szCs w:val="24"/>
        </w:rPr>
        <w:t>. Классификация и описание узлов протезов. Часть 2. Описание узлов протезов нижних конечностей»;</w:t>
      </w:r>
    </w:p>
    <w:p w14:paraId="3FDAC9E2"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ГОСТ 31509-2012 «Изделия медицинские эластичные фиксирующие и компрессионные. Общие технические требования. Методы испытаний»;</w:t>
      </w:r>
    </w:p>
    <w:p w14:paraId="477FCC87"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lastRenderedPageBreak/>
        <w:t xml:space="preserve">ГОСТ Р ИСО 13405-3-2001 «Протезирование и </w:t>
      </w:r>
      <w:proofErr w:type="spellStart"/>
      <w:r w:rsidRPr="007D730D">
        <w:rPr>
          <w:rFonts w:ascii="Times New Roman" w:hAnsi="Times New Roman" w:cs="Times New Roman"/>
          <w:sz w:val="24"/>
          <w:szCs w:val="24"/>
        </w:rPr>
        <w:t>ортезирование</w:t>
      </w:r>
      <w:proofErr w:type="spellEnd"/>
      <w:r w:rsidRPr="007D730D">
        <w:rPr>
          <w:rFonts w:ascii="Times New Roman" w:hAnsi="Times New Roman" w:cs="Times New Roman"/>
          <w:sz w:val="24"/>
          <w:szCs w:val="24"/>
        </w:rPr>
        <w:t>. Классификация и описание узлов протезов. Часть 3. Описание узлов протезов верхних конечностей»;</w:t>
      </w:r>
    </w:p>
    <w:p w14:paraId="0CD62054"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14:paraId="0DA2DC5C"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ГОСТ Р 15.111-2015 «Система разработки и постановки продукции на производство. Технические средства реабилитации инвалидов»;</w:t>
      </w:r>
    </w:p>
    <w:p w14:paraId="3BEC5E7C"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ГОСТ Р ИСО 9999-2014 «Технические средства реабилитации людей с ограничениями жизнедеятельности. Классификация»;</w:t>
      </w:r>
    </w:p>
    <w:p w14:paraId="75F18333" w14:textId="77777777" w:rsidR="009D1842" w:rsidRPr="007D730D" w:rsidRDefault="009D1842" w:rsidP="009D1842">
      <w:pPr>
        <w:spacing w:after="0" w:line="240" w:lineRule="auto"/>
        <w:ind w:left="567"/>
        <w:jc w:val="both"/>
        <w:rPr>
          <w:rFonts w:ascii="Times New Roman" w:hAnsi="Times New Roman" w:cs="Times New Roman"/>
          <w:sz w:val="24"/>
          <w:szCs w:val="24"/>
        </w:rPr>
      </w:pPr>
      <w:r w:rsidRPr="007D730D">
        <w:rPr>
          <w:rFonts w:ascii="Times New Roman" w:hAnsi="Times New Roman" w:cs="Times New Roman"/>
          <w:sz w:val="24"/>
          <w:szCs w:val="24"/>
        </w:rPr>
        <w:t xml:space="preserve">ГОСТ Р 52878-2007 «Туторы на верхние и нижние конечности. Технические требования и методы испытаний». </w:t>
      </w:r>
    </w:p>
    <w:p w14:paraId="4D4338A8" w14:textId="77777777" w:rsidR="009D1842" w:rsidRPr="007D730D" w:rsidRDefault="009D1842" w:rsidP="009D1842">
      <w:pPr>
        <w:widowControl w:val="0"/>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w:t>
      </w:r>
      <w:proofErr w:type="gramStart"/>
      <w:r w:rsidRPr="007D730D">
        <w:rPr>
          <w:rFonts w:ascii="Times New Roman" w:hAnsi="Times New Roman" w:cs="Times New Roman"/>
          <w:sz w:val="24"/>
          <w:szCs w:val="24"/>
        </w:rPr>
        <w:t>6.Изделия</w:t>
      </w:r>
      <w:proofErr w:type="gramEnd"/>
      <w:r w:rsidRPr="007D730D">
        <w:rPr>
          <w:rFonts w:ascii="Times New Roman" w:hAnsi="Times New Roman" w:cs="Times New Roman"/>
          <w:sz w:val="24"/>
          <w:szCs w:val="24"/>
        </w:rPr>
        <w:t xml:space="preserve"> должны быть в упаковке, защищающей от повреждений и воздействия внешней среды.</w:t>
      </w:r>
    </w:p>
    <w:p w14:paraId="26E16C0F"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1.6.6.1. Маркировка.</w:t>
      </w:r>
    </w:p>
    <w:p w14:paraId="30FB4BEC"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Маркировка должна соответствовать ГОСТ Р ИСО 22523-2007 «Протезы конечностей и </w:t>
      </w:r>
      <w:proofErr w:type="spellStart"/>
      <w:r w:rsidRPr="007D730D">
        <w:rPr>
          <w:rFonts w:ascii="Times New Roman" w:hAnsi="Times New Roman" w:cs="Times New Roman"/>
          <w:sz w:val="24"/>
          <w:szCs w:val="24"/>
        </w:rPr>
        <w:t>ортезы</w:t>
      </w:r>
      <w:proofErr w:type="spellEnd"/>
      <w:r w:rsidRPr="007D730D">
        <w:rPr>
          <w:rFonts w:ascii="Times New Roman" w:hAnsi="Times New Roman" w:cs="Times New Roman"/>
          <w:sz w:val="24"/>
          <w:szCs w:val="24"/>
        </w:rPr>
        <w:t xml:space="preserve"> наружные. Требования и методы испытаний», а также содержать:</w:t>
      </w:r>
    </w:p>
    <w:p w14:paraId="339C79B9"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наименование страны-изготовителя;</w:t>
      </w:r>
    </w:p>
    <w:p w14:paraId="14F671A5"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наименование и местонахождение изготовителя (продавца, поставщика), товарный знак (при наличии);</w:t>
      </w:r>
    </w:p>
    <w:p w14:paraId="4D728CB3"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наименование Изделия, товарную марку (при наличии), вид Изделия в зависимости от назначения, группу и размеры Изделия, номер Изделия (при наличии);</w:t>
      </w:r>
    </w:p>
    <w:p w14:paraId="3E8C8CFD"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номер артикула (при наличии);</w:t>
      </w:r>
    </w:p>
    <w:p w14:paraId="31099735"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дату (месяц, год) изготовления;</w:t>
      </w:r>
    </w:p>
    <w:p w14:paraId="57FAA92A"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идентификационный номер реестра Получателей;</w:t>
      </w:r>
    </w:p>
    <w:p w14:paraId="46389317"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штриховой код (при наличии).</w:t>
      </w:r>
    </w:p>
    <w:p w14:paraId="036FA33D" w14:textId="77777777" w:rsidR="009D1842" w:rsidRPr="007D730D" w:rsidRDefault="009D1842" w:rsidP="009D1842">
      <w:pPr>
        <w:autoSpaceDE w:val="0"/>
        <w:autoSpaceDN w:val="0"/>
        <w:adjustRightInd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14:paraId="6CD61261" w14:textId="77777777" w:rsidR="009D1842" w:rsidRPr="007D730D" w:rsidRDefault="009D1842" w:rsidP="009D1842">
      <w:pPr>
        <w:autoSpaceDE w:val="0"/>
        <w:autoSpaceDN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 xml:space="preserve">Вся упаковка и маркировка на ней должны соответствовать требованиям нормативных актов Российской Федерации. </w:t>
      </w:r>
    </w:p>
    <w:p w14:paraId="6B8C0E6B" w14:textId="77777777" w:rsidR="009D1842" w:rsidRPr="007D730D" w:rsidRDefault="009D1842" w:rsidP="009D1842">
      <w:pPr>
        <w:autoSpaceDE w:val="0"/>
        <w:autoSpaceDN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14:paraId="77121062" w14:textId="77777777" w:rsidR="009D1842" w:rsidRPr="007D730D" w:rsidRDefault="009D1842" w:rsidP="009D1842">
      <w:pPr>
        <w:autoSpaceDE w:val="0"/>
        <w:autoSpaceDN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14:paraId="0B0B8700" w14:textId="77777777" w:rsidR="009D1842" w:rsidRPr="007D730D" w:rsidRDefault="009D1842" w:rsidP="009D1842">
      <w:pPr>
        <w:widowControl w:val="0"/>
        <w:autoSpaceDE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w:t>
      </w:r>
      <w:proofErr w:type="gramStart"/>
      <w:r w:rsidRPr="007D730D">
        <w:rPr>
          <w:rFonts w:ascii="Times New Roman" w:hAnsi="Times New Roman" w:cs="Times New Roman"/>
          <w:sz w:val="24"/>
          <w:szCs w:val="24"/>
        </w:rPr>
        <w:t>7.Изделия</w:t>
      </w:r>
      <w:proofErr w:type="gramEnd"/>
      <w:r w:rsidRPr="007D730D">
        <w:rPr>
          <w:rFonts w:ascii="Times New Roman" w:hAnsi="Times New Roman" w:cs="Times New Roman"/>
          <w:sz w:val="24"/>
          <w:szCs w:val="24"/>
        </w:rPr>
        <w:t xml:space="preserve"> должны быть новыми (ранее не бывшими в употреблении), свободными от прав третьих лиц.</w:t>
      </w:r>
    </w:p>
    <w:p w14:paraId="5446C72B" w14:textId="77777777" w:rsidR="009D1842" w:rsidRPr="007D730D" w:rsidRDefault="009D1842" w:rsidP="009D1842">
      <w:pPr>
        <w:widowControl w:val="0"/>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1.6.</w:t>
      </w:r>
      <w:proofErr w:type="gramStart"/>
      <w:r w:rsidRPr="007D730D">
        <w:rPr>
          <w:rFonts w:ascii="Times New Roman" w:hAnsi="Times New Roman" w:cs="Times New Roman"/>
          <w:sz w:val="24"/>
          <w:szCs w:val="24"/>
        </w:rPr>
        <w:t>8.Изделия</w:t>
      </w:r>
      <w:proofErr w:type="gramEnd"/>
      <w:r w:rsidRPr="007D730D">
        <w:rPr>
          <w:rFonts w:ascii="Times New Roman" w:hAnsi="Times New Roman" w:cs="Times New Roman"/>
          <w:sz w:val="24"/>
          <w:szCs w:val="24"/>
        </w:rPr>
        <w:t xml:space="preserve"> должны отвечать следующим требованиям:</w:t>
      </w:r>
    </w:p>
    <w:p w14:paraId="3A5390FE" w14:textId="77777777" w:rsidR="009D1842" w:rsidRDefault="009D1842" w:rsidP="009D1842">
      <w:pPr>
        <w:spacing w:after="160" w:line="259" w:lineRule="auto"/>
        <w:rPr>
          <w:b/>
          <w:color w:val="000000"/>
        </w:rPr>
      </w:pPr>
      <w:r>
        <w:rPr>
          <w:b/>
          <w:color w:val="000000"/>
        </w:rPr>
        <w:br w:type="page"/>
      </w:r>
    </w:p>
    <w:p w14:paraId="32EE27FB" w14:textId="77777777" w:rsidR="009D1842" w:rsidRPr="007D730D" w:rsidRDefault="009D1842" w:rsidP="009D1842">
      <w:pPr>
        <w:widowControl w:val="0"/>
        <w:spacing w:after="0" w:line="240" w:lineRule="auto"/>
        <w:jc w:val="center"/>
        <w:rPr>
          <w:rFonts w:ascii="Times New Roman" w:hAnsi="Times New Roman" w:cs="Times New Roman"/>
          <w:b/>
          <w:sz w:val="24"/>
          <w:szCs w:val="24"/>
        </w:rPr>
      </w:pPr>
      <w:r w:rsidRPr="007D730D">
        <w:rPr>
          <w:rFonts w:ascii="Times New Roman" w:hAnsi="Times New Roman" w:cs="Times New Roman"/>
          <w:b/>
          <w:sz w:val="24"/>
          <w:szCs w:val="24"/>
        </w:rPr>
        <w:lastRenderedPageBreak/>
        <w:t>СПЕЦИФИКАЦИЯ</w:t>
      </w:r>
    </w:p>
    <w:p w14:paraId="75809B80" w14:textId="77777777" w:rsidR="009D1842" w:rsidRPr="007D730D" w:rsidRDefault="009D1842" w:rsidP="009D1842">
      <w:pPr>
        <w:widowControl w:val="0"/>
        <w:spacing w:after="0" w:line="240" w:lineRule="auto"/>
        <w:jc w:val="center"/>
        <w:rPr>
          <w:rFonts w:ascii="Times New Roman" w:hAnsi="Times New Roman" w:cs="Times New Roman"/>
          <w:b/>
          <w:sz w:val="24"/>
          <w:szCs w:val="24"/>
        </w:rPr>
      </w:pPr>
      <w:r w:rsidRPr="007D730D">
        <w:rPr>
          <w:rFonts w:ascii="Times New Roman" w:hAnsi="Times New Roman" w:cs="Times New Roman"/>
          <w:b/>
          <w:sz w:val="24"/>
          <w:szCs w:val="24"/>
        </w:rPr>
        <w:t>(Технические характеристики Изделий)</w:t>
      </w:r>
    </w:p>
    <w:p w14:paraId="61DA7D1A" w14:textId="77777777" w:rsidR="009D1842" w:rsidRPr="00322E62" w:rsidRDefault="009D1842" w:rsidP="009D1842">
      <w:pPr>
        <w:ind w:right="-886"/>
        <w:jc w:val="center"/>
        <w:rPr>
          <w:b/>
          <w:color w:val="000000"/>
        </w:rPr>
      </w:pPr>
    </w:p>
    <w:tbl>
      <w:tblPr>
        <w:tblW w:w="510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66"/>
        <w:gridCol w:w="4041"/>
        <w:gridCol w:w="689"/>
        <w:gridCol w:w="868"/>
        <w:gridCol w:w="1017"/>
      </w:tblGrid>
      <w:tr w:rsidR="009D1842" w:rsidRPr="007D730D" w14:paraId="1E3E61F2" w14:textId="77777777" w:rsidTr="00184EB1">
        <w:trPr>
          <w:trHeight w:val="361"/>
          <w:tblHeader/>
        </w:trPr>
        <w:tc>
          <w:tcPr>
            <w:tcW w:w="233" w:type="pct"/>
            <w:vAlign w:val="center"/>
          </w:tcPr>
          <w:p w14:paraId="15FE352D"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b/>
                <w:bCs/>
                <w:kern w:val="16"/>
                <w:sz w:val="24"/>
                <w:szCs w:val="24"/>
              </w:rPr>
              <w:t>№ п/п</w:t>
            </w:r>
          </w:p>
        </w:tc>
        <w:tc>
          <w:tcPr>
            <w:tcW w:w="1092" w:type="pct"/>
            <w:vAlign w:val="center"/>
          </w:tcPr>
          <w:p w14:paraId="544AB3F2" w14:textId="77777777" w:rsidR="009D1842" w:rsidRPr="007D730D" w:rsidRDefault="009D1842" w:rsidP="00184EB1">
            <w:pPr>
              <w:jc w:val="center"/>
              <w:rPr>
                <w:rFonts w:ascii="Times New Roman" w:hAnsi="Times New Roman" w:cs="Times New Roman"/>
                <w:b/>
                <w:bCs/>
                <w:kern w:val="16"/>
                <w:sz w:val="24"/>
                <w:szCs w:val="24"/>
              </w:rPr>
            </w:pPr>
            <w:r w:rsidRPr="007D730D">
              <w:rPr>
                <w:rFonts w:ascii="Times New Roman" w:hAnsi="Times New Roman" w:cs="Times New Roman"/>
                <w:b/>
                <w:bCs/>
                <w:kern w:val="16"/>
                <w:sz w:val="24"/>
                <w:szCs w:val="24"/>
              </w:rPr>
              <w:t>Наименование</w:t>
            </w:r>
          </w:p>
        </w:tc>
        <w:tc>
          <w:tcPr>
            <w:tcW w:w="2211" w:type="pct"/>
            <w:vAlign w:val="center"/>
          </w:tcPr>
          <w:p w14:paraId="50E63862" w14:textId="77777777" w:rsidR="009D1842" w:rsidRPr="007D730D" w:rsidRDefault="009D1842" w:rsidP="00184EB1">
            <w:pPr>
              <w:jc w:val="center"/>
              <w:rPr>
                <w:rFonts w:ascii="Times New Roman" w:hAnsi="Times New Roman" w:cs="Times New Roman"/>
                <w:b/>
                <w:bCs/>
                <w:kern w:val="16"/>
                <w:sz w:val="24"/>
                <w:szCs w:val="24"/>
              </w:rPr>
            </w:pPr>
            <w:r w:rsidRPr="007D730D">
              <w:rPr>
                <w:rFonts w:ascii="Times New Roman" w:hAnsi="Times New Roman" w:cs="Times New Roman"/>
                <w:b/>
                <w:bCs/>
                <w:kern w:val="16"/>
                <w:sz w:val="24"/>
                <w:szCs w:val="24"/>
              </w:rPr>
              <w:t>Описание функциональных характеристик</w:t>
            </w:r>
          </w:p>
        </w:tc>
        <w:tc>
          <w:tcPr>
            <w:tcW w:w="302" w:type="pct"/>
            <w:vAlign w:val="center"/>
          </w:tcPr>
          <w:p w14:paraId="2B0DEFE7" w14:textId="77777777" w:rsidR="009D1842" w:rsidRPr="007D730D" w:rsidRDefault="009D1842" w:rsidP="00184EB1">
            <w:pPr>
              <w:jc w:val="center"/>
              <w:rPr>
                <w:rFonts w:ascii="Times New Roman" w:hAnsi="Times New Roman" w:cs="Times New Roman"/>
                <w:b/>
                <w:bCs/>
                <w:kern w:val="16"/>
                <w:sz w:val="24"/>
                <w:szCs w:val="24"/>
              </w:rPr>
            </w:pPr>
            <w:r w:rsidRPr="007D730D">
              <w:rPr>
                <w:rFonts w:ascii="Times New Roman" w:hAnsi="Times New Roman" w:cs="Times New Roman"/>
                <w:b/>
                <w:bCs/>
                <w:sz w:val="24"/>
                <w:szCs w:val="24"/>
              </w:rPr>
              <w:t>кол-во</w:t>
            </w:r>
          </w:p>
        </w:tc>
        <w:tc>
          <w:tcPr>
            <w:tcW w:w="547" w:type="pct"/>
            <w:vAlign w:val="center"/>
          </w:tcPr>
          <w:p w14:paraId="50B944C3" w14:textId="77777777" w:rsidR="009D1842" w:rsidRPr="007D730D" w:rsidRDefault="009D1842" w:rsidP="00184EB1">
            <w:pPr>
              <w:jc w:val="center"/>
              <w:rPr>
                <w:rFonts w:ascii="Times New Roman" w:hAnsi="Times New Roman" w:cs="Times New Roman"/>
                <w:b/>
                <w:bCs/>
                <w:kern w:val="16"/>
                <w:sz w:val="24"/>
                <w:szCs w:val="24"/>
              </w:rPr>
            </w:pPr>
            <w:r w:rsidRPr="007D730D">
              <w:rPr>
                <w:rFonts w:ascii="Times New Roman" w:hAnsi="Times New Roman" w:cs="Times New Roman"/>
                <w:b/>
                <w:bCs/>
                <w:sz w:val="24"/>
                <w:szCs w:val="24"/>
              </w:rPr>
              <w:t>Цена, руб.</w:t>
            </w:r>
          </w:p>
        </w:tc>
        <w:tc>
          <w:tcPr>
            <w:tcW w:w="615" w:type="pct"/>
            <w:vAlign w:val="center"/>
          </w:tcPr>
          <w:p w14:paraId="6E8FD07E" w14:textId="77777777" w:rsidR="009D1842" w:rsidRPr="007D730D" w:rsidRDefault="009D1842" w:rsidP="00184EB1">
            <w:pPr>
              <w:jc w:val="center"/>
              <w:rPr>
                <w:rFonts w:ascii="Times New Roman" w:hAnsi="Times New Roman" w:cs="Times New Roman"/>
                <w:b/>
                <w:bCs/>
                <w:kern w:val="16"/>
                <w:sz w:val="24"/>
                <w:szCs w:val="24"/>
              </w:rPr>
            </w:pPr>
            <w:r w:rsidRPr="007D730D">
              <w:rPr>
                <w:rFonts w:ascii="Times New Roman" w:hAnsi="Times New Roman" w:cs="Times New Roman"/>
                <w:b/>
                <w:bCs/>
                <w:sz w:val="24"/>
                <w:szCs w:val="24"/>
              </w:rPr>
              <w:t>Сумма, руб.</w:t>
            </w:r>
          </w:p>
        </w:tc>
      </w:tr>
      <w:tr w:rsidR="009D1842" w:rsidRPr="007D730D" w14:paraId="788CA6B6" w14:textId="77777777" w:rsidTr="00184EB1">
        <w:trPr>
          <w:trHeight w:val="23"/>
        </w:trPr>
        <w:tc>
          <w:tcPr>
            <w:tcW w:w="233" w:type="pct"/>
            <w:vAlign w:val="center"/>
          </w:tcPr>
          <w:p w14:paraId="5A40313E"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1</w:t>
            </w:r>
          </w:p>
        </w:tc>
        <w:tc>
          <w:tcPr>
            <w:tcW w:w="1092" w:type="pct"/>
            <w:vAlign w:val="center"/>
          </w:tcPr>
          <w:p w14:paraId="6BADF76E" w14:textId="77777777" w:rsidR="009D1842" w:rsidRPr="007D730D" w:rsidRDefault="009D1842" w:rsidP="00184EB1">
            <w:pPr>
              <w:spacing w:after="0" w:line="240" w:lineRule="auto"/>
              <w:jc w:val="center"/>
              <w:rPr>
                <w:rFonts w:ascii="Times New Roman" w:hAnsi="Times New Roman" w:cs="Times New Roman"/>
                <w:sz w:val="24"/>
                <w:szCs w:val="24"/>
              </w:rPr>
            </w:pPr>
            <w:r w:rsidRPr="007D730D">
              <w:rPr>
                <w:rFonts w:ascii="Times New Roman" w:hAnsi="Times New Roman" w:cs="Times New Roman"/>
                <w:sz w:val="24"/>
                <w:szCs w:val="24"/>
              </w:rPr>
              <w:t>Бандаж ортопедический на верхнюю конечность для улучшения лимфовенозного оттока, в том числе после ампутации молочной железы</w:t>
            </w:r>
          </w:p>
        </w:tc>
        <w:tc>
          <w:tcPr>
            <w:tcW w:w="2211" w:type="pct"/>
            <w:vAlign w:val="center"/>
          </w:tcPr>
          <w:p w14:paraId="0BFA23FC" w14:textId="77777777" w:rsidR="009D1842" w:rsidRPr="007D730D" w:rsidRDefault="009D1842" w:rsidP="00184EB1">
            <w:pPr>
              <w:spacing w:after="0" w:line="240" w:lineRule="auto"/>
              <w:rPr>
                <w:rFonts w:ascii="Times New Roman" w:hAnsi="Times New Roman" w:cs="Times New Roman"/>
                <w:sz w:val="24"/>
                <w:szCs w:val="24"/>
              </w:rPr>
            </w:pPr>
            <w:r w:rsidRPr="007D730D">
              <w:rPr>
                <w:rFonts w:ascii="Times New Roman" w:hAnsi="Times New Roman" w:cs="Times New Roman"/>
                <w:sz w:val="24"/>
                <w:szCs w:val="24"/>
              </w:rPr>
              <w:t xml:space="preserve">Бандаж должен </w:t>
            </w:r>
            <w:proofErr w:type="gramStart"/>
            <w:r w:rsidRPr="007D730D">
              <w:rPr>
                <w:rFonts w:ascii="Times New Roman" w:hAnsi="Times New Roman" w:cs="Times New Roman"/>
                <w:sz w:val="24"/>
                <w:szCs w:val="24"/>
              </w:rPr>
              <w:t>изготавливаться  из</w:t>
            </w:r>
            <w:proofErr w:type="gramEnd"/>
            <w:r w:rsidRPr="007D730D">
              <w:rPr>
                <w:rFonts w:ascii="Times New Roman" w:hAnsi="Times New Roman" w:cs="Times New Roman"/>
                <w:sz w:val="24"/>
                <w:szCs w:val="24"/>
              </w:rPr>
              <w:t xml:space="preserve"> эластичного полотна, с укороченным одним большим пальцем, должен фиксироваться на плече эластичной лентой.</w:t>
            </w:r>
          </w:p>
          <w:p w14:paraId="1643391D" w14:textId="77777777" w:rsidR="009D1842" w:rsidRPr="007D730D" w:rsidRDefault="009D1842" w:rsidP="00184EB1">
            <w:pPr>
              <w:spacing w:after="0" w:line="240" w:lineRule="auto"/>
              <w:rPr>
                <w:rFonts w:ascii="Times New Roman" w:hAnsi="Times New Roman" w:cs="Times New Roman"/>
                <w:sz w:val="24"/>
                <w:szCs w:val="24"/>
              </w:rPr>
            </w:pPr>
            <w:r w:rsidRPr="007D730D">
              <w:rPr>
                <w:rFonts w:ascii="Times New Roman" w:hAnsi="Times New Roman" w:cs="Times New Roman"/>
                <w:sz w:val="24"/>
                <w:szCs w:val="24"/>
              </w:rPr>
              <w:t>Материалы и полуфабрикаты должны быть из компрессионного бесшовного трикотажа.</w:t>
            </w:r>
          </w:p>
          <w:p w14:paraId="2BF2DAB6" w14:textId="77777777" w:rsidR="009D1842" w:rsidRPr="007D730D" w:rsidRDefault="009D1842" w:rsidP="00184EB1">
            <w:pPr>
              <w:spacing w:after="0" w:line="240" w:lineRule="auto"/>
              <w:rPr>
                <w:rFonts w:ascii="Times New Roman" w:hAnsi="Times New Roman" w:cs="Times New Roman"/>
                <w:sz w:val="24"/>
                <w:szCs w:val="24"/>
              </w:rPr>
            </w:pPr>
            <w:r w:rsidRPr="007D730D">
              <w:rPr>
                <w:rFonts w:ascii="Times New Roman" w:hAnsi="Times New Roman" w:cs="Times New Roman"/>
                <w:sz w:val="24"/>
                <w:szCs w:val="24"/>
              </w:rPr>
              <w:t>Гарантия – не менее 6 месяцев с момента выдачи изделия инвалиду.</w:t>
            </w:r>
          </w:p>
        </w:tc>
        <w:tc>
          <w:tcPr>
            <w:tcW w:w="302" w:type="pct"/>
            <w:vAlign w:val="center"/>
          </w:tcPr>
          <w:p w14:paraId="1EBD5568"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240</w:t>
            </w:r>
          </w:p>
        </w:tc>
        <w:tc>
          <w:tcPr>
            <w:tcW w:w="547" w:type="pct"/>
          </w:tcPr>
          <w:p w14:paraId="60822FBA" w14:textId="77777777" w:rsidR="009D1842" w:rsidRPr="007D730D" w:rsidRDefault="009D1842" w:rsidP="00184EB1">
            <w:pPr>
              <w:rPr>
                <w:rFonts w:ascii="Times New Roman" w:hAnsi="Times New Roman" w:cs="Times New Roman"/>
                <w:kern w:val="16"/>
                <w:sz w:val="24"/>
                <w:szCs w:val="24"/>
              </w:rPr>
            </w:pPr>
          </w:p>
        </w:tc>
        <w:tc>
          <w:tcPr>
            <w:tcW w:w="615" w:type="pct"/>
          </w:tcPr>
          <w:p w14:paraId="7D6DCE34" w14:textId="77777777" w:rsidR="009D1842" w:rsidRPr="007D730D" w:rsidRDefault="009D1842" w:rsidP="00184EB1">
            <w:pPr>
              <w:rPr>
                <w:rFonts w:ascii="Times New Roman" w:hAnsi="Times New Roman" w:cs="Times New Roman"/>
                <w:kern w:val="16"/>
                <w:sz w:val="24"/>
                <w:szCs w:val="24"/>
              </w:rPr>
            </w:pPr>
          </w:p>
        </w:tc>
      </w:tr>
      <w:tr w:rsidR="009D1842" w:rsidRPr="007D730D" w14:paraId="042BC15C" w14:textId="77777777" w:rsidTr="00184EB1">
        <w:trPr>
          <w:trHeight w:val="23"/>
        </w:trPr>
        <w:tc>
          <w:tcPr>
            <w:tcW w:w="233" w:type="pct"/>
            <w:vAlign w:val="center"/>
          </w:tcPr>
          <w:p w14:paraId="46E47DD7"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2</w:t>
            </w:r>
          </w:p>
        </w:tc>
        <w:tc>
          <w:tcPr>
            <w:tcW w:w="1092" w:type="pct"/>
            <w:vAlign w:val="center"/>
          </w:tcPr>
          <w:p w14:paraId="46BC8655" w14:textId="77777777" w:rsidR="009D1842" w:rsidRPr="007D730D" w:rsidRDefault="009D1842" w:rsidP="00184EB1">
            <w:pPr>
              <w:spacing w:after="0" w:line="240" w:lineRule="auto"/>
              <w:jc w:val="center"/>
              <w:rPr>
                <w:rFonts w:ascii="Times New Roman" w:hAnsi="Times New Roman" w:cs="Times New Roman"/>
                <w:sz w:val="24"/>
                <w:szCs w:val="24"/>
              </w:rPr>
            </w:pPr>
            <w:r w:rsidRPr="007D730D">
              <w:rPr>
                <w:rFonts w:ascii="Times New Roman" w:hAnsi="Times New Roman" w:cs="Times New Roman"/>
                <w:sz w:val="24"/>
                <w:szCs w:val="24"/>
              </w:rPr>
              <w:t>Бандаж на коленный сустав (наколенник), тип 1</w:t>
            </w:r>
          </w:p>
        </w:tc>
        <w:tc>
          <w:tcPr>
            <w:tcW w:w="2211" w:type="pct"/>
            <w:vAlign w:val="center"/>
          </w:tcPr>
          <w:p w14:paraId="497A53EE" w14:textId="77777777" w:rsidR="009D1842" w:rsidRPr="007D730D" w:rsidRDefault="009D1842" w:rsidP="00184EB1">
            <w:pPr>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Бандаж на коленный сустав (наколенник) (Тип 1)</w:t>
            </w:r>
            <w:r w:rsidRPr="007D730D">
              <w:rPr>
                <w:rFonts w:ascii="Times New Roman" w:hAnsi="Times New Roman" w:cs="Times New Roman"/>
                <w:sz w:val="24"/>
                <w:szCs w:val="24"/>
              </w:rPr>
              <w:br/>
              <w:t xml:space="preserve">Бандаж на коленный сустав (наколенник) – медицинское изделие, изготовление должно осуществляться по индивидуальным обмерам получателей. Материал должен быть эластичный, длина наколенника должна быть не менее чем от верхней трети голени до нижней трети бедра, (указать конкретные значения в сантиметрах для каждого типоразмера), с </w:t>
            </w:r>
            <w:proofErr w:type="spellStart"/>
            <w:r w:rsidRPr="007D730D">
              <w:rPr>
                <w:rFonts w:ascii="Times New Roman" w:hAnsi="Times New Roman" w:cs="Times New Roman"/>
                <w:sz w:val="24"/>
                <w:szCs w:val="24"/>
              </w:rPr>
              <w:t>надпателлярным</w:t>
            </w:r>
            <w:proofErr w:type="spellEnd"/>
            <w:r w:rsidRPr="007D730D">
              <w:rPr>
                <w:rFonts w:ascii="Times New Roman" w:hAnsi="Times New Roman" w:cs="Times New Roman"/>
                <w:sz w:val="24"/>
                <w:szCs w:val="24"/>
              </w:rPr>
              <w:t xml:space="preserve"> отверстием, без него. Должен изготавливаться не менее чем в 4-х типоразмерах.</w:t>
            </w:r>
          </w:p>
          <w:p w14:paraId="74F29E42" w14:textId="77777777" w:rsidR="009D1842" w:rsidRPr="007D730D" w:rsidRDefault="009D1842" w:rsidP="00184EB1">
            <w:pPr>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Гарантия – не менее 6 месяцев с момента выдачи изделия инвалиду.</w:t>
            </w:r>
          </w:p>
        </w:tc>
        <w:tc>
          <w:tcPr>
            <w:tcW w:w="302" w:type="pct"/>
            <w:vAlign w:val="center"/>
          </w:tcPr>
          <w:p w14:paraId="1AAE5126"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26</w:t>
            </w:r>
          </w:p>
        </w:tc>
        <w:tc>
          <w:tcPr>
            <w:tcW w:w="547" w:type="pct"/>
          </w:tcPr>
          <w:p w14:paraId="2C6BEC5B" w14:textId="77777777" w:rsidR="009D1842" w:rsidRPr="007D730D" w:rsidRDefault="009D1842" w:rsidP="00184EB1">
            <w:pPr>
              <w:rPr>
                <w:rFonts w:ascii="Times New Roman" w:hAnsi="Times New Roman" w:cs="Times New Roman"/>
                <w:kern w:val="16"/>
                <w:sz w:val="24"/>
                <w:szCs w:val="24"/>
              </w:rPr>
            </w:pPr>
          </w:p>
        </w:tc>
        <w:tc>
          <w:tcPr>
            <w:tcW w:w="615" w:type="pct"/>
          </w:tcPr>
          <w:p w14:paraId="435738D3" w14:textId="77777777" w:rsidR="009D1842" w:rsidRPr="007D730D" w:rsidRDefault="009D1842" w:rsidP="00184EB1">
            <w:pPr>
              <w:rPr>
                <w:rFonts w:ascii="Times New Roman" w:hAnsi="Times New Roman" w:cs="Times New Roman"/>
                <w:kern w:val="16"/>
                <w:sz w:val="24"/>
                <w:szCs w:val="24"/>
              </w:rPr>
            </w:pPr>
          </w:p>
        </w:tc>
      </w:tr>
      <w:tr w:rsidR="009D1842" w:rsidRPr="007D730D" w14:paraId="17486F1E" w14:textId="77777777" w:rsidTr="00184EB1">
        <w:trPr>
          <w:trHeight w:val="23"/>
        </w:trPr>
        <w:tc>
          <w:tcPr>
            <w:tcW w:w="233" w:type="pct"/>
            <w:vAlign w:val="center"/>
          </w:tcPr>
          <w:p w14:paraId="1DA59D92"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3</w:t>
            </w:r>
          </w:p>
        </w:tc>
        <w:tc>
          <w:tcPr>
            <w:tcW w:w="1092" w:type="pct"/>
            <w:vAlign w:val="center"/>
          </w:tcPr>
          <w:p w14:paraId="759AB7E3" w14:textId="77777777" w:rsidR="009D1842" w:rsidRPr="007D730D" w:rsidRDefault="009D1842" w:rsidP="00184EB1">
            <w:pPr>
              <w:spacing w:after="0" w:line="240" w:lineRule="auto"/>
              <w:jc w:val="center"/>
              <w:rPr>
                <w:rFonts w:ascii="Times New Roman" w:hAnsi="Times New Roman" w:cs="Times New Roman"/>
                <w:sz w:val="24"/>
                <w:szCs w:val="24"/>
              </w:rPr>
            </w:pPr>
            <w:r w:rsidRPr="007D730D">
              <w:rPr>
                <w:rFonts w:ascii="Times New Roman" w:hAnsi="Times New Roman" w:cs="Times New Roman"/>
                <w:sz w:val="24"/>
                <w:szCs w:val="24"/>
              </w:rPr>
              <w:t>Бандаж на коленный сустав (наколенник), тип 2</w:t>
            </w:r>
          </w:p>
        </w:tc>
        <w:tc>
          <w:tcPr>
            <w:tcW w:w="2211" w:type="pct"/>
            <w:vAlign w:val="center"/>
          </w:tcPr>
          <w:p w14:paraId="4B8D751A" w14:textId="77777777" w:rsidR="009D1842" w:rsidRPr="007D730D" w:rsidRDefault="009D1842" w:rsidP="00184EB1">
            <w:pPr>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Бандаж на коленный сустав (наколенник) (Тип 2)</w:t>
            </w:r>
            <w:r w:rsidRPr="007D730D">
              <w:rPr>
                <w:rFonts w:ascii="Times New Roman" w:hAnsi="Times New Roman" w:cs="Times New Roman"/>
                <w:sz w:val="24"/>
                <w:szCs w:val="24"/>
              </w:rPr>
              <w:br/>
              <w:t xml:space="preserve">Бандаж на коленный сустав (наколенник) – медицинское изделие, изготовление должно осуществляться по индивидуальным обмерам получателей. Материал должен быть эластичный, длина наколенника должна быть не менее чем от верхней трети голени до нижней трети бедра (указать конкретные значения в сантиметрах для каждого типоразмера), с </w:t>
            </w:r>
            <w:proofErr w:type="spellStart"/>
            <w:r w:rsidRPr="007D730D">
              <w:rPr>
                <w:rFonts w:ascii="Times New Roman" w:hAnsi="Times New Roman" w:cs="Times New Roman"/>
                <w:sz w:val="24"/>
                <w:szCs w:val="24"/>
              </w:rPr>
              <w:t>надпателлярным</w:t>
            </w:r>
            <w:proofErr w:type="spellEnd"/>
            <w:r w:rsidRPr="007D730D">
              <w:rPr>
                <w:rFonts w:ascii="Times New Roman" w:hAnsi="Times New Roman" w:cs="Times New Roman"/>
                <w:sz w:val="24"/>
                <w:szCs w:val="24"/>
              </w:rPr>
              <w:t xml:space="preserve"> отверстием, с боковыми ребрами жесткости с шарнирами, конструкция должна быть разъемная. Должен </w:t>
            </w:r>
            <w:r w:rsidRPr="007D730D">
              <w:rPr>
                <w:rFonts w:ascii="Times New Roman" w:hAnsi="Times New Roman" w:cs="Times New Roman"/>
                <w:sz w:val="24"/>
                <w:szCs w:val="24"/>
              </w:rPr>
              <w:lastRenderedPageBreak/>
              <w:t>поставляться не менее чем в 4-х типоразмерах.</w:t>
            </w:r>
          </w:p>
          <w:p w14:paraId="0CD2472E" w14:textId="77777777" w:rsidR="009D1842" w:rsidRPr="007D730D" w:rsidRDefault="009D1842" w:rsidP="00184EB1">
            <w:pPr>
              <w:spacing w:line="240" w:lineRule="auto"/>
              <w:rPr>
                <w:rFonts w:ascii="Times New Roman" w:hAnsi="Times New Roman" w:cs="Times New Roman"/>
                <w:sz w:val="24"/>
                <w:szCs w:val="24"/>
              </w:rPr>
            </w:pPr>
            <w:r w:rsidRPr="007D730D">
              <w:rPr>
                <w:rFonts w:ascii="Times New Roman" w:hAnsi="Times New Roman" w:cs="Times New Roman"/>
                <w:sz w:val="24"/>
                <w:szCs w:val="24"/>
              </w:rPr>
              <w:t>Гарантия – не менее 6 месяцев с момента выдачи изделия инвалиду.</w:t>
            </w:r>
          </w:p>
        </w:tc>
        <w:tc>
          <w:tcPr>
            <w:tcW w:w="302" w:type="pct"/>
            <w:vAlign w:val="center"/>
          </w:tcPr>
          <w:p w14:paraId="7A01764A"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lastRenderedPageBreak/>
              <w:t>25</w:t>
            </w:r>
          </w:p>
        </w:tc>
        <w:tc>
          <w:tcPr>
            <w:tcW w:w="547" w:type="pct"/>
          </w:tcPr>
          <w:p w14:paraId="2523F922" w14:textId="77777777" w:rsidR="009D1842" w:rsidRPr="007D730D" w:rsidRDefault="009D1842" w:rsidP="00184EB1">
            <w:pPr>
              <w:rPr>
                <w:rFonts w:ascii="Times New Roman" w:hAnsi="Times New Roman" w:cs="Times New Roman"/>
                <w:kern w:val="16"/>
                <w:sz w:val="24"/>
                <w:szCs w:val="24"/>
              </w:rPr>
            </w:pPr>
          </w:p>
        </w:tc>
        <w:tc>
          <w:tcPr>
            <w:tcW w:w="615" w:type="pct"/>
          </w:tcPr>
          <w:p w14:paraId="701957C1" w14:textId="77777777" w:rsidR="009D1842" w:rsidRPr="007D730D" w:rsidRDefault="009D1842" w:rsidP="00184EB1">
            <w:pPr>
              <w:rPr>
                <w:rFonts w:ascii="Times New Roman" w:hAnsi="Times New Roman" w:cs="Times New Roman"/>
                <w:kern w:val="16"/>
                <w:sz w:val="24"/>
                <w:szCs w:val="24"/>
              </w:rPr>
            </w:pPr>
          </w:p>
        </w:tc>
      </w:tr>
      <w:tr w:rsidR="009D1842" w:rsidRPr="007D730D" w14:paraId="7969CAF7" w14:textId="77777777" w:rsidTr="00184EB1">
        <w:trPr>
          <w:trHeight w:val="23"/>
        </w:trPr>
        <w:tc>
          <w:tcPr>
            <w:tcW w:w="233" w:type="pct"/>
            <w:vAlign w:val="center"/>
          </w:tcPr>
          <w:p w14:paraId="50DB89DF"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4</w:t>
            </w:r>
          </w:p>
        </w:tc>
        <w:tc>
          <w:tcPr>
            <w:tcW w:w="1092" w:type="pct"/>
          </w:tcPr>
          <w:p w14:paraId="1144FDCA" w14:textId="77777777" w:rsidR="009D1842" w:rsidRPr="007D730D" w:rsidRDefault="009D1842" w:rsidP="00184EB1">
            <w:pPr>
              <w:autoSpaceDN w:val="0"/>
              <w:jc w:val="center"/>
              <w:rPr>
                <w:rStyle w:val="FontStyle21"/>
                <w:b w:val="0"/>
                <w:kern w:val="16"/>
                <w:sz w:val="24"/>
                <w:szCs w:val="24"/>
              </w:rPr>
            </w:pPr>
            <w:r w:rsidRPr="007D730D">
              <w:rPr>
                <w:rStyle w:val="FontStyle21"/>
                <w:sz w:val="24"/>
                <w:szCs w:val="24"/>
              </w:rPr>
              <w:t>Бандаж ортопедический поддерживающий или фиксирующий из хлопчатобумажных или эластичных тканей, в том числе бандаж-грация-трусы, бандаж-трусы, бандаж-</w:t>
            </w:r>
            <w:proofErr w:type="spellStart"/>
            <w:r w:rsidRPr="007D730D">
              <w:rPr>
                <w:rStyle w:val="FontStyle21"/>
                <w:sz w:val="24"/>
                <w:szCs w:val="24"/>
              </w:rPr>
              <w:t>пантолоны</w:t>
            </w:r>
            <w:proofErr w:type="spellEnd"/>
            <w:r w:rsidRPr="007D730D">
              <w:rPr>
                <w:rStyle w:val="FontStyle21"/>
                <w:sz w:val="24"/>
                <w:szCs w:val="24"/>
              </w:rPr>
              <w:t xml:space="preserve"> на область живота при ослаблении мышц брюшной стенки, опущении органов, после операций на органах брюшной полости, тип 1</w:t>
            </w:r>
          </w:p>
        </w:tc>
        <w:tc>
          <w:tcPr>
            <w:tcW w:w="2211" w:type="pct"/>
            <w:vAlign w:val="center"/>
          </w:tcPr>
          <w:p w14:paraId="1EC8F6B1"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Бандаж должен быть ортопедический поддерживающий или фиксирующий должен быть изготовлен из текстильных материалов должен быть на подкладке из основной хлопчатобумажной ткани.</w:t>
            </w:r>
          </w:p>
          <w:p w14:paraId="1EACA2A5"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 xml:space="preserve">На швы соединения должны быть настрочены планки из основной ткани, должны быть вставлены планшетки. Боковые детали должны иметь возможность втачивать уголки из ленты эластичной бандажной для лучшего прилегания к фигуре. Застежка сбоку должна быть на бандажной петле и пуговицы на тесьме или на текстильную застежку из двух текстильных лент, на одной из которых размещены </w:t>
            </w:r>
            <w:proofErr w:type="spellStart"/>
            <w:r w:rsidRPr="007D730D">
              <w:rPr>
                <w:rFonts w:ascii="Times New Roman" w:hAnsi="Times New Roman" w:cs="Times New Roman"/>
                <w:sz w:val="24"/>
                <w:szCs w:val="24"/>
                <w:lang w:eastAsia="en-US"/>
              </w:rPr>
              <w:t>микрокрючки</w:t>
            </w:r>
            <w:proofErr w:type="spellEnd"/>
            <w:r w:rsidRPr="007D730D">
              <w:rPr>
                <w:rFonts w:ascii="Times New Roman" w:hAnsi="Times New Roman" w:cs="Times New Roman"/>
                <w:sz w:val="24"/>
                <w:szCs w:val="24"/>
                <w:lang w:eastAsia="en-US"/>
              </w:rPr>
              <w:t xml:space="preserve">, на другой — </w:t>
            </w:r>
            <w:proofErr w:type="spellStart"/>
            <w:r w:rsidRPr="007D730D">
              <w:rPr>
                <w:rFonts w:ascii="Times New Roman" w:hAnsi="Times New Roman" w:cs="Times New Roman"/>
                <w:sz w:val="24"/>
                <w:szCs w:val="24"/>
                <w:lang w:eastAsia="en-US"/>
              </w:rPr>
              <w:t>микропетли</w:t>
            </w:r>
            <w:proofErr w:type="spellEnd"/>
            <w:r w:rsidRPr="007D730D">
              <w:rPr>
                <w:rFonts w:ascii="Times New Roman" w:hAnsi="Times New Roman" w:cs="Times New Roman"/>
                <w:sz w:val="24"/>
                <w:szCs w:val="24"/>
                <w:lang w:eastAsia="en-US"/>
              </w:rPr>
              <w:t>.</w:t>
            </w:r>
          </w:p>
          <w:p w14:paraId="5FE84C36"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Бандаж должен быть изготовлен по индивидуальным меркам.</w:t>
            </w:r>
          </w:p>
          <w:p w14:paraId="6DC09D43"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Гарантия – не менее 6 месяцев с момента выдачи изделия инвалиду.</w:t>
            </w:r>
          </w:p>
        </w:tc>
        <w:tc>
          <w:tcPr>
            <w:tcW w:w="302" w:type="pct"/>
            <w:vAlign w:val="center"/>
          </w:tcPr>
          <w:p w14:paraId="115E17E4"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20</w:t>
            </w:r>
          </w:p>
        </w:tc>
        <w:tc>
          <w:tcPr>
            <w:tcW w:w="547" w:type="pct"/>
          </w:tcPr>
          <w:p w14:paraId="61C745BD" w14:textId="77777777" w:rsidR="009D1842" w:rsidRPr="007D730D" w:rsidRDefault="009D1842" w:rsidP="00184EB1">
            <w:pPr>
              <w:rPr>
                <w:rFonts w:ascii="Times New Roman" w:hAnsi="Times New Roman" w:cs="Times New Roman"/>
                <w:kern w:val="16"/>
                <w:sz w:val="24"/>
                <w:szCs w:val="24"/>
              </w:rPr>
            </w:pPr>
          </w:p>
        </w:tc>
        <w:tc>
          <w:tcPr>
            <w:tcW w:w="615" w:type="pct"/>
          </w:tcPr>
          <w:p w14:paraId="34CB618A" w14:textId="77777777" w:rsidR="009D1842" w:rsidRPr="007D730D" w:rsidRDefault="009D1842" w:rsidP="00184EB1">
            <w:pPr>
              <w:rPr>
                <w:rFonts w:ascii="Times New Roman" w:hAnsi="Times New Roman" w:cs="Times New Roman"/>
                <w:kern w:val="16"/>
                <w:sz w:val="24"/>
                <w:szCs w:val="24"/>
              </w:rPr>
            </w:pPr>
          </w:p>
        </w:tc>
      </w:tr>
      <w:tr w:rsidR="009D1842" w:rsidRPr="007D730D" w14:paraId="3C840D28" w14:textId="77777777" w:rsidTr="00184EB1">
        <w:trPr>
          <w:trHeight w:val="23"/>
        </w:trPr>
        <w:tc>
          <w:tcPr>
            <w:tcW w:w="233" w:type="pct"/>
            <w:vAlign w:val="center"/>
          </w:tcPr>
          <w:p w14:paraId="6A9C4BC8"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5</w:t>
            </w:r>
          </w:p>
        </w:tc>
        <w:tc>
          <w:tcPr>
            <w:tcW w:w="1092" w:type="pct"/>
          </w:tcPr>
          <w:p w14:paraId="091420C9" w14:textId="77777777" w:rsidR="009D1842" w:rsidRPr="007D730D" w:rsidRDefault="009D1842" w:rsidP="00184EB1">
            <w:pPr>
              <w:autoSpaceDN w:val="0"/>
              <w:jc w:val="center"/>
              <w:rPr>
                <w:rStyle w:val="FontStyle21"/>
                <w:b w:val="0"/>
                <w:kern w:val="16"/>
                <w:sz w:val="24"/>
                <w:szCs w:val="24"/>
              </w:rPr>
            </w:pPr>
            <w:r w:rsidRPr="007D730D">
              <w:rPr>
                <w:rStyle w:val="FontStyle21"/>
                <w:kern w:val="16"/>
                <w:sz w:val="24"/>
                <w:szCs w:val="24"/>
              </w:rPr>
              <w:t>Бандаж ортопедический поддерживающий или фиксирующий из хлопчатобумажных или эластичных тканей, в том числе бандаж-грация-трусы, бандаж-трусы, бандаж-</w:t>
            </w:r>
            <w:proofErr w:type="spellStart"/>
            <w:r w:rsidRPr="007D730D">
              <w:rPr>
                <w:rStyle w:val="FontStyle21"/>
                <w:kern w:val="16"/>
                <w:sz w:val="24"/>
                <w:szCs w:val="24"/>
              </w:rPr>
              <w:t>пантолоны</w:t>
            </w:r>
            <w:proofErr w:type="spellEnd"/>
            <w:r w:rsidRPr="007D730D">
              <w:rPr>
                <w:rStyle w:val="FontStyle21"/>
                <w:kern w:val="16"/>
                <w:sz w:val="24"/>
                <w:szCs w:val="24"/>
              </w:rPr>
              <w:t xml:space="preserve"> на область живота при ослаблении мышц брюшной стенки, опущении органов, после операций на </w:t>
            </w:r>
            <w:r w:rsidRPr="007D730D">
              <w:rPr>
                <w:rStyle w:val="FontStyle21"/>
                <w:kern w:val="16"/>
                <w:sz w:val="24"/>
                <w:szCs w:val="24"/>
              </w:rPr>
              <w:lastRenderedPageBreak/>
              <w:t>органах брюшной полости, тип 2</w:t>
            </w:r>
          </w:p>
        </w:tc>
        <w:tc>
          <w:tcPr>
            <w:tcW w:w="2211" w:type="pct"/>
            <w:vAlign w:val="center"/>
          </w:tcPr>
          <w:p w14:paraId="643A6C6D"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lastRenderedPageBreak/>
              <w:t xml:space="preserve">Бандаж должен быть ортопедический поддерживающий, фиксирующий из ленты эластичной, из эластичного полотна (по медицинским показаниям Получателя), с застежкой спереди на текстильную застежку из двух текстильных лент, на одной из которых размещены </w:t>
            </w:r>
            <w:proofErr w:type="spellStart"/>
            <w:r w:rsidRPr="007D730D">
              <w:rPr>
                <w:rFonts w:ascii="Times New Roman" w:hAnsi="Times New Roman" w:cs="Times New Roman"/>
                <w:sz w:val="24"/>
                <w:szCs w:val="24"/>
                <w:lang w:eastAsia="en-US"/>
              </w:rPr>
              <w:t>микрокрючки</w:t>
            </w:r>
            <w:proofErr w:type="spellEnd"/>
            <w:r w:rsidRPr="007D730D">
              <w:rPr>
                <w:rFonts w:ascii="Times New Roman" w:hAnsi="Times New Roman" w:cs="Times New Roman"/>
                <w:sz w:val="24"/>
                <w:szCs w:val="24"/>
                <w:lang w:eastAsia="en-US"/>
              </w:rPr>
              <w:t xml:space="preserve">, на другой — </w:t>
            </w:r>
            <w:proofErr w:type="spellStart"/>
            <w:r w:rsidRPr="007D730D">
              <w:rPr>
                <w:rFonts w:ascii="Times New Roman" w:hAnsi="Times New Roman" w:cs="Times New Roman"/>
                <w:sz w:val="24"/>
                <w:szCs w:val="24"/>
                <w:lang w:eastAsia="en-US"/>
              </w:rPr>
              <w:t>микропетли</w:t>
            </w:r>
            <w:proofErr w:type="spellEnd"/>
            <w:r w:rsidRPr="007D730D">
              <w:rPr>
                <w:rFonts w:ascii="Times New Roman" w:hAnsi="Times New Roman" w:cs="Times New Roman"/>
                <w:sz w:val="24"/>
                <w:szCs w:val="24"/>
                <w:lang w:eastAsia="en-US"/>
              </w:rPr>
              <w:t xml:space="preserve">, или крючки и петли, или застежку «молния», должен быть с планшетками по медицинским показаниям, должен быть с передним двойным подхватом, пристегивающимся по бокам на крючки и петли, без подхвата, с ластовицей, пристегивающейся на крючки и петли, с накладками из основного полотна, с </w:t>
            </w:r>
            <w:proofErr w:type="spellStart"/>
            <w:r w:rsidRPr="007D730D">
              <w:rPr>
                <w:rFonts w:ascii="Times New Roman" w:hAnsi="Times New Roman" w:cs="Times New Roman"/>
                <w:sz w:val="24"/>
                <w:szCs w:val="24"/>
                <w:lang w:eastAsia="en-US"/>
              </w:rPr>
              <w:t>пелотом</w:t>
            </w:r>
            <w:proofErr w:type="spellEnd"/>
            <w:r w:rsidRPr="007D730D">
              <w:rPr>
                <w:rFonts w:ascii="Times New Roman" w:hAnsi="Times New Roman" w:cs="Times New Roman"/>
                <w:sz w:val="24"/>
                <w:szCs w:val="24"/>
                <w:lang w:eastAsia="en-US"/>
              </w:rPr>
              <w:t xml:space="preserve"> из ламинированного материала, без </w:t>
            </w:r>
            <w:proofErr w:type="spellStart"/>
            <w:r w:rsidRPr="007D730D">
              <w:rPr>
                <w:rFonts w:ascii="Times New Roman" w:hAnsi="Times New Roman" w:cs="Times New Roman"/>
                <w:sz w:val="24"/>
                <w:szCs w:val="24"/>
                <w:lang w:eastAsia="en-US"/>
              </w:rPr>
              <w:lastRenderedPageBreak/>
              <w:t>пелота</w:t>
            </w:r>
            <w:proofErr w:type="spellEnd"/>
            <w:r w:rsidRPr="007D730D">
              <w:rPr>
                <w:rFonts w:ascii="Times New Roman" w:hAnsi="Times New Roman" w:cs="Times New Roman"/>
                <w:sz w:val="24"/>
                <w:szCs w:val="24"/>
                <w:lang w:eastAsia="en-US"/>
              </w:rPr>
              <w:t xml:space="preserve"> (по медицинским показаниям Получателя), с бретелями, без бретелей (по медицинским показаниям Получателя), в том числе должен иметь  отверстие под </w:t>
            </w:r>
            <w:proofErr w:type="spellStart"/>
            <w:r w:rsidRPr="007D730D">
              <w:rPr>
                <w:rFonts w:ascii="Times New Roman" w:hAnsi="Times New Roman" w:cs="Times New Roman"/>
                <w:sz w:val="24"/>
                <w:szCs w:val="24"/>
                <w:lang w:eastAsia="en-US"/>
              </w:rPr>
              <w:t>стому</w:t>
            </w:r>
            <w:proofErr w:type="spellEnd"/>
            <w:r w:rsidRPr="007D730D">
              <w:rPr>
                <w:rFonts w:ascii="Times New Roman" w:hAnsi="Times New Roman" w:cs="Times New Roman"/>
                <w:sz w:val="24"/>
                <w:szCs w:val="24"/>
                <w:lang w:eastAsia="en-US"/>
              </w:rPr>
              <w:t xml:space="preserve">. Срезы изделия должны быть окантованы или обработаны лентой эластичной отделочной, или имеют необрезные края, или бандаж-грация-трусы ортопедический, с бретелями широкими из эластичного полотна, пристегивающимися к чашкам на крючки и петли,  узкими из ленты </w:t>
            </w:r>
            <w:proofErr w:type="spellStart"/>
            <w:r w:rsidRPr="007D730D">
              <w:rPr>
                <w:rFonts w:ascii="Times New Roman" w:hAnsi="Times New Roman" w:cs="Times New Roman"/>
                <w:sz w:val="24"/>
                <w:szCs w:val="24"/>
                <w:lang w:eastAsia="en-US"/>
              </w:rPr>
              <w:t>бретелечной</w:t>
            </w:r>
            <w:proofErr w:type="spellEnd"/>
            <w:r w:rsidRPr="007D730D">
              <w:rPr>
                <w:rFonts w:ascii="Times New Roman" w:hAnsi="Times New Roman" w:cs="Times New Roman"/>
                <w:sz w:val="24"/>
                <w:szCs w:val="24"/>
                <w:lang w:eastAsia="en-US"/>
              </w:rPr>
              <w:t xml:space="preserve"> с регуляторами длины (в зависимости от антропометрических данных),  с ластовицей, пристегивающейся на крючки и петли, должны быть  накладки  из  эластичного полотна, или бандаж – трусы ортопедический, или бандаж – панталоны ортопедический с ластовицей, притачанной к нижнему переднему срезу, или пристегивающейся на крючки и петли, с планшетками, без планшеток, с подхватами, без подхватов, с накладками из основного полотна, срезы должны быть, окантованные или обработанные лентой эластичной отделочной, или с обрезными краями.</w:t>
            </w:r>
          </w:p>
          <w:p w14:paraId="305E6E49"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Гарантия – не менее 6 месяцев с момента выдачи изделия инвалиду.</w:t>
            </w:r>
          </w:p>
        </w:tc>
        <w:tc>
          <w:tcPr>
            <w:tcW w:w="302" w:type="pct"/>
            <w:vAlign w:val="center"/>
          </w:tcPr>
          <w:p w14:paraId="31B9B472"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lastRenderedPageBreak/>
              <w:t>15</w:t>
            </w:r>
          </w:p>
        </w:tc>
        <w:tc>
          <w:tcPr>
            <w:tcW w:w="547" w:type="pct"/>
          </w:tcPr>
          <w:p w14:paraId="3C4C4FA8" w14:textId="77777777" w:rsidR="009D1842" w:rsidRPr="007D730D" w:rsidRDefault="009D1842" w:rsidP="00184EB1">
            <w:pPr>
              <w:rPr>
                <w:rFonts w:ascii="Times New Roman" w:hAnsi="Times New Roman" w:cs="Times New Roman"/>
                <w:kern w:val="16"/>
                <w:sz w:val="24"/>
                <w:szCs w:val="24"/>
              </w:rPr>
            </w:pPr>
          </w:p>
        </w:tc>
        <w:tc>
          <w:tcPr>
            <w:tcW w:w="615" w:type="pct"/>
          </w:tcPr>
          <w:p w14:paraId="5698BC7E" w14:textId="77777777" w:rsidR="009D1842" w:rsidRPr="007D730D" w:rsidRDefault="009D1842" w:rsidP="00184EB1">
            <w:pPr>
              <w:rPr>
                <w:rFonts w:ascii="Times New Roman" w:hAnsi="Times New Roman" w:cs="Times New Roman"/>
                <w:kern w:val="16"/>
                <w:sz w:val="24"/>
                <w:szCs w:val="24"/>
              </w:rPr>
            </w:pPr>
          </w:p>
        </w:tc>
      </w:tr>
      <w:tr w:rsidR="009D1842" w:rsidRPr="007D730D" w14:paraId="243121F1" w14:textId="77777777" w:rsidTr="00184EB1">
        <w:trPr>
          <w:trHeight w:val="23"/>
        </w:trPr>
        <w:tc>
          <w:tcPr>
            <w:tcW w:w="233" w:type="pct"/>
            <w:vAlign w:val="center"/>
          </w:tcPr>
          <w:p w14:paraId="30F99A23" w14:textId="77777777" w:rsidR="009D1842" w:rsidRPr="007D730D" w:rsidRDefault="009D1842" w:rsidP="00184EB1">
            <w:pPr>
              <w:spacing w:after="0"/>
              <w:jc w:val="center"/>
              <w:rPr>
                <w:rFonts w:ascii="Times New Roman" w:hAnsi="Times New Roman" w:cs="Times New Roman"/>
                <w:kern w:val="16"/>
                <w:sz w:val="24"/>
                <w:szCs w:val="24"/>
              </w:rPr>
            </w:pPr>
            <w:r w:rsidRPr="007D730D">
              <w:rPr>
                <w:rFonts w:ascii="Times New Roman" w:hAnsi="Times New Roman" w:cs="Times New Roman"/>
                <w:kern w:val="16"/>
                <w:sz w:val="24"/>
                <w:szCs w:val="24"/>
              </w:rPr>
              <w:t>6</w:t>
            </w:r>
          </w:p>
        </w:tc>
        <w:tc>
          <w:tcPr>
            <w:tcW w:w="1092" w:type="pct"/>
          </w:tcPr>
          <w:p w14:paraId="729B0C0D" w14:textId="77777777" w:rsidR="009D1842" w:rsidRPr="007D730D" w:rsidRDefault="009D1842" w:rsidP="00184EB1">
            <w:pPr>
              <w:spacing w:after="0" w:line="240" w:lineRule="auto"/>
              <w:jc w:val="center"/>
              <w:rPr>
                <w:rFonts w:ascii="Times New Roman" w:hAnsi="Times New Roman" w:cs="Times New Roman"/>
                <w:kern w:val="16"/>
                <w:sz w:val="24"/>
                <w:szCs w:val="24"/>
              </w:rPr>
            </w:pPr>
            <w:r w:rsidRPr="007D730D">
              <w:rPr>
                <w:rFonts w:ascii="Times New Roman" w:hAnsi="Times New Roman" w:cs="Times New Roman"/>
                <w:kern w:val="16"/>
                <w:sz w:val="24"/>
                <w:szCs w:val="24"/>
              </w:rPr>
              <w:t>Бандаж ортопедический поддерживающий или фиксирующий из хлопчатобумажных или эластичных тканей, в том числе бандаж-грация-трусы, бандаж-трусы, бандаж-</w:t>
            </w:r>
            <w:proofErr w:type="spellStart"/>
            <w:r w:rsidRPr="007D730D">
              <w:rPr>
                <w:rFonts w:ascii="Times New Roman" w:hAnsi="Times New Roman" w:cs="Times New Roman"/>
                <w:kern w:val="16"/>
                <w:sz w:val="24"/>
                <w:szCs w:val="24"/>
              </w:rPr>
              <w:t>пантолоны</w:t>
            </w:r>
            <w:proofErr w:type="spellEnd"/>
            <w:r w:rsidRPr="007D730D">
              <w:rPr>
                <w:rFonts w:ascii="Times New Roman" w:hAnsi="Times New Roman" w:cs="Times New Roman"/>
                <w:kern w:val="16"/>
                <w:sz w:val="24"/>
                <w:szCs w:val="24"/>
              </w:rPr>
              <w:t xml:space="preserve"> на область живота при ослаблении мышц брюшной стенки, </w:t>
            </w:r>
            <w:r w:rsidRPr="007D730D">
              <w:rPr>
                <w:rFonts w:ascii="Times New Roman" w:hAnsi="Times New Roman" w:cs="Times New Roman"/>
                <w:kern w:val="16"/>
                <w:sz w:val="24"/>
                <w:szCs w:val="24"/>
              </w:rPr>
              <w:lastRenderedPageBreak/>
              <w:t>опущении органов, после операций на органах брюшной полости, тип 3</w:t>
            </w:r>
          </w:p>
        </w:tc>
        <w:tc>
          <w:tcPr>
            <w:tcW w:w="2211" w:type="pct"/>
            <w:vAlign w:val="center"/>
          </w:tcPr>
          <w:p w14:paraId="412A38AC"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lastRenderedPageBreak/>
              <w:t xml:space="preserve">Бандаж должен быть из хлопчатобумажной ткани на подкладке из основной ткани, должен быть с усилением дополнительным слоем в местах примыкания креплений, подхвата и деталей переда, должен быть с застежкой сбоку на бандажные петли и пуговицы, должен быть с планшетками, должен быть со шнуровкой с клапаном, должен быть с передним двойным подхватом, пристегивающимся по бокам на крючки и </w:t>
            </w:r>
            <w:proofErr w:type="spellStart"/>
            <w:r w:rsidRPr="007D730D">
              <w:rPr>
                <w:rFonts w:ascii="Times New Roman" w:hAnsi="Times New Roman" w:cs="Times New Roman"/>
                <w:sz w:val="24"/>
                <w:szCs w:val="24"/>
                <w:lang w:eastAsia="en-US"/>
              </w:rPr>
              <w:t>блочки</w:t>
            </w:r>
            <w:proofErr w:type="spellEnd"/>
            <w:r w:rsidRPr="007D730D">
              <w:rPr>
                <w:rFonts w:ascii="Times New Roman" w:hAnsi="Times New Roman" w:cs="Times New Roman"/>
                <w:sz w:val="24"/>
                <w:szCs w:val="24"/>
                <w:lang w:eastAsia="en-US"/>
              </w:rPr>
              <w:t xml:space="preserve">  или на текстильную застежку из двух </w:t>
            </w:r>
            <w:r w:rsidRPr="007D730D">
              <w:rPr>
                <w:rFonts w:ascii="Times New Roman" w:hAnsi="Times New Roman" w:cs="Times New Roman"/>
                <w:sz w:val="24"/>
                <w:szCs w:val="24"/>
                <w:lang w:eastAsia="en-US"/>
              </w:rPr>
              <w:lastRenderedPageBreak/>
              <w:t xml:space="preserve">текстильных лент, на одной из которых размещены </w:t>
            </w:r>
            <w:proofErr w:type="spellStart"/>
            <w:r w:rsidRPr="007D730D">
              <w:rPr>
                <w:rFonts w:ascii="Times New Roman" w:hAnsi="Times New Roman" w:cs="Times New Roman"/>
                <w:sz w:val="24"/>
                <w:szCs w:val="24"/>
                <w:lang w:eastAsia="en-US"/>
              </w:rPr>
              <w:t>микрокрючки</w:t>
            </w:r>
            <w:proofErr w:type="spellEnd"/>
            <w:r w:rsidRPr="007D730D">
              <w:rPr>
                <w:rFonts w:ascii="Times New Roman" w:hAnsi="Times New Roman" w:cs="Times New Roman"/>
                <w:sz w:val="24"/>
                <w:szCs w:val="24"/>
                <w:lang w:eastAsia="en-US"/>
              </w:rPr>
              <w:t xml:space="preserve">, на другой — </w:t>
            </w:r>
            <w:proofErr w:type="spellStart"/>
            <w:r w:rsidRPr="007D730D">
              <w:rPr>
                <w:rFonts w:ascii="Times New Roman" w:hAnsi="Times New Roman" w:cs="Times New Roman"/>
                <w:sz w:val="24"/>
                <w:szCs w:val="24"/>
                <w:lang w:eastAsia="en-US"/>
              </w:rPr>
              <w:t>микропетли</w:t>
            </w:r>
            <w:proofErr w:type="spellEnd"/>
            <w:r w:rsidRPr="007D730D">
              <w:rPr>
                <w:rFonts w:ascii="Times New Roman" w:hAnsi="Times New Roman" w:cs="Times New Roman"/>
                <w:sz w:val="24"/>
                <w:szCs w:val="24"/>
                <w:lang w:eastAsia="en-US"/>
              </w:rPr>
              <w:t xml:space="preserve">. Срезы изделия должны быть усилены планками из основной ткани. Бандаж должен изготавливаться в особо сложных случаях при наличии грыж гигантских размеров, должен быть по индивидуальным меркам заказчика, должен дополнительно комплектоваться прокладкой, помочами, съемными </w:t>
            </w:r>
            <w:proofErr w:type="spellStart"/>
            <w:r w:rsidRPr="007D730D">
              <w:rPr>
                <w:rFonts w:ascii="Times New Roman" w:hAnsi="Times New Roman" w:cs="Times New Roman"/>
                <w:sz w:val="24"/>
                <w:szCs w:val="24"/>
                <w:lang w:eastAsia="en-US"/>
              </w:rPr>
              <w:t>чулкодержателями</w:t>
            </w:r>
            <w:proofErr w:type="spellEnd"/>
            <w:r w:rsidRPr="007D730D">
              <w:rPr>
                <w:rFonts w:ascii="Times New Roman" w:hAnsi="Times New Roman" w:cs="Times New Roman"/>
                <w:sz w:val="24"/>
                <w:szCs w:val="24"/>
                <w:lang w:eastAsia="en-US"/>
              </w:rPr>
              <w:t xml:space="preserve"> одинарными или двойными.</w:t>
            </w:r>
          </w:p>
          <w:p w14:paraId="0BCCF255"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Гарантия – не менее 6 месяцев с момента выдачи изделия инвалиду.</w:t>
            </w:r>
          </w:p>
        </w:tc>
        <w:tc>
          <w:tcPr>
            <w:tcW w:w="302" w:type="pct"/>
            <w:vAlign w:val="center"/>
          </w:tcPr>
          <w:p w14:paraId="5079642B" w14:textId="77777777" w:rsidR="009D1842" w:rsidRPr="007D730D" w:rsidRDefault="009D1842" w:rsidP="00184EB1">
            <w:pPr>
              <w:spacing w:after="0"/>
              <w:jc w:val="center"/>
              <w:rPr>
                <w:rFonts w:ascii="Times New Roman" w:hAnsi="Times New Roman" w:cs="Times New Roman"/>
                <w:kern w:val="16"/>
                <w:sz w:val="24"/>
                <w:szCs w:val="24"/>
              </w:rPr>
            </w:pPr>
            <w:r w:rsidRPr="007D730D">
              <w:rPr>
                <w:rFonts w:ascii="Times New Roman" w:hAnsi="Times New Roman" w:cs="Times New Roman"/>
                <w:kern w:val="16"/>
                <w:sz w:val="24"/>
                <w:szCs w:val="24"/>
              </w:rPr>
              <w:lastRenderedPageBreak/>
              <w:t>10</w:t>
            </w:r>
          </w:p>
        </w:tc>
        <w:tc>
          <w:tcPr>
            <w:tcW w:w="547" w:type="pct"/>
          </w:tcPr>
          <w:p w14:paraId="5C04B5CA" w14:textId="77777777" w:rsidR="009D1842" w:rsidRPr="007D730D" w:rsidRDefault="009D1842" w:rsidP="00184EB1">
            <w:pPr>
              <w:spacing w:after="0"/>
              <w:rPr>
                <w:rFonts w:ascii="Times New Roman" w:hAnsi="Times New Roman" w:cs="Times New Roman"/>
                <w:kern w:val="16"/>
                <w:sz w:val="24"/>
                <w:szCs w:val="24"/>
              </w:rPr>
            </w:pPr>
          </w:p>
        </w:tc>
        <w:tc>
          <w:tcPr>
            <w:tcW w:w="615" w:type="pct"/>
          </w:tcPr>
          <w:p w14:paraId="3BBEDD00" w14:textId="77777777" w:rsidR="009D1842" w:rsidRPr="007D730D" w:rsidRDefault="009D1842" w:rsidP="00184EB1">
            <w:pPr>
              <w:spacing w:after="0"/>
              <w:rPr>
                <w:rFonts w:ascii="Times New Roman" w:hAnsi="Times New Roman" w:cs="Times New Roman"/>
                <w:kern w:val="16"/>
                <w:sz w:val="24"/>
                <w:szCs w:val="24"/>
              </w:rPr>
            </w:pPr>
          </w:p>
        </w:tc>
      </w:tr>
      <w:tr w:rsidR="009D1842" w:rsidRPr="007D730D" w14:paraId="631C7DF2" w14:textId="77777777" w:rsidTr="00184EB1">
        <w:trPr>
          <w:trHeight w:val="23"/>
        </w:trPr>
        <w:tc>
          <w:tcPr>
            <w:tcW w:w="233" w:type="pct"/>
            <w:vAlign w:val="center"/>
          </w:tcPr>
          <w:p w14:paraId="0BEFE555" w14:textId="77777777" w:rsidR="009D1842" w:rsidRPr="007D730D" w:rsidRDefault="009D1842" w:rsidP="00184EB1">
            <w:pPr>
              <w:spacing w:after="0"/>
              <w:jc w:val="center"/>
              <w:rPr>
                <w:rFonts w:ascii="Times New Roman" w:hAnsi="Times New Roman" w:cs="Times New Roman"/>
                <w:kern w:val="16"/>
                <w:sz w:val="24"/>
                <w:szCs w:val="24"/>
              </w:rPr>
            </w:pPr>
            <w:r w:rsidRPr="007D730D">
              <w:rPr>
                <w:rFonts w:ascii="Times New Roman" w:hAnsi="Times New Roman" w:cs="Times New Roman"/>
                <w:kern w:val="16"/>
                <w:sz w:val="24"/>
                <w:szCs w:val="24"/>
              </w:rPr>
              <w:t>7</w:t>
            </w:r>
          </w:p>
        </w:tc>
        <w:tc>
          <w:tcPr>
            <w:tcW w:w="1092" w:type="pct"/>
            <w:vAlign w:val="center"/>
          </w:tcPr>
          <w:p w14:paraId="0D3DABFF" w14:textId="77777777" w:rsidR="009D1842" w:rsidRPr="007D730D" w:rsidRDefault="009D1842" w:rsidP="00184EB1">
            <w:pPr>
              <w:widowControl w:val="0"/>
              <w:spacing w:after="0"/>
              <w:jc w:val="center"/>
              <w:rPr>
                <w:rFonts w:ascii="Times New Roman" w:hAnsi="Times New Roman" w:cs="Times New Roman"/>
                <w:sz w:val="24"/>
                <w:szCs w:val="24"/>
              </w:rPr>
            </w:pPr>
            <w:r w:rsidRPr="007D730D">
              <w:rPr>
                <w:rFonts w:ascii="Times New Roman" w:hAnsi="Times New Roman" w:cs="Times New Roman"/>
                <w:sz w:val="24"/>
                <w:szCs w:val="24"/>
              </w:rPr>
              <w:t>Бандаж-суспензорий</w:t>
            </w:r>
          </w:p>
          <w:p w14:paraId="11FC1F5F" w14:textId="77777777" w:rsidR="009D1842" w:rsidRPr="007D730D" w:rsidRDefault="009D1842" w:rsidP="00184EB1">
            <w:pPr>
              <w:widowControl w:val="0"/>
              <w:spacing w:after="0"/>
              <w:rPr>
                <w:rFonts w:ascii="Times New Roman" w:hAnsi="Times New Roman" w:cs="Times New Roman"/>
                <w:sz w:val="24"/>
                <w:szCs w:val="24"/>
              </w:rPr>
            </w:pPr>
          </w:p>
        </w:tc>
        <w:tc>
          <w:tcPr>
            <w:tcW w:w="2211" w:type="pct"/>
            <w:vAlign w:val="center"/>
          </w:tcPr>
          <w:p w14:paraId="104C28CD"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 xml:space="preserve">Бандаж – суспензорий должен быть из хлопчатобумажной ткани, должен быть с застежкой сбоку на обметанные петли и пуговицы; должен быть с </w:t>
            </w:r>
            <w:proofErr w:type="spellStart"/>
            <w:r w:rsidRPr="007D730D">
              <w:rPr>
                <w:rFonts w:ascii="Times New Roman" w:hAnsi="Times New Roman" w:cs="Times New Roman"/>
                <w:sz w:val="24"/>
                <w:szCs w:val="24"/>
                <w:lang w:eastAsia="en-US"/>
              </w:rPr>
              <w:t>подбедренниками</w:t>
            </w:r>
            <w:proofErr w:type="spellEnd"/>
            <w:r w:rsidRPr="007D730D">
              <w:rPr>
                <w:rFonts w:ascii="Times New Roman" w:hAnsi="Times New Roman" w:cs="Times New Roman"/>
                <w:sz w:val="24"/>
                <w:szCs w:val="24"/>
                <w:lang w:eastAsia="en-US"/>
              </w:rPr>
              <w:t xml:space="preserve">, пристегивающимися к поясу на воздушные петли и пуговицы, бандаж – суспензорий должен быть из эластичного полотна в виде трусов с передней деталью на подкладке, которая должна быть из хлопчатобумажного трикотажного полотна, с отлетной передней деталью, пристегивающейся на текстильную застежку из двух текстильных лент, на одной из которых размещены </w:t>
            </w:r>
            <w:proofErr w:type="spellStart"/>
            <w:r w:rsidRPr="007D730D">
              <w:rPr>
                <w:rFonts w:ascii="Times New Roman" w:hAnsi="Times New Roman" w:cs="Times New Roman"/>
                <w:sz w:val="24"/>
                <w:szCs w:val="24"/>
                <w:lang w:eastAsia="en-US"/>
              </w:rPr>
              <w:t>микрокрючки</w:t>
            </w:r>
            <w:proofErr w:type="spellEnd"/>
            <w:r w:rsidRPr="007D730D">
              <w:rPr>
                <w:rFonts w:ascii="Times New Roman" w:hAnsi="Times New Roman" w:cs="Times New Roman"/>
                <w:sz w:val="24"/>
                <w:szCs w:val="24"/>
                <w:lang w:eastAsia="en-US"/>
              </w:rPr>
              <w:t xml:space="preserve">, на другой — </w:t>
            </w:r>
            <w:proofErr w:type="spellStart"/>
            <w:r w:rsidRPr="007D730D">
              <w:rPr>
                <w:rFonts w:ascii="Times New Roman" w:hAnsi="Times New Roman" w:cs="Times New Roman"/>
                <w:sz w:val="24"/>
                <w:szCs w:val="24"/>
                <w:lang w:eastAsia="en-US"/>
              </w:rPr>
              <w:t>микропетли</w:t>
            </w:r>
            <w:proofErr w:type="spellEnd"/>
            <w:r w:rsidRPr="007D730D">
              <w:rPr>
                <w:rFonts w:ascii="Times New Roman" w:hAnsi="Times New Roman" w:cs="Times New Roman"/>
                <w:sz w:val="24"/>
                <w:szCs w:val="24"/>
                <w:lang w:eastAsia="en-US"/>
              </w:rPr>
              <w:t xml:space="preserve">, должен быть с накладками из основного полотна. </w:t>
            </w:r>
          </w:p>
          <w:p w14:paraId="54C5F72B"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Бандаж суспензорий должен изготавливаться по индивидуальным меркам и по медицинским показаниям Получателя.</w:t>
            </w:r>
          </w:p>
          <w:p w14:paraId="49A81D63"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Гарантия – не менее 6 месяцев с момента выдачи изделия инвалиду.</w:t>
            </w:r>
          </w:p>
        </w:tc>
        <w:tc>
          <w:tcPr>
            <w:tcW w:w="302" w:type="pct"/>
            <w:vAlign w:val="center"/>
          </w:tcPr>
          <w:p w14:paraId="517C46F7" w14:textId="77777777" w:rsidR="009D1842" w:rsidRPr="007D730D" w:rsidRDefault="009D1842" w:rsidP="00184EB1">
            <w:pPr>
              <w:spacing w:after="0"/>
              <w:jc w:val="center"/>
              <w:rPr>
                <w:rFonts w:ascii="Times New Roman" w:hAnsi="Times New Roman" w:cs="Times New Roman"/>
                <w:kern w:val="16"/>
                <w:sz w:val="24"/>
                <w:szCs w:val="24"/>
              </w:rPr>
            </w:pPr>
            <w:r w:rsidRPr="007D730D">
              <w:rPr>
                <w:rFonts w:ascii="Times New Roman" w:hAnsi="Times New Roman" w:cs="Times New Roman"/>
                <w:kern w:val="16"/>
                <w:sz w:val="24"/>
                <w:szCs w:val="24"/>
              </w:rPr>
              <w:t>1</w:t>
            </w:r>
          </w:p>
        </w:tc>
        <w:tc>
          <w:tcPr>
            <w:tcW w:w="547" w:type="pct"/>
          </w:tcPr>
          <w:p w14:paraId="27BB5011" w14:textId="77777777" w:rsidR="009D1842" w:rsidRPr="007D730D" w:rsidRDefault="009D1842" w:rsidP="00184EB1">
            <w:pPr>
              <w:spacing w:after="0"/>
              <w:rPr>
                <w:rFonts w:ascii="Times New Roman" w:hAnsi="Times New Roman" w:cs="Times New Roman"/>
                <w:kern w:val="16"/>
                <w:sz w:val="24"/>
                <w:szCs w:val="24"/>
              </w:rPr>
            </w:pPr>
          </w:p>
        </w:tc>
        <w:tc>
          <w:tcPr>
            <w:tcW w:w="615" w:type="pct"/>
          </w:tcPr>
          <w:p w14:paraId="57FB69F3" w14:textId="77777777" w:rsidR="009D1842" w:rsidRPr="007D730D" w:rsidRDefault="009D1842" w:rsidP="00184EB1">
            <w:pPr>
              <w:spacing w:after="0"/>
              <w:rPr>
                <w:rFonts w:ascii="Times New Roman" w:hAnsi="Times New Roman" w:cs="Times New Roman"/>
                <w:kern w:val="16"/>
                <w:sz w:val="24"/>
                <w:szCs w:val="24"/>
              </w:rPr>
            </w:pPr>
          </w:p>
        </w:tc>
      </w:tr>
      <w:tr w:rsidR="009D1842" w:rsidRPr="007D730D" w14:paraId="68A489D9" w14:textId="77777777" w:rsidTr="00184EB1">
        <w:trPr>
          <w:trHeight w:val="23"/>
        </w:trPr>
        <w:tc>
          <w:tcPr>
            <w:tcW w:w="233" w:type="pct"/>
            <w:tcBorders>
              <w:top w:val="single" w:sz="4" w:space="0" w:color="auto"/>
              <w:left w:val="single" w:sz="4" w:space="0" w:color="auto"/>
              <w:right w:val="single" w:sz="4" w:space="0" w:color="auto"/>
            </w:tcBorders>
            <w:vAlign w:val="center"/>
          </w:tcPr>
          <w:p w14:paraId="5718919E" w14:textId="77777777" w:rsidR="009D1842" w:rsidRPr="007D730D" w:rsidRDefault="009D1842" w:rsidP="00184EB1">
            <w:pPr>
              <w:spacing w:after="0"/>
              <w:jc w:val="center"/>
              <w:rPr>
                <w:rFonts w:ascii="Times New Roman" w:hAnsi="Times New Roman" w:cs="Times New Roman"/>
                <w:kern w:val="16"/>
                <w:sz w:val="24"/>
                <w:szCs w:val="24"/>
              </w:rPr>
            </w:pPr>
            <w:r w:rsidRPr="007D730D">
              <w:rPr>
                <w:rFonts w:ascii="Times New Roman" w:hAnsi="Times New Roman" w:cs="Times New Roman"/>
                <w:kern w:val="16"/>
                <w:sz w:val="24"/>
                <w:szCs w:val="24"/>
              </w:rPr>
              <w:t>8</w:t>
            </w:r>
          </w:p>
        </w:tc>
        <w:tc>
          <w:tcPr>
            <w:tcW w:w="1092" w:type="pct"/>
            <w:tcBorders>
              <w:top w:val="single" w:sz="4" w:space="0" w:color="auto"/>
              <w:left w:val="single" w:sz="4" w:space="0" w:color="auto"/>
              <w:right w:val="single" w:sz="4" w:space="0" w:color="auto"/>
            </w:tcBorders>
          </w:tcPr>
          <w:p w14:paraId="64973908" w14:textId="77777777" w:rsidR="009D1842" w:rsidRPr="007D730D" w:rsidRDefault="009D1842" w:rsidP="00184EB1">
            <w:pPr>
              <w:widowControl w:val="0"/>
              <w:spacing w:after="0"/>
              <w:jc w:val="center"/>
              <w:rPr>
                <w:rFonts w:ascii="Times New Roman" w:hAnsi="Times New Roman" w:cs="Times New Roman"/>
                <w:sz w:val="24"/>
                <w:szCs w:val="24"/>
              </w:rPr>
            </w:pPr>
            <w:r w:rsidRPr="007D730D">
              <w:rPr>
                <w:rFonts w:ascii="Times New Roman" w:hAnsi="Times New Roman" w:cs="Times New Roman"/>
                <w:sz w:val="24"/>
                <w:szCs w:val="24"/>
              </w:rPr>
              <w:t xml:space="preserve">Бандаж грыжевой (паховый, </w:t>
            </w:r>
            <w:proofErr w:type="spellStart"/>
            <w:r w:rsidRPr="007D730D">
              <w:rPr>
                <w:rFonts w:ascii="Times New Roman" w:hAnsi="Times New Roman" w:cs="Times New Roman"/>
                <w:sz w:val="24"/>
                <w:szCs w:val="24"/>
              </w:rPr>
              <w:t>скротальный</w:t>
            </w:r>
            <w:proofErr w:type="spellEnd"/>
            <w:r w:rsidRPr="007D730D">
              <w:rPr>
                <w:rFonts w:ascii="Times New Roman" w:hAnsi="Times New Roman" w:cs="Times New Roman"/>
                <w:sz w:val="24"/>
                <w:szCs w:val="24"/>
              </w:rPr>
              <w:t>) односторонний, двухсторонний, тип 1</w:t>
            </w:r>
          </w:p>
        </w:tc>
        <w:tc>
          <w:tcPr>
            <w:tcW w:w="2211" w:type="pct"/>
            <w:tcBorders>
              <w:top w:val="single" w:sz="4" w:space="0" w:color="auto"/>
              <w:left w:val="single" w:sz="4" w:space="0" w:color="auto"/>
              <w:bottom w:val="single" w:sz="4" w:space="0" w:color="auto"/>
              <w:right w:val="single" w:sz="4" w:space="0" w:color="auto"/>
            </w:tcBorders>
            <w:vAlign w:val="center"/>
          </w:tcPr>
          <w:p w14:paraId="1873D18F"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 xml:space="preserve">Бандаж грыжевой (паховый, </w:t>
            </w:r>
            <w:proofErr w:type="spellStart"/>
            <w:r w:rsidRPr="007D730D">
              <w:rPr>
                <w:rFonts w:ascii="Times New Roman" w:hAnsi="Times New Roman" w:cs="Times New Roman"/>
                <w:sz w:val="24"/>
                <w:szCs w:val="24"/>
                <w:lang w:eastAsia="en-US"/>
              </w:rPr>
              <w:t>скротальный</w:t>
            </w:r>
            <w:proofErr w:type="spellEnd"/>
            <w:r w:rsidRPr="007D730D">
              <w:rPr>
                <w:rFonts w:ascii="Times New Roman" w:hAnsi="Times New Roman" w:cs="Times New Roman"/>
                <w:sz w:val="24"/>
                <w:szCs w:val="24"/>
                <w:lang w:eastAsia="en-US"/>
              </w:rPr>
              <w:t xml:space="preserve">) односторонний, двухсторонний должен состоять из одинарного, двойного пояса из ленты эластичной, должен быть с одним, двумя </w:t>
            </w:r>
            <w:proofErr w:type="spellStart"/>
            <w:r w:rsidRPr="007D730D">
              <w:rPr>
                <w:rFonts w:ascii="Times New Roman" w:hAnsi="Times New Roman" w:cs="Times New Roman"/>
                <w:sz w:val="24"/>
                <w:szCs w:val="24"/>
                <w:lang w:eastAsia="en-US"/>
              </w:rPr>
              <w:t>подбедренниками</w:t>
            </w:r>
            <w:proofErr w:type="spellEnd"/>
            <w:r w:rsidRPr="007D730D">
              <w:rPr>
                <w:rFonts w:ascii="Times New Roman" w:hAnsi="Times New Roman" w:cs="Times New Roman"/>
                <w:sz w:val="24"/>
                <w:szCs w:val="24"/>
                <w:lang w:eastAsia="en-US"/>
              </w:rPr>
              <w:t xml:space="preserve"> (по </w:t>
            </w:r>
            <w:r w:rsidRPr="007D730D">
              <w:rPr>
                <w:rFonts w:ascii="Times New Roman" w:hAnsi="Times New Roman" w:cs="Times New Roman"/>
                <w:sz w:val="24"/>
                <w:szCs w:val="24"/>
                <w:lang w:eastAsia="en-US"/>
              </w:rPr>
              <w:lastRenderedPageBreak/>
              <w:t>медицинским показаниям Получателя).</w:t>
            </w:r>
          </w:p>
          <w:p w14:paraId="2E3B12C6"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 xml:space="preserve">На одном конце пояса должен быть </w:t>
            </w:r>
            <w:proofErr w:type="spellStart"/>
            <w:r w:rsidRPr="007D730D">
              <w:rPr>
                <w:rFonts w:ascii="Times New Roman" w:hAnsi="Times New Roman" w:cs="Times New Roman"/>
                <w:sz w:val="24"/>
                <w:szCs w:val="24"/>
                <w:lang w:eastAsia="en-US"/>
              </w:rPr>
              <w:t>пелот</w:t>
            </w:r>
            <w:proofErr w:type="spellEnd"/>
            <w:r w:rsidRPr="007D730D">
              <w:rPr>
                <w:rFonts w:ascii="Times New Roman" w:hAnsi="Times New Roman" w:cs="Times New Roman"/>
                <w:sz w:val="24"/>
                <w:szCs w:val="24"/>
                <w:lang w:eastAsia="en-US"/>
              </w:rPr>
              <w:t xml:space="preserve">,  должны быть два </w:t>
            </w:r>
            <w:proofErr w:type="spellStart"/>
            <w:r w:rsidRPr="007D730D">
              <w:rPr>
                <w:rFonts w:ascii="Times New Roman" w:hAnsi="Times New Roman" w:cs="Times New Roman"/>
                <w:sz w:val="24"/>
                <w:szCs w:val="24"/>
                <w:lang w:eastAsia="en-US"/>
              </w:rPr>
              <w:t>пелота</w:t>
            </w:r>
            <w:proofErr w:type="spellEnd"/>
            <w:r w:rsidRPr="007D730D">
              <w:rPr>
                <w:rFonts w:ascii="Times New Roman" w:hAnsi="Times New Roman" w:cs="Times New Roman"/>
                <w:sz w:val="24"/>
                <w:szCs w:val="24"/>
                <w:lang w:eastAsia="en-US"/>
              </w:rPr>
              <w:t xml:space="preserve"> с каждой стороны (по медицинским показаниям), </w:t>
            </w:r>
            <w:proofErr w:type="spellStart"/>
            <w:r w:rsidRPr="007D730D">
              <w:rPr>
                <w:rFonts w:ascii="Times New Roman" w:hAnsi="Times New Roman" w:cs="Times New Roman"/>
                <w:sz w:val="24"/>
                <w:szCs w:val="24"/>
                <w:lang w:eastAsia="en-US"/>
              </w:rPr>
              <w:t>пелоты</w:t>
            </w:r>
            <w:proofErr w:type="spellEnd"/>
            <w:r w:rsidRPr="007D730D">
              <w:rPr>
                <w:rFonts w:ascii="Times New Roman" w:hAnsi="Times New Roman" w:cs="Times New Roman"/>
                <w:sz w:val="24"/>
                <w:szCs w:val="24"/>
                <w:lang w:eastAsia="en-US"/>
              </w:rPr>
              <w:t xml:space="preserve"> должны иметь овальную или треугольную форму, на другом конце должна быть штрипка или крючок для застегивания пояса, и крючок  для пристегивания </w:t>
            </w:r>
            <w:proofErr w:type="spellStart"/>
            <w:r w:rsidRPr="007D730D">
              <w:rPr>
                <w:rFonts w:ascii="Times New Roman" w:hAnsi="Times New Roman" w:cs="Times New Roman"/>
                <w:sz w:val="24"/>
                <w:szCs w:val="24"/>
                <w:lang w:eastAsia="en-US"/>
              </w:rPr>
              <w:t>подбедренника</w:t>
            </w:r>
            <w:proofErr w:type="spellEnd"/>
            <w:r w:rsidRPr="007D730D">
              <w:rPr>
                <w:rFonts w:ascii="Times New Roman" w:hAnsi="Times New Roman" w:cs="Times New Roman"/>
                <w:sz w:val="24"/>
                <w:szCs w:val="24"/>
                <w:lang w:eastAsia="en-US"/>
              </w:rPr>
              <w:t xml:space="preserve">, или пояс и </w:t>
            </w:r>
            <w:proofErr w:type="spellStart"/>
            <w:r w:rsidRPr="007D730D">
              <w:rPr>
                <w:rFonts w:ascii="Times New Roman" w:hAnsi="Times New Roman" w:cs="Times New Roman"/>
                <w:sz w:val="24"/>
                <w:szCs w:val="24"/>
                <w:lang w:eastAsia="en-US"/>
              </w:rPr>
              <w:t>подбедренники</w:t>
            </w:r>
            <w:proofErr w:type="spellEnd"/>
            <w:r w:rsidRPr="007D730D">
              <w:rPr>
                <w:rFonts w:ascii="Times New Roman" w:hAnsi="Times New Roman" w:cs="Times New Roman"/>
                <w:sz w:val="24"/>
                <w:szCs w:val="24"/>
                <w:lang w:eastAsia="en-US"/>
              </w:rPr>
              <w:t xml:space="preserve"> застегиваются на текстильную застежку из двух текстильных лент, на одной из которых размещены </w:t>
            </w:r>
            <w:proofErr w:type="spellStart"/>
            <w:r w:rsidRPr="007D730D">
              <w:rPr>
                <w:rFonts w:ascii="Times New Roman" w:hAnsi="Times New Roman" w:cs="Times New Roman"/>
                <w:sz w:val="24"/>
                <w:szCs w:val="24"/>
                <w:lang w:eastAsia="en-US"/>
              </w:rPr>
              <w:t>микрокрючки</w:t>
            </w:r>
            <w:proofErr w:type="spellEnd"/>
            <w:r w:rsidRPr="007D730D">
              <w:rPr>
                <w:rFonts w:ascii="Times New Roman" w:hAnsi="Times New Roman" w:cs="Times New Roman"/>
                <w:sz w:val="24"/>
                <w:szCs w:val="24"/>
                <w:lang w:eastAsia="en-US"/>
              </w:rPr>
              <w:t xml:space="preserve">, на другой — </w:t>
            </w:r>
            <w:proofErr w:type="spellStart"/>
            <w:r w:rsidRPr="007D730D">
              <w:rPr>
                <w:rFonts w:ascii="Times New Roman" w:hAnsi="Times New Roman" w:cs="Times New Roman"/>
                <w:sz w:val="24"/>
                <w:szCs w:val="24"/>
                <w:lang w:eastAsia="en-US"/>
              </w:rPr>
              <w:t>микропетли</w:t>
            </w:r>
            <w:proofErr w:type="spellEnd"/>
            <w:r w:rsidRPr="007D730D">
              <w:rPr>
                <w:rFonts w:ascii="Times New Roman" w:hAnsi="Times New Roman" w:cs="Times New Roman"/>
                <w:sz w:val="24"/>
                <w:szCs w:val="24"/>
                <w:lang w:eastAsia="en-US"/>
              </w:rPr>
              <w:t xml:space="preserve">, или на текстильную застежку из двух текстильных лент, на одной из которых размещены </w:t>
            </w:r>
            <w:proofErr w:type="spellStart"/>
            <w:r w:rsidRPr="007D730D">
              <w:rPr>
                <w:rFonts w:ascii="Times New Roman" w:hAnsi="Times New Roman" w:cs="Times New Roman"/>
                <w:sz w:val="24"/>
                <w:szCs w:val="24"/>
                <w:lang w:eastAsia="en-US"/>
              </w:rPr>
              <w:t>микрокрючки</w:t>
            </w:r>
            <w:proofErr w:type="spellEnd"/>
            <w:r w:rsidRPr="007D730D">
              <w:rPr>
                <w:rFonts w:ascii="Times New Roman" w:hAnsi="Times New Roman" w:cs="Times New Roman"/>
                <w:sz w:val="24"/>
                <w:szCs w:val="24"/>
                <w:lang w:eastAsia="en-US"/>
              </w:rPr>
              <w:t xml:space="preserve">, на другой — </w:t>
            </w:r>
            <w:proofErr w:type="spellStart"/>
            <w:r w:rsidRPr="007D730D">
              <w:rPr>
                <w:rFonts w:ascii="Times New Roman" w:hAnsi="Times New Roman" w:cs="Times New Roman"/>
                <w:sz w:val="24"/>
                <w:szCs w:val="24"/>
                <w:lang w:eastAsia="en-US"/>
              </w:rPr>
              <w:t>микропетли</w:t>
            </w:r>
            <w:proofErr w:type="spellEnd"/>
            <w:r w:rsidRPr="007D730D">
              <w:rPr>
                <w:rFonts w:ascii="Times New Roman" w:hAnsi="Times New Roman" w:cs="Times New Roman"/>
                <w:sz w:val="24"/>
                <w:szCs w:val="24"/>
                <w:lang w:eastAsia="en-US"/>
              </w:rPr>
              <w:t xml:space="preserve"> через рамку. </w:t>
            </w:r>
            <w:proofErr w:type="spellStart"/>
            <w:r w:rsidRPr="007D730D">
              <w:rPr>
                <w:rFonts w:ascii="Times New Roman" w:hAnsi="Times New Roman" w:cs="Times New Roman"/>
                <w:sz w:val="24"/>
                <w:szCs w:val="24"/>
                <w:lang w:eastAsia="en-US"/>
              </w:rPr>
              <w:t>Пелот</w:t>
            </w:r>
            <w:proofErr w:type="spellEnd"/>
            <w:r w:rsidRPr="007D730D">
              <w:rPr>
                <w:rFonts w:ascii="Times New Roman" w:hAnsi="Times New Roman" w:cs="Times New Roman"/>
                <w:sz w:val="24"/>
                <w:szCs w:val="24"/>
                <w:lang w:eastAsia="en-US"/>
              </w:rPr>
              <w:t xml:space="preserve"> должен быть съемный или несъемный должен быть с чехлом из трикотажного полотна.</w:t>
            </w:r>
          </w:p>
          <w:p w14:paraId="2B4BF5C5"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Бандаж должен изготавливаться по индивидуальным меркам.</w:t>
            </w:r>
          </w:p>
          <w:p w14:paraId="1C20571E"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14:paraId="1FBAD77E" w14:textId="77777777" w:rsidR="009D1842" w:rsidRPr="007D730D" w:rsidRDefault="009D1842" w:rsidP="00184EB1">
            <w:pPr>
              <w:spacing w:after="0"/>
              <w:jc w:val="center"/>
              <w:rPr>
                <w:rFonts w:ascii="Times New Roman" w:hAnsi="Times New Roman" w:cs="Times New Roman"/>
                <w:kern w:val="16"/>
                <w:sz w:val="24"/>
                <w:szCs w:val="24"/>
              </w:rPr>
            </w:pPr>
            <w:r w:rsidRPr="007D730D">
              <w:rPr>
                <w:rFonts w:ascii="Times New Roman" w:hAnsi="Times New Roman" w:cs="Times New Roman"/>
                <w:kern w:val="16"/>
                <w:sz w:val="24"/>
                <w:szCs w:val="24"/>
              </w:rPr>
              <w:lastRenderedPageBreak/>
              <w:t>5</w:t>
            </w:r>
          </w:p>
        </w:tc>
        <w:tc>
          <w:tcPr>
            <w:tcW w:w="547" w:type="pct"/>
            <w:tcBorders>
              <w:top w:val="single" w:sz="4" w:space="0" w:color="auto"/>
              <w:left w:val="single" w:sz="4" w:space="0" w:color="auto"/>
              <w:bottom w:val="single" w:sz="4" w:space="0" w:color="auto"/>
              <w:right w:val="single" w:sz="4" w:space="0" w:color="auto"/>
            </w:tcBorders>
          </w:tcPr>
          <w:p w14:paraId="5DE9BC16" w14:textId="77777777" w:rsidR="009D1842" w:rsidRPr="007D730D" w:rsidRDefault="009D1842" w:rsidP="00184EB1">
            <w:pPr>
              <w:spacing w:after="0"/>
              <w:rPr>
                <w:rFonts w:ascii="Times New Roman" w:hAnsi="Times New Roman" w:cs="Times New Roman"/>
                <w:kern w:val="16"/>
                <w:sz w:val="24"/>
                <w:szCs w:val="24"/>
              </w:rPr>
            </w:pPr>
          </w:p>
        </w:tc>
        <w:tc>
          <w:tcPr>
            <w:tcW w:w="615" w:type="pct"/>
            <w:tcBorders>
              <w:top w:val="single" w:sz="4" w:space="0" w:color="auto"/>
              <w:left w:val="single" w:sz="4" w:space="0" w:color="auto"/>
              <w:bottom w:val="single" w:sz="4" w:space="0" w:color="auto"/>
              <w:right w:val="single" w:sz="4" w:space="0" w:color="auto"/>
            </w:tcBorders>
          </w:tcPr>
          <w:p w14:paraId="6AE1847C" w14:textId="77777777" w:rsidR="009D1842" w:rsidRPr="007D730D" w:rsidRDefault="009D1842" w:rsidP="00184EB1">
            <w:pPr>
              <w:spacing w:after="0"/>
              <w:rPr>
                <w:rFonts w:ascii="Times New Roman" w:hAnsi="Times New Roman" w:cs="Times New Roman"/>
                <w:kern w:val="16"/>
                <w:sz w:val="24"/>
                <w:szCs w:val="24"/>
              </w:rPr>
            </w:pPr>
          </w:p>
        </w:tc>
      </w:tr>
      <w:tr w:rsidR="009D1842" w:rsidRPr="007D730D" w14:paraId="44EEB988" w14:textId="77777777" w:rsidTr="00184EB1">
        <w:trPr>
          <w:trHeight w:val="23"/>
        </w:trPr>
        <w:tc>
          <w:tcPr>
            <w:tcW w:w="233" w:type="pct"/>
            <w:tcBorders>
              <w:left w:val="single" w:sz="4" w:space="0" w:color="auto"/>
              <w:bottom w:val="single" w:sz="4" w:space="0" w:color="auto"/>
              <w:right w:val="single" w:sz="4" w:space="0" w:color="auto"/>
            </w:tcBorders>
            <w:vAlign w:val="center"/>
          </w:tcPr>
          <w:p w14:paraId="0B492CF7"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9</w:t>
            </w:r>
          </w:p>
        </w:tc>
        <w:tc>
          <w:tcPr>
            <w:tcW w:w="1092" w:type="pct"/>
            <w:tcBorders>
              <w:left w:val="single" w:sz="4" w:space="0" w:color="auto"/>
              <w:bottom w:val="single" w:sz="4" w:space="0" w:color="auto"/>
              <w:right w:val="single" w:sz="4" w:space="0" w:color="auto"/>
            </w:tcBorders>
          </w:tcPr>
          <w:p w14:paraId="114EBF1F" w14:textId="77777777" w:rsidR="009D1842" w:rsidRPr="007D730D" w:rsidRDefault="009D1842" w:rsidP="00184EB1">
            <w:pPr>
              <w:widowControl w:val="0"/>
              <w:rPr>
                <w:rFonts w:ascii="Times New Roman" w:hAnsi="Times New Roman" w:cs="Times New Roman"/>
                <w:sz w:val="24"/>
                <w:szCs w:val="24"/>
              </w:rPr>
            </w:pPr>
            <w:r w:rsidRPr="007D730D">
              <w:rPr>
                <w:rFonts w:ascii="Times New Roman" w:hAnsi="Times New Roman" w:cs="Times New Roman"/>
                <w:sz w:val="24"/>
                <w:szCs w:val="24"/>
              </w:rPr>
              <w:t xml:space="preserve">Бандаж грыжевой (паховый, </w:t>
            </w:r>
            <w:proofErr w:type="spellStart"/>
            <w:r w:rsidRPr="007D730D">
              <w:rPr>
                <w:rFonts w:ascii="Times New Roman" w:hAnsi="Times New Roman" w:cs="Times New Roman"/>
                <w:sz w:val="24"/>
                <w:szCs w:val="24"/>
              </w:rPr>
              <w:t>скротальный</w:t>
            </w:r>
            <w:proofErr w:type="spellEnd"/>
            <w:r w:rsidRPr="007D730D">
              <w:rPr>
                <w:rFonts w:ascii="Times New Roman" w:hAnsi="Times New Roman" w:cs="Times New Roman"/>
                <w:sz w:val="24"/>
                <w:szCs w:val="24"/>
              </w:rPr>
              <w:t>) односторонний, двухсторонний, тип 2</w:t>
            </w:r>
          </w:p>
        </w:tc>
        <w:tc>
          <w:tcPr>
            <w:tcW w:w="2211" w:type="pct"/>
            <w:tcBorders>
              <w:top w:val="single" w:sz="4" w:space="0" w:color="auto"/>
              <w:left w:val="single" w:sz="4" w:space="0" w:color="auto"/>
              <w:bottom w:val="single" w:sz="4" w:space="0" w:color="auto"/>
              <w:right w:val="single" w:sz="4" w:space="0" w:color="auto"/>
            </w:tcBorders>
            <w:vAlign w:val="center"/>
          </w:tcPr>
          <w:p w14:paraId="1506D55E"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 xml:space="preserve">Бандаж грыжевой (паховый, </w:t>
            </w:r>
            <w:proofErr w:type="spellStart"/>
            <w:r w:rsidRPr="007D730D">
              <w:rPr>
                <w:rFonts w:ascii="Times New Roman" w:hAnsi="Times New Roman" w:cs="Times New Roman"/>
                <w:sz w:val="24"/>
                <w:szCs w:val="24"/>
                <w:lang w:eastAsia="en-US"/>
              </w:rPr>
              <w:t>скротальный</w:t>
            </w:r>
            <w:proofErr w:type="spellEnd"/>
            <w:r w:rsidRPr="007D730D">
              <w:rPr>
                <w:rFonts w:ascii="Times New Roman" w:hAnsi="Times New Roman" w:cs="Times New Roman"/>
                <w:sz w:val="24"/>
                <w:szCs w:val="24"/>
                <w:lang w:eastAsia="en-US"/>
              </w:rPr>
              <w:t xml:space="preserve">) односторонний, двухсторонний должен состоять из пояса из кожи хромовой и замши, должен быть с одним или двумя </w:t>
            </w:r>
            <w:proofErr w:type="spellStart"/>
            <w:r w:rsidRPr="007D730D">
              <w:rPr>
                <w:rFonts w:ascii="Times New Roman" w:hAnsi="Times New Roman" w:cs="Times New Roman"/>
                <w:sz w:val="24"/>
                <w:szCs w:val="24"/>
                <w:lang w:eastAsia="en-US"/>
              </w:rPr>
              <w:t>пелотами</w:t>
            </w:r>
            <w:proofErr w:type="spellEnd"/>
            <w:r w:rsidRPr="007D730D">
              <w:rPr>
                <w:rFonts w:ascii="Times New Roman" w:hAnsi="Times New Roman" w:cs="Times New Roman"/>
                <w:sz w:val="24"/>
                <w:szCs w:val="24"/>
                <w:lang w:eastAsia="en-US"/>
              </w:rPr>
              <w:t xml:space="preserve"> овальной или треугольной формы, которые должны быть прикреплены к крышке и обтянуты замшей, крышка </w:t>
            </w:r>
            <w:proofErr w:type="spellStart"/>
            <w:r w:rsidRPr="007D730D">
              <w:rPr>
                <w:rFonts w:ascii="Times New Roman" w:hAnsi="Times New Roman" w:cs="Times New Roman"/>
                <w:sz w:val="24"/>
                <w:szCs w:val="24"/>
                <w:lang w:eastAsia="en-US"/>
              </w:rPr>
              <w:t>пелота</w:t>
            </w:r>
            <w:proofErr w:type="spellEnd"/>
            <w:r w:rsidRPr="007D730D">
              <w:rPr>
                <w:rFonts w:ascii="Times New Roman" w:hAnsi="Times New Roman" w:cs="Times New Roman"/>
                <w:sz w:val="24"/>
                <w:szCs w:val="24"/>
                <w:lang w:eastAsia="en-US"/>
              </w:rPr>
              <w:t xml:space="preserve"> должна быть закрыта кожей хромовой, с одним или двумя </w:t>
            </w:r>
            <w:proofErr w:type="spellStart"/>
            <w:r w:rsidRPr="007D730D">
              <w:rPr>
                <w:rFonts w:ascii="Times New Roman" w:hAnsi="Times New Roman" w:cs="Times New Roman"/>
                <w:sz w:val="24"/>
                <w:szCs w:val="24"/>
                <w:lang w:eastAsia="en-US"/>
              </w:rPr>
              <w:t>подбедренниками</w:t>
            </w:r>
            <w:proofErr w:type="spellEnd"/>
            <w:r w:rsidRPr="007D730D">
              <w:rPr>
                <w:rFonts w:ascii="Times New Roman" w:hAnsi="Times New Roman" w:cs="Times New Roman"/>
                <w:sz w:val="24"/>
                <w:szCs w:val="24"/>
                <w:lang w:eastAsia="en-US"/>
              </w:rPr>
              <w:t xml:space="preserve"> со штрипкой на конце. На пояс должен </w:t>
            </w:r>
            <w:proofErr w:type="gramStart"/>
            <w:r w:rsidRPr="007D730D">
              <w:rPr>
                <w:rFonts w:ascii="Times New Roman" w:hAnsi="Times New Roman" w:cs="Times New Roman"/>
                <w:sz w:val="24"/>
                <w:szCs w:val="24"/>
                <w:lang w:eastAsia="en-US"/>
              </w:rPr>
              <w:t>быть  надет</w:t>
            </w:r>
            <w:proofErr w:type="gramEnd"/>
            <w:r w:rsidRPr="007D730D">
              <w:rPr>
                <w:rFonts w:ascii="Times New Roman" w:hAnsi="Times New Roman" w:cs="Times New Roman"/>
                <w:sz w:val="24"/>
                <w:szCs w:val="24"/>
                <w:lang w:eastAsia="en-US"/>
              </w:rPr>
              <w:t xml:space="preserve"> </w:t>
            </w:r>
            <w:proofErr w:type="spellStart"/>
            <w:r w:rsidRPr="007D730D">
              <w:rPr>
                <w:rFonts w:ascii="Times New Roman" w:hAnsi="Times New Roman" w:cs="Times New Roman"/>
                <w:sz w:val="24"/>
                <w:szCs w:val="24"/>
                <w:lang w:eastAsia="en-US"/>
              </w:rPr>
              <w:t>подпряжник</w:t>
            </w:r>
            <w:proofErr w:type="spellEnd"/>
            <w:r w:rsidRPr="007D730D">
              <w:rPr>
                <w:rFonts w:ascii="Times New Roman" w:hAnsi="Times New Roman" w:cs="Times New Roman"/>
                <w:sz w:val="24"/>
                <w:szCs w:val="24"/>
                <w:lang w:eastAsia="en-US"/>
              </w:rPr>
              <w:t xml:space="preserve"> или два </w:t>
            </w:r>
            <w:proofErr w:type="spellStart"/>
            <w:r w:rsidRPr="007D730D">
              <w:rPr>
                <w:rFonts w:ascii="Times New Roman" w:hAnsi="Times New Roman" w:cs="Times New Roman"/>
                <w:sz w:val="24"/>
                <w:szCs w:val="24"/>
                <w:lang w:eastAsia="en-US"/>
              </w:rPr>
              <w:t>подпряжника</w:t>
            </w:r>
            <w:proofErr w:type="spellEnd"/>
            <w:r w:rsidRPr="007D730D">
              <w:rPr>
                <w:rFonts w:ascii="Times New Roman" w:hAnsi="Times New Roman" w:cs="Times New Roman"/>
                <w:sz w:val="24"/>
                <w:szCs w:val="24"/>
                <w:lang w:eastAsia="en-US"/>
              </w:rPr>
              <w:t>, которые должны быть с металлической пряжкой, внутри пояса одна или две металлические пружины.</w:t>
            </w:r>
          </w:p>
          <w:p w14:paraId="4234271A"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Бандаж должен быть изготовлен по индивидуальным меркам.</w:t>
            </w:r>
          </w:p>
          <w:p w14:paraId="65CCF3E0" w14:textId="77777777" w:rsidR="009D1842" w:rsidRPr="007D730D" w:rsidRDefault="009D1842" w:rsidP="00184EB1">
            <w:pPr>
              <w:pStyle w:val="ConsPlusNormal"/>
              <w:ind w:firstLine="0"/>
              <w:jc w:val="both"/>
              <w:rPr>
                <w:rFonts w:ascii="Times New Roman" w:hAnsi="Times New Roman" w:cs="Times New Roman"/>
                <w:sz w:val="24"/>
                <w:szCs w:val="24"/>
                <w:lang w:eastAsia="en-US"/>
              </w:rPr>
            </w:pPr>
            <w:r w:rsidRPr="007D730D">
              <w:rPr>
                <w:rFonts w:ascii="Times New Roman" w:hAnsi="Times New Roman" w:cs="Times New Roman"/>
                <w:sz w:val="24"/>
                <w:szCs w:val="24"/>
                <w:lang w:eastAsia="en-US"/>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14:paraId="02B4B3A4"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3</w:t>
            </w:r>
          </w:p>
        </w:tc>
        <w:tc>
          <w:tcPr>
            <w:tcW w:w="547" w:type="pct"/>
            <w:tcBorders>
              <w:top w:val="single" w:sz="4" w:space="0" w:color="auto"/>
              <w:left w:val="single" w:sz="4" w:space="0" w:color="auto"/>
              <w:bottom w:val="single" w:sz="4" w:space="0" w:color="auto"/>
              <w:right w:val="single" w:sz="4" w:space="0" w:color="auto"/>
            </w:tcBorders>
          </w:tcPr>
          <w:p w14:paraId="695C5731" w14:textId="77777777" w:rsidR="009D1842" w:rsidRPr="007D730D" w:rsidRDefault="009D1842" w:rsidP="00184EB1">
            <w:pPr>
              <w:rPr>
                <w:rFonts w:ascii="Times New Roman" w:hAnsi="Times New Roman" w:cs="Times New Roman"/>
                <w:kern w:val="16"/>
                <w:sz w:val="24"/>
                <w:szCs w:val="24"/>
              </w:rPr>
            </w:pPr>
          </w:p>
        </w:tc>
        <w:tc>
          <w:tcPr>
            <w:tcW w:w="615" w:type="pct"/>
            <w:tcBorders>
              <w:top w:val="single" w:sz="4" w:space="0" w:color="auto"/>
              <w:left w:val="single" w:sz="4" w:space="0" w:color="auto"/>
              <w:bottom w:val="single" w:sz="4" w:space="0" w:color="auto"/>
              <w:right w:val="single" w:sz="4" w:space="0" w:color="auto"/>
            </w:tcBorders>
          </w:tcPr>
          <w:p w14:paraId="1689F0FC" w14:textId="77777777" w:rsidR="009D1842" w:rsidRPr="007D730D" w:rsidRDefault="009D1842" w:rsidP="00184EB1">
            <w:pPr>
              <w:rPr>
                <w:rFonts w:ascii="Times New Roman" w:hAnsi="Times New Roman" w:cs="Times New Roman"/>
                <w:kern w:val="16"/>
                <w:sz w:val="24"/>
                <w:szCs w:val="24"/>
              </w:rPr>
            </w:pPr>
          </w:p>
        </w:tc>
      </w:tr>
      <w:tr w:rsidR="009D1842" w:rsidRPr="007D730D" w14:paraId="71C69742" w14:textId="77777777" w:rsidTr="00184EB1">
        <w:trPr>
          <w:trHeight w:val="23"/>
        </w:trPr>
        <w:tc>
          <w:tcPr>
            <w:tcW w:w="233" w:type="pct"/>
            <w:tcBorders>
              <w:top w:val="single" w:sz="4" w:space="0" w:color="auto"/>
              <w:left w:val="single" w:sz="4" w:space="0" w:color="auto"/>
              <w:bottom w:val="single" w:sz="4" w:space="0" w:color="auto"/>
              <w:right w:val="single" w:sz="4" w:space="0" w:color="auto"/>
            </w:tcBorders>
            <w:vAlign w:val="center"/>
          </w:tcPr>
          <w:p w14:paraId="155062E9"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lastRenderedPageBreak/>
              <w:t>10</w:t>
            </w:r>
          </w:p>
        </w:tc>
        <w:tc>
          <w:tcPr>
            <w:tcW w:w="1092" w:type="pct"/>
            <w:tcBorders>
              <w:top w:val="single" w:sz="4" w:space="0" w:color="auto"/>
              <w:left w:val="single" w:sz="4" w:space="0" w:color="auto"/>
              <w:bottom w:val="single" w:sz="4" w:space="0" w:color="auto"/>
              <w:right w:val="single" w:sz="4" w:space="0" w:color="auto"/>
            </w:tcBorders>
            <w:vAlign w:val="center"/>
          </w:tcPr>
          <w:p w14:paraId="47EF4994" w14:textId="77777777" w:rsidR="009D1842" w:rsidRPr="007D730D" w:rsidRDefault="009D1842" w:rsidP="00184EB1">
            <w:pPr>
              <w:spacing w:after="0" w:line="240" w:lineRule="auto"/>
              <w:jc w:val="center"/>
              <w:rPr>
                <w:rFonts w:ascii="Times New Roman" w:hAnsi="Times New Roman" w:cs="Times New Roman"/>
                <w:sz w:val="24"/>
                <w:szCs w:val="24"/>
              </w:rPr>
            </w:pPr>
            <w:proofErr w:type="spellStart"/>
            <w:r w:rsidRPr="007D730D">
              <w:rPr>
                <w:rFonts w:ascii="Times New Roman" w:hAnsi="Times New Roman" w:cs="Times New Roman"/>
                <w:sz w:val="24"/>
                <w:szCs w:val="24"/>
              </w:rPr>
              <w:t>Головодержатель</w:t>
            </w:r>
            <w:proofErr w:type="spellEnd"/>
            <w:r w:rsidRPr="007D730D">
              <w:rPr>
                <w:rFonts w:ascii="Times New Roman" w:hAnsi="Times New Roman" w:cs="Times New Roman"/>
                <w:sz w:val="24"/>
                <w:szCs w:val="24"/>
              </w:rPr>
              <w:t xml:space="preserve"> полужесткой фиксации</w:t>
            </w:r>
          </w:p>
        </w:tc>
        <w:tc>
          <w:tcPr>
            <w:tcW w:w="2211" w:type="pct"/>
            <w:tcBorders>
              <w:top w:val="single" w:sz="4" w:space="0" w:color="auto"/>
              <w:left w:val="single" w:sz="4" w:space="0" w:color="auto"/>
              <w:bottom w:val="single" w:sz="4" w:space="0" w:color="auto"/>
              <w:right w:val="single" w:sz="4" w:space="0" w:color="auto"/>
            </w:tcBorders>
            <w:vAlign w:val="center"/>
          </w:tcPr>
          <w:p w14:paraId="41E690CD" w14:textId="77777777" w:rsidR="009D1842" w:rsidRPr="007D730D" w:rsidRDefault="009D1842" w:rsidP="00184EB1">
            <w:pPr>
              <w:spacing w:after="0" w:line="240" w:lineRule="auto"/>
              <w:jc w:val="both"/>
              <w:rPr>
                <w:rFonts w:ascii="Times New Roman" w:hAnsi="Times New Roman" w:cs="Times New Roman"/>
                <w:sz w:val="24"/>
                <w:szCs w:val="24"/>
              </w:rPr>
            </w:pPr>
            <w:proofErr w:type="spellStart"/>
            <w:r w:rsidRPr="007D730D">
              <w:rPr>
                <w:rFonts w:ascii="Times New Roman" w:hAnsi="Times New Roman" w:cs="Times New Roman"/>
                <w:sz w:val="24"/>
                <w:szCs w:val="24"/>
              </w:rPr>
              <w:t>Головодержатель</w:t>
            </w:r>
            <w:proofErr w:type="spellEnd"/>
            <w:r w:rsidRPr="007D730D">
              <w:rPr>
                <w:rFonts w:ascii="Times New Roman" w:hAnsi="Times New Roman" w:cs="Times New Roman"/>
                <w:sz w:val="24"/>
                <w:szCs w:val="24"/>
              </w:rPr>
              <w:t xml:space="preserve"> полужесткой фиксации должен быть индивидуального изготовления по меркам получателя и должен состоять из:</w:t>
            </w:r>
            <w:r w:rsidRPr="007D730D">
              <w:rPr>
                <w:rFonts w:ascii="Times New Roman" w:hAnsi="Times New Roman" w:cs="Times New Roman"/>
                <w:sz w:val="24"/>
                <w:szCs w:val="24"/>
              </w:rPr>
              <w:br/>
              <w:t xml:space="preserve">- гильза </w:t>
            </w:r>
            <w:proofErr w:type="spellStart"/>
            <w:r w:rsidRPr="007D730D">
              <w:rPr>
                <w:rFonts w:ascii="Times New Roman" w:hAnsi="Times New Roman" w:cs="Times New Roman"/>
                <w:sz w:val="24"/>
                <w:szCs w:val="24"/>
              </w:rPr>
              <w:t>головодержателя</w:t>
            </w:r>
            <w:proofErr w:type="spellEnd"/>
            <w:r w:rsidRPr="007D730D">
              <w:rPr>
                <w:rFonts w:ascii="Times New Roman" w:hAnsi="Times New Roman" w:cs="Times New Roman"/>
                <w:sz w:val="24"/>
                <w:szCs w:val="24"/>
              </w:rPr>
              <w:t xml:space="preserve"> должна включать трикотажное полотно, наполнитель  - пенополиуретан;</w:t>
            </w:r>
            <w:r w:rsidRPr="007D730D">
              <w:rPr>
                <w:rFonts w:ascii="Times New Roman" w:hAnsi="Times New Roman" w:cs="Times New Roman"/>
                <w:sz w:val="24"/>
                <w:szCs w:val="24"/>
              </w:rPr>
              <w:br/>
              <w:t xml:space="preserve">- крепление должно быть текстильная застежка из двух текстильных лент, на одной из которых размещены </w:t>
            </w:r>
            <w:proofErr w:type="spellStart"/>
            <w:r w:rsidRPr="007D730D">
              <w:rPr>
                <w:rFonts w:ascii="Times New Roman" w:hAnsi="Times New Roman" w:cs="Times New Roman"/>
                <w:sz w:val="24"/>
                <w:szCs w:val="24"/>
              </w:rPr>
              <w:t>микрокрючки</w:t>
            </w:r>
            <w:proofErr w:type="spellEnd"/>
            <w:r w:rsidRPr="007D730D">
              <w:rPr>
                <w:rFonts w:ascii="Times New Roman" w:hAnsi="Times New Roman" w:cs="Times New Roman"/>
                <w:sz w:val="24"/>
                <w:szCs w:val="24"/>
              </w:rPr>
              <w:t xml:space="preserve">, на другой — </w:t>
            </w:r>
            <w:proofErr w:type="spellStart"/>
            <w:r w:rsidRPr="007D730D">
              <w:rPr>
                <w:rFonts w:ascii="Times New Roman" w:hAnsi="Times New Roman" w:cs="Times New Roman"/>
                <w:sz w:val="24"/>
                <w:szCs w:val="24"/>
              </w:rPr>
              <w:t>микропетли.Головодержатель</w:t>
            </w:r>
            <w:proofErr w:type="spellEnd"/>
            <w:r w:rsidRPr="007D730D">
              <w:rPr>
                <w:rFonts w:ascii="Times New Roman" w:hAnsi="Times New Roman" w:cs="Times New Roman"/>
                <w:sz w:val="24"/>
                <w:szCs w:val="24"/>
              </w:rPr>
              <w:t xml:space="preserve"> полужесткой фиксации должен обеспечивать фиксацию средней степени и разгрузку шейного отдела позвоночника, должен поддерживать функционально выгодное положение.</w:t>
            </w:r>
          </w:p>
          <w:p w14:paraId="454DE0BD" w14:textId="77777777" w:rsidR="009D1842" w:rsidRPr="007D730D" w:rsidRDefault="009D1842" w:rsidP="00184EB1">
            <w:pPr>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14:paraId="57B38B73"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16</w:t>
            </w:r>
          </w:p>
        </w:tc>
        <w:tc>
          <w:tcPr>
            <w:tcW w:w="547" w:type="pct"/>
            <w:tcBorders>
              <w:top w:val="single" w:sz="4" w:space="0" w:color="auto"/>
              <w:left w:val="single" w:sz="4" w:space="0" w:color="auto"/>
              <w:bottom w:val="single" w:sz="4" w:space="0" w:color="auto"/>
              <w:right w:val="single" w:sz="4" w:space="0" w:color="auto"/>
            </w:tcBorders>
          </w:tcPr>
          <w:p w14:paraId="1DF99DFC" w14:textId="77777777" w:rsidR="009D1842" w:rsidRPr="007D730D" w:rsidRDefault="009D1842" w:rsidP="00184EB1">
            <w:pPr>
              <w:rPr>
                <w:rFonts w:ascii="Times New Roman" w:hAnsi="Times New Roman" w:cs="Times New Roman"/>
                <w:kern w:val="16"/>
                <w:sz w:val="24"/>
                <w:szCs w:val="24"/>
              </w:rPr>
            </w:pPr>
          </w:p>
        </w:tc>
        <w:tc>
          <w:tcPr>
            <w:tcW w:w="615" w:type="pct"/>
            <w:tcBorders>
              <w:top w:val="single" w:sz="4" w:space="0" w:color="auto"/>
              <w:left w:val="single" w:sz="4" w:space="0" w:color="auto"/>
              <w:bottom w:val="single" w:sz="4" w:space="0" w:color="auto"/>
              <w:right w:val="single" w:sz="4" w:space="0" w:color="auto"/>
            </w:tcBorders>
          </w:tcPr>
          <w:p w14:paraId="0C2E92E8" w14:textId="77777777" w:rsidR="009D1842" w:rsidRPr="007D730D" w:rsidRDefault="009D1842" w:rsidP="00184EB1">
            <w:pPr>
              <w:rPr>
                <w:rFonts w:ascii="Times New Roman" w:hAnsi="Times New Roman" w:cs="Times New Roman"/>
                <w:kern w:val="16"/>
                <w:sz w:val="24"/>
                <w:szCs w:val="24"/>
              </w:rPr>
            </w:pPr>
          </w:p>
        </w:tc>
      </w:tr>
      <w:tr w:rsidR="009D1842" w:rsidRPr="007D730D" w14:paraId="5F0A6F90" w14:textId="77777777" w:rsidTr="00184EB1">
        <w:trPr>
          <w:trHeight w:val="23"/>
        </w:trPr>
        <w:tc>
          <w:tcPr>
            <w:tcW w:w="233" w:type="pct"/>
            <w:tcBorders>
              <w:top w:val="single" w:sz="4" w:space="0" w:color="auto"/>
              <w:left w:val="single" w:sz="4" w:space="0" w:color="auto"/>
              <w:bottom w:val="single" w:sz="4" w:space="0" w:color="auto"/>
              <w:right w:val="single" w:sz="4" w:space="0" w:color="auto"/>
            </w:tcBorders>
            <w:vAlign w:val="center"/>
          </w:tcPr>
          <w:p w14:paraId="6AA5BC08"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t>11</w:t>
            </w:r>
          </w:p>
        </w:tc>
        <w:tc>
          <w:tcPr>
            <w:tcW w:w="1092" w:type="pct"/>
            <w:tcBorders>
              <w:top w:val="single" w:sz="4" w:space="0" w:color="auto"/>
              <w:left w:val="single" w:sz="4" w:space="0" w:color="auto"/>
              <w:bottom w:val="single" w:sz="4" w:space="0" w:color="auto"/>
              <w:right w:val="single" w:sz="4" w:space="0" w:color="auto"/>
            </w:tcBorders>
            <w:vAlign w:val="center"/>
          </w:tcPr>
          <w:p w14:paraId="732B5EE3" w14:textId="77777777" w:rsidR="009D1842" w:rsidRPr="007D730D" w:rsidRDefault="009D1842" w:rsidP="00184EB1">
            <w:pPr>
              <w:spacing w:after="0" w:line="240" w:lineRule="auto"/>
              <w:jc w:val="center"/>
              <w:rPr>
                <w:rFonts w:ascii="Times New Roman" w:hAnsi="Times New Roman" w:cs="Times New Roman"/>
                <w:sz w:val="24"/>
                <w:szCs w:val="24"/>
              </w:rPr>
            </w:pPr>
            <w:proofErr w:type="spellStart"/>
            <w:r w:rsidRPr="007D730D">
              <w:rPr>
                <w:rFonts w:ascii="Times New Roman" w:hAnsi="Times New Roman" w:cs="Times New Roman"/>
                <w:sz w:val="24"/>
                <w:szCs w:val="24"/>
              </w:rPr>
              <w:t>Головодержатель</w:t>
            </w:r>
            <w:proofErr w:type="spellEnd"/>
            <w:r w:rsidRPr="007D730D">
              <w:rPr>
                <w:rFonts w:ascii="Times New Roman" w:hAnsi="Times New Roman" w:cs="Times New Roman"/>
                <w:sz w:val="24"/>
                <w:szCs w:val="24"/>
              </w:rPr>
              <w:t xml:space="preserve"> жесткой фиксации</w:t>
            </w:r>
          </w:p>
        </w:tc>
        <w:tc>
          <w:tcPr>
            <w:tcW w:w="2211" w:type="pct"/>
            <w:tcBorders>
              <w:top w:val="single" w:sz="4" w:space="0" w:color="auto"/>
              <w:left w:val="single" w:sz="4" w:space="0" w:color="auto"/>
              <w:bottom w:val="single" w:sz="4" w:space="0" w:color="auto"/>
              <w:right w:val="single" w:sz="4" w:space="0" w:color="auto"/>
            </w:tcBorders>
            <w:vAlign w:val="center"/>
          </w:tcPr>
          <w:p w14:paraId="61E41E74" w14:textId="77777777" w:rsidR="009D1842" w:rsidRPr="007D730D" w:rsidRDefault="009D1842" w:rsidP="00184EB1">
            <w:pPr>
              <w:spacing w:after="0" w:line="240" w:lineRule="auto"/>
              <w:jc w:val="both"/>
              <w:rPr>
                <w:rFonts w:ascii="Times New Roman" w:hAnsi="Times New Roman" w:cs="Times New Roman"/>
                <w:sz w:val="24"/>
                <w:szCs w:val="24"/>
              </w:rPr>
            </w:pPr>
            <w:proofErr w:type="spellStart"/>
            <w:r w:rsidRPr="007D730D">
              <w:rPr>
                <w:rFonts w:ascii="Times New Roman" w:hAnsi="Times New Roman" w:cs="Times New Roman"/>
                <w:sz w:val="24"/>
                <w:szCs w:val="24"/>
              </w:rPr>
              <w:t>Головодержатель</w:t>
            </w:r>
            <w:proofErr w:type="spellEnd"/>
            <w:r w:rsidRPr="007D730D">
              <w:rPr>
                <w:rFonts w:ascii="Times New Roman" w:hAnsi="Times New Roman" w:cs="Times New Roman"/>
                <w:sz w:val="24"/>
                <w:szCs w:val="24"/>
              </w:rPr>
              <w:t xml:space="preserve"> жесткой фиксации должен быть изготовлен по слепку или обмерам получателя и должен состоять из:</w:t>
            </w:r>
            <w:r w:rsidRPr="007D730D">
              <w:rPr>
                <w:rFonts w:ascii="Times New Roman" w:hAnsi="Times New Roman" w:cs="Times New Roman"/>
                <w:sz w:val="24"/>
                <w:szCs w:val="24"/>
              </w:rPr>
              <w:br/>
              <w:t>- приемной гильзы, которая должна быть из термопластика; должна быть с усилением спереди и сзади жесткими пластмассовыми вставками или без него, должна быть с отверстием для трахеотомической трубки или без него, должна быть с вентиляционными отверстиями для циркуляции воздуха или без них. Материал изделия должен позволять проводить санитарную обработку.</w:t>
            </w:r>
            <w:r w:rsidRPr="007D730D">
              <w:rPr>
                <w:rFonts w:ascii="Times New Roman" w:hAnsi="Times New Roman" w:cs="Times New Roman"/>
                <w:sz w:val="24"/>
                <w:szCs w:val="24"/>
              </w:rPr>
              <w:br/>
              <w:t xml:space="preserve">- крепление должно быть текстильная застежка из двух текстильных лент, на одной из которых размещены </w:t>
            </w:r>
            <w:proofErr w:type="spellStart"/>
            <w:r w:rsidRPr="007D730D">
              <w:rPr>
                <w:rFonts w:ascii="Times New Roman" w:hAnsi="Times New Roman" w:cs="Times New Roman"/>
                <w:sz w:val="24"/>
                <w:szCs w:val="24"/>
              </w:rPr>
              <w:t>микрокрючки</w:t>
            </w:r>
            <w:proofErr w:type="spellEnd"/>
            <w:r w:rsidRPr="007D730D">
              <w:rPr>
                <w:rFonts w:ascii="Times New Roman" w:hAnsi="Times New Roman" w:cs="Times New Roman"/>
                <w:sz w:val="24"/>
                <w:szCs w:val="24"/>
              </w:rPr>
              <w:t xml:space="preserve">, на другой — </w:t>
            </w:r>
            <w:proofErr w:type="spellStart"/>
            <w:r w:rsidRPr="007D730D">
              <w:rPr>
                <w:rFonts w:ascii="Times New Roman" w:hAnsi="Times New Roman" w:cs="Times New Roman"/>
                <w:sz w:val="24"/>
                <w:szCs w:val="24"/>
              </w:rPr>
              <w:t>микропетли</w:t>
            </w:r>
            <w:proofErr w:type="spellEnd"/>
            <w:r w:rsidRPr="007D730D">
              <w:rPr>
                <w:rFonts w:ascii="Times New Roman" w:hAnsi="Times New Roman" w:cs="Times New Roman"/>
                <w:sz w:val="24"/>
                <w:szCs w:val="24"/>
              </w:rPr>
              <w:t xml:space="preserve">. </w:t>
            </w:r>
            <w:proofErr w:type="spellStart"/>
            <w:r w:rsidRPr="007D730D">
              <w:rPr>
                <w:rFonts w:ascii="Times New Roman" w:hAnsi="Times New Roman" w:cs="Times New Roman"/>
                <w:sz w:val="24"/>
                <w:szCs w:val="24"/>
              </w:rPr>
              <w:t>Головодержатель</w:t>
            </w:r>
            <w:proofErr w:type="spellEnd"/>
            <w:r w:rsidRPr="007D730D">
              <w:rPr>
                <w:rFonts w:ascii="Times New Roman" w:hAnsi="Times New Roman" w:cs="Times New Roman"/>
                <w:sz w:val="24"/>
                <w:szCs w:val="24"/>
              </w:rPr>
              <w:t xml:space="preserve"> жесткой фиксации должен обеспечивать надежную фиксацию в шейном отделе позвоночника, должен стабилизировать позвоночник в функционально выгодном положении.</w:t>
            </w:r>
          </w:p>
          <w:p w14:paraId="077128E0" w14:textId="77777777" w:rsidR="009D1842" w:rsidRPr="007D730D" w:rsidRDefault="009D1842" w:rsidP="00184EB1">
            <w:pPr>
              <w:spacing w:after="0" w:line="240" w:lineRule="auto"/>
              <w:jc w:val="both"/>
              <w:rPr>
                <w:rFonts w:ascii="Times New Roman" w:hAnsi="Times New Roman" w:cs="Times New Roman"/>
                <w:sz w:val="24"/>
                <w:szCs w:val="24"/>
              </w:rPr>
            </w:pPr>
            <w:r w:rsidRPr="007D730D">
              <w:rPr>
                <w:rFonts w:ascii="Times New Roman" w:hAnsi="Times New Roman" w:cs="Times New Roman"/>
                <w:sz w:val="24"/>
                <w:szCs w:val="24"/>
              </w:rPr>
              <w:lastRenderedPageBreak/>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14:paraId="1B39DFF6" w14:textId="77777777" w:rsidR="009D1842" w:rsidRPr="007D730D" w:rsidRDefault="009D1842" w:rsidP="00184EB1">
            <w:pPr>
              <w:jc w:val="center"/>
              <w:rPr>
                <w:rFonts w:ascii="Times New Roman" w:hAnsi="Times New Roman" w:cs="Times New Roman"/>
                <w:kern w:val="16"/>
                <w:sz w:val="24"/>
                <w:szCs w:val="24"/>
              </w:rPr>
            </w:pPr>
            <w:r w:rsidRPr="007D730D">
              <w:rPr>
                <w:rFonts w:ascii="Times New Roman" w:hAnsi="Times New Roman" w:cs="Times New Roman"/>
                <w:kern w:val="16"/>
                <w:sz w:val="24"/>
                <w:szCs w:val="24"/>
              </w:rPr>
              <w:lastRenderedPageBreak/>
              <w:t>2</w:t>
            </w:r>
          </w:p>
        </w:tc>
        <w:tc>
          <w:tcPr>
            <w:tcW w:w="547" w:type="pct"/>
            <w:tcBorders>
              <w:top w:val="single" w:sz="4" w:space="0" w:color="auto"/>
              <w:left w:val="single" w:sz="4" w:space="0" w:color="auto"/>
              <w:bottom w:val="single" w:sz="4" w:space="0" w:color="auto"/>
              <w:right w:val="single" w:sz="4" w:space="0" w:color="auto"/>
            </w:tcBorders>
          </w:tcPr>
          <w:p w14:paraId="165197E4" w14:textId="77777777" w:rsidR="009D1842" w:rsidRPr="007D730D" w:rsidRDefault="009D1842" w:rsidP="00184EB1">
            <w:pPr>
              <w:rPr>
                <w:rFonts w:ascii="Times New Roman" w:hAnsi="Times New Roman" w:cs="Times New Roman"/>
                <w:kern w:val="16"/>
                <w:sz w:val="24"/>
                <w:szCs w:val="24"/>
              </w:rPr>
            </w:pPr>
          </w:p>
        </w:tc>
        <w:tc>
          <w:tcPr>
            <w:tcW w:w="615" w:type="pct"/>
            <w:tcBorders>
              <w:top w:val="single" w:sz="4" w:space="0" w:color="auto"/>
              <w:left w:val="single" w:sz="4" w:space="0" w:color="auto"/>
              <w:bottom w:val="single" w:sz="4" w:space="0" w:color="auto"/>
              <w:right w:val="single" w:sz="4" w:space="0" w:color="auto"/>
            </w:tcBorders>
          </w:tcPr>
          <w:p w14:paraId="533CD028" w14:textId="77777777" w:rsidR="009D1842" w:rsidRPr="007D730D" w:rsidRDefault="009D1842" w:rsidP="00184EB1">
            <w:pPr>
              <w:rPr>
                <w:rFonts w:ascii="Times New Roman" w:hAnsi="Times New Roman" w:cs="Times New Roman"/>
                <w:kern w:val="16"/>
                <w:sz w:val="24"/>
                <w:szCs w:val="24"/>
              </w:rPr>
            </w:pPr>
          </w:p>
        </w:tc>
      </w:tr>
      <w:tr w:rsidR="009D1842" w:rsidRPr="007D730D" w14:paraId="348F6FF9" w14:textId="77777777" w:rsidTr="00184EB1">
        <w:trPr>
          <w:trHeight w:val="23"/>
        </w:trPr>
        <w:tc>
          <w:tcPr>
            <w:tcW w:w="3536" w:type="pct"/>
            <w:gridSpan w:val="3"/>
            <w:tcBorders>
              <w:top w:val="single" w:sz="4" w:space="0" w:color="auto"/>
              <w:left w:val="single" w:sz="4" w:space="0" w:color="auto"/>
              <w:bottom w:val="single" w:sz="4" w:space="0" w:color="auto"/>
              <w:right w:val="single" w:sz="4" w:space="0" w:color="auto"/>
            </w:tcBorders>
            <w:vAlign w:val="center"/>
          </w:tcPr>
          <w:p w14:paraId="2E66C9C5" w14:textId="77777777" w:rsidR="009D1842" w:rsidRPr="007D730D" w:rsidRDefault="009D1842" w:rsidP="00184EB1">
            <w:pPr>
              <w:jc w:val="center"/>
              <w:rPr>
                <w:rFonts w:ascii="Times New Roman" w:hAnsi="Times New Roman" w:cs="Times New Roman"/>
                <w:b/>
                <w:kern w:val="16"/>
                <w:sz w:val="24"/>
                <w:szCs w:val="24"/>
              </w:rPr>
            </w:pPr>
            <w:r w:rsidRPr="007D730D">
              <w:rPr>
                <w:rFonts w:ascii="Times New Roman" w:hAnsi="Times New Roman" w:cs="Times New Roman"/>
                <w:b/>
                <w:kern w:val="16"/>
                <w:sz w:val="24"/>
                <w:szCs w:val="24"/>
              </w:rPr>
              <w:t>Итого:</w:t>
            </w:r>
          </w:p>
        </w:tc>
        <w:tc>
          <w:tcPr>
            <w:tcW w:w="302" w:type="pct"/>
            <w:tcBorders>
              <w:top w:val="single" w:sz="4" w:space="0" w:color="auto"/>
              <w:left w:val="single" w:sz="4" w:space="0" w:color="auto"/>
              <w:bottom w:val="single" w:sz="4" w:space="0" w:color="auto"/>
              <w:right w:val="single" w:sz="4" w:space="0" w:color="auto"/>
            </w:tcBorders>
            <w:vAlign w:val="center"/>
          </w:tcPr>
          <w:p w14:paraId="385757F8" w14:textId="77777777" w:rsidR="009D1842" w:rsidRPr="007D730D" w:rsidRDefault="009D1842" w:rsidP="00184EB1">
            <w:pPr>
              <w:jc w:val="center"/>
              <w:rPr>
                <w:rFonts w:ascii="Times New Roman" w:hAnsi="Times New Roman" w:cs="Times New Roman"/>
                <w:b/>
                <w:kern w:val="16"/>
                <w:sz w:val="24"/>
                <w:szCs w:val="24"/>
              </w:rPr>
            </w:pPr>
            <w:r w:rsidRPr="007D730D">
              <w:rPr>
                <w:rFonts w:ascii="Times New Roman" w:hAnsi="Times New Roman" w:cs="Times New Roman"/>
                <w:b/>
                <w:kern w:val="16"/>
                <w:sz w:val="24"/>
                <w:szCs w:val="24"/>
              </w:rPr>
              <w:t>363</w:t>
            </w:r>
          </w:p>
        </w:tc>
        <w:tc>
          <w:tcPr>
            <w:tcW w:w="547" w:type="pct"/>
            <w:tcBorders>
              <w:top w:val="single" w:sz="4" w:space="0" w:color="auto"/>
              <w:left w:val="single" w:sz="4" w:space="0" w:color="auto"/>
              <w:bottom w:val="single" w:sz="4" w:space="0" w:color="auto"/>
              <w:right w:val="single" w:sz="4" w:space="0" w:color="auto"/>
            </w:tcBorders>
          </w:tcPr>
          <w:p w14:paraId="09D690ED" w14:textId="77777777" w:rsidR="009D1842" w:rsidRPr="007D730D" w:rsidRDefault="009D1842" w:rsidP="00184EB1">
            <w:pPr>
              <w:rPr>
                <w:rFonts w:ascii="Times New Roman" w:hAnsi="Times New Roman" w:cs="Times New Roman"/>
                <w:b/>
                <w:kern w:val="16"/>
                <w:sz w:val="24"/>
                <w:szCs w:val="24"/>
              </w:rPr>
            </w:pPr>
          </w:p>
        </w:tc>
        <w:tc>
          <w:tcPr>
            <w:tcW w:w="615" w:type="pct"/>
            <w:tcBorders>
              <w:top w:val="single" w:sz="4" w:space="0" w:color="auto"/>
              <w:left w:val="single" w:sz="4" w:space="0" w:color="auto"/>
              <w:bottom w:val="single" w:sz="4" w:space="0" w:color="auto"/>
              <w:right w:val="single" w:sz="4" w:space="0" w:color="auto"/>
            </w:tcBorders>
          </w:tcPr>
          <w:p w14:paraId="078280AF" w14:textId="77777777" w:rsidR="009D1842" w:rsidRPr="007D730D" w:rsidRDefault="009D1842" w:rsidP="00184EB1">
            <w:pPr>
              <w:rPr>
                <w:rFonts w:ascii="Times New Roman" w:hAnsi="Times New Roman" w:cs="Times New Roman"/>
                <w:b/>
                <w:kern w:val="16"/>
                <w:sz w:val="24"/>
                <w:szCs w:val="24"/>
              </w:rPr>
            </w:pPr>
          </w:p>
        </w:tc>
      </w:tr>
    </w:tbl>
    <w:p w14:paraId="7DC77859" w14:textId="77777777" w:rsidR="009D1842" w:rsidRPr="00BE1D58" w:rsidRDefault="009D1842" w:rsidP="009D1842">
      <w:pPr>
        <w:keepNext/>
        <w:keepLines/>
        <w:spacing w:after="0" w:line="240" w:lineRule="auto"/>
        <w:jc w:val="center"/>
        <w:rPr>
          <w:rFonts w:ascii="Times New Roman" w:hAnsi="Times New Roman" w:cs="Times New Roman"/>
          <w:b/>
          <w:sz w:val="24"/>
          <w:szCs w:val="24"/>
        </w:rPr>
      </w:pPr>
    </w:p>
    <w:p w14:paraId="6860E6D1" w14:textId="77777777" w:rsidR="009D1842" w:rsidRPr="00314E80" w:rsidRDefault="009D1842" w:rsidP="009D1842">
      <w:pPr>
        <w:widowControl w:val="0"/>
        <w:shd w:val="clear" w:color="auto" w:fill="FFFFFF"/>
        <w:spacing w:after="0" w:line="240" w:lineRule="auto"/>
        <w:jc w:val="right"/>
        <w:rPr>
          <w:rFonts w:ascii="Times New Roman" w:eastAsia="Times New Roman" w:hAnsi="Times New Roman" w:cs="Times New Roman"/>
          <w:color w:val="000000"/>
          <w:spacing w:val="-1"/>
          <w:sz w:val="23"/>
          <w:szCs w:val="24"/>
          <w:lang w:eastAsia="ru-RU"/>
        </w:rPr>
      </w:pPr>
    </w:p>
    <w:p w14:paraId="5840FD32" w14:textId="77777777" w:rsidR="00F17D80" w:rsidRDefault="009D1842"/>
    <w:sectPr w:rsidR="00F1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61"/>
    <w:rsid w:val="00270FE4"/>
    <w:rsid w:val="003D7E61"/>
    <w:rsid w:val="0058524C"/>
    <w:rsid w:val="009D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CC3"/>
  <w15:chartTrackingRefBased/>
  <w15:docId w15:val="{0A5D8620-B273-4EF6-B5B6-F2D0CE43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8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rsid w:val="009D1842"/>
    <w:rPr>
      <w:rFonts w:ascii="Times New Roman" w:hAnsi="Times New Roman" w:cs="Times New Roman" w:hint="default"/>
      <w:b/>
      <w:bCs/>
      <w:sz w:val="26"/>
      <w:szCs w:val="26"/>
    </w:rPr>
  </w:style>
  <w:style w:type="paragraph" w:customStyle="1" w:styleId="ConsPlusNormal">
    <w:name w:val="ConsPlusNormal"/>
    <w:rsid w:val="009D184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 Светлана Георгиевна</dc:creator>
  <cp:keywords/>
  <dc:description/>
  <cp:lastModifiedBy>Прокопьева Светлана Георгиевна</cp:lastModifiedBy>
  <cp:revision>2</cp:revision>
  <dcterms:created xsi:type="dcterms:W3CDTF">2019-08-12T12:43:00Z</dcterms:created>
  <dcterms:modified xsi:type="dcterms:W3CDTF">2019-08-12T12:43:00Z</dcterms:modified>
</cp:coreProperties>
</file>