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EA3" w:rsidRPr="00CA3EA3" w:rsidRDefault="00CA3EA3" w:rsidP="00CA3EA3">
      <w:pPr>
        <w:widowControl w:val="0"/>
        <w:spacing w:after="0" w:line="240" w:lineRule="auto"/>
        <w:jc w:val="center"/>
        <w:rPr>
          <w:rFonts w:ascii="Times New Roman" w:eastAsia="Lucida Sans Unicode" w:hAnsi="Times New Roman" w:cs="Tahoma"/>
          <w:b/>
          <w:color w:val="000000"/>
          <w:sz w:val="24"/>
          <w:szCs w:val="24"/>
          <w:lang w:bidi="en-US"/>
        </w:rPr>
      </w:pPr>
      <w:r w:rsidRPr="00CA3EA3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val="en-US" w:bidi="en-US"/>
        </w:rPr>
        <w:t>III</w:t>
      </w:r>
      <w:r w:rsidRPr="00CA3EA3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bidi="en-US"/>
        </w:rPr>
        <w:t>.</w:t>
      </w:r>
      <w:r w:rsidRPr="00CA3EA3"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bidi="en-US"/>
        </w:rPr>
        <w:t xml:space="preserve"> </w:t>
      </w:r>
      <w:r w:rsidRPr="00CA3EA3">
        <w:rPr>
          <w:rFonts w:ascii="Times New Roman" w:eastAsia="Lucida Sans Unicode" w:hAnsi="Times New Roman" w:cs="Tahoma"/>
          <w:b/>
          <w:color w:val="000000"/>
          <w:sz w:val="24"/>
          <w:szCs w:val="24"/>
          <w:lang w:bidi="en-US"/>
        </w:rPr>
        <w:t xml:space="preserve">НАИМЕНОВАНИЕ И ОПИСАНИЕ ОБЪЕКТА ЗАКУПКИ </w:t>
      </w:r>
    </w:p>
    <w:p w:rsidR="00CA3EA3" w:rsidRPr="00CA3EA3" w:rsidRDefault="00CA3EA3" w:rsidP="00CA3EA3">
      <w:pPr>
        <w:widowControl w:val="0"/>
        <w:overflowPunct w:val="0"/>
        <w:autoSpaceDE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en-US"/>
        </w:rPr>
      </w:pPr>
      <w:r w:rsidRPr="00CA3EA3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en-US"/>
        </w:rPr>
        <w:t>(Техническое задание)</w:t>
      </w:r>
    </w:p>
    <w:p w:rsidR="00CA3EA3" w:rsidRPr="00CA3EA3" w:rsidRDefault="00CA3EA3" w:rsidP="00CA3EA3">
      <w:pPr>
        <w:widowControl w:val="0"/>
        <w:overflowPunct w:val="0"/>
        <w:autoSpaceDE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en-US"/>
        </w:rPr>
      </w:pPr>
    </w:p>
    <w:tbl>
      <w:tblPr>
        <w:tblW w:w="10453" w:type="dxa"/>
        <w:jc w:val="center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535"/>
        <w:gridCol w:w="7351"/>
      </w:tblGrid>
      <w:tr w:rsidR="00CA3EA3" w:rsidRPr="00CA3EA3" w:rsidTr="00F43D71">
        <w:trPr>
          <w:jc w:val="center"/>
        </w:trPr>
        <w:tc>
          <w:tcPr>
            <w:tcW w:w="567" w:type="dxa"/>
          </w:tcPr>
          <w:p w:rsidR="00CA3EA3" w:rsidRPr="00CA3EA3" w:rsidRDefault="00CA3EA3" w:rsidP="00CA3EA3">
            <w:pPr>
              <w:widowControl w:val="0"/>
              <w:suppressAutoHyphens/>
              <w:spacing w:after="0" w:line="0" w:lineRule="atLeast"/>
              <w:contextualSpacing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lang w:bidi="en-US"/>
              </w:rPr>
            </w:pPr>
            <w:r w:rsidRPr="00CA3EA3">
              <w:rPr>
                <w:rFonts w:ascii="Times New Roman" w:eastAsia="Lucida Sans Unicode" w:hAnsi="Times New Roman" w:cs="Times New Roman"/>
                <w:b/>
                <w:color w:val="000000"/>
                <w:lang w:bidi="en-US"/>
              </w:rPr>
              <w:t xml:space="preserve">№ </w:t>
            </w:r>
            <w:proofErr w:type="gramStart"/>
            <w:r w:rsidRPr="00CA3EA3">
              <w:rPr>
                <w:rFonts w:ascii="Times New Roman" w:eastAsia="Lucida Sans Unicode" w:hAnsi="Times New Roman" w:cs="Times New Roman"/>
                <w:b/>
                <w:color w:val="000000"/>
                <w:lang w:bidi="en-US"/>
              </w:rPr>
              <w:t>п</w:t>
            </w:r>
            <w:proofErr w:type="gramEnd"/>
            <w:r w:rsidRPr="00CA3EA3">
              <w:rPr>
                <w:rFonts w:ascii="Times New Roman" w:eastAsia="Lucida Sans Unicode" w:hAnsi="Times New Roman" w:cs="Times New Roman"/>
                <w:b/>
                <w:color w:val="000000"/>
                <w:lang w:bidi="en-US"/>
              </w:rPr>
              <w:t>/п</w:t>
            </w:r>
          </w:p>
        </w:tc>
        <w:tc>
          <w:tcPr>
            <w:tcW w:w="2535" w:type="dxa"/>
          </w:tcPr>
          <w:p w:rsidR="00CA3EA3" w:rsidRPr="00CA3EA3" w:rsidRDefault="00CA3EA3" w:rsidP="00CA3EA3">
            <w:pPr>
              <w:widowControl w:val="0"/>
              <w:suppressAutoHyphens/>
              <w:spacing w:after="0" w:line="0" w:lineRule="atLeast"/>
              <w:contextualSpacing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lang w:bidi="en-US"/>
              </w:rPr>
            </w:pPr>
            <w:r w:rsidRPr="00CA3EA3">
              <w:rPr>
                <w:rFonts w:ascii="Times New Roman" w:eastAsia="Lucida Sans Unicode" w:hAnsi="Times New Roman" w:cs="Times New Roman"/>
                <w:b/>
                <w:color w:val="000000"/>
                <w:lang w:bidi="en-US"/>
              </w:rPr>
              <w:t>Показатели</w:t>
            </w:r>
          </w:p>
        </w:tc>
        <w:tc>
          <w:tcPr>
            <w:tcW w:w="7351" w:type="dxa"/>
          </w:tcPr>
          <w:p w:rsidR="00CA3EA3" w:rsidRPr="00CA3EA3" w:rsidRDefault="00CA3EA3" w:rsidP="00CA3EA3">
            <w:pPr>
              <w:widowControl w:val="0"/>
              <w:suppressAutoHyphens/>
              <w:spacing w:after="0" w:line="0" w:lineRule="atLeast"/>
              <w:contextualSpacing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lang w:bidi="en-US"/>
              </w:rPr>
            </w:pPr>
            <w:r w:rsidRPr="00CA3EA3">
              <w:rPr>
                <w:rFonts w:ascii="Times New Roman" w:eastAsia="Lucida Sans Unicode" w:hAnsi="Times New Roman" w:cs="Times New Roman"/>
                <w:b/>
                <w:color w:val="000000"/>
                <w:lang w:bidi="en-US"/>
              </w:rPr>
              <w:t>Характеристики</w:t>
            </w:r>
          </w:p>
        </w:tc>
      </w:tr>
      <w:tr w:rsidR="00CA3EA3" w:rsidRPr="00CA3EA3" w:rsidTr="00F43D71">
        <w:trPr>
          <w:jc w:val="center"/>
        </w:trPr>
        <w:tc>
          <w:tcPr>
            <w:tcW w:w="567" w:type="dxa"/>
          </w:tcPr>
          <w:p w:rsidR="00CA3EA3" w:rsidRPr="00CA3EA3" w:rsidRDefault="00CA3EA3" w:rsidP="00CA3EA3">
            <w:pPr>
              <w:widowControl w:val="0"/>
              <w:suppressAutoHyphens/>
              <w:spacing w:after="0" w:line="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  <w:r w:rsidRPr="00CA3EA3">
              <w:rPr>
                <w:rFonts w:ascii="Times New Roman" w:eastAsia="Lucida Sans Unicode" w:hAnsi="Times New Roman" w:cs="Times New Roman"/>
                <w:color w:val="000000"/>
                <w:lang w:bidi="en-US"/>
              </w:rPr>
              <w:t>1.</w:t>
            </w:r>
          </w:p>
        </w:tc>
        <w:tc>
          <w:tcPr>
            <w:tcW w:w="2535" w:type="dxa"/>
          </w:tcPr>
          <w:p w:rsidR="00CA3EA3" w:rsidRPr="00CA3EA3" w:rsidRDefault="00CA3EA3" w:rsidP="00CA3EA3">
            <w:pPr>
              <w:widowControl w:val="0"/>
              <w:suppressAutoHyphens/>
              <w:spacing w:after="0" w:line="0" w:lineRule="atLeast"/>
              <w:contextualSpacing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  <w:r w:rsidRPr="00CA3EA3">
              <w:rPr>
                <w:rFonts w:ascii="Times New Roman" w:eastAsia="Lucida Sans Unicode" w:hAnsi="Times New Roman" w:cs="Times New Roman"/>
                <w:b/>
                <w:iCs/>
                <w:color w:val="000000"/>
                <w:lang w:bidi="en-US"/>
              </w:rPr>
              <w:t>Предмет размещения заказа</w:t>
            </w:r>
          </w:p>
        </w:tc>
        <w:tc>
          <w:tcPr>
            <w:tcW w:w="7351" w:type="dxa"/>
          </w:tcPr>
          <w:p w:rsidR="00CA3EA3" w:rsidRPr="00CA3EA3" w:rsidRDefault="00CA3EA3" w:rsidP="00CA3EA3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  <w:r w:rsidRPr="00CA3EA3">
              <w:rPr>
                <w:rFonts w:ascii="Times New Roman" w:eastAsia="Lucida Sans Unicode" w:hAnsi="Times New Roman" w:cs="Times New Roman"/>
                <w:color w:val="000000"/>
                <w:lang w:bidi="en-US"/>
              </w:rPr>
              <w:t>Выполнение работ по изготовлению ортопедической обуви для инвалидов.</w:t>
            </w:r>
          </w:p>
          <w:p w:rsidR="00CA3EA3" w:rsidRPr="00CA3EA3" w:rsidRDefault="00CA3EA3" w:rsidP="00CA3EA3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</w:tc>
      </w:tr>
      <w:tr w:rsidR="00CA3EA3" w:rsidRPr="00CA3EA3" w:rsidTr="00F43D71">
        <w:trPr>
          <w:jc w:val="center"/>
        </w:trPr>
        <w:tc>
          <w:tcPr>
            <w:tcW w:w="567" w:type="dxa"/>
          </w:tcPr>
          <w:p w:rsidR="00CA3EA3" w:rsidRPr="00CA3EA3" w:rsidRDefault="00CA3EA3" w:rsidP="00CA3EA3">
            <w:pPr>
              <w:widowControl w:val="0"/>
              <w:suppressAutoHyphens/>
              <w:spacing w:after="0" w:line="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  <w:r w:rsidRPr="00CA3EA3">
              <w:rPr>
                <w:rFonts w:ascii="Times New Roman" w:eastAsia="Lucida Sans Unicode" w:hAnsi="Times New Roman" w:cs="Times New Roman"/>
                <w:color w:val="000000"/>
                <w:lang w:bidi="en-US"/>
              </w:rPr>
              <w:t>2.</w:t>
            </w:r>
          </w:p>
        </w:tc>
        <w:tc>
          <w:tcPr>
            <w:tcW w:w="2535" w:type="dxa"/>
          </w:tcPr>
          <w:p w:rsidR="00CA3EA3" w:rsidRPr="00CA3EA3" w:rsidRDefault="00CA3EA3" w:rsidP="00CA3EA3">
            <w:pPr>
              <w:widowControl w:val="0"/>
              <w:suppressAutoHyphens/>
              <w:spacing w:after="0" w:line="0" w:lineRule="atLeast"/>
              <w:contextualSpacing/>
              <w:jc w:val="both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  <w:r w:rsidRPr="00CA3EA3">
              <w:rPr>
                <w:rFonts w:ascii="Times New Roman" w:eastAsia="Lucida Sans Unicode" w:hAnsi="Times New Roman" w:cs="Times New Roman"/>
                <w:b/>
                <w:iCs/>
                <w:color w:val="000000"/>
                <w:lang w:bidi="en-US"/>
              </w:rPr>
              <w:t>Источник финансирования</w:t>
            </w:r>
          </w:p>
        </w:tc>
        <w:tc>
          <w:tcPr>
            <w:tcW w:w="7351" w:type="dxa"/>
          </w:tcPr>
          <w:p w:rsidR="00CA3EA3" w:rsidRPr="00CA3EA3" w:rsidRDefault="00CA3EA3" w:rsidP="00CA3EA3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A3EA3">
              <w:rPr>
                <w:rFonts w:ascii="Times New Roman" w:eastAsia="Times New Roman" w:hAnsi="Times New Roman" w:cs="Times New Roman"/>
                <w:lang w:eastAsia="ar-SA"/>
              </w:rPr>
              <w:t xml:space="preserve">Финансирование заказа </w:t>
            </w:r>
            <w:r w:rsidRPr="00CA3EA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осуществляется </w:t>
            </w:r>
            <w:r w:rsidRPr="00CA3EA3">
              <w:rPr>
                <w:rFonts w:ascii="Times New Roman" w:eastAsia="Times New Roman" w:hAnsi="Times New Roman" w:cs="Times New Roman"/>
                <w:lang w:eastAsia="ar-SA"/>
              </w:rPr>
              <w:t>за счет межбюджетных трансфертов из федерального бюджета, передаваемых Фонду социального страхования РФ на обеспечение инвалидов техническими средствами реабилитации и отдельных категорий из числа ветеранов протезами (кроме зубных протезов), протезно-ортопедическими изделиями</w:t>
            </w:r>
            <w:r w:rsidRPr="00CA3EA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.</w:t>
            </w:r>
          </w:p>
        </w:tc>
      </w:tr>
      <w:tr w:rsidR="00CA3EA3" w:rsidRPr="00CA3EA3" w:rsidTr="00F43D71">
        <w:trPr>
          <w:jc w:val="center"/>
        </w:trPr>
        <w:tc>
          <w:tcPr>
            <w:tcW w:w="567" w:type="dxa"/>
          </w:tcPr>
          <w:p w:rsidR="00CA3EA3" w:rsidRPr="00CA3EA3" w:rsidRDefault="00CA3EA3" w:rsidP="00CA3EA3">
            <w:pPr>
              <w:widowControl w:val="0"/>
              <w:suppressAutoHyphens/>
              <w:spacing w:after="0" w:line="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  <w:r w:rsidRPr="00CA3EA3">
              <w:rPr>
                <w:rFonts w:ascii="Times New Roman" w:eastAsia="Lucida Sans Unicode" w:hAnsi="Times New Roman" w:cs="Times New Roman"/>
                <w:color w:val="000000"/>
                <w:lang w:bidi="en-US"/>
              </w:rPr>
              <w:t>3.</w:t>
            </w:r>
          </w:p>
        </w:tc>
        <w:tc>
          <w:tcPr>
            <w:tcW w:w="2535" w:type="dxa"/>
          </w:tcPr>
          <w:p w:rsidR="00CA3EA3" w:rsidRPr="00CA3EA3" w:rsidRDefault="00CA3EA3" w:rsidP="00CA3EA3">
            <w:pPr>
              <w:widowControl w:val="0"/>
              <w:suppressAutoHyphens/>
              <w:spacing w:after="0" w:line="0" w:lineRule="atLeast"/>
              <w:contextualSpacing/>
              <w:rPr>
                <w:rFonts w:ascii="Times New Roman" w:eastAsia="Lucida Sans Unicode" w:hAnsi="Times New Roman" w:cs="Times New Roman"/>
                <w:b/>
                <w:color w:val="000000"/>
                <w:lang w:bidi="en-US"/>
              </w:rPr>
            </w:pPr>
            <w:r w:rsidRPr="00CA3EA3">
              <w:rPr>
                <w:rFonts w:ascii="Times New Roman" w:eastAsia="Lucida Sans Unicode" w:hAnsi="Times New Roman" w:cs="Times New Roman"/>
                <w:b/>
                <w:color w:val="000000"/>
                <w:lang w:bidi="en-US"/>
              </w:rPr>
              <w:t xml:space="preserve">Сроки выполнения работ </w:t>
            </w:r>
          </w:p>
        </w:tc>
        <w:tc>
          <w:tcPr>
            <w:tcW w:w="7351" w:type="dxa"/>
          </w:tcPr>
          <w:p w:rsidR="00CA3EA3" w:rsidRPr="00CA3EA3" w:rsidRDefault="00CA3EA3" w:rsidP="00F34E62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A3EA3">
              <w:rPr>
                <w:rFonts w:ascii="Times New Roman" w:eastAsia="Times New Roman" w:hAnsi="Times New Roman" w:cs="Times New Roman"/>
                <w:b/>
                <w:lang w:eastAsia="ar-SA"/>
              </w:rPr>
              <w:t>Не более*</w:t>
            </w:r>
            <w:r w:rsidRPr="00CA3EA3">
              <w:rPr>
                <w:rFonts w:ascii="Times New Roman" w:eastAsia="Times New Roman" w:hAnsi="Times New Roman" w:cs="Times New Roman"/>
                <w:lang w:eastAsia="ar-SA"/>
              </w:rPr>
              <w:t xml:space="preserve"> 30 календарных дней на изделие со дня открытия Бланка-заказа, но не позднее </w:t>
            </w:r>
            <w:r w:rsidR="00F34E62">
              <w:rPr>
                <w:rFonts w:ascii="Times New Roman" w:eastAsia="Times New Roman" w:hAnsi="Times New Roman" w:cs="Times New Roman"/>
                <w:lang w:eastAsia="ar-SA"/>
              </w:rPr>
              <w:t>31.</w:t>
            </w:r>
            <w:bookmarkStart w:id="0" w:name="_GoBack"/>
            <w:bookmarkEnd w:id="0"/>
            <w:r w:rsidR="00F34E62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  <w:r w:rsidR="005120CD">
              <w:rPr>
                <w:rFonts w:ascii="Times New Roman" w:eastAsia="Times New Roman" w:hAnsi="Times New Roman" w:cs="Times New Roman"/>
                <w:lang w:eastAsia="ar-SA"/>
              </w:rPr>
              <w:t>.2018г</w:t>
            </w:r>
            <w:r w:rsidRPr="00CA3EA3">
              <w:rPr>
                <w:rFonts w:ascii="Times New Roman" w:eastAsia="Times New Roman" w:hAnsi="Times New Roman" w:cs="Times New Roman"/>
                <w:lang w:eastAsia="ar-SA"/>
              </w:rPr>
              <w:t xml:space="preserve">. </w:t>
            </w:r>
          </w:p>
        </w:tc>
      </w:tr>
      <w:tr w:rsidR="00CA3EA3" w:rsidRPr="00CA3EA3" w:rsidTr="00F43D71">
        <w:trPr>
          <w:jc w:val="center"/>
        </w:trPr>
        <w:tc>
          <w:tcPr>
            <w:tcW w:w="567" w:type="dxa"/>
          </w:tcPr>
          <w:p w:rsidR="00CA3EA3" w:rsidRPr="00CA3EA3" w:rsidRDefault="00CA3EA3" w:rsidP="00CA3EA3">
            <w:pPr>
              <w:widowControl w:val="0"/>
              <w:suppressAutoHyphens/>
              <w:spacing w:after="0" w:line="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  <w:r w:rsidRPr="00CA3EA3">
              <w:rPr>
                <w:rFonts w:ascii="Times New Roman" w:eastAsia="Lucida Sans Unicode" w:hAnsi="Times New Roman" w:cs="Times New Roman"/>
                <w:color w:val="000000"/>
                <w:lang w:bidi="en-US"/>
              </w:rPr>
              <w:t>4.</w:t>
            </w:r>
          </w:p>
        </w:tc>
        <w:tc>
          <w:tcPr>
            <w:tcW w:w="2535" w:type="dxa"/>
          </w:tcPr>
          <w:p w:rsidR="00CA3EA3" w:rsidRPr="00CA3EA3" w:rsidRDefault="00CA3EA3" w:rsidP="00CA3EA3">
            <w:pPr>
              <w:widowControl w:val="0"/>
              <w:suppressAutoHyphens/>
              <w:spacing w:after="0" w:line="0" w:lineRule="atLeast"/>
              <w:contextualSpacing/>
              <w:rPr>
                <w:rFonts w:ascii="Times New Roman" w:eastAsia="Lucida Sans Unicode" w:hAnsi="Times New Roman" w:cs="Times New Roman"/>
                <w:b/>
                <w:color w:val="000000"/>
                <w:lang w:bidi="en-US"/>
              </w:rPr>
            </w:pPr>
            <w:r w:rsidRPr="00CA3EA3">
              <w:rPr>
                <w:rFonts w:ascii="Times New Roman" w:eastAsia="Lucida Sans Unicode" w:hAnsi="Times New Roman" w:cs="Times New Roman"/>
                <w:b/>
                <w:color w:val="000000"/>
                <w:lang w:bidi="en-US"/>
              </w:rPr>
              <w:t>Объем работ (количество)</w:t>
            </w:r>
          </w:p>
        </w:tc>
        <w:tc>
          <w:tcPr>
            <w:tcW w:w="7351" w:type="dxa"/>
          </w:tcPr>
          <w:p w:rsidR="00CA3EA3" w:rsidRPr="00CA3EA3" w:rsidRDefault="00CA3EA3" w:rsidP="00CA3EA3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CA3EA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В соответствии </w:t>
            </w:r>
            <w:r w:rsidRPr="00CA3EA3">
              <w:rPr>
                <w:rFonts w:ascii="Times New Roman" w:eastAsia="Times New Roman" w:hAnsi="Times New Roman" w:cs="Times New Roman"/>
                <w:lang w:eastAsia="ar-SA"/>
              </w:rPr>
              <w:t xml:space="preserve">с приложением № 2 к аукционной документации – прилагается </w:t>
            </w:r>
            <w:r w:rsidRPr="00CA3EA3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(приложить с указанием необходимых данных).</w:t>
            </w:r>
          </w:p>
          <w:p w:rsidR="00CA3EA3" w:rsidRPr="00CA3EA3" w:rsidRDefault="00CA3EA3" w:rsidP="00CA3EA3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A3EA3">
              <w:rPr>
                <w:rFonts w:ascii="Times New Roman" w:eastAsia="Times New Roman" w:hAnsi="Times New Roman" w:cs="Times New Roman"/>
                <w:lang w:eastAsia="ar-SA"/>
              </w:rPr>
              <w:t xml:space="preserve">Работы по обеспечению ортопедической обувью  включают в себя: снятие мерок, изготовление изделий, примерки, обучение пользованию, выдачу изделий гражданам, а также их гарантийное обслуживание. </w:t>
            </w:r>
          </w:p>
          <w:p w:rsidR="00CA3EA3" w:rsidRPr="00CA3EA3" w:rsidRDefault="00CA3EA3" w:rsidP="00CA3EA3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A3EA3">
              <w:rPr>
                <w:rFonts w:ascii="Times New Roman" w:eastAsia="Lucida Sans Unicode" w:hAnsi="Times New Roman" w:cs="Times New Roman"/>
                <w:color w:val="000000"/>
                <w:lang w:bidi="en-US"/>
              </w:rPr>
              <w:t>Выполнение работ по изготовлению  ортопедической обувью для инвалидов и льготных категорий граждан из числа ветеранов осуществляется на основании  индивидуальной программы реабилитации или абилитации (медицинским заключением на ветерана).</w:t>
            </w:r>
          </w:p>
        </w:tc>
      </w:tr>
      <w:tr w:rsidR="00CA3EA3" w:rsidRPr="00CA3EA3" w:rsidTr="00F43D71">
        <w:trPr>
          <w:jc w:val="center"/>
        </w:trPr>
        <w:tc>
          <w:tcPr>
            <w:tcW w:w="567" w:type="dxa"/>
          </w:tcPr>
          <w:p w:rsidR="00CA3EA3" w:rsidRPr="00CA3EA3" w:rsidRDefault="00CA3EA3" w:rsidP="00CA3EA3">
            <w:pPr>
              <w:widowControl w:val="0"/>
              <w:suppressAutoHyphens/>
              <w:spacing w:after="0" w:line="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  <w:r w:rsidRPr="00CA3EA3">
              <w:rPr>
                <w:rFonts w:ascii="Times New Roman" w:eastAsia="Lucida Sans Unicode" w:hAnsi="Times New Roman" w:cs="Times New Roman"/>
                <w:color w:val="000000"/>
                <w:lang w:bidi="en-US"/>
              </w:rPr>
              <w:t>5.</w:t>
            </w:r>
          </w:p>
        </w:tc>
        <w:tc>
          <w:tcPr>
            <w:tcW w:w="2535" w:type="dxa"/>
          </w:tcPr>
          <w:p w:rsidR="00CA3EA3" w:rsidRPr="00CA3EA3" w:rsidRDefault="00CA3EA3" w:rsidP="00CA3EA3">
            <w:pPr>
              <w:keepNext/>
              <w:suppressAutoHyphens/>
              <w:overflowPunct w:val="0"/>
              <w:autoSpaceDE w:val="0"/>
              <w:spacing w:after="0" w:line="0" w:lineRule="atLeast"/>
              <w:contextualSpacing/>
              <w:textAlignment w:val="baseline"/>
              <w:rPr>
                <w:rFonts w:ascii="Times New Roman" w:eastAsia="Lucida Sans Unicode" w:hAnsi="Times New Roman" w:cs="Times New Roman"/>
                <w:b/>
                <w:color w:val="000000"/>
                <w:lang w:bidi="en-US"/>
              </w:rPr>
            </w:pPr>
            <w:r w:rsidRPr="00CA3EA3">
              <w:rPr>
                <w:rFonts w:ascii="Times New Roman" w:eastAsia="Lucida Sans Unicode" w:hAnsi="Times New Roman" w:cs="Times New Roman"/>
                <w:b/>
                <w:color w:val="000000"/>
                <w:lang w:bidi="en-US"/>
              </w:rPr>
              <w:t>Срок гарантии качества</w:t>
            </w:r>
          </w:p>
        </w:tc>
        <w:tc>
          <w:tcPr>
            <w:tcW w:w="7351" w:type="dxa"/>
          </w:tcPr>
          <w:p w:rsidR="00CA3EA3" w:rsidRPr="00CA3EA3" w:rsidRDefault="00CA3EA3" w:rsidP="00CA3EA3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A3EA3">
              <w:rPr>
                <w:rFonts w:ascii="Times New Roman" w:eastAsia="Times New Roman" w:hAnsi="Times New Roman" w:cs="Times New Roman"/>
                <w:lang w:eastAsia="ar-SA"/>
              </w:rPr>
              <w:t>Гарантийный срок на изделия устанавливается в соответствии со спецификацией (приложение № 2 к Государственному контракту) со дня выдачи готового изделия в эксплуатацию.</w:t>
            </w:r>
          </w:p>
          <w:p w:rsidR="00CA3EA3" w:rsidRPr="00CA3EA3" w:rsidRDefault="00CA3EA3" w:rsidP="00CA3EA3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A3EA3">
              <w:rPr>
                <w:rFonts w:ascii="Times New Roman" w:eastAsia="Lucida Sans Unicode" w:hAnsi="Times New Roman" w:cs="Times New Roman"/>
                <w:color w:val="000000"/>
                <w:lang w:bidi="en-US"/>
              </w:rPr>
              <w:t xml:space="preserve">      В течение этого срока предприятие-изготовитель производит замену или ремонт изделия бесплатно. Изделие должно быть* пригодно для ремонта в течение времени его назначения.</w:t>
            </w:r>
          </w:p>
        </w:tc>
      </w:tr>
      <w:tr w:rsidR="00CA3EA3" w:rsidRPr="00CA3EA3" w:rsidTr="00F43D71">
        <w:trPr>
          <w:jc w:val="center"/>
        </w:trPr>
        <w:tc>
          <w:tcPr>
            <w:tcW w:w="567" w:type="dxa"/>
          </w:tcPr>
          <w:p w:rsidR="00CA3EA3" w:rsidRPr="00CA3EA3" w:rsidRDefault="00CA3EA3" w:rsidP="00CA3EA3">
            <w:pPr>
              <w:widowControl w:val="0"/>
              <w:suppressAutoHyphens/>
              <w:spacing w:after="0" w:line="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  <w:r w:rsidRPr="00CA3EA3">
              <w:rPr>
                <w:rFonts w:ascii="Times New Roman" w:eastAsia="Lucida Sans Unicode" w:hAnsi="Times New Roman" w:cs="Times New Roman"/>
                <w:color w:val="000000"/>
                <w:lang w:bidi="en-US"/>
              </w:rPr>
              <w:t>6.</w:t>
            </w:r>
          </w:p>
        </w:tc>
        <w:tc>
          <w:tcPr>
            <w:tcW w:w="2535" w:type="dxa"/>
          </w:tcPr>
          <w:p w:rsidR="00CA3EA3" w:rsidRPr="00CA3EA3" w:rsidRDefault="00CA3EA3" w:rsidP="00CA3EA3">
            <w:pPr>
              <w:keepNext/>
              <w:suppressAutoHyphens/>
              <w:overflowPunct w:val="0"/>
              <w:autoSpaceDE w:val="0"/>
              <w:spacing w:after="0" w:line="0" w:lineRule="atLeast"/>
              <w:contextualSpacing/>
              <w:textAlignment w:val="baseline"/>
              <w:rPr>
                <w:rFonts w:ascii="Times New Roman" w:eastAsia="Lucida Sans Unicode" w:hAnsi="Times New Roman" w:cs="Times New Roman"/>
                <w:b/>
                <w:color w:val="000000"/>
                <w:lang w:bidi="en-US"/>
              </w:rPr>
            </w:pPr>
            <w:r w:rsidRPr="00CA3EA3">
              <w:rPr>
                <w:rFonts w:ascii="Times New Roman" w:eastAsia="Lucida Sans Unicode" w:hAnsi="Times New Roman" w:cs="Times New Roman"/>
                <w:b/>
                <w:color w:val="000000"/>
                <w:lang w:bidi="en-US"/>
              </w:rPr>
              <w:t xml:space="preserve">Качественные, технические характеристики </w:t>
            </w:r>
          </w:p>
          <w:p w:rsidR="00CA3EA3" w:rsidRPr="00CA3EA3" w:rsidRDefault="00CA3EA3" w:rsidP="00CA3EA3">
            <w:pPr>
              <w:widowControl w:val="0"/>
              <w:suppressAutoHyphens/>
              <w:spacing w:after="0" w:line="0" w:lineRule="atLeast"/>
              <w:contextualSpacing/>
              <w:rPr>
                <w:rFonts w:ascii="Times New Roman" w:eastAsia="Lucida Sans Unicode" w:hAnsi="Times New Roman" w:cs="Times New Roman"/>
                <w:b/>
                <w:color w:val="000000"/>
                <w:lang w:bidi="en-US"/>
              </w:rPr>
            </w:pPr>
          </w:p>
        </w:tc>
        <w:tc>
          <w:tcPr>
            <w:tcW w:w="7351" w:type="dxa"/>
          </w:tcPr>
          <w:p w:rsidR="00CA3EA3" w:rsidRPr="00CA3EA3" w:rsidRDefault="00CA3EA3" w:rsidP="00CA3EA3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A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A3EA3">
              <w:rPr>
                <w:rFonts w:ascii="Times New Roman" w:eastAsia="Times New Roman" w:hAnsi="Times New Roman" w:cs="Times New Roman"/>
                <w:lang w:eastAsia="ru-RU"/>
              </w:rPr>
              <w:t>Выполняемые работы должны содержать комплекс медицинских, технических и социальных мероприятий проводимых с инвалидами (ветеранами), имеющими нарушения и (или) дефекты опорно-двигательного аппарата, в целях восстановления или компенсации ограничений их жизнедеятельности.</w:t>
            </w:r>
          </w:p>
          <w:p w:rsidR="00CA3EA3" w:rsidRPr="00CA3EA3" w:rsidRDefault="00CA3EA3" w:rsidP="00CA3EA3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A3">
              <w:rPr>
                <w:rFonts w:ascii="Times New Roman" w:eastAsia="Times New Roman" w:hAnsi="Times New Roman" w:cs="Times New Roman"/>
                <w:lang w:eastAsia="ru-RU"/>
              </w:rPr>
              <w:t>Комплекс медицинских, технических и организационных мероприятий направлен на полное или частичное восстановление опорно-двигательных функций конечностей с помощью ортопедической обуви, имеющей специальную форму и конструкцию и изготавливаемой для инвалидов (ветеранов) с деформациями, дефектами или функциональной недостаточностью стоп с целью компенсации утраченных функций нижних конечностей.</w:t>
            </w:r>
          </w:p>
          <w:p w:rsidR="00CA3EA3" w:rsidRPr="00CA3EA3" w:rsidRDefault="00CA3EA3" w:rsidP="00CA3EA3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A3">
              <w:rPr>
                <w:rFonts w:ascii="Times New Roman" w:eastAsia="Times New Roman" w:hAnsi="Times New Roman" w:cs="Times New Roman"/>
                <w:lang w:eastAsia="ru-RU"/>
              </w:rPr>
              <w:t xml:space="preserve">Ортопедическая обувь обеспечивает: </w:t>
            </w:r>
          </w:p>
          <w:p w:rsidR="00CA3EA3" w:rsidRPr="00CA3EA3" w:rsidRDefault="00CA3EA3" w:rsidP="00CA3EA3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A3">
              <w:rPr>
                <w:rFonts w:ascii="Times New Roman" w:eastAsia="Times New Roman" w:hAnsi="Times New Roman" w:cs="Times New Roman"/>
                <w:lang w:eastAsia="ru-RU"/>
              </w:rPr>
              <w:t>достаточность опороспособности конечности;</w:t>
            </w:r>
          </w:p>
          <w:p w:rsidR="00CA3EA3" w:rsidRPr="00CA3EA3" w:rsidRDefault="00CA3EA3" w:rsidP="00CA3EA3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A3">
              <w:rPr>
                <w:rFonts w:ascii="Times New Roman" w:eastAsia="Times New Roman" w:hAnsi="Times New Roman" w:cs="Times New Roman"/>
                <w:lang w:eastAsia="ru-RU"/>
              </w:rPr>
              <w:t>удержание стопы в корригированном положении для обеспечения функционально благоприятных условий для передвижения;</w:t>
            </w:r>
          </w:p>
          <w:p w:rsidR="00CA3EA3" w:rsidRPr="00CA3EA3" w:rsidRDefault="00CA3EA3" w:rsidP="00CA3EA3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A3">
              <w:rPr>
                <w:rFonts w:ascii="Times New Roman" w:eastAsia="Times New Roman" w:hAnsi="Times New Roman" w:cs="Times New Roman"/>
                <w:lang w:eastAsia="ru-RU"/>
              </w:rPr>
              <w:t>фиксацию стопы в правильном положении при мышечных нарушениях и после исправления деформаций, а также для профилактики прогрессирования деформации;</w:t>
            </w:r>
          </w:p>
          <w:p w:rsidR="00CA3EA3" w:rsidRPr="00CA3EA3" w:rsidRDefault="00CA3EA3" w:rsidP="00CA3EA3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A3">
              <w:rPr>
                <w:rFonts w:ascii="Times New Roman" w:eastAsia="Times New Roman" w:hAnsi="Times New Roman" w:cs="Times New Roman"/>
                <w:lang w:eastAsia="ru-RU"/>
              </w:rPr>
              <w:t>компенсацию укорочения конечности.</w:t>
            </w:r>
          </w:p>
          <w:p w:rsidR="00CA3EA3" w:rsidRPr="00CA3EA3" w:rsidRDefault="00CA3EA3" w:rsidP="00CA3EA3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A3">
              <w:rPr>
                <w:rFonts w:ascii="Times New Roman" w:eastAsia="Times New Roman" w:hAnsi="Times New Roman" w:cs="Times New Roman"/>
                <w:lang w:eastAsia="ru-RU"/>
              </w:rPr>
              <w:t>Сложная ортопедическая обувь в соответствии с ее функциональным назначением и медицинскими показаниями содержит несколько компонентов из следующего перечня:</w:t>
            </w:r>
          </w:p>
          <w:p w:rsidR="00CA3EA3" w:rsidRPr="00CA3EA3" w:rsidRDefault="00CA3EA3" w:rsidP="00CA3EA3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A3">
              <w:rPr>
                <w:rFonts w:ascii="Times New Roman" w:eastAsia="Times New Roman" w:hAnsi="Times New Roman" w:cs="Times New Roman"/>
                <w:lang w:eastAsia="ru-RU"/>
              </w:rPr>
              <w:t>а) специальные жесткие детали:</w:t>
            </w:r>
          </w:p>
          <w:p w:rsidR="00CA3EA3" w:rsidRPr="00CA3EA3" w:rsidRDefault="00CA3EA3" w:rsidP="00CA3EA3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A3">
              <w:rPr>
                <w:rFonts w:ascii="Times New Roman" w:eastAsia="Times New Roman" w:hAnsi="Times New Roman" w:cs="Times New Roman"/>
                <w:lang w:eastAsia="ru-RU"/>
              </w:rPr>
              <w:t xml:space="preserve">союзка жесткая, </w:t>
            </w:r>
            <w:proofErr w:type="spellStart"/>
            <w:r w:rsidRPr="00CA3EA3">
              <w:rPr>
                <w:rFonts w:ascii="Times New Roman" w:eastAsia="Times New Roman" w:hAnsi="Times New Roman" w:cs="Times New Roman"/>
                <w:lang w:eastAsia="ru-RU"/>
              </w:rPr>
              <w:t>полусоюзка</w:t>
            </w:r>
            <w:proofErr w:type="spellEnd"/>
            <w:r w:rsidRPr="00CA3EA3">
              <w:rPr>
                <w:rFonts w:ascii="Times New Roman" w:eastAsia="Times New Roman" w:hAnsi="Times New Roman" w:cs="Times New Roman"/>
                <w:lang w:eastAsia="ru-RU"/>
              </w:rPr>
              <w:t xml:space="preserve"> жесткая, </w:t>
            </w:r>
            <w:proofErr w:type="spellStart"/>
            <w:r w:rsidRPr="00CA3EA3">
              <w:rPr>
                <w:rFonts w:ascii="Times New Roman" w:eastAsia="Times New Roman" w:hAnsi="Times New Roman" w:cs="Times New Roman"/>
                <w:lang w:eastAsia="ru-RU"/>
              </w:rPr>
              <w:t>берц</w:t>
            </w:r>
            <w:proofErr w:type="spellEnd"/>
            <w:r w:rsidRPr="00CA3EA3">
              <w:rPr>
                <w:rFonts w:ascii="Times New Roman" w:eastAsia="Times New Roman" w:hAnsi="Times New Roman" w:cs="Times New Roman"/>
                <w:lang w:eastAsia="ru-RU"/>
              </w:rPr>
              <w:t xml:space="preserve"> жесткий односторонний, </w:t>
            </w:r>
            <w:proofErr w:type="spellStart"/>
            <w:r w:rsidRPr="00CA3EA3">
              <w:rPr>
                <w:rFonts w:ascii="Times New Roman" w:eastAsia="Times New Roman" w:hAnsi="Times New Roman" w:cs="Times New Roman"/>
                <w:lang w:eastAsia="ru-RU"/>
              </w:rPr>
              <w:t>берц</w:t>
            </w:r>
            <w:proofErr w:type="spellEnd"/>
            <w:r w:rsidRPr="00CA3EA3">
              <w:rPr>
                <w:rFonts w:ascii="Times New Roman" w:eastAsia="Times New Roman" w:hAnsi="Times New Roman" w:cs="Times New Roman"/>
                <w:lang w:eastAsia="ru-RU"/>
              </w:rPr>
              <w:t xml:space="preserve"> жесткий двусторонний, </w:t>
            </w:r>
            <w:proofErr w:type="spellStart"/>
            <w:r w:rsidRPr="00CA3EA3">
              <w:rPr>
                <w:rFonts w:ascii="Times New Roman" w:eastAsia="Times New Roman" w:hAnsi="Times New Roman" w:cs="Times New Roman"/>
                <w:lang w:eastAsia="ru-RU"/>
              </w:rPr>
              <w:t>берц</w:t>
            </w:r>
            <w:proofErr w:type="spellEnd"/>
            <w:r w:rsidRPr="00CA3EA3">
              <w:rPr>
                <w:rFonts w:ascii="Times New Roman" w:eastAsia="Times New Roman" w:hAnsi="Times New Roman" w:cs="Times New Roman"/>
                <w:lang w:eastAsia="ru-RU"/>
              </w:rPr>
              <w:t xml:space="preserve"> жесткий </w:t>
            </w:r>
            <w:r w:rsidRPr="00CA3E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круговой, задний жесткий </w:t>
            </w:r>
            <w:proofErr w:type="spellStart"/>
            <w:r w:rsidRPr="00CA3EA3">
              <w:rPr>
                <w:rFonts w:ascii="Times New Roman" w:eastAsia="Times New Roman" w:hAnsi="Times New Roman" w:cs="Times New Roman"/>
                <w:lang w:eastAsia="ru-RU"/>
              </w:rPr>
              <w:t>берц</w:t>
            </w:r>
            <w:proofErr w:type="spellEnd"/>
            <w:r w:rsidRPr="00CA3EA3">
              <w:rPr>
                <w:rFonts w:ascii="Times New Roman" w:eastAsia="Times New Roman" w:hAnsi="Times New Roman" w:cs="Times New Roman"/>
                <w:lang w:eastAsia="ru-RU"/>
              </w:rPr>
              <w:t>, задник с укороченными или удлиненными крыльями, задник накладной, подносок удлиненный, укороченный или серповидный, язычок жесткий, передний жесткий клапан, бочок жесткий, стелька верхняя фигурная (с козырьком или невысокой боковой поддержкой);</w:t>
            </w:r>
          </w:p>
          <w:p w:rsidR="00CA3EA3" w:rsidRPr="00CA3EA3" w:rsidRDefault="00CA3EA3" w:rsidP="00CA3EA3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A3">
              <w:rPr>
                <w:rFonts w:ascii="Times New Roman" w:eastAsia="Times New Roman" w:hAnsi="Times New Roman" w:cs="Times New Roman"/>
                <w:lang w:eastAsia="ru-RU"/>
              </w:rPr>
              <w:t>б) специальные мягкие детали:</w:t>
            </w:r>
          </w:p>
          <w:p w:rsidR="00CA3EA3" w:rsidRPr="00CA3EA3" w:rsidRDefault="00CA3EA3" w:rsidP="00CA3EA3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A3">
              <w:rPr>
                <w:rFonts w:ascii="Times New Roman" w:eastAsia="Times New Roman" w:hAnsi="Times New Roman" w:cs="Times New Roman"/>
                <w:lang w:eastAsia="ru-RU"/>
              </w:rPr>
              <w:t xml:space="preserve">боковой внутренний ремень, дополнительная шнуровка, тяги, </w:t>
            </w:r>
            <w:proofErr w:type="spellStart"/>
            <w:r w:rsidRPr="00CA3EA3">
              <w:rPr>
                <w:rFonts w:ascii="Times New Roman" w:eastAsia="Times New Roman" w:hAnsi="Times New Roman" w:cs="Times New Roman"/>
                <w:lang w:eastAsia="ru-RU"/>
              </w:rPr>
              <w:t>притяжной</w:t>
            </w:r>
            <w:proofErr w:type="spellEnd"/>
            <w:r w:rsidRPr="00CA3EA3">
              <w:rPr>
                <w:rFonts w:ascii="Times New Roman" w:eastAsia="Times New Roman" w:hAnsi="Times New Roman" w:cs="Times New Roman"/>
                <w:lang w:eastAsia="ru-RU"/>
              </w:rPr>
              <w:t xml:space="preserve"> ремень, шнуровка.</w:t>
            </w:r>
          </w:p>
          <w:p w:rsidR="00CA3EA3" w:rsidRPr="00CA3EA3" w:rsidRDefault="00CA3EA3" w:rsidP="00CA3EA3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A3">
              <w:rPr>
                <w:rFonts w:ascii="Times New Roman" w:eastAsia="Times New Roman" w:hAnsi="Times New Roman" w:cs="Times New Roman"/>
                <w:lang w:eastAsia="ru-RU"/>
              </w:rPr>
              <w:t>в) специальные металлические детали:</w:t>
            </w:r>
          </w:p>
          <w:p w:rsidR="00CA3EA3" w:rsidRPr="00CA3EA3" w:rsidRDefault="00CA3EA3" w:rsidP="00CA3EA3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A3">
              <w:rPr>
                <w:rFonts w:ascii="Times New Roman" w:eastAsia="Times New Roman" w:hAnsi="Times New Roman" w:cs="Times New Roman"/>
                <w:lang w:eastAsia="ru-RU"/>
              </w:rPr>
              <w:t>пластина для ортопедической обуви, шины стальные, планшетки корсетные;</w:t>
            </w:r>
          </w:p>
          <w:p w:rsidR="00CA3EA3" w:rsidRPr="00CA3EA3" w:rsidRDefault="00CA3EA3" w:rsidP="00CA3EA3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A3">
              <w:rPr>
                <w:rFonts w:ascii="Times New Roman" w:eastAsia="Times New Roman" w:hAnsi="Times New Roman" w:cs="Times New Roman"/>
                <w:lang w:eastAsia="ru-RU"/>
              </w:rPr>
              <w:t xml:space="preserve">г) </w:t>
            </w:r>
            <w:proofErr w:type="spellStart"/>
            <w:r w:rsidRPr="00CA3EA3">
              <w:rPr>
                <w:rFonts w:ascii="Times New Roman" w:eastAsia="Times New Roman" w:hAnsi="Times New Roman" w:cs="Times New Roman"/>
                <w:lang w:eastAsia="ru-RU"/>
              </w:rPr>
              <w:t>межстелечные</w:t>
            </w:r>
            <w:proofErr w:type="spellEnd"/>
            <w:r w:rsidRPr="00CA3EA3">
              <w:rPr>
                <w:rFonts w:ascii="Times New Roman" w:eastAsia="Times New Roman" w:hAnsi="Times New Roman" w:cs="Times New Roman"/>
                <w:lang w:eastAsia="ru-RU"/>
              </w:rPr>
              <w:t xml:space="preserve"> слои изготовлены в виде единого блока, включающего один или несколько из следующих элементов:</w:t>
            </w:r>
          </w:p>
          <w:p w:rsidR="00CA3EA3" w:rsidRPr="00CA3EA3" w:rsidRDefault="00CA3EA3" w:rsidP="00CA3EA3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A3EA3">
              <w:rPr>
                <w:rFonts w:ascii="Times New Roman" w:eastAsia="Times New Roman" w:hAnsi="Times New Roman" w:cs="Times New Roman"/>
                <w:lang w:eastAsia="ru-RU"/>
              </w:rPr>
              <w:t>выкладка сводов (наружного и внутреннего), вкладка внутреннего свода, косок, супинатор, пронатор, пробка, двойной след;</w:t>
            </w:r>
            <w:proofErr w:type="gramEnd"/>
          </w:p>
          <w:p w:rsidR="00CA3EA3" w:rsidRPr="00CA3EA3" w:rsidRDefault="00CA3EA3" w:rsidP="00CA3EA3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A3">
              <w:rPr>
                <w:rFonts w:ascii="Times New Roman" w:eastAsia="Times New Roman" w:hAnsi="Times New Roman" w:cs="Times New Roman"/>
                <w:lang w:eastAsia="ru-RU"/>
              </w:rPr>
              <w:t>д) специальные детали низа:</w:t>
            </w:r>
          </w:p>
          <w:p w:rsidR="00CA3EA3" w:rsidRPr="00CA3EA3" w:rsidRDefault="00CA3EA3" w:rsidP="00CA3EA3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A3">
              <w:rPr>
                <w:rFonts w:ascii="Times New Roman" w:eastAsia="Times New Roman" w:hAnsi="Times New Roman" w:cs="Times New Roman"/>
                <w:lang w:eastAsia="ru-RU"/>
              </w:rPr>
              <w:t>каблук и подошва особой формы;</w:t>
            </w:r>
          </w:p>
          <w:p w:rsidR="00CA3EA3" w:rsidRPr="00CA3EA3" w:rsidRDefault="00CA3EA3" w:rsidP="00CA3EA3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A3">
              <w:rPr>
                <w:rFonts w:ascii="Times New Roman" w:eastAsia="Times New Roman" w:hAnsi="Times New Roman" w:cs="Times New Roman"/>
                <w:lang w:eastAsia="ru-RU"/>
              </w:rPr>
              <w:t>е) прочие специальные детали:</w:t>
            </w:r>
          </w:p>
          <w:p w:rsidR="00CA3EA3" w:rsidRPr="00CA3EA3" w:rsidRDefault="00CA3EA3" w:rsidP="00CA3EA3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A3">
              <w:rPr>
                <w:rFonts w:ascii="Times New Roman" w:eastAsia="Times New Roman" w:hAnsi="Times New Roman" w:cs="Times New Roman"/>
                <w:lang w:eastAsia="ru-RU"/>
              </w:rPr>
              <w:t>искусственные стопы, передний отдел стопы и искусственный носок (после ампутации стопы).</w:t>
            </w:r>
          </w:p>
          <w:p w:rsidR="00CA3EA3" w:rsidRPr="00CA3EA3" w:rsidRDefault="00CA3EA3" w:rsidP="00CA3EA3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A3">
              <w:rPr>
                <w:rFonts w:ascii="Times New Roman" w:eastAsia="Times New Roman" w:hAnsi="Times New Roman" w:cs="Times New Roman"/>
                <w:lang w:eastAsia="ru-RU"/>
              </w:rPr>
              <w:tab/>
              <w:t>Обувь устойчива к воздействию физиологической жидкости (пота) по МУ 25.1.-001, к климатическим воздействиям (колебания температур, атмосферные осадки, вода, пыль).</w:t>
            </w:r>
          </w:p>
          <w:p w:rsidR="00CA3EA3" w:rsidRPr="00CA3EA3" w:rsidRDefault="00CA3EA3" w:rsidP="00CA3EA3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A3">
              <w:rPr>
                <w:rFonts w:ascii="Times New Roman" w:eastAsia="Times New Roman" w:hAnsi="Times New Roman" w:cs="Times New Roman"/>
                <w:lang w:eastAsia="ru-RU"/>
              </w:rPr>
              <w:t>Синтетические и искусственные материалы, применяемые на наружные детали низа зимней обуви, морозостойкие в соответствии с требованиями нормативных документов на эти материалы.</w:t>
            </w:r>
          </w:p>
          <w:p w:rsidR="00CA3EA3" w:rsidRPr="00CA3EA3" w:rsidRDefault="00CA3EA3" w:rsidP="00CA3EA3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A3EA3">
              <w:rPr>
                <w:rFonts w:ascii="Times New Roman" w:eastAsia="Times New Roman" w:hAnsi="Times New Roman" w:cs="Times New Roman"/>
                <w:lang w:eastAsia="ru-RU"/>
              </w:rPr>
              <w:t>Межстелечный</w:t>
            </w:r>
            <w:proofErr w:type="spellEnd"/>
            <w:r w:rsidRPr="00CA3EA3">
              <w:rPr>
                <w:rFonts w:ascii="Times New Roman" w:eastAsia="Times New Roman" w:hAnsi="Times New Roman" w:cs="Times New Roman"/>
                <w:lang w:eastAsia="ru-RU"/>
              </w:rPr>
              <w:t xml:space="preserve"> слой устойчив к гигиенической обработке раствором детского мыла по ГОСТ 25644 в теплой воде до температуры не выше плюс 40°С.</w:t>
            </w:r>
          </w:p>
          <w:p w:rsidR="00CA3EA3" w:rsidRPr="00CA3EA3" w:rsidRDefault="00CA3EA3" w:rsidP="00CA3EA3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A3">
              <w:rPr>
                <w:rFonts w:ascii="Times New Roman" w:eastAsia="Times New Roman" w:hAnsi="Times New Roman" w:cs="Times New Roman"/>
                <w:lang w:eastAsia="ru-RU"/>
              </w:rPr>
              <w:t>Работы, выполняемые Исполнителем, включают:</w:t>
            </w:r>
          </w:p>
          <w:p w:rsidR="00CA3EA3" w:rsidRPr="00CA3EA3" w:rsidRDefault="00CA3EA3" w:rsidP="00CA3EA3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A3">
              <w:rPr>
                <w:rFonts w:ascii="Times New Roman" w:eastAsia="Times New Roman" w:hAnsi="Times New Roman" w:cs="Times New Roman"/>
                <w:lang w:eastAsia="ru-RU"/>
              </w:rPr>
              <w:t>Подбор модели и индивидуальное изготовление ортопедической обуви, включая примерки, подгонку,  для получателей;</w:t>
            </w:r>
          </w:p>
          <w:p w:rsidR="00CA3EA3" w:rsidRPr="00CA3EA3" w:rsidRDefault="00CA3EA3" w:rsidP="00CA3EA3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A3">
              <w:rPr>
                <w:rFonts w:ascii="Times New Roman" w:eastAsia="Times New Roman" w:hAnsi="Times New Roman" w:cs="Times New Roman"/>
                <w:lang w:eastAsia="ru-RU"/>
              </w:rPr>
              <w:t>консультативно-практическую помощь по обучению правилам эксплуатации ортопедической обуви;</w:t>
            </w:r>
          </w:p>
          <w:p w:rsidR="00CA3EA3" w:rsidRPr="00CA3EA3" w:rsidRDefault="00CA3EA3" w:rsidP="00CA3EA3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A3">
              <w:rPr>
                <w:rFonts w:ascii="Times New Roman" w:eastAsia="Times New Roman" w:hAnsi="Times New Roman" w:cs="Times New Roman"/>
                <w:lang w:eastAsia="ru-RU"/>
              </w:rPr>
              <w:t>выдачу ортопедической обуви получателям после обучения пользованию ею;</w:t>
            </w:r>
          </w:p>
          <w:p w:rsidR="00CA3EA3" w:rsidRPr="00CA3EA3" w:rsidRDefault="00CA3EA3" w:rsidP="00CA3EA3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A3">
              <w:rPr>
                <w:rFonts w:ascii="Times New Roman" w:eastAsia="Times New Roman" w:hAnsi="Times New Roman" w:cs="Times New Roman"/>
                <w:lang w:eastAsia="ru-RU"/>
              </w:rPr>
              <w:t>наблюдение, сервисное обслуживание и ремонт в период гарантийного срока эксплуатации ортопедической обуви за счет Исполнителя.</w:t>
            </w:r>
          </w:p>
          <w:p w:rsidR="00CA3EA3" w:rsidRPr="00CA3EA3" w:rsidRDefault="00CA3EA3" w:rsidP="00CA3EA3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  <w:r w:rsidRPr="00CA3EA3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Работы по обеспечению инвалидов (ветеранов) ортопедической обувью считаются надлежащим образом  исполненными, если у инвалидов (ветеранов) частично или полностью восстановлены опорная и двигательная функции стопы, созданы условия для предупреждения развития деформации или благоприятного течения болезни, и при этом работы выполнены с надлежащим качеством и в установленный контрактом срок.</w:t>
            </w:r>
          </w:p>
          <w:p w:rsidR="00CA3EA3" w:rsidRPr="00CA3EA3" w:rsidRDefault="00CA3EA3" w:rsidP="00CA3EA3">
            <w:pPr>
              <w:keepNext/>
              <w:widowControl w:val="0"/>
              <w:suppressAutoHyphens/>
              <w:spacing w:after="0" w:line="0" w:lineRule="atLeast"/>
              <w:contextualSpacing/>
              <w:jc w:val="both"/>
              <w:rPr>
                <w:rFonts w:ascii="Times New Roman" w:eastAsia="Lucida Sans Unicode" w:hAnsi="Times New Roman" w:cs="Times New Roman"/>
                <w:color w:val="000000"/>
                <w:spacing w:val="-3"/>
                <w:lang w:bidi="en-US"/>
              </w:rPr>
            </w:pPr>
          </w:p>
        </w:tc>
      </w:tr>
      <w:tr w:rsidR="00CA3EA3" w:rsidRPr="00CA3EA3" w:rsidTr="00F43D71">
        <w:trPr>
          <w:jc w:val="center"/>
        </w:trPr>
        <w:tc>
          <w:tcPr>
            <w:tcW w:w="567" w:type="dxa"/>
          </w:tcPr>
          <w:p w:rsidR="00CA3EA3" w:rsidRPr="00CA3EA3" w:rsidRDefault="00CA3EA3" w:rsidP="00CA3EA3">
            <w:pPr>
              <w:widowControl w:val="0"/>
              <w:suppressAutoHyphens/>
              <w:spacing w:after="0" w:line="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  <w:r w:rsidRPr="00CA3EA3">
              <w:rPr>
                <w:rFonts w:ascii="Times New Roman" w:eastAsia="Lucida Sans Unicode" w:hAnsi="Times New Roman" w:cs="Times New Roman"/>
                <w:color w:val="000000"/>
                <w:lang w:bidi="en-US"/>
              </w:rPr>
              <w:lastRenderedPageBreak/>
              <w:t xml:space="preserve"> </w:t>
            </w:r>
          </w:p>
        </w:tc>
        <w:tc>
          <w:tcPr>
            <w:tcW w:w="2535" w:type="dxa"/>
          </w:tcPr>
          <w:p w:rsidR="00CA3EA3" w:rsidRPr="00CA3EA3" w:rsidRDefault="00CA3EA3" w:rsidP="00CA3EA3">
            <w:pPr>
              <w:keepNext/>
              <w:suppressAutoHyphens/>
              <w:overflowPunct w:val="0"/>
              <w:autoSpaceDE w:val="0"/>
              <w:spacing w:after="0" w:line="0" w:lineRule="atLeast"/>
              <w:contextualSpacing/>
              <w:textAlignment w:val="baseline"/>
              <w:rPr>
                <w:rFonts w:ascii="Times New Roman" w:eastAsia="Lucida Sans Unicode" w:hAnsi="Times New Roman" w:cs="Times New Roman"/>
                <w:b/>
                <w:color w:val="000000"/>
                <w:lang w:bidi="en-US"/>
              </w:rPr>
            </w:pPr>
            <w:r w:rsidRPr="00CA3EA3">
              <w:rPr>
                <w:rFonts w:ascii="Times New Roman" w:eastAsia="Lucida Sans Unicode" w:hAnsi="Times New Roman" w:cs="Times New Roman"/>
                <w:b/>
                <w:color w:val="000000"/>
                <w:lang w:bidi="en-US"/>
              </w:rPr>
              <w:t>Требования к безопасности</w:t>
            </w:r>
          </w:p>
          <w:p w:rsidR="00CA3EA3" w:rsidRPr="00CA3EA3" w:rsidRDefault="00CA3EA3" w:rsidP="00CA3EA3">
            <w:pPr>
              <w:keepNext/>
              <w:suppressAutoHyphens/>
              <w:overflowPunct w:val="0"/>
              <w:autoSpaceDE w:val="0"/>
              <w:spacing w:after="0" w:line="0" w:lineRule="atLeast"/>
              <w:contextualSpacing/>
              <w:textAlignment w:val="baseline"/>
              <w:rPr>
                <w:rFonts w:ascii="Times New Roman" w:eastAsia="Lucida Sans Unicode" w:hAnsi="Times New Roman" w:cs="Times New Roman"/>
                <w:b/>
                <w:color w:val="000000"/>
                <w:lang w:bidi="en-US"/>
              </w:rPr>
            </w:pPr>
          </w:p>
        </w:tc>
        <w:tc>
          <w:tcPr>
            <w:tcW w:w="7351" w:type="dxa"/>
          </w:tcPr>
          <w:p w:rsidR="00CA3EA3" w:rsidRPr="00CA3EA3" w:rsidRDefault="00CA3EA3" w:rsidP="00CA3EA3">
            <w:pPr>
              <w:widowControl w:val="0"/>
              <w:shd w:val="clear" w:color="auto" w:fill="FFFFFF"/>
              <w:suppressAutoHyphens/>
              <w:spacing w:after="0" w:line="0" w:lineRule="atLeast"/>
              <w:contextualSpacing/>
              <w:jc w:val="both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  <w:r w:rsidRPr="00CA3EA3">
              <w:rPr>
                <w:rFonts w:ascii="Times New Roman" w:eastAsia="Lucida Sans Unicode" w:hAnsi="Times New Roman" w:cs="Times New Roman"/>
                <w:color w:val="000000"/>
                <w:lang w:bidi="en-US"/>
              </w:rPr>
              <w:t xml:space="preserve"> Материалы, применяемые при изготовлении и контактирующие с телом пациента,  </w:t>
            </w:r>
            <w:r w:rsidRPr="00CA3EA3">
              <w:rPr>
                <w:rFonts w:ascii="Times New Roman" w:eastAsia="Lucida Sans Unicode" w:hAnsi="Times New Roman" w:cs="Times New Roman"/>
                <w:b/>
                <w:color w:val="000000"/>
                <w:lang w:bidi="en-US"/>
              </w:rPr>
              <w:t>должны обладать*</w:t>
            </w:r>
            <w:r w:rsidRPr="00CA3EA3">
              <w:rPr>
                <w:rFonts w:ascii="Times New Roman" w:eastAsia="Lucida Sans Unicode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CA3EA3">
              <w:rPr>
                <w:rFonts w:ascii="Times New Roman" w:eastAsia="Lucida Sans Unicode" w:hAnsi="Times New Roman" w:cs="Times New Roman"/>
                <w:color w:val="000000"/>
                <w:lang w:bidi="en-US"/>
              </w:rPr>
              <w:t>биосовместимостью</w:t>
            </w:r>
            <w:proofErr w:type="spellEnd"/>
            <w:r w:rsidRPr="00CA3EA3">
              <w:rPr>
                <w:rFonts w:ascii="Times New Roman" w:eastAsia="Lucida Sans Unicode" w:hAnsi="Times New Roman" w:cs="Times New Roman"/>
                <w:color w:val="000000"/>
                <w:lang w:bidi="en-US"/>
              </w:rPr>
              <w:t xml:space="preserve"> с кожными покровами человека, </w:t>
            </w:r>
            <w:r w:rsidRPr="00CA3EA3">
              <w:rPr>
                <w:rFonts w:ascii="Times New Roman" w:eastAsia="Lucida Sans Unicode" w:hAnsi="Times New Roman" w:cs="Times New Roman"/>
                <w:b/>
                <w:color w:val="000000"/>
                <w:lang w:bidi="en-US"/>
              </w:rPr>
              <w:t>не должны*</w:t>
            </w:r>
            <w:r w:rsidRPr="00CA3EA3">
              <w:rPr>
                <w:rFonts w:ascii="Times New Roman" w:eastAsia="Lucida Sans Unicode" w:hAnsi="Times New Roman" w:cs="Times New Roman"/>
                <w:color w:val="000000"/>
                <w:lang w:bidi="en-US"/>
              </w:rPr>
              <w:t xml:space="preserve"> вызывать у него токсических и аллергических реакций в соответствии с требованиями </w:t>
            </w:r>
            <w:hyperlink r:id="rId6" w:history="1">
              <w:r w:rsidRPr="00CA3EA3">
                <w:rPr>
                  <w:rFonts w:ascii="Times New Roman" w:eastAsia="Lucida Sans Unicode" w:hAnsi="Times New Roman" w:cs="Times New Roman"/>
                  <w:u w:val="single"/>
                  <w:lang w:bidi="en-US"/>
                </w:rPr>
                <w:t>ГОСТ ISO 10993-1-2011</w:t>
              </w:r>
            </w:hyperlink>
            <w:r w:rsidRPr="00CA3EA3">
              <w:rPr>
                <w:rFonts w:ascii="Times New Roman" w:eastAsia="Lucida Sans Unicode" w:hAnsi="Times New Roman" w:cs="Times New Roman"/>
                <w:lang w:bidi="en-US"/>
              </w:rPr>
              <w:t xml:space="preserve">  «Изделия медицинские. Оценка биологического действия медицинских изделий. Часть 1. Оценка и исследования», </w:t>
            </w:r>
            <w:hyperlink r:id="rId7" w:history="1">
              <w:r w:rsidRPr="00CA3EA3">
                <w:rPr>
                  <w:rFonts w:ascii="Times New Roman" w:eastAsia="Lucida Sans Unicode" w:hAnsi="Times New Roman" w:cs="Times New Roman"/>
                  <w:u w:val="single"/>
                  <w:lang w:bidi="en-US"/>
                </w:rPr>
                <w:t>ГОСТ ISO 10993-5-2011</w:t>
              </w:r>
            </w:hyperlink>
            <w:r w:rsidRPr="00CA3EA3">
              <w:rPr>
                <w:rFonts w:ascii="Times New Roman" w:eastAsia="Lucida Sans Unicode" w:hAnsi="Times New Roman" w:cs="Times New Roman"/>
                <w:lang w:bidi="en-US"/>
              </w:rPr>
              <w:t xml:space="preserve"> «Изделия медицинские. Оценка биологического действия медицинских изделий. Часть 5. Исследования на </w:t>
            </w:r>
            <w:proofErr w:type="spellStart"/>
            <w:r w:rsidRPr="00CA3EA3">
              <w:rPr>
                <w:rFonts w:ascii="Times New Roman" w:eastAsia="Lucida Sans Unicode" w:hAnsi="Times New Roman" w:cs="Times New Roman"/>
                <w:lang w:bidi="en-US"/>
              </w:rPr>
              <w:t>цитотоксичность</w:t>
            </w:r>
            <w:proofErr w:type="spellEnd"/>
            <w:r w:rsidRPr="00CA3EA3">
              <w:rPr>
                <w:rFonts w:ascii="Times New Roman" w:eastAsia="Lucida Sans Unicode" w:hAnsi="Times New Roman" w:cs="Times New Roman"/>
                <w:lang w:bidi="en-US"/>
              </w:rPr>
              <w:t xml:space="preserve">: методы </w:t>
            </w:r>
            <w:proofErr w:type="spellStart"/>
            <w:r w:rsidRPr="00CA3EA3">
              <w:rPr>
                <w:rFonts w:ascii="Times New Roman" w:eastAsia="Lucida Sans Unicode" w:hAnsi="Times New Roman" w:cs="Times New Roman"/>
                <w:lang w:bidi="en-US"/>
              </w:rPr>
              <w:t>in</w:t>
            </w:r>
            <w:proofErr w:type="spellEnd"/>
            <w:r w:rsidRPr="00CA3EA3">
              <w:rPr>
                <w:rFonts w:ascii="Times New Roman" w:eastAsia="Lucida Sans Unicode" w:hAnsi="Times New Roman" w:cs="Times New Roman"/>
                <w:lang w:bidi="en-US"/>
              </w:rPr>
              <w:t xml:space="preserve"> </w:t>
            </w:r>
            <w:proofErr w:type="spellStart"/>
            <w:r w:rsidRPr="00CA3EA3">
              <w:rPr>
                <w:rFonts w:ascii="Times New Roman" w:eastAsia="Lucida Sans Unicode" w:hAnsi="Times New Roman" w:cs="Times New Roman"/>
                <w:lang w:bidi="en-US"/>
              </w:rPr>
              <w:t>vitro</w:t>
            </w:r>
            <w:proofErr w:type="spellEnd"/>
            <w:r w:rsidRPr="00CA3EA3">
              <w:rPr>
                <w:rFonts w:ascii="Times New Roman" w:eastAsia="Lucida Sans Unicode" w:hAnsi="Times New Roman" w:cs="Times New Roman"/>
                <w:lang w:bidi="en-US"/>
              </w:rPr>
              <w:t xml:space="preserve">», </w:t>
            </w:r>
            <w:hyperlink r:id="rId8" w:history="1">
              <w:r w:rsidRPr="00CA3EA3">
                <w:rPr>
                  <w:rFonts w:ascii="Times New Roman" w:eastAsia="Lucida Sans Unicode" w:hAnsi="Times New Roman" w:cs="Times New Roman"/>
                  <w:u w:val="single"/>
                  <w:lang w:bidi="en-US"/>
                </w:rPr>
                <w:t xml:space="preserve">ГОСТ ISO </w:t>
              </w:r>
              <w:r w:rsidRPr="00CA3EA3">
                <w:rPr>
                  <w:rFonts w:ascii="Times New Roman" w:eastAsia="Lucida Sans Unicode" w:hAnsi="Times New Roman" w:cs="Times New Roman"/>
                  <w:u w:val="single"/>
                  <w:lang w:bidi="en-US"/>
                </w:rPr>
                <w:lastRenderedPageBreak/>
                <w:t>10993-10-2011</w:t>
              </w:r>
            </w:hyperlink>
            <w:r w:rsidRPr="00CA3EA3">
              <w:rPr>
                <w:rFonts w:ascii="Times New Roman" w:eastAsia="Lucida Sans Unicode" w:hAnsi="Times New Roman" w:cs="Times New Roman"/>
                <w:lang w:bidi="en-US"/>
              </w:rPr>
              <w:t xml:space="preserve"> «Изделия медицинские. Оценка биологического действия медицинских изделий. Часть 10. Исследования раздражающего и сенсибилизирующего действия», </w:t>
            </w:r>
            <w:r w:rsidRPr="00CA3EA3">
              <w:rPr>
                <w:rFonts w:ascii="Times New Roman" w:eastAsia="Lucida Sans Unicode" w:hAnsi="Times New Roman" w:cs="Times New Roman"/>
                <w:bCs/>
                <w:kern w:val="36"/>
                <w:lang w:bidi="en-US"/>
              </w:rPr>
              <w:t xml:space="preserve">ГОСТ </w:t>
            </w:r>
            <w:proofErr w:type="gramStart"/>
            <w:r w:rsidRPr="00CA3EA3">
              <w:rPr>
                <w:rFonts w:ascii="Times New Roman" w:eastAsia="Lucida Sans Unicode" w:hAnsi="Times New Roman" w:cs="Times New Roman"/>
                <w:bCs/>
                <w:kern w:val="36"/>
                <w:lang w:bidi="en-US"/>
              </w:rPr>
              <w:t>Р</w:t>
            </w:r>
            <w:proofErr w:type="gramEnd"/>
            <w:r w:rsidRPr="00CA3EA3">
              <w:rPr>
                <w:rFonts w:ascii="Times New Roman" w:eastAsia="Lucida Sans Unicode" w:hAnsi="Times New Roman" w:cs="Times New Roman"/>
                <w:bCs/>
                <w:kern w:val="36"/>
                <w:lang w:bidi="en-US"/>
              </w:rPr>
              <w:t xml:space="preserve"> 52770-2007. «Изделия медицинские требования безопасности. Методы санитарно-химических и токсикологических испытаний».</w:t>
            </w:r>
          </w:p>
        </w:tc>
      </w:tr>
      <w:tr w:rsidR="00CA3EA3" w:rsidRPr="00CA3EA3" w:rsidTr="00F43D71">
        <w:trPr>
          <w:jc w:val="center"/>
        </w:trPr>
        <w:tc>
          <w:tcPr>
            <w:tcW w:w="567" w:type="dxa"/>
          </w:tcPr>
          <w:p w:rsidR="00CA3EA3" w:rsidRPr="00CA3EA3" w:rsidRDefault="00CA3EA3" w:rsidP="00CA3EA3">
            <w:pPr>
              <w:widowControl w:val="0"/>
              <w:suppressAutoHyphens/>
              <w:spacing w:after="0" w:line="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  <w:r w:rsidRPr="00CA3EA3">
              <w:rPr>
                <w:rFonts w:ascii="Times New Roman" w:eastAsia="Lucida Sans Unicode" w:hAnsi="Times New Roman" w:cs="Times New Roman"/>
                <w:color w:val="000000"/>
                <w:lang w:bidi="en-US"/>
              </w:rPr>
              <w:lastRenderedPageBreak/>
              <w:t>8.</w:t>
            </w:r>
          </w:p>
        </w:tc>
        <w:tc>
          <w:tcPr>
            <w:tcW w:w="2535" w:type="dxa"/>
          </w:tcPr>
          <w:p w:rsidR="00CA3EA3" w:rsidRPr="00CA3EA3" w:rsidRDefault="00CA3EA3" w:rsidP="00CA3EA3">
            <w:pPr>
              <w:keepNext/>
              <w:suppressAutoHyphens/>
              <w:overflowPunct w:val="0"/>
              <w:autoSpaceDE w:val="0"/>
              <w:spacing w:after="0" w:line="0" w:lineRule="atLeast"/>
              <w:contextualSpacing/>
              <w:textAlignment w:val="baseline"/>
              <w:rPr>
                <w:rFonts w:ascii="Times New Roman" w:eastAsia="Lucida Sans Unicode" w:hAnsi="Times New Roman" w:cs="Times New Roman"/>
                <w:b/>
                <w:color w:val="000000"/>
                <w:lang w:bidi="en-US"/>
              </w:rPr>
            </w:pPr>
            <w:r w:rsidRPr="00CA3EA3">
              <w:rPr>
                <w:rFonts w:ascii="Times New Roman" w:eastAsia="Lucida Sans Unicode" w:hAnsi="Times New Roman" w:cs="Times New Roman"/>
                <w:b/>
                <w:color w:val="000000"/>
                <w:lang w:bidi="en-US"/>
              </w:rPr>
              <w:t>Требования к отгрузке и упаковке</w:t>
            </w:r>
          </w:p>
        </w:tc>
        <w:tc>
          <w:tcPr>
            <w:tcW w:w="7351" w:type="dxa"/>
          </w:tcPr>
          <w:p w:rsidR="00CA3EA3" w:rsidRPr="00CA3EA3" w:rsidRDefault="00CA3EA3" w:rsidP="00CA3EA3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A3EA3">
              <w:rPr>
                <w:rFonts w:ascii="Times New Roman" w:eastAsia="Times New Roman" w:hAnsi="Times New Roman" w:cs="Times New Roman"/>
                <w:lang w:eastAsia="ar-SA"/>
              </w:rPr>
              <w:t xml:space="preserve">Упаковка протезно-ортопедических изделий </w:t>
            </w:r>
            <w:r w:rsidRPr="00CA3EA3">
              <w:rPr>
                <w:rFonts w:ascii="Times New Roman" w:eastAsia="Times New Roman" w:hAnsi="Times New Roman" w:cs="Times New Roman"/>
                <w:b/>
                <w:lang w:eastAsia="ar-SA"/>
              </w:rPr>
              <w:t>должна обеспечивать</w:t>
            </w:r>
            <w:r w:rsidRPr="00CA3EA3">
              <w:rPr>
                <w:rFonts w:ascii="Times New Roman" w:eastAsia="Times New Roman" w:hAnsi="Times New Roman" w:cs="Times New Roman"/>
                <w:lang w:eastAsia="ar-SA"/>
              </w:rPr>
              <w:t>* защиту от повреждений, порчи (изнашивания) или загрязнения во время хранения и транспортировки к месту использования  по назначению.</w:t>
            </w:r>
          </w:p>
          <w:p w:rsidR="00CA3EA3" w:rsidRPr="00CA3EA3" w:rsidRDefault="00CA3EA3" w:rsidP="00CA3EA3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  <w:r w:rsidRPr="00CA3EA3">
              <w:rPr>
                <w:rFonts w:ascii="Times New Roman" w:eastAsia="Times New Roman" w:hAnsi="Times New Roman" w:cs="Times New Roman"/>
                <w:lang w:eastAsia="ar-SA"/>
              </w:rPr>
              <w:t xml:space="preserve">   Транспортирование Изделий </w:t>
            </w:r>
            <w:r w:rsidRPr="00CA3EA3">
              <w:rPr>
                <w:rFonts w:ascii="Times New Roman" w:eastAsia="Times New Roman" w:hAnsi="Times New Roman" w:cs="Times New Roman"/>
                <w:b/>
                <w:lang w:eastAsia="ar-SA"/>
              </w:rPr>
              <w:t>может проводиться</w:t>
            </w:r>
            <w:r w:rsidRPr="00CA3EA3">
              <w:rPr>
                <w:rFonts w:ascii="Times New Roman" w:eastAsia="Times New Roman" w:hAnsi="Times New Roman" w:cs="Times New Roman"/>
                <w:lang w:eastAsia="ar-SA"/>
              </w:rPr>
              <w:t>* всеми видами закрытых транспортных средств, в соответствии с правилами перевозок, действующими на данном виде транспорта. Протезно-ортопедические изделия защищены от ударов и попадания влаги.</w:t>
            </w:r>
          </w:p>
        </w:tc>
      </w:tr>
    </w:tbl>
    <w:p w:rsidR="00CA3EA3" w:rsidRPr="00CA3EA3" w:rsidRDefault="00CA3EA3" w:rsidP="00CA3EA3">
      <w:pPr>
        <w:widowControl w:val="0"/>
        <w:tabs>
          <w:tab w:val="right" w:pos="7938"/>
        </w:tabs>
        <w:spacing w:after="0" w:line="240" w:lineRule="auto"/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en-US"/>
        </w:rPr>
      </w:pPr>
    </w:p>
    <w:p w:rsidR="00CA3EA3" w:rsidRPr="00CA3EA3" w:rsidRDefault="00CA3EA3" w:rsidP="00CA3E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lang w:eastAsia="ru-RU"/>
        </w:rPr>
      </w:pPr>
      <w:r w:rsidRPr="00CA3EA3">
        <w:rPr>
          <w:rFonts w:ascii="Times New Roman" w:eastAsia="Times New Roman" w:hAnsi="Times New Roman" w:cs="Times New Roman"/>
          <w:color w:val="FF0000"/>
          <w:lang w:eastAsia="ru-RU"/>
        </w:rPr>
        <w:t xml:space="preserve">* </w:t>
      </w:r>
      <w:r w:rsidRPr="00CA3EA3">
        <w:rPr>
          <w:rFonts w:ascii="Times New Roman" w:eastAsia="Times New Roman" w:hAnsi="Times New Roman" w:cs="Times New Roman"/>
          <w:b/>
          <w:i/>
          <w:color w:val="FF0000"/>
          <w:lang w:eastAsia="ru-RU"/>
        </w:rPr>
        <w:t>При направлении предложений участникам размещения заказа недопустимо указывать неточные технические характеристики (либо параметры) предполагаемого товара (недопустимо указывать "не более", "не менее", иные неточные формулировки, такие как  вариации в пределах</w:t>
      </w:r>
      <w:proofErr w:type="gramStart"/>
      <w:r w:rsidRPr="00CA3EA3">
        <w:rPr>
          <w:rFonts w:ascii="Times New Roman" w:eastAsia="Times New Roman" w:hAnsi="Times New Roman" w:cs="Times New Roman"/>
          <w:b/>
          <w:i/>
          <w:color w:val="FF0000"/>
          <w:lang w:eastAsia="ru-RU"/>
        </w:rPr>
        <w:t xml:space="preserve"> “(+/- ___)”, «</w:t>
      </w:r>
      <w:proofErr w:type="gramEnd"/>
      <w:r w:rsidRPr="00CA3EA3">
        <w:rPr>
          <w:rFonts w:ascii="Times New Roman" w:eastAsia="Times New Roman" w:hAnsi="Times New Roman" w:cs="Times New Roman"/>
          <w:b/>
          <w:i/>
          <w:color w:val="FF0000"/>
          <w:lang w:eastAsia="ru-RU"/>
        </w:rPr>
        <w:t xml:space="preserve">должно», «должны» и т.д.). </w:t>
      </w:r>
    </w:p>
    <w:p w:rsidR="00CA3EA3" w:rsidRPr="00CA3EA3" w:rsidRDefault="00CA3EA3" w:rsidP="00CA3EA3">
      <w:pPr>
        <w:widowControl w:val="0"/>
        <w:tabs>
          <w:tab w:val="right" w:pos="7938"/>
        </w:tabs>
        <w:spacing w:after="0" w:line="240" w:lineRule="auto"/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en-US"/>
        </w:rPr>
      </w:pPr>
    </w:p>
    <w:p w:rsidR="00CA3EA3" w:rsidRPr="00CA3EA3" w:rsidRDefault="00CA3EA3" w:rsidP="00CA3EA3">
      <w:pPr>
        <w:widowControl w:val="0"/>
        <w:tabs>
          <w:tab w:val="right" w:pos="7938"/>
        </w:tabs>
        <w:spacing w:after="0" w:line="240" w:lineRule="auto"/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en-US"/>
        </w:rPr>
      </w:pPr>
    </w:p>
    <w:p w:rsidR="00CA3EA3" w:rsidRPr="00CA3EA3" w:rsidRDefault="00CA3EA3" w:rsidP="00CA3EA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lang w:eastAsia="ru-RU"/>
        </w:rPr>
      </w:pPr>
      <w:r w:rsidRPr="00CA3EA3">
        <w:rPr>
          <w:rFonts w:ascii="Times New Roman" w:eastAsia="Times New Roman" w:hAnsi="Times New Roman" w:cs="Times New Roman"/>
          <w:b/>
          <w:lang w:eastAsia="ru-RU"/>
        </w:rPr>
        <w:t>Место, условия и сроки (периоды) выполнения работ</w:t>
      </w:r>
    </w:p>
    <w:p w:rsidR="00CA3EA3" w:rsidRPr="00CA3EA3" w:rsidRDefault="00CA3EA3" w:rsidP="00CA3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A3EA3">
        <w:rPr>
          <w:rFonts w:ascii="Times New Roman" w:eastAsia="Times New Roman" w:hAnsi="Times New Roman" w:cs="Times New Roman"/>
          <w:lang w:eastAsia="ru-RU"/>
        </w:rPr>
        <w:t xml:space="preserve">Прием получателей, снятие мерок, слепков, изготовление обуви, примерка, выдача готовой обуви, а также гарантийное сервисное обслуживание производятся на территории </w:t>
      </w:r>
      <w:r w:rsidR="005120CD">
        <w:rPr>
          <w:rFonts w:ascii="Times New Roman" w:eastAsia="Times New Roman" w:hAnsi="Times New Roman" w:cs="Times New Roman"/>
          <w:lang w:eastAsia="ru-RU"/>
        </w:rPr>
        <w:t>Тюменской области</w:t>
      </w:r>
      <w:r w:rsidRPr="00CA3EA3">
        <w:rPr>
          <w:rFonts w:ascii="Times New Roman" w:eastAsia="Times New Roman" w:hAnsi="Times New Roman" w:cs="Times New Roman"/>
          <w:lang w:eastAsia="ru-RU"/>
        </w:rPr>
        <w:t>, в том числе, в условиях специализированного стационара, при наличии направления, выдаваемого Заказчиком.</w:t>
      </w:r>
    </w:p>
    <w:p w:rsidR="00CA3EA3" w:rsidRPr="00CA3EA3" w:rsidRDefault="00CA3EA3" w:rsidP="00CA3EA3">
      <w:pPr>
        <w:widowControl w:val="0"/>
        <w:tabs>
          <w:tab w:val="right" w:pos="7938"/>
        </w:tabs>
        <w:spacing w:after="0" w:line="240" w:lineRule="auto"/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en-US"/>
        </w:rPr>
      </w:pPr>
    </w:p>
    <w:p w:rsidR="00CA3EA3" w:rsidRPr="00CA3EA3" w:rsidRDefault="00CA3EA3" w:rsidP="00CA3EA3">
      <w:pPr>
        <w:widowControl w:val="0"/>
        <w:tabs>
          <w:tab w:val="right" w:pos="7938"/>
        </w:tabs>
        <w:spacing w:after="0" w:line="240" w:lineRule="auto"/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en-US"/>
        </w:rPr>
      </w:pPr>
    </w:p>
    <w:p w:rsidR="001F562E" w:rsidRDefault="001F562E"/>
    <w:sectPr w:rsidR="001F5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20BD7"/>
    <w:multiLevelType w:val="hybridMultilevel"/>
    <w:tmpl w:val="BFEA2C5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13E"/>
    <w:rsid w:val="001F562E"/>
    <w:rsid w:val="005120CD"/>
    <w:rsid w:val="0074713E"/>
    <w:rsid w:val="00CA3EA3"/>
    <w:rsid w:val="00F3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120009762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12001008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120010081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1099</Words>
  <Characters>6265</Characters>
  <Application>Microsoft Office Word</Application>
  <DocSecurity>0</DocSecurity>
  <Lines>52</Lines>
  <Paragraphs>14</Paragraphs>
  <ScaleCrop>false</ScaleCrop>
  <Company/>
  <LinksUpToDate>false</LinksUpToDate>
  <CharactersWithSpaces>7350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FSS4</dc:creator>
  <cp:keywords/>
  <dc:description/>
  <cp:lastModifiedBy>Бондарева Алла Валерьевна</cp:lastModifiedBy>
  <cp:revision>4</cp:revision>
  <dcterms:created xsi:type="dcterms:W3CDTF">2018-07-20T06:43:00Z</dcterms:created>
  <dcterms:modified xsi:type="dcterms:W3CDTF">2019-08-14T09:15:00Z</dcterms:modified>
</cp:coreProperties>
</file>