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BB" w:rsidRPr="006E37FF" w:rsidRDefault="00DE61DE">
      <w:pPr>
        <w:pStyle w:val="Standard"/>
        <w:jc w:val="center"/>
        <w:rPr>
          <w:rFonts w:ascii="Times New Roman" w:hAnsi="Times New Roman" w:cs="Times New Roman"/>
          <w:b/>
        </w:rPr>
      </w:pPr>
      <w:r w:rsidRPr="006E37FF">
        <w:rPr>
          <w:rFonts w:ascii="Times New Roman" w:hAnsi="Times New Roman" w:cs="Times New Roman"/>
          <w:b/>
        </w:rPr>
        <w:t>Техническое задание</w:t>
      </w:r>
    </w:p>
    <w:p w:rsidR="00C539BB" w:rsidRDefault="00C539BB">
      <w:pPr>
        <w:pStyle w:val="Standard"/>
        <w:jc w:val="center"/>
        <w:rPr>
          <w:rFonts w:ascii="Times New Roman" w:hAnsi="Times New Roman" w:cs="Times New Roman"/>
        </w:rPr>
      </w:pPr>
    </w:p>
    <w:p w:rsidR="00C539BB" w:rsidRDefault="00E4404D">
      <w:pPr>
        <w:pStyle w:val="Standard"/>
        <w:jc w:val="both"/>
        <w:rPr>
          <w:rFonts w:ascii="Times New Roman" w:hAnsi="Times New Roman" w:cs="Times New Roman"/>
        </w:rPr>
      </w:pPr>
      <w:r w:rsidRPr="00E4404D">
        <w:rPr>
          <w:rFonts w:ascii="Times New Roman" w:hAnsi="Times New Roman" w:cs="Times New Roman"/>
        </w:rPr>
        <w:t>Поставка  инвалидам и отдельным категориям граждан из числа ветеранов  подгузников для взрослых в 2019 году</w:t>
      </w:r>
      <w:r w:rsidR="00DE61DE">
        <w:rPr>
          <w:rFonts w:ascii="Times New Roman" w:hAnsi="Times New Roman" w:cs="Times New Roman"/>
        </w:rPr>
        <w:t>.</w:t>
      </w:r>
    </w:p>
    <w:p w:rsidR="00C539BB" w:rsidRDefault="00DE61DE">
      <w:pPr>
        <w:pStyle w:val="Standard"/>
        <w:jc w:val="both"/>
      </w:pPr>
      <w:r>
        <w:rPr>
          <w:rFonts w:ascii="Times New Roman" w:hAnsi="Times New Roman" w:cs="Times New Roman"/>
          <w:b/>
          <w:bCs/>
          <w:u w:val="single"/>
        </w:rPr>
        <w:t>Требования к качеству, и функциональным характеристикам</w:t>
      </w:r>
      <w:r>
        <w:rPr>
          <w:rFonts w:ascii="Times New Roman" w:hAnsi="Times New Roman" w:cs="Times New Roman"/>
        </w:rPr>
        <w:t>:</w:t>
      </w:r>
    </w:p>
    <w:p w:rsidR="00C539BB" w:rsidRDefault="00C539BB">
      <w:pPr>
        <w:pStyle w:val="Standard"/>
        <w:jc w:val="both"/>
      </w:pPr>
    </w:p>
    <w:p w:rsidR="00C539BB" w:rsidRDefault="00DE61DE" w:rsidP="00464298">
      <w:pPr>
        <w:pStyle w:val="Standard"/>
        <w:ind w:firstLine="709"/>
        <w:jc w:val="both"/>
      </w:pPr>
      <w:r>
        <w:rPr>
          <w:rFonts w:ascii="Times New Roman" w:hAnsi="Times New Roman" w:cs="Times New Roman"/>
        </w:rPr>
        <w:t>Подгузники – многослойное впитывающее изделие разового использования с абсорбирующем слоем из волокнистых полуфабрикатов преимущественно древесного происхождения, содержащим гелеобразующие влагопоглощающие вещества (суперабсорбенты).</w:t>
      </w:r>
    </w:p>
    <w:p w:rsidR="00C539BB" w:rsidRDefault="00DE61DE" w:rsidP="00464298">
      <w:pPr>
        <w:pStyle w:val="Standard"/>
        <w:ind w:firstLine="709"/>
        <w:jc w:val="both"/>
        <w:rPr>
          <w:rFonts w:ascii="Times New Roman" w:hAnsi="Times New Roman" w:cs="Times New Roman"/>
        </w:rPr>
      </w:pPr>
      <w:r>
        <w:rPr>
          <w:rFonts w:ascii="Times New Roman" w:hAnsi="Times New Roman" w:cs="Times New Roman"/>
        </w:rPr>
        <w:t>Подгузники для взрослых предназначены для впитывания и удержания мочи, используемые для ухода за больными, страдающими недержанием мочи средней и тяжелой степени, лежачими больными.</w:t>
      </w:r>
    </w:p>
    <w:tbl>
      <w:tblPr>
        <w:tblW w:w="10062" w:type="dxa"/>
        <w:tblLayout w:type="fixed"/>
        <w:tblCellMar>
          <w:left w:w="10" w:type="dxa"/>
          <w:right w:w="10" w:type="dxa"/>
        </w:tblCellMar>
        <w:tblLook w:val="0000" w:firstRow="0" w:lastRow="0" w:firstColumn="0" w:lastColumn="0" w:noHBand="0" w:noVBand="0"/>
      </w:tblPr>
      <w:tblGrid>
        <w:gridCol w:w="2549"/>
        <w:gridCol w:w="3685"/>
        <w:gridCol w:w="1276"/>
        <w:gridCol w:w="1134"/>
        <w:gridCol w:w="1418"/>
      </w:tblGrid>
      <w:tr w:rsidR="00C539BB" w:rsidTr="004D6708">
        <w:trPr>
          <w:trHeight w:val="194"/>
        </w:trPr>
        <w:tc>
          <w:tcPr>
            <w:tcW w:w="1006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39BB" w:rsidRPr="00972106" w:rsidRDefault="00DE61DE">
            <w:pPr>
              <w:pStyle w:val="Standard"/>
              <w:keepNext/>
              <w:widowControl/>
              <w:tabs>
                <w:tab w:val="left" w:pos="708"/>
              </w:tabs>
              <w:snapToGrid w:val="0"/>
              <w:ind w:right="-1931"/>
              <w:jc w:val="center"/>
              <w:rPr>
                <w:rFonts w:ascii="Times New Roman" w:hAnsi="Times New Roman" w:cs="Times New Roman"/>
                <w:b/>
                <w:color w:val="000000"/>
                <w:sz w:val="20"/>
              </w:rPr>
            </w:pPr>
            <w:r w:rsidRPr="00972106">
              <w:rPr>
                <w:rFonts w:ascii="Times New Roman" w:hAnsi="Times New Roman" w:cs="Times New Roman"/>
                <w:b/>
                <w:color w:val="000000"/>
                <w:sz w:val="20"/>
              </w:rPr>
              <w:t>Описание функциональных и технических характеристик</w:t>
            </w:r>
          </w:p>
        </w:tc>
      </w:tr>
      <w:tr w:rsidR="00C539BB" w:rsidTr="004D6708">
        <w:trPr>
          <w:trHeight w:val="194"/>
        </w:trPr>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rsidR="00C539BB" w:rsidRPr="00972106" w:rsidRDefault="00DE61DE">
            <w:pPr>
              <w:pStyle w:val="TableContents"/>
              <w:jc w:val="center"/>
              <w:rPr>
                <w:rFonts w:ascii="Times New Roman" w:hAnsi="Times New Roman" w:cs="Times New Roman"/>
                <w:b/>
                <w:sz w:val="20"/>
              </w:rPr>
            </w:pPr>
            <w:r w:rsidRPr="00972106">
              <w:rPr>
                <w:rFonts w:ascii="Times New Roman" w:hAnsi="Times New Roman" w:cs="Times New Roman"/>
                <w:b/>
                <w:sz w:val="20"/>
              </w:rPr>
              <w:t>Максимальные и минимальные показатели</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39BB" w:rsidRPr="00972106" w:rsidRDefault="00DE61DE">
            <w:pPr>
              <w:pStyle w:val="TableContents"/>
              <w:jc w:val="center"/>
              <w:rPr>
                <w:rFonts w:ascii="Times New Roman" w:hAnsi="Times New Roman" w:cs="Times New Roman"/>
                <w:b/>
                <w:sz w:val="20"/>
              </w:rPr>
            </w:pPr>
            <w:r w:rsidRPr="00972106">
              <w:rPr>
                <w:rFonts w:ascii="Times New Roman" w:hAnsi="Times New Roman" w:cs="Times New Roman"/>
                <w:b/>
                <w:sz w:val="20"/>
              </w:rPr>
              <w:t>Показатели значения, которых не могут изменяться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Pr="00972106" w:rsidRDefault="00DE61DE">
            <w:pPr>
              <w:pStyle w:val="aa"/>
              <w:snapToGrid w:val="0"/>
              <w:jc w:val="center"/>
              <w:rPr>
                <w:b/>
                <w:sz w:val="18"/>
                <w:szCs w:val="18"/>
              </w:rPr>
            </w:pPr>
            <w:r w:rsidRPr="00972106">
              <w:rPr>
                <w:b/>
                <w:sz w:val="18"/>
                <w:szCs w:val="18"/>
              </w:rPr>
              <w:t>Количество (штук)</w:t>
            </w:r>
          </w:p>
          <w:p w:rsidR="00C539BB" w:rsidRPr="00972106" w:rsidRDefault="00C539BB">
            <w:pPr>
              <w:rPr>
                <w:b/>
                <w:sz w:val="18"/>
                <w:szCs w:val="18"/>
                <w:lang w:eastAsia="ar-SA"/>
              </w:rPr>
            </w:pPr>
          </w:p>
          <w:p w:rsidR="00C539BB" w:rsidRPr="00972106" w:rsidRDefault="00C539BB">
            <w:pPr>
              <w:jc w:val="center"/>
              <w:rPr>
                <w:b/>
                <w:sz w:val="18"/>
                <w:szCs w:val="18"/>
                <w:lang w:eastAsia="ar-SA"/>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Pr="00972106" w:rsidRDefault="00DE61DE">
            <w:pPr>
              <w:pStyle w:val="aa"/>
              <w:snapToGrid w:val="0"/>
              <w:jc w:val="center"/>
              <w:rPr>
                <w:b/>
                <w:sz w:val="18"/>
                <w:szCs w:val="18"/>
              </w:rPr>
            </w:pPr>
            <w:r w:rsidRPr="00972106">
              <w:rPr>
                <w:b/>
                <w:sz w:val="18"/>
                <w:szCs w:val="18"/>
              </w:rPr>
              <w:t>Цена за единицу (руб)</w:t>
            </w:r>
          </w:p>
        </w:tc>
        <w:tc>
          <w:tcPr>
            <w:tcW w:w="141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Pr="00972106" w:rsidRDefault="00DE61DE">
            <w:pPr>
              <w:pStyle w:val="TableContents"/>
              <w:jc w:val="center"/>
              <w:rPr>
                <w:rFonts w:ascii="Times New Roman" w:hAnsi="Times New Roman" w:cs="Times New Roman"/>
                <w:b/>
                <w:sz w:val="18"/>
                <w:szCs w:val="18"/>
              </w:rPr>
            </w:pPr>
            <w:r w:rsidRPr="00972106">
              <w:rPr>
                <w:rFonts w:ascii="Times New Roman" w:hAnsi="Times New Roman" w:cs="Times New Roman"/>
                <w:b/>
                <w:sz w:val="18"/>
                <w:szCs w:val="18"/>
              </w:rPr>
              <w:t>Общая цена контракта (руб)</w:t>
            </w:r>
          </w:p>
        </w:tc>
      </w:tr>
      <w:tr w:rsidR="00972106" w:rsidTr="004D6708">
        <w:trPr>
          <w:trHeight w:val="2002"/>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972106" w:rsidRDefault="00972106">
            <w:pPr>
              <w:pStyle w:val="Standard"/>
              <w:shd w:val="clear" w:color="auto" w:fill="FFFFFF"/>
              <w:tabs>
                <w:tab w:val="left" w:pos="142"/>
              </w:tabs>
              <w:autoSpaceDE w:val="0"/>
              <w:ind w:right="87"/>
              <w:jc w:val="both"/>
            </w:pPr>
            <w:r>
              <w:rPr>
                <w:rFonts w:ascii="Times New Roman" w:hAnsi="Times New Roman" w:cs="Times New Roman"/>
              </w:rPr>
              <w:t xml:space="preserve">Подгузники для взрослых размер </w:t>
            </w:r>
            <w:r>
              <w:rPr>
                <w:rFonts w:ascii="Times New Roman" w:hAnsi="Times New Roman" w:cs="Times New Roman"/>
                <w:lang w:val="en-US"/>
              </w:rPr>
              <w:t>S</w:t>
            </w:r>
            <w:r>
              <w:rPr>
                <w:rFonts w:ascii="Times New Roman" w:hAnsi="Times New Roman" w:cs="Times New Roman"/>
              </w:rPr>
              <w:t>, (объем талии/бедер до 90 см), с пол</w:t>
            </w:r>
            <w:r w:rsidR="00660448">
              <w:rPr>
                <w:rFonts w:ascii="Times New Roman" w:hAnsi="Times New Roman" w:cs="Times New Roman"/>
              </w:rPr>
              <w:t>ным влагопоглощением не менее 14</w:t>
            </w:r>
            <w:r>
              <w:rPr>
                <w:rFonts w:ascii="Times New Roman" w:hAnsi="Times New Roman" w:cs="Times New Roman"/>
              </w:rPr>
              <w:t>00 г.</w:t>
            </w:r>
          </w:p>
        </w:tc>
        <w:tc>
          <w:tcPr>
            <w:tcW w:w="3685" w:type="dxa"/>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972106" w:rsidRDefault="00972106">
            <w:pPr>
              <w:pStyle w:val="Standard"/>
            </w:pPr>
            <w:r>
              <w:rPr>
                <w:rFonts w:ascii="Times New Roman" w:eastAsia="Times New Roman" w:hAnsi="Times New Roman" w:cs="Times New Roman"/>
                <w:spacing w:val="2"/>
              </w:rPr>
              <w:t xml:space="preserve">Подгузники должны соответствовать требованиям национального стандарта ГОСТ Р РФ 55082-2012. </w:t>
            </w:r>
            <w:r>
              <w:rPr>
                <w:rFonts w:ascii="Times New Roman" w:eastAsia="Times New Roman" w:hAnsi="Times New Roman" w:cs="Times New Roman"/>
                <w:spacing w:val="2"/>
              </w:rPr>
              <w:br/>
              <w:t xml:space="preserve"> Конструкция подгузников включает в себя (начиная со слоя, контактирующего с кожей человека):</w:t>
            </w:r>
            <w:r>
              <w:rPr>
                <w:rFonts w:ascii="Times New Roman" w:eastAsia="Times New Roman" w:hAnsi="Times New Roman" w:cs="Times New Roman"/>
                <w:spacing w:val="2"/>
              </w:rPr>
              <w:br/>
              <w:t>- верхний покровный слой;</w:t>
            </w:r>
            <w:r>
              <w:rPr>
                <w:rFonts w:ascii="Times New Roman" w:eastAsia="Times New Roman" w:hAnsi="Times New Roman" w:cs="Times New Roman"/>
                <w:spacing w:val="2"/>
              </w:rPr>
              <w:br/>
              <w:t>- распределительный слой;</w:t>
            </w:r>
            <w:r>
              <w:rPr>
                <w:rFonts w:ascii="Times New Roman" w:eastAsia="Times New Roman" w:hAnsi="Times New Roman" w:cs="Times New Roman"/>
                <w:spacing w:val="2"/>
              </w:rPr>
              <w:br/>
              <w:t>- абсорбирующий слой, состоящий из одного или двух впитывающих слоев;</w:t>
            </w:r>
            <w:r>
              <w:rPr>
                <w:rFonts w:ascii="Times New Roman" w:eastAsia="Times New Roman" w:hAnsi="Times New Roman" w:cs="Times New Roman"/>
                <w:spacing w:val="2"/>
              </w:rPr>
              <w:br/>
              <w:t>- защитный слой;</w:t>
            </w:r>
            <w:r>
              <w:rPr>
                <w:rFonts w:ascii="Times New Roman" w:eastAsia="Times New Roman" w:hAnsi="Times New Roman" w:cs="Times New Roman"/>
                <w:spacing w:val="2"/>
              </w:rPr>
              <w:br/>
              <w:t>- нижний покровный слой;</w:t>
            </w:r>
            <w:r>
              <w:rPr>
                <w:rFonts w:ascii="Times New Roman" w:eastAsia="Times New Roman" w:hAnsi="Times New Roman" w:cs="Times New Roman"/>
                <w:spacing w:val="2"/>
              </w:rPr>
              <w:br/>
              <w:t>- барьерные элементы;</w:t>
            </w:r>
            <w:r>
              <w:rPr>
                <w:rFonts w:ascii="Times New Roman" w:eastAsia="Times New Roman" w:hAnsi="Times New Roman" w:cs="Times New Roman"/>
                <w:spacing w:val="2"/>
              </w:rPr>
              <w:br/>
              <w:t>- фиксирующие элементы;</w:t>
            </w:r>
            <w:r>
              <w:rPr>
                <w:rFonts w:ascii="Times New Roman" w:eastAsia="Times New Roman" w:hAnsi="Times New Roman" w:cs="Times New Roman"/>
                <w:spacing w:val="2"/>
              </w:rPr>
              <w:br/>
              <w:t>- индикатор наполнения подгузника (при наличии).</w:t>
            </w:r>
            <w:r>
              <w:rPr>
                <w:rFonts w:ascii="Times New Roman" w:eastAsia="Times New Roman" w:hAnsi="Times New Roman" w:cs="Times New Roman"/>
                <w:spacing w:val="2"/>
              </w:rPr>
              <w:br/>
              <w:t>Допускаются подгузники без распределительного и нижнего покровного слоев.</w:t>
            </w:r>
            <w:r>
              <w:rPr>
                <w:rFonts w:ascii="Times New Roman" w:eastAsia="Times New Roman" w:hAnsi="Times New Roman" w:cs="Times New Roman"/>
                <w:spacing w:val="2"/>
              </w:rPr>
              <w:br/>
              <w:t>При отсутствии нижнего покровного слоя его функцию выполн</w:t>
            </w:r>
            <w:r w:rsidRPr="00972106">
              <w:rPr>
                <w:rFonts w:ascii="Times New Roman" w:eastAsia="Times New Roman" w:hAnsi="Times New Roman" w:cs="Times New Roman"/>
                <w:spacing w:val="2"/>
              </w:rPr>
              <w:t>я</w:t>
            </w:r>
            <w:r>
              <w:rPr>
                <w:rFonts w:ascii="Times New Roman" w:eastAsia="Times New Roman" w:hAnsi="Times New Roman" w:cs="Times New Roman"/>
                <w:spacing w:val="2"/>
              </w:rPr>
              <w:t>ет защитный слой.</w:t>
            </w: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vAlign w:val="center"/>
          </w:tcPr>
          <w:p w:rsidR="00972106" w:rsidRDefault="0066044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18000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6415DE" w:rsidRDefault="006415DE" w:rsidP="006415DE">
            <w:pPr>
              <w:shd w:val="clear" w:color="auto" w:fill="FFFFFF"/>
              <w:spacing w:line="315" w:lineRule="atLeast"/>
              <w:jc w:val="center"/>
              <w:rPr>
                <w:rFonts w:ascii="Times New Roman" w:eastAsia="Times New Roman" w:hAnsi="Times New Roman" w:cs="Times New Roman"/>
                <w:spacing w:val="2"/>
              </w:rPr>
            </w:pPr>
          </w:p>
          <w:p w:rsidR="006415DE" w:rsidRDefault="006415DE" w:rsidP="006415DE">
            <w:pPr>
              <w:shd w:val="clear" w:color="auto" w:fill="FFFFFF"/>
              <w:spacing w:line="315" w:lineRule="atLeast"/>
              <w:jc w:val="center"/>
              <w:rPr>
                <w:rFonts w:ascii="Times New Roman" w:eastAsia="Times New Roman" w:hAnsi="Times New Roman" w:cs="Times New Roman"/>
                <w:spacing w:val="2"/>
              </w:rPr>
            </w:pPr>
          </w:p>
          <w:p w:rsidR="006415DE" w:rsidRDefault="006415DE" w:rsidP="006415DE">
            <w:pPr>
              <w:shd w:val="clear" w:color="auto" w:fill="FFFFFF"/>
              <w:spacing w:line="315" w:lineRule="atLeast"/>
              <w:jc w:val="center"/>
              <w:rPr>
                <w:rFonts w:ascii="Times New Roman" w:eastAsia="Times New Roman" w:hAnsi="Times New Roman" w:cs="Times New Roman"/>
                <w:spacing w:val="2"/>
              </w:rPr>
            </w:pPr>
          </w:p>
          <w:p w:rsidR="00972106" w:rsidRDefault="006415DE" w:rsidP="006415DE">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19,62</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6415DE" w:rsidRDefault="006415DE" w:rsidP="006415DE">
            <w:pPr>
              <w:shd w:val="clear" w:color="auto" w:fill="FFFFFF"/>
              <w:spacing w:line="315" w:lineRule="atLeast"/>
              <w:jc w:val="center"/>
              <w:rPr>
                <w:rFonts w:ascii="Times New Roman" w:eastAsia="Times New Roman" w:hAnsi="Times New Roman" w:cs="Times New Roman"/>
                <w:spacing w:val="2"/>
              </w:rPr>
            </w:pPr>
          </w:p>
          <w:p w:rsidR="006415DE" w:rsidRDefault="006415DE" w:rsidP="006415DE">
            <w:pPr>
              <w:shd w:val="clear" w:color="auto" w:fill="FFFFFF"/>
              <w:spacing w:line="315" w:lineRule="atLeast"/>
              <w:jc w:val="center"/>
              <w:rPr>
                <w:rFonts w:ascii="Times New Roman" w:eastAsia="Times New Roman" w:hAnsi="Times New Roman" w:cs="Times New Roman"/>
                <w:spacing w:val="2"/>
              </w:rPr>
            </w:pPr>
          </w:p>
          <w:p w:rsidR="006415DE" w:rsidRDefault="006415DE" w:rsidP="006415DE">
            <w:pPr>
              <w:shd w:val="clear" w:color="auto" w:fill="FFFFFF"/>
              <w:spacing w:line="315" w:lineRule="atLeast"/>
              <w:jc w:val="center"/>
              <w:rPr>
                <w:rFonts w:ascii="Times New Roman" w:eastAsia="Times New Roman" w:hAnsi="Times New Roman" w:cs="Times New Roman"/>
                <w:spacing w:val="2"/>
              </w:rPr>
            </w:pPr>
          </w:p>
          <w:p w:rsidR="00972106" w:rsidRDefault="006415DE" w:rsidP="006415DE">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353160,00</w:t>
            </w:r>
          </w:p>
        </w:tc>
      </w:tr>
      <w:tr w:rsidR="00972106" w:rsidTr="004D6708">
        <w:trPr>
          <w:trHeight w:val="1878"/>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972106" w:rsidRDefault="00972106">
            <w:pPr>
              <w:pStyle w:val="Standard"/>
              <w:shd w:val="clear" w:color="auto" w:fill="FFFFFF"/>
              <w:tabs>
                <w:tab w:val="left" w:pos="142"/>
              </w:tabs>
              <w:autoSpaceDE w:val="0"/>
              <w:ind w:right="87"/>
              <w:jc w:val="both"/>
            </w:pPr>
            <w:r>
              <w:rPr>
                <w:rFonts w:ascii="Times New Roman" w:hAnsi="Times New Roman" w:cs="Times New Roman"/>
              </w:rPr>
              <w:t>Подгузники для взрослых размер М, (объем талии/бедер до 120 см), с пол</w:t>
            </w:r>
            <w:r w:rsidR="00660448">
              <w:rPr>
                <w:rFonts w:ascii="Times New Roman" w:hAnsi="Times New Roman" w:cs="Times New Roman"/>
              </w:rPr>
              <w:t>ным влагопоглощением не менее 18</w:t>
            </w:r>
            <w:r>
              <w:rPr>
                <w:rFonts w:ascii="Times New Roman" w:hAnsi="Times New Roman" w:cs="Times New Roman"/>
              </w:rPr>
              <w:t>00 г.</w:t>
            </w:r>
          </w:p>
        </w:tc>
        <w:tc>
          <w:tcPr>
            <w:tcW w:w="3685" w:type="dxa"/>
            <w:vMerge/>
            <w:tcBorders>
              <w:left w:val="single" w:sz="2" w:space="0" w:color="000000"/>
              <w:right w:val="single" w:sz="2" w:space="0" w:color="000000"/>
            </w:tcBorders>
            <w:shd w:val="clear" w:color="auto" w:fill="auto"/>
            <w:tcMar>
              <w:top w:w="55" w:type="dxa"/>
              <w:left w:w="55" w:type="dxa"/>
              <w:bottom w:w="55" w:type="dxa"/>
              <w:right w:w="55" w:type="dxa"/>
            </w:tcMar>
          </w:tcPr>
          <w:p w:rsidR="00972106" w:rsidRDefault="00972106">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vAlign w:val="center"/>
          </w:tcPr>
          <w:p w:rsidR="00972106" w:rsidRDefault="0066044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99000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972106" w:rsidRDefault="004D6708" w:rsidP="004D670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22,77</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972106" w:rsidRDefault="004D6708" w:rsidP="004D670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2254230,00</w:t>
            </w:r>
          </w:p>
        </w:tc>
      </w:tr>
      <w:tr w:rsidR="00972106" w:rsidTr="004D6708">
        <w:trPr>
          <w:trHeight w:val="2024"/>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972106" w:rsidRDefault="00972106">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Подгузники для взрослых размер L, (объем талии/бедер до 150 см), с полным влагопоглощением не менее 1450 г.</w:t>
            </w:r>
          </w:p>
        </w:tc>
        <w:tc>
          <w:tcPr>
            <w:tcW w:w="3685" w:type="dxa"/>
            <w:vMerge/>
            <w:tcBorders>
              <w:left w:val="single" w:sz="2" w:space="0" w:color="000000"/>
              <w:right w:val="single" w:sz="2" w:space="0" w:color="000000"/>
            </w:tcBorders>
            <w:shd w:val="clear" w:color="auto" w:fill="auto"/>
            <w:tcMar>
              <w:top w:w="55" w:type="dxa"/>
              <w:left w:w="55" w:type="dxa"/>
              <w:bottom w:w="55" w:type="dxa"/>
              <w:right w:w="55" w:type="dxa"/>
            </w:tcMar>
          </w:tcPr>
          <w:p w:rsidR="00972106" w:rsidRDefault="00972106">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vAlign w:val="center"/>
          </w:tcPr>
          <w:p w:rsidR="00972106" w:rsidRDefault="0066044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90000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972106" w:rsidRDefault="004D6708" w:rsidP="004D670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23,66</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4D6708" w:rsidRDefault="004D6708" w:rsidP="004D6708">
            <w:pPr>
              <w:shd w:val="clear" w:color="auto" w:fill="FFFFFF"/>
              <w:spacing w:line="315" w:lineRule="atLeast"/>
              <w:jc w:val="center"/>
              <w:rPr>
                <w:rFonts w:ascii="Times New Roman" w:eastAsia="Times New Roman" w:hAnsi="Times New Roman" w:cs="Times New Roman"/>
                <w:spacing w:val="2"/>
              </w:rPr>
            </w:pPr>
          </w:p>
          <w:p w:rsidR="00972106" w:rsidRDefault="004D6708" w:rsidP="004D670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2129400,00</w:t>
            </w:r>
          </w:p>
        </w:tc>
      </w:tr>
      <w:tr w:rsidR="00660448" w:rsidTr="004D6708">
        <w:trPr>
          <w:trHeight w:val="1289"/>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660448" w:rsidRDefault="00660448" w:rsidP="00660448">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Подгузники для взрослых размер L, (объем талии/бедер до 150 см), с полным влагопоглощением не менее 2000 г.</w:t>
            </w:r>
          </w:p>
        </w:tc>
        <w:tc>
          <w:tcPr>
            <w:tcW w:w="3685"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60448" w:rsidRDefault="00660448">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vAlign w:val="center"/>
          </w:tcPr>
          <w:p w:rsidR="00660448" w:rsidRDefault="0066044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18000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3318D0" w:rsidRDefault="003318D0" w:rsidP="003318D0">
            <w:pPr>
              <w:shd w:val="clear" w:color="auto" w:fill="FFFFFF"/>
              <w:spacing w:line="315" w:lineRule="atLeast"/>
              <w:jc w:val="center"/>
              <w:rPr>
                <w:rFonts w:ascii="Times New Roman" w:eastAsia="Times New Roman" w:hAnsi="Times New Roman" w:cs="Times New Roman"/>
                <w:spacing w:val="2"/>
              </w:rPr>
            </w:pPr>
          </w:p>
          <w:p w:rsidR="003318D0" w:rsidRDefault="003318D0" w:rsidP="003318D0">
            <w:pPr>
              <w:shd w:val="clear" w:color="auto" w:fill="FFFFFF"/>
              <w:spacing w:line="315" w:lineRule="atLeast"/>
              <w:jc w:val="center"/>
              <w:rPr>
                <w:rFonts w:ascii="Times New Roman" w:eastAsia="Times New Roman" w:hAnsi="Times New Roman" w:cs="Times New Roman"/>
                <w:spacing w:val="2"/>
              </w:rPr>
            </w:pPr>
          </w:p>
          <w:p w:rsidR="00660448" w:rsidRDefault="003318D0" w:rsidP="003318D0">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24,89</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3318D0" w:rsidRDefault="003318D0" w:rsidP="003318D0">
            <w:pPr>
              <w:shd w:val="clear" w:color="auto" w:fill="FFFFFF"/>
              <w:spacing w:line="315" w:lineRule="atLeast"/>
              <w:jc w:val="center"/>
              <w:rPr>
                <w:rFonts w:ascii="Times New Roman" w:eastAsia="Times New Roman" w:hAnsi="Times New Roman" w:cs="Times New Roman"/>
                <w:spacing w:val="2"/>
              </w:rPr>
            </w:pPr>
          </w:p>
          <w:p w:rsidR="003318D0" w:rsidRDefault="003318D0" w:rsidP="003318D0">
            <w:pPr>
              <w:shd w:val="clear" w:color="auto" w:fill="FFFFFF"/>
              <w:spacing w:line="315" w:lineRule="atLeast"/>
              <w:jc w:val="center"/>
              <w:rPr>
                <w:rFonts w:ascii="Times New Roman" w:eastAsia="Times New Roman" w:hAnsi="Times New Roman" w:cs="Times New Roman"/>
                <w:spacing w:val="2"/>
              </w:rPr>
            </w:pPr>
          </w:p>
          <w:p w:rsidR="00660448" w:rsidRDefault="003318D0" w:rsidP="003318D0">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448020,00</w:t>
            </w:r>
          </w:p>
        </w:tc>
      </w:tr>
      <w:tr w:rsidR="00660448" w:rsidTr="004D6708">
        <w:trPr>
          <w:trHeight w:val="1289"/>
        </w:trPr>
        <w:tc>
          <w:tcPr>
            <w:tcW w:w="2549"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rsidR="00660448" w:rsidRDefault="00660448" w:rsidP="00660448">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Подгузники для взрослых размер ХL, (объем талии/бедер до 175 см), с полным влагопоглощением не менее 1450 г.</w:t>
            </w:r>
          </w:p>
        </w:tc>
        <w:tc>
          <w:tcPr>
            <w:tcW w:w="3685"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60448" w:rsidRDefault="00660448" w:rsidP="00660448">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vAlign w:val="center"/>
          </w:tcPr>
          <w:p w:rsidR="00660448" w:rsidRDefault="00660448" w:rsidP="0066044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90000</w:t>
            </w:r>
          </w:p>
        </w:tc>
        <w:tc>
          <w:tcPr>
            <w:tcW w:w="1134" w:type="dxa"/>
            <w:tcBorders>
              <w:top w:val="single" w:sz="4"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660448" w:rsidRDefault="00BE78D6" w:rsidP="00BE78D6">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23,14</w:t>
            </w:r>
          </w:p>
        </w:tc>
        <w:tc>
          <w:tcPr>
            <w:tcW w:w="1418" w:type="dxa"/>
            <w:tcBorders>
              <w:top w:val="single" w:sz="4"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660448" w:rsidRDefault="00BE78D6" w:rsidP="00BE78D6">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2082600,00</w:t>
            </w:r>
          </w:p>
        </w:tc>
      </w:tr>
      <w:tr w:rsidR="00660448" w:rsidTr="004D6708">
        <w:trPr>
          <w:trHeight w:val="1289"/>
        </w:trPr>
        <w:tc>
          <w:tcPr>
            <w:tcW w:w="2549" w:type="dxa"/>
            <w:tcBorders>
              <w:top w:val="single" w:sz="4" w:space="0" w:color="auto"/>
              <w:left w:val="single" w:sz="2" w:space="0" w:color="000000"/>
              <w:bottom w:val="single" w:sz="4" w:space="0" w:color="000000"/>
            </w:tcBorders>
            <w:shd w:val="clear" w:color="auto" w:fill="auto"/>
            <w:tcMar>
              <w:top w:w="55" w:type="dxa"/>
              <w:left w:w="55" w:type="dxa"/>
              <w:bottom w:w="55" w:type="dxa"/>
              <w:right w:w="55" w:type="dxa"/>
            </w:tcMar>
          </w:tcPr>
          <w:p w:rsidR="00660448" w:rsidRDefault="00660448" w:rsidP="00660448">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lastRenderedPageBreak/>
              <w:t>Подгузники для взрослых размер ХL, (объем талии/бедер до 175 см), с полным влагопоглощением не менее 2000 г.</w:t>
            </w:r>
          </w:p>
        </w:tc>
        <w:tc>
          <w:tcPr>
            <w:tcW w:w="3685" w:type="dxa"/>
            <w:vMerge/>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60448" w:rsidRDefault="00660448" w:rsidP="00660448">
            <w:pPr>
              <w:pStyle w:val="Standard"/>
              <w:jc w:val="both"/>
              <w:rPr>
                <w:rFonts w:ascii="Times New Roman" w:hAnsi="Times New Roman" w:cs="Times New Roman"/>
              </w:rPr>
            </w:pPr>
          </w:p>
        </w:tc>
        <w:tc>
          <w:tcPr>
            <w:tcW w:w="1276"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vAlign w:val="center"/>
          </w:tcPr>
          <w:p w:rsidR="00660448" w:rsidRDefault="00660448" w:rsidP="00660448">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18000</w:t>
            </w:r>
          </w:p>
        </w:tc>
        <w:tc>
          <w:tcPr>
            <w:tcW w:w="1134"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660448" w:rsidRDefault="00BE78D6" w:rsidP="00BE78D6">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33,42</w:t>
            </w:r>
          </w:p>
        </w:tc>
        <w:tc>
          <w:tcPr>
            <w:tcW w:w="1418"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BE78D6" w:rsidRDefault="00BE78D6" w:rsidP="00BE78D6">
            <w:pPr>
              <w:shd w:val="clear" w:color="auto" w:fill="FFFFFF"/>
              <w:spacing w:line="315" w:lineRule="atLeast"/>
              <w:jc w:val="center"/>
              <w:rPr>
                <w:rFonts w:ascii="Times New Roman" w:eastAsia="Times New Roman" w:hAnsi="Times New Roman" w:cs="Times New Roman"/>
                <w:spacing w:val="2"/>
              </w:rPr>
            </w:pPr>
          </w:p>
          <w:p w:rsidR="00660448" w:rsidRDefault="00BE78D6" w:rsidP="00BE78D6">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601560,00</w:t>
            </w:r>
          </w:p>
        </w:tc>
      </w:tr>
      <w:tr w:rsidR="00660448" w:rsidTr="004D6708">
        <w:trPr>
          <w:trHeight w:val="344"/>
        </w:trPr>
        <w:tc>
          <w:tcPr>
            <w:tcW w:w="254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60448" w:rsidRPr="00972106" w:rsidRDefault="00660448" w:rsidP="00660448">
            <w:pPr>
              <w:pStyle w:val="Standard"/>
              <w:shd w:val="clear" w:color="auto" w:fill="FFFFFF"/>
              <w:tabs>
                <w:tab w:val="left" w:pos="142"/>
              </w:tabs>
              <w:autoSpaceDE w:val="0"/>
              <w:ind w:right="87"/>
              <w:jc w:val="both"/>
              <w:rPr>
                <w:rFonts w:ascii="Times New Roman" w:hAnsi="Times New Roman" w:cs="Times New Roman"/>
                <w:b/>
              </w:rPr>
            </w:pPr>
            <w:r w:rsidRPr="00972106">
              <w:rPr>
                <w:rFonts w:ascii="Times New Roman" w:hAnsi="Times New Roman" w:cs="Times New Roman"/>
                <w:b/>
              </w:rPr>
              <w:t>ВСЕГО:</w:t>
            </w:r>
          </w:p>
        </w:tc>
        <w:tc>
          <w:tcPr>
            <w:tcW w:w="368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60448" w:rsidRDefault="00660448" w:rsidP="00660448">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660448" w:rsidRPr="00972106" w:rsidRDefault="00660448" w:rsidP="00660448">
            <w:pPr>
              <w:shd w:val="clear" w:color="auto" w:fill="FFFFFF"/>
              <w:spacing w:line="315" w:lineRule="atLeast"/>
              <w:jc w:val="center"/>
              <w:rPr>
                <w:b/>
              </w:rPr>
            </w:pPr>
            <w:r>
              <w:rPr>
                <w:rFonts w:ascii="Times New Roman" w:eastAsia="Times New Roman" w:hAnsi="Times New Roman" w:cs="Times New Roman"/>
                <w:b/>
              </w:rPr>
              <w:t>333000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660448" w:rsidRDefault="00660448" w:rsidP="00660448">
            <w:pPr>
              <w:shd w:val="clear" w:color="auto" w:fill="FFFFFF"/>
              <w:spacing w:line="315" w:lineRule="atLeast"/>
              <w:rPr>
                <w:rFonts w:ascii="Times New Roman" w:eastAsia="Times New Roman" w:hAnsi="Times New Roman" w:cs="Times New Roman"/>
                <w:spacing w:val="2"/>
              </w:rPr>
            </w:pP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660448" w:rsidRPr="00146361" w:rsidRDefault="00146361" w:rsidP="00660448">
            <w:pPr>
              <w:shd w:val="clear" w:color="auto" w:fill="FFFFFF"/>
              <w:spacing w:line="315" w:lineRule="atLeast"/>
              <w:rPr>
                <w:rFonts w:ascii="Times New Roman" w:eastAsia="Times New Roman" w:hAnsi="Times New Roman" w:cs="Times New Roman"/>
                <w:b/>
                <w:spacing w:val="2"/>
              </w:rPr>
            </w:pPr>
            <w:r w:rsidRPr="00146361">
              <w:rPr>
                <w:rFonts w:ascii="Times New Roman" w:eastAsia="Times New Roman" w:hAnsi="Times New Roman" w:cs="Times New Roman"/>
                <w:b/>
                <w:spacing w:val="2"/>
              </w:rPr>
              <w:t>7868970,00</w:t>
            </w:r>
          </w:p>
        </w:tc>
      </w:tr>
    </w:tbl>
    <w:p w:rsidR="00C539BB" w:rsidRDefault="00C539BB">
      <w:pPr>
        <w:shd w:val="clear" w:color="auto" w:fill="FFFFFF"/>
        <w:spacing w:line="315" w:lineRule="atLeast"/>
        <w:jc w:val="both"/>
        <w:rPr>
          <w:rFonts w:ascii="Times New Roman" w:eastAsia="Times New Roman" w:hAnsi="Times New Roman" w:cs="Times New Roman"/>
          <w:b/>
          <w:bCs/>
          <w:spacing w:val="2"/>
          <w:u w:val="single"/>
        </w:rPr>
      </w:pPr>
    </w:p>
    <w:p w:rsidR="00C539BB" w:rsidRDefault="00DE61DE">
      <w:pPr>
        <w:widowControl/>
        <w:shd w:val="clear" w:color="auto" w:fill="FFFFFF"/>
        <w:jc w:val="both"/>
        <w:textAlignment w:val="auto"/>
      </w:pPr>
      <w:r>
        <w:rPr>
          <w:rFonts w:ascii="Times New Roman" w:eastAsia="Times New Roman" w:hAnsi="Times New Roman" w:cs="Times New Roman"/>
          <w:b/>
          <w:bCs/>
          <w:spacing w:val="2"/>
          <w:u w:val="single"/>
          <w:lang w:eastAsia="ar-SA"/>
        </w:rPr>
        <w:t>Техническое исполнение подгузников:</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Подгузники изготовляют в виде готовых трусов или раскроя трусов с фиксирующими элементами. </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C539BB" w:rsidRDefault="00C539BB">
      <w:pPr>
        <w:widowControl/>
        <w:shd w:val="clear" w:color="auto" w:fill="FFFFFF"/>
        <w:jc w:val="both"/>
        <w:textAlignment w:val="auto"/>
      </w:pPr>
    </w:p>
    <w:p w:rsidR="00C539BB" w:rsidRDefault="00DE61DE">
      <w:pPr>
        <w:widowControl/>
        <w:shd w:val="clear" w:color="auto" w:fill="FFFFFF"/>
        <w:jc w:val="both"/>
        <w:textAlignment w:val="auto"/>
      </w:pPr>
      <w:r>
        <w:rPr>
          <w:rFonts w:ascii="Times New Roman" w:eastAsia="Times New Roman" w:hAnsi="Times New Roman" w:cs="Times New Roman"/>
          <w:b/>
          <w:bCs/>
          <w:spacing w:val="2"/>
          <w:u w:val="single"/>
          <w:lang w:eastAsia="ar-SA"/>
        </w:rPr>
        <w:t>Декоративное исполнение подгузников:</w:t>
      </w:r>
      <w:r>
        <w:rPr>
          <w:rFonts w:ascii="Times New Roman" w:eastAsia="Times New Roman" w:hAnsi="Times New Roman" w:cs="Times New Roman"/>
          <w:spacing w:val="2"/>
          <w:lang w:eastAsia="ar-SA"/>
        </w:rPr>
        <w:t xml:space="preserve"> </w:t>
      </w:r>
    </w:p>
    <w:p w:rsidR="00C539BB" w:rsidRDefault="00DE61DE">
      <w:pPr>
        <w:widowControl/>
        <w:shd w:val="clear" w:color="auto" w:fill="FFFFFF"/>
        <w:jc w:val="both"/>
        <w:textAlignment w:val="auto"/>
      </w:pPr>
      <w:r>
        <w:rPr>
          <w:rFonts w:ascii="Times New Roman" w:eastAsia="Times New Roman" w:hAnsi="Times New Roman" w:cs="Times New Roman"/>
          <w:spacing w:val="2"/>
          <w:lang w:eastAsia="ar-SA"/>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C539BB" w:rsidRDefault="00C539BB">
      <w:pPr>
        <w:widowControl/>
        <w:shd w:val="clear" w:color="auto" w:fill="FFFFFF"/>
        <w:jc w:val="both"/>
        <w:textAlignment w:val="auto"/>
      </w:pPr>
    </w:p>
    <w:p w:rsidR="00C539BB" w:rsidRDefault="00DE61DE">
      <w:pPr>
        <w:widowControl/>
        <w:shd w:val="clear" w:color="auto" w:fill="FFFFFF"/>
        <w:spacing w:line="315" w:lineRule="atLeast"/>
        <w:jc w:val="both"/>
        <w:textAlignment w:val="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Требования к качеству и внешнему виду:</w:t>
      </w:r>
    </w:p>
    <w:p w:rsidR="00C539BB" w:rsidRDefault="00DE61DE">
      <w:pPr>
        <w:jc w:val="both"/>
      </w:pPr>
      <w:r>
        <w:rPr>
          <w:rFonts w:ascii="Times New Roman" w:eastAsia="Times New Roman" w:hAnsi="Times New Roman" w:cs="Times New Roman"/>
          <w:bCs/>
          <w:lang w:eastAsia="ar-SA"/>
        </w:rPr>
        <w:t xml:space="preserve">Подгузники для взрослых должны соответствовать требованиям национальных стандартов: </w:t>
      </w:r>
      <w:r>
        <w:rPr>
          <w:rFonts w:ascii="Times New Roman" w:eastAsia="Times New Roman" w:hAnsi="Times New Roman" w:cs="Times New Roman"/>
          <w:bCs/>
        </w:rPr>
        <w:t>ГОСТ Р ИСО 11948-1-2015 «</w:t>
      </w:r>
      <w:r>
        <w:rPr>
          <w:rFonts w:ascii="Times New Roman" w:eastAsia="Times New Roman" w:hAnsi="Times New Roman" w:cs="Times New Roman"/>
          <w:bCs/>
          <w:kern w:val="0"/>
        </w:rPr>
        <w:t xml:space="preserve">Подгузники для взрослых. Часть 1. Испытания изделия целиком»; </w:t>
      </w:r>
      <w:r>
        <w:rPr>
          <w:rFonts w:ascii="Times New Roman" w:eastAsia="Times New Roman" w:hAnsi="Times New Roman" w:cs="Times New Roman"/>
          <w:bCs/>
        </w:rPr>
        <w:t>ГОСТ Р 51632-2014 «</w:t>
      </w:r>
      <w:r>
        <w:rPr>
          <w:rFonts w:ascii="Times New Roman" w:eastAsia="Times New Roman" w:hAnsi="Times New Roman" w:cs="Times New Roman"/>
          <w:bCs/>
          <w:kern w:val="0"/>
        </w:rPr>
        <w:t xml:space="preserve">Технические средства реабилитации людей с ограничениями жизнедеятельности. Общие технические требования и методы испытаний»; </w:t>
      </w:r>
      <w:r>
        <w:rPr>
          <w:rFonts w:ascii="Times New Roman" w:eastAsia="Times New Roman" w:hAnsi="Times New Roman" w:cs="Times New Roman"/>
          <w:bCs/>
        </w:rPr>
        <w:t>ГОСТ Р 55082-2012 «Изделия бумажные медицинского назначения. Подгузники для взрослых. Общие технические условия».</w:t>
      </w:r>
    </w:p>
    <w:p w:rsidR="00C539BB" w:rsidRDefault="00DE61DE" w:rsidP="00464298">
      <w:pPr>
        <w:widowControl/>
        <w:shd w:val="clear" w:color="auto" w:fill="FFFFFF"/>
        <w:ind w:firstLine="709"/>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r>
        <w:rPr>
          <w:rFonts w:ascii="Times New Roman" w:eastAsia="Times New Roman" w:hAnsi="Times New Roman" w:cs="Times New Roman"/>
          <w:spacing w:val="2"/>
          <w:lang w:eastAsia="ar-SA"/>
        </w:rPr>
        <w:br/>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отмарывание краски.</w:t>
      </w:r>
      <w:r>
        <w:rPr>
          <w:rFonts w:ascii="Times New Roman" w:eastAsia="Times New Roman" w:hAnsi="Times New Roman" w:cs="Times New Roman"/>
          <w:spacing w:val="2"/>
          <w:lang w:eastAsia="ar-SA"/>
        </w:rPr>
        <w:br/>
        <w:t>Для изготовления подгузников применяют следующие материалы:</w:t>
      </w:r>
    </w:p>
    <w:p w:rsidR="00C539BB" w:rsidRDefault="00DE61DE" w:rsidP="00464298">
      <w:pPr>
        <w:widowControl/>
        <w:shd w:val="clear" w:color="auto" w:fill="FFFFFF"/>
        <w:ind w:firstLine="709"/>
        <w:jc w:val="both"/>
        <w:textAlignment w:val="auto"/>
      </w:pPr>
      <w:r>
        <w:rPr>
          <w:rFonts w:ascii="Times New Roman" w:eastAsia="Times New Roman" w:hAnsi="Times New Roman" w:cs="Times New Roman"/>
          <w:spacing w:val="2"/>
          <w:lang w:eastAsia="ar-SA"/>
        </w:rPr>
        <w:t xml:space="preserve">-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w:t>
      </w:r>
      <w:r>
        <w:rPr>
          <w:rFonts w:ascii="Times New Roman" w:eastAsia="Times New Roman" w:hAnsi="Times New Roman" w:cs="Times New Roman"/>
          <w:bCs/>
        </w:rPr>
        <w:t>ГОСТ Р 55082-2012</w:t>
      </w:r>
      <w:r>
        <w:rPr>
          <w:rFonts w:ascii="Times New Roman" w:eastAsia="Times New Roman" w:hAnsi="Times New Roman" w:cs="Times New Roman"/>
          <w:spacing w:val="2"/>
          <w:lang w:eastAsia="ar-SA"/>
        </w:rPr>
        <w:t>;</w:t>
      </w:r>
    </w:p>
    <w:p w:rsidR="00C539BB" w:rsidRDefault="00DE61DE" w:rsidP="00464298">
      <w:pPr>
        <w:widowControl/>
        <w:shd w:val="clear" w:color="auto" w:fill="FFFFFF"/>
        <w:ind w:firstLine="709"/>
        <w:jc w:val="both"/>
        <w:textAlignment w:val="auto"/>
      </w:pPr>
      <w:r>
        <w:rPr>
          <w:rFonts w:ascii="Times New Roman" w:eastAsia="Times New Roman" w:hAnsi="Times New Roman" w:cs="Times New Roman"/>
          <w:spacing w:val="2"/>
          <w:lang w:eastAsia="ar-SA"/>
        </w:rPr>
        <w:t xml:space="preserve">- для распределительного слоя: нетканый материал или бумагу бытового и санитарно-гигиенического назначения. Не допускается использование бумаги для изделий бытового и санитарно-гигиенического назначения, изготовленной из бумажной и картонной макулатуры по </w:t>
      </w:r>
      <w:hyperlink r:id="rId6" w:history="1">
        <w:r>
          <w:rPr>
            <w:rFonts w:ascii="Times New Roman" w:eastAsia="Times New Roman" w:hAnsi="Times New Roman" w:cs="Times New Roman"/>
            <w:spacing w:val="2"/>
            <w:lang w:eastAsia="ar-SA"/>
          </w:rPr>
          <w:t>ГОСТ 10700</w:t>
        </w:r>
      </w:hyperlink>
      <w:r>
        <w:rPr>
          <w:rFonts w:ascii="Times New Roman" w:eastAsia="Times New Roman" w:hAnsi="Times New Roman" w:cs="Times New Roman"/>
          <w:spacing w:val="2"/>
          <w:lang w:eastAsia="ar-SA"/>
        </w:rPr>
        <w:t>-97;</w:t>
      </w:r>
    </w:p>
    <w:p w:rsidR="00C539BB" w:rsidRDefault="00DE61DE" w:rsidP="00464298">
      <w:pPr>
        <w:widowControl/>
        <w:shd w:val="clear" w:color="auto" w:fill="FFFFFF"/>
        <w:ind w:firstLine="709"/>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суперабсорбент на основе полимеров акриловой кислоты;</w:t>
      </w:r>
    </w:p>
    <w:p w:rsidR="00C539BB" w:rsidRDefault="00DE61DE" w:rsidP="00464298">
      <w:pPr>
        <w:widowControl/>
        <w:shd w:val="clear" w:color="auto" w:fill="FFFFFF"/>
        <w:ind w:firstLine="709"/>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для защитного слоя: полимерную пленку толщиной не более 30 мкм.</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подгузников.</w:t>
      </w:r>
    </w:p>
    <w:p w:rsidR="00C539BB" w:rsidRDefault="00DE61DE" w:rsidP="00464298">
      <w:pPr>
        <w:widowControl/>
        <w:ind w:firstLine="709"/>
        <w:jc w:val="both"/>
        <w:textAlignment w:val="auto"/>
      </w:pPr>
      <w:r>
        <w:rPr>
          <w:rFonts w:ascii="Times New Roman" w:eastAsia="Times New Roman" w:hAnsi="Times New Roman" w:cs="Times New Roman"/>
          <w:spacing w:val="2"/>
          <w:lang w:eastAsia="ar-SA"/>
        </w:rPr>
        <w:t xml:space="preserve">Показатели качества подгузников должны соответствовать требованиям, указанным </w:t>
      </w:r>
      <w:r w:rsidRPr="00464298">
        <w:rPr>
          <w:rFonts w:ascii="Times New Roman" w:eastAsia="Times New Roman" w:hAnsi="Times New Roman" w:cs="Times New Roman"/>
          <w:bCs/>
          <w:shd w:val="clear" w:color="auto" w:fill="FFFFFF"/>
        </w:rPr>
        <w:t>в</w:t>
      </w:r>
      <w:r w:rsidR="00464298">
        <w:rPr>
          <w:rFonts w:ascii="Times New Roman" w:eastAsia="Times New Roman" w:hAnsi="Times New Roman" w:cs="Times New Roman"/>
          <w:bCs/>
          <w:shd w:val="clear" w:color="auto" w:fill="FFFFFF"/>
        </w:rPr>
        <w:t xml:space="preserve"> </w:t>
      </w:r>
      <w:r w:rsidRPr="00464298">
        <w:rPr>
          <w:rFonts w:ascii="Times New Roman" w:eastAsia="Times New Roman" w:hAnsi="Times New Roman" w:cs="Times New Roman"/>
          <w:bCs/>
          <w:shd w:val="clear" w:color="auto" w:fill="FFFFFF"/>
        </w:rPr>
        <w:t>та</w:t>
      </w:r>
      <w:r>
        <w:rPr>
          <w:rFonts w:ascii="Times New Roman" w:eastAsia="Times New Roman" w:hAnsi="Times New Roman" w:cs="Times New Roman"/>
          <w:spacing w:val="2"/>
          <w:shd w:val="clear" w:color="auto" w:fill="FFFFFF"/>
          <w:lang w:eastAsia="ar-SA"/>
        </w:rPr>
        <w:t xml:space="preserve">блице 2 национального стандарта </w:t>
      </w:r>
      <w:r>
        <w:rPr>
          <w:rFonts w:ascii="Times New Roman" w:eastAsia="Times New Roman" w:hAnsi="Times New Roman" w:cs="Times New Roman"/>
          <w:bCs/>
          <w:shd w:val="clear" w:color="auto" w:fill="FFFFFF"/>
        </w:rPr>
        <w:t>ГОСТ Р 55082-2012:</w:t>
      </w:r>
    </w:p>
    <w:p w:rsidR="00C539BB" w:rsidRDefault="00DE61DE" w:rsidP="006E37FF">
      <w:pPr>
        <w:widowControl/>
        <w:shd w:val="clear" w:color="auto" w:fill="FFFFFF"/>
        <w:ind w:firstLine="709"/>
        <w:jc w:val="both"/>
        <w:textAlignment w:val="auto"/>
      </w:pPr>
      <w:r>
        <w:rPr>
          <w:rFonts w:ascii="Times New Roman" w:eastAsia="Times New Roman" w:hAnsi="Times New Roman" w:cs="Times New Roman"/>
          <w:bCs/>
          <w:shd w:val="clear" w:color="auto" w:fill="FFFFFF"/>
        </w:rPr>
        <w:lastRenderedPageBreak/>
        <w:t xml:space="preserve">- полное влагопоглощение (грамм не менее): размер </w:t>
      </w:r>
      <w:r>
        <w:rPr>
          <w:rFonts w:ascii="Times New Roman" w:eastAsia="Times New Roman" w:hAnsi="Times New Roman" w:cs="Times New Roman"/>
          <w:bCs/>
          <w:shd w:val="clear" w:color="auto" w:fill="FFFFFF"/>
          <w:lang w:val="en-US"/>
        </w:rPr>
        <w:t>S</w:t>
      </w:r>
      <w:r>
        <w:rPr>
          <w:rFonts w:ascii="Times New Roman" w:eastAsia="Times New Roman" w:hAnsi="Times New Roman" w:cs="Times New Roman"/>
          <w:bCs/>
          <w:shd w:val="clear" w:color="auto" w:fill="FFFFFF"/>
        </w:rPr>
        <w:t xml:space="preserve"> – 1</w:t>
      </w:r>
      <w:r w:rsidR="00073C9F">
        <w:rPr>
          <w:rFonts w:ascii="Times New Roman" w:eastAsia="Times New Roman" w:hAnsi="Times New Roman" w:cs="Times New Roman"/>
          <w:bCs/>
          <w:shd w:val="clear" w:color="auto" w:fill="FFFFFF"/>
        </w:rPr>
        <w:t>400; размер М – 18</w:t>
      </w:r>
      <w:r>
        <w:rPr>
          <w:rFonts w:ascii="Times New Roman" w:eastAsia="Times New Roman" w:hAnsi="Times New Roman" w:cs="Times New Roman"/>
          <w:bCs/>
          <w:shd w:val="clear" w:color="auto" w:fill="FFFFFF"/>
        </w:rPr>
        <w:t xml:space="preserve">00; размер </w:t>
      </w:r>
      <w:r>
        <w:rPr>
          <w:rFonts w:ascii="Times New Roman" w:eastAsia="Times New Roman" w:hAnsi="Times New Roman" w:cs="Times New Roman"/>
          <w:bCs/>
          <w:shd w:val="clear" w:color="auto" w:fill="FFFFFF"/>
          <w:lang w:val="en-US"/>
        </w:rPr>
        <w:t>L</w:t>
      </w:r>
      <w:r>
        <w:rPr>
          <w:rFonts w:ascii="Times New Roman" w:eastAsia="Times New Roman" w:hAnsi="Times New Roman" w:cs="Times New Roman"/>
          <w:bCs/>
          <w:shd w:val="clear" w:color="auto" w:fill="FFFFFF"/>
        </w:rPr>
        <w:t xml:space="preserve"> – 1450; </w:t>
      </w:r>
      <w:r w:rsidR="00464E99">
        <w:rPr>
          <w:rFonts w:ascii="Times New Roman" w:eastAsia="Times New Roman" w:hAnsi="Times New Roman" w:cs="Times New Roman"/>
          <w:bCs/>
          <w:shd w:val="clear" w:color="auto" w:fill="FFFFFF"/>
          <w:lang w:val="en-US"/>
        </w:rPr>
        <w:t>L</w:t>
      </w:r>
      <w:r w:rsidR="00464E99">
        <w:rPr>
          <w:rFonts w:ascii="Times New Roman" w:eastAsia="Times New Roman" w:hAnsi="Times New Roman" w:cs="Times New Roman"/>
          <w:bCs/>
          <w:shd w:val="clear" w:color="auto" w:fill="FFFFFF"/>
        </w:rPr>
        <w:t xml:space="preserve"> – 2000; </w:t>
      </w:r>
      <w:r>
        <w:rPr>
          <w:rFonts w:ascii="Times New Roman" w:eastAsia="Times New Roman" w:hAnsi="Times New Roman" w:cs="Times New Roman"/>
          <w:bCs/>
          <w:shd w:val="clear" w:color="auto" w:fill="FFFFFF"/>
        </w:rPr>
        <w:t>размер Х</w:t>
      </w:r>
      <w:r>
        <w:rPr>
          <w:rFonts w:ascii="Times New Roman" w:eastAsia="Times New Roman" w:hAnsi="Times New Roman" w:cs="Times New Roman"/>
          <w:bCs/>
          <w:shd w:val="clear" w:color="auto" w:fill="FFFFFF"/>
          <w:lang w:val="en-US"/>
        </w:rPr>
        <w:t>L</w:t>
      </w:r>
      <w:r>
        <w:rPr>
          <w:rFonts w:ascii="Times New Roman" w:eastAsia="Times New Roman" w:hAnsi="Times New Roman" w:cs="Times New Roman"/>
          <w:bCs/>
          <w:shd w:val="clear" w:color="auto" w:fill="FFFFFF"/>
        </w:rPr>
        <w:t xml:space="preserve"> – 1450.</w:t>
      </w:r>
    </w:p>
    <w:p w:rsidR="00C539BB" w:rsidRDefault="00DE61DE" w:rsidP="006E37FF">
      <w:pPr>
        <w:widowControl/>
        <w:shd w:val="clear" w:color="auto" w:fill="FFFFFF"/>
        <w:ind w:firstLine="709"/>
        <w:jc w:val="both"/>
        <w:textAlignment w:val="auto"/>
      </w:pPr>
      <w:r>
        <w:rPr>
          <w:rFonts w:ascii="Times New Roman" w:eastAsia="Times New Roman" w:hAnsi="Times New Roman" w:cs="Times New Roman"/>
          <w:bCs/>
          <w:shd w:val="clear" w:color="auto" w:fill="FFFFFF"/>
        </w:rPr>
        <w:t>- обратная сорбция не более 4,4 грамм.</w:t>
      </w:r>
    </w:p>
    <w:p w:rsidR="00C539BB" w:rsidRDefault="00DE61DE" w:rsidP="006E37FF">
      <w:pPr>
        <w:widowControl/>
        <w:shd w:val="clear" w:color="auto" w:fill="FFFFFF"/>
        <w:ind w:firstLine="709"/>
        <w:jc w:val="both"/>
        <w:textAlignment w:val="auto"/>
      </w:pPr>
      <w:r>
        <w:rPr>
          <w:rFonts w:ascii="Times New Roman" w:eastAsia="Times New Roman" w:hAnsi="Times New Roman" w:cs="Times New Roman"/>
          <w:bCs/>
          <w:shd w:val="clear" w:color="auto" w:fill="FFFFFF"/>
        </w:rPr>
        <w:t>- скорость впитывания не менее 2,3 см</w:t>
      </w:r>
      <w:r>
        <w:rPr>
          <w:rFonts w:ascii="Times New Roman" w:eastAsia="Times New Roman" w:hAnsi="Times New Roman" w:cs="Times New Roman"/>
          <w:bCs/>
          <w:shd w:val="clear" w:color="auto" w:fill="FFFFFF"/>
          <w:vertAlign w:val="superscript"/>
        </w:rPr>
        <w:t>3</w:t>
      </w:r>
      <w:r>
        <w:rPr>
          <w:rFonts w:ascii="Times New Roman" w:eastAsia="Times New Roman" w:hAnsi="Times New Roman" w:cs="Times New Roman"/>
          <w:bCs/>
          <w:shd w:val="clear" w:color="auto" w:fill="FFFFFF"/>
        </w:rPr>
        <w:t>/с.</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Верхний покровный слой подгузника после впитывания жидкости должен оставаться сухим.</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При поставке партии подгузников могут быть предоставлены:</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-утвержденные образцы-эталонов по ГОСТ 15.009</w:t>
      </w:r>
      <w:r w:rsidR="00C7586A">
        <w:rPr>
          <w:rFonts w:ascii="Times New Roman" w:eastAsia="Times New Roman" w:hAnsi="Times New Roman" w:cs="Times New Roman"/>
          <w:kern w:val="0"/>
          <w:lang w:eastAsia="ar-SA"/>
        </w:rPr>
        <w:t>-91</w:t>
      </w:r>
      <w:r>
        <w:rPr>
          <w:rFonts w:ascii="Times New Roman" w:eastAsia="Times New Roman" w:hAnsi="Times New Roman" w:cs="Times New Roman"/>
          <w:kern w:val="0"/>
          <w:lang w:eastAsia="ar-SA"/>
        </w:rPr>
        <w:t xml:space="preserve"> на каждый вид подгузников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технические условия на выпускаемую продукцию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технологический регламент на выпускаемую продукцию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xml:space="preserve">- документальное подтверждение произведенных по каждому виду подгузников приемо-сдаточных испытаний на соответствие ТУ и ГОСТ Р 55082-2012 (при наличии). </w:t>
      </w:r>
    </w:p>
    <w:p w:rsidR="00055D09" w:rsidRDefault="00055D09">
      <w:pPr>
        <w:shd w:val="clear" w:color="auto" w:fill="FFFFFF"/>
        <w:jc w:val="both"/>
        <w:rPr>
          <w:rFonts w:ascii="Times New Roman" w:hAnsi="Times New Roman" w:cs="Times New Roman"/>
          <w:b/>
          <w:bCs/>
          <w:u w:val="single"/>
          <w:lang w:eastAsia="ar-SA"/>
        </w:rPr>
      </w:pPr>
    </w:p>
    <w:p w:rsidR="00C539BB" w:rsidRDefault="00DE61DE">
      <w:pPr>
        <w:shd w:val="clear" w:color="auto" w:fill="FFFFFF"/>
        <w:jc w:val="both"/>
        <w:rPr>
          <w:rFonts w:ascii="Times New Roman" w:hAnsi="Times New Roman" w:cs="Times New Roman"/>
          <w:b/>
          <w:bCs/>
          <w:u w:val="single"/>
          <w:lang w:eastAsia="ar-SA"/>
        </w:rPr>
      </w:pPr>
      <w:r>
        <w:rPr>
          <w:rFonts w:ascii="Times New Roman" w:hAnsi="Times New Roman" w:cs="Times New Roman"/>
          <w:b/>
          <w:bCs/>
          <w:u w:val="single"/>
          <w:lang w:eastAsia="ar-SA"/>
        </w:rPr>
        <w:t>Требования к безопасности Товара:</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539BB" w:rsidRDefault="00DE61DE" w:rsidP="00464298">
      <w:pPr>
        <w:tabs>
          <w:tab w:val="left" w:pos="708"/>
        </w:tabs>
        <w:ind w:firstLine="709"/>
        <w:jc w:val="both"/>
      </w:pPr>
      <w:r>
        <w:rPr>
          <w:rFonts w:ascii="Times New Roman" w:hAnsi="Times New Roman" w:cs="Times New Roman"/>
          <w:lang w:eastAsia="ar-SA"/>
        </w:rPr>
        <w:t xml:space="preserve">Подгузники должны соответствовать требованиям стандартов: </w:t>
      </w:r>
      <w:r w:rsidR="00471786">
        <w:rPr>
          <w:rFonts w:ascii="Times New Roman" w:hAnsi="Times New Roman" w:cs="Times New Roman"/>
          <w:lang w:eastAsia="ar-SA"/>
        </w:rPr>
        <w:t xml:space="preserve">серии </w:t>
      </w:r>
      <w:r w:rsidR="00471786" w:rsidRPr="00242F38">
        <w:rPr>
          <w:rFonts w:ascii="Times New Roman" w:eastAsia="Andale Sans UI" w:hAnsi="Times New Roman"/>
          <w:lang w:eastAsia="ja-JP" w:bidi="fa-IR"/>
        </w:rPr>
        <w:t>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471786">
        <w:rPr>
          <w:rFonts w:ascii="Times New Roman" w:eastAsia="Andale Sans UI" w:hAnsi="Times New Roman" w:cs="Times New Roman"/>
          <w:lang w:eastAsia="ja-JP" w:bidi="fa-IR"/>
        </w:rPr>
        <w:t xml:space="preserve">. </w:t>
      </w:r>
      <w:r w:rsidR="00471786">
        <w:rPr>
          <w:rFonts w:ascii="Times New Roman" w:eastAsia="Times New Roman" w:hAnsi="Times New Roman" w:cs="Times New Roman"/>
          <w:bCs/>
        </w:rPr>
        <w:t>ГОСТ Р 52770-2016 «Изделия медицинские. Требования безопасности. Методы санитарно-химических и токсикологических испытаний».</w:t>
      </w:r>
    </w:p>
    <w:p w:rsidR="00C539BB" w:rsidRDefault="00C539BB">
      <w:pPr>
        <w:tabs>
          <w:tab w:val="left" w:pos="708"/>
        </w:tabs>
        <w:jc w:val="both"/>
      </w:pPr>
    </w:p>
    <w:p w:rsidR="00C539BB" w:rsidRDefault="00DE61DE">
      <w:pPr>
        <w:tabs>
          <w:tab w:val="left" w:pos="708"/>
        </w:tabs>
        <w:jc w:val="both"/>
        <w:rPr>
          <w:rFonts w:ascii="Times New Roman" w:hAnsi="Times New Roman" w:cs="Times New Roman"/>
          <w:b/>
          <w:bCs/>
          <w:u w:val="single"/>
          <w:lang w:eastAsia="ar-SA"/>
        </w:rPr>
      </w:pPr>
      <w:r>
        <w:rPr>
          <w:rFonts w:ascii="Times New Roman" w:hAnsi="Times New Roman" w:cs="Times New Roman"/>
          <w:b/>
          <w:bCs/>
          <w:u w:val="single"/>
          <w:lang w:eastAsia="ar-SA"/>
        </w:rPr>
        <w:t>Требования к маркировке, упаковке и отгрузке Товара:</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Маркировка должна быть достоверной, проверяемой и читаемой. Маркировку наносят на упаковку или на этикетку (ярлык), прикрепленный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Маркировка на потребительской упаковке подгузников должна содержать:</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наименование страны-изготовителя;</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наименование и местонахождение изготовителя (продавца, поставщика), товарный знак (при наличии);</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наименование подгузника, товарную марку (при наличии),</w:t>
      </w:r>
      <w:r w:rsidR="00972106">
        <w:rPr>
          <w:rFonts w:ascii="Times New Roman" w:hAnsi="Times New Roman" w:cs="Times New Roman"/>
          <w:lang w:eastAsia="ar-SA"/>
        </w:rPr>
        <w:t xml:space="preserve"> </w:t>
      </w:r>
      <w:r>
        <w:rPr>
          <w:rFonts w:ascii="Times New Roman" w:hAnsi="Times New Roman" w:cs="Times New Roman"/>
          <w:lang w:eastAsia="ar-SA"/>
        </w:rPr>
        <w:t>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правила по применению подгузника (в виде рисунков или текста);</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указания по утилизации подгузника: слова «Не бросать в канализацию» и/или рисунок, понятно отображающий эти указания;</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информацию о наличии специальных ингредиентов;</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отличительные характеристики подгузников в соответствии с техническим исполнением (в виде рисунков и/или текста);</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номер артикула (при наличии);</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количество подгузников в упаковке;</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дату (месяц, год) изготовления;</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срок годности, устанавливаемый изготовителем;</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обозначение стандарта ГОСТ Р 55082-2012;</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штриховой код (при наличии).</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xml:space="preserve">Подгузники в количестве, определяемом производителем, упаковывают в пакеты из полимерной пленки или пачки, или коробки, или другую потребительскую упаковку, обеспечивающую сохранность подгузников при транспортировании и хранении. Швы в </w:t>
      </w:r>
      <w:r>
        <w:rPr>
          <w:rFonts w:ascii="Times New Roman" w:hAnsi="Times New Roman" w:cs="Times New Roman"/>
          <w:lang w:eastAsia="ar-SA"/>
        </w:rPr>
        <w:lastRenderedPageBreak/>
        <w:t xml:space="preserve">пакетах из полимерной пленки должны быть заварены. </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исполнения, изготовленные из одних материалов, с одинаковыми показателями качества, с одной датой изготовления (месяц, год).</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 xml:space="preserve">Не допускается механическое повреждение упаковки, открывающее доступ к поверхности подгузника. </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Упаковка подгузников должна обеспечивать их защиту от повреждений,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w:t>
      </w:r>
    </w:p>
    <w:p w:rsidR="00C539BB" w:rsidRDefault="00DE61DE" w:rsidP="00464298">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При проведении погрузо-разгрузочных работ не допускается повреждение упаковки Товара.</w:t>
      </w:r>
    </w:p>
    <w:p w:rsidR="00491B2B" w:rsidRDefault="00491B2B">
      <w:pPr>
        <w:tabs>
          <w:tab w:val="left" w:pos="708"/>
        </w:tabs>
        <w:jc w:val="both"/>
        <w:rPr>
          <w:rFonts w:ascii="Times New Roman" w:hAnsi="Times New Roman" w:cs="Times New Roman"/>
          <w:b/>
          <w:bCs/>
          <w:u w:val="single"/>
          <w:lang w:eastAsia="ar-SA"/>
        </w:rPr>
      </w:pPr>
    </w:p>
    <w:p w:rsidR="00C539BB" w:rsidRDefault="00DE61DE">
      <w:pPr>
        <w:tabs>
          <w:tab w:val="left" w:pos="708"/>
        </w:tabs>
        <w:jc w:val="both"/>
        <w:rPr>
          <w:rFonts w:ascii="Times New Roman" w:hAnsi="Times New Roman" w:cs="Times New Roman"/>
          <w:b/>
          <w:bCs/>
          <w:u w:val="single"/>
          <w:lang w:eastAsia="ar-SA"/>
        </w:rPr>
      </w:pPr>
      <w:r>
        <w:rPr>
          <w:rFonts w:ascii="Times New Roman" w:hAnsi="Times New Roman" w:cs="Times New Roman"/>
          <w:b/>
          <w:bCs/>
          <w:u w:val="single"/>
          <w:lang w:eastAsia="ar-SA"/>
        </w:rPr>
        <w:t>Требования к гарантии качества Товара:</w:t>
      </w:r>
    </w:p>
    <w:p w:rsidR="006E37FF" w:rsidRDefault="00DE61DE">
      <w:pPr>
        <w:tabs>
          <w:tab w:val="left" w:pos="708"/>
        </w:tabs>
        <w:jc w:val="both"/>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w:t>
      </w:r>
    </w:p>
    <w:p w:rsidR="00C539BB" w:rsidRDefault="00DE61DE" w:rsidP="006E37FF">
      <w:pPr>
        <w:tabs>
          <w:tab w:val="left" w:pos="708"/>
        </w:tabs>
        <w:ind w:firstLine="709"/>
        <w:jc w:val="both"/>
      </w:pPr>
      <w:r>
        <w:rPr>
          <w:rFonts w:ascii="Times New Roman" w:hAnsi="Times New Roman" w:cs="Times New Roman"/>
          <w:lang w:eastAsia="ar-SA"/>
        </w:rPr>
        <w:t>Подгузники являются продукцией одноразовой, в связи с чем срок предоставления гарантии качества не устанавливается, но должен быть указан срок годности.</w:t>
      </w:r>
    </w:p>
    <w:p w:rsidR="00C539BB" w:rsidRDefault="00DE61DE" w:rsidP="006E37FF">
      <w:pPr>
        <w:tabs>
          <w:tab w:val="left" w:pos="708"/>
        </w:tabs>
        <w:ind w:firstLine="709"/>
        <w:jc w:val="both"/>
        <w:rPr>
          <w:rFonts w:ascii="Times New Roman" w:hAnsi="Times New Roman" w:cs="Times New Roman"/>
          <w:lang w:eastAsia="ar-SA"/>
        </w:rPr>
      </w:pPr>
      <w:r>
        <w:rPr>
          <w:rFonts w:ascii="Times New Roman" w:hAnsi="Times New Roman" w:cs="Times New Roman"/>
          <w:lang w:eastAsia="ar-SA"/>
        </w:rPr>
        <w:t>Остаточный срок годности подгузников - на момент выдачи Получателю должен быть не менее 70 % от установленного начала срока годности.</w:t>
      </w:r>
    </w:p>
    <w:p w:rsidR="00C539BB" w:rsidRDefault="00C539BB">
      <w:pPr>
        <w:tabs>
          <w:tab w:val="left" w:pos="708"/>
        </w:tabs>
        <w:jc w:val="both"/>
      </w:pPr>
    </w:p>
    <w:p w:rsidR="00C539BB" w:rsidRDefault="00DE61DE">
      <w:pPr>
        <w:jc w:val="both"/>
      </w:pPr>
      <w:r>
        <w:rPr>
          <w:rFonts w:ascii="Times New Roman" w:eastAsia="Andale Sans UI" w:hAnsi="Times New Roman"/>
          <w:b/>
          <w:bCs/>
          <w:u w:val="single"/>
          <w:lang w:val="de-DE" w:eastAsia="ja-JP" w:bidi="fa-IR"/>
        </w:rPr>
        <w:t>Требования к месту, условиям и срокам (периодам) поставки Товара:</w:t>
      </w:r>
    </w:p>
    <w:p w:rsidR="00055D09" w:rsidRPr="00D955DA" w:rsidRDefault="00055D09" w:rsidP="00464298">
      <w:pPr>
        <w:ind w:firstLine="709"/>
        <w:jc w:val="both"/>
        <w:rPr>
          <w:rFonts w:ascii="Times New Roman" w:hAnsi="Times New Roman"/>
        </w:rPr>
      </w:pPr>
      <w:r w:rsidRPr="00D955DA">
        <w:rPr>
          <w:rFonts w:ascii="Times New Roman" w:hAnsi="Times New Roman"/>
        </w:rPr>
        <w:t>- организовать стационарные пункты выдачи изделий Получателям, которые должны быть (удобные, отапливаемые, иметь наличие туалета и места ожидания);</w:t>
      </w:r>
    </w:p>
    <w:p w:rsidR="00055D09" w:rsidRPr="00D955DA" w:rsidRDefault="00055D09" w:rsidP="00464298">
      <w:pPr>
        <w:ind w:firstLine="709"/>
        <w:jc w:val="both"/>
        <w:rPr>
          <w:rFonts w:ascii="Times New Roman" w:hAnsi="Times New Roman"/>
        </w:rPr>
      </w:pPr>
      <w:r w:rsidRPr="00D955DA">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который должен быть установлен с 09.00 до 20.00; </w:t>
      </w:r>
    </w:p>
    <w:p w:rsidR="00055D09" w:rsidRPr="00D955DA" w:rsidRDefault="00055D09" w:rsidP="00464298">
      <w:pPr>
        <w:ind w:firstLine="709"/>
        <w:jc w:val="both"/>
        <w:rPr>
          <w:rFonts w:ascii="Times New Roman" w:hAnsi="Times New Roman"/>
        </w:rPr>
      </w:pPr>
      <w:r w:rsidRPr="00D955DA">
        <w:rPr>
          <w:rFonts w:ascii="Times New Roman" w:hAnsi="Times New Roman"/>
        </w:rPr>
        <w:t>- 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055D09" w:rsidRPr="00D955DA" w:rsidRDefault="00055D09" w:rsidP="00464298">
      <w:pPr>
        <w:ind w:firstLine="709"/>
        <w:jc w:val="both"/>
        <w:rPr>
          <w:rFonts w:ascii="Times New Roman" w:hAnsi="Times New Roman"/>
        </w:rPr>
      </w:pPr>
      <w:r w:rsidRPr="00D955DA">
        <w:rPr>
          <w:rFonts w:ascii="Times New Roman" w:hAnsi="Times New Roman"/>
        </w:rPr>
        <w:t>-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w:t>
      </w:r>
    </w:p>
    <w:p w:rsidR="00055D09" w:rsidRPr="00D955DA" w:rsidRDefault="00055D09" w:rsidP="00464298">
      <w:pPr>
        <w:ind w:firstLine="709"/>
        <w:jc w:val="both"/>
        <w:rPr>
          <w:rFonts w:ascii="Times New Roman" w:hAnsi="Times New Roman"/>
        </w:rPr>
      </w:pPr>
      <w:r w:rsidRPr="00D955DA">
        <w:rPr>
          <w:rFonts w:ascii="Times New Roman" w:hAnsi="Times New Roman"/>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055D09" w:rsidRPr="00D955DA" w:rsidRDefault="00055D09" w:rsidP="00464298">
      <w:pPr>
        <w:ind w:firstLine="709"/>
        <w:jc w:val="both"/>
        <w:rPr>
          <w:rFonts w:ascii="Times New Roman" w:hAnsi="Times New Roman"/>
        </w:rPr>
      </w:pPr>
      <w:r w:rsidRPr="00D955DA">
        <w:rPr>
          <w:rFonts w:ascii="Times New Roman" w:hAnsi="Times New Roman"/>
        </w:rPr>
        <w:t>- ведение аудиозаписи телефонных разговоров с инвалидами по вопросам получения технического средства реабилитации;</w:t>
      </w:r>
    </w:p>
    <w:p w:rsidR="00055D09" w:rsidRPr="00D955DA" w:rsidRDefault="00055D09" w:rsidP="00464298">
      <w:pPr>
        <w:ind w:firstLine="709"/>
        <w:jc w:val="both"/>
        <w:rPr>
          <w:rFonts w:ascii="Times New Roman" w:hAnsi="Times New Roman"/>
        </w:rPr>
      </w:pPr>
      <w:r w:rsidRPr="00D955DA">
        <w:rPr>
          <w:rFonts w:ascii="Times New Roman" w:hAnsi="Times New Roman"/>
        </w:rPr>
        <w:t>- предоставление Заказчику в рамках подтверждения исполнения государственного контракта журнала телефонных звонков;</w:t>
      </w:r>
    </w:p>
    <w:p w:rsidR="00055D09" w:rsidRPr="00D955DA" w:rsidRDefault="00055D09" w:rsidP="00464298">
      <w:pPr>
        <w:ind w:firstLine="709"/>
        <w:jc w:val="both"/>
        <w:rPr>
          <w:rFonts w:ascii="Times New Roman" w:hAnsi="Times New Roman"/>
        </w:rPr>
      </w:pPr>
      <w:r w:rsidRPr="00D955DA">
        <w:rPr>
          <w:rFonts w:ascii="Times New Roman" w:hAnsi="Times New Roman"/>
        </w:rPr>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инвалиду;</w:t>
      </w:r>
    </w:p>
    <w:p w:rsidR="00055D09" w:rsidRPr="00D955DA" w:rsidRDefault="00055D09" w:rsidP="00464298">
      <w:pPr>
        <w:ind w:firstLine="709"/>
        <w:jc w:val="both"/>
        <w:rPr>
          <w:rFonts w:ascii="Times New Roman" w:hAnsi="Times New Roman"/>
        </w:rPr>
      </w:pPr>
      <w:r w:rsidRPr="00D955DA">
        <w:rPr>
          <w:rFonts w:ascii="Times New Roman" w:hAnsi="Times New Roman"/>
        </w:rPr>
        <w:t>- отражение в акте передачи инвалидам технического средства реабилитации реквизитов документа, удостоверяющего личность получателя;</w:t>
      </w:r>
    </w:p>
    <w:p w:rsidR="00055D09" w:rsidRPr="00D955DA" w:rsidRDefault="00055D09" w:rsidP="00464298">
      <w:pPr>
        <w:ind w:firstLine="709"/>
        <w:jc w:val="both"/>
        <w:rPr>
          <w:rFonts w:ascii="Times New Roman" w:hAnsi="Times New Roman"/>
        </w:rPr>
      </w:pPr>
      <w:r w:rsidRPr="00D955DA">
        <w:rPr>
          <w:rFonts w:ascii="Times New Roman" w:hAnsi="Times New Roman"/>
        </w:rPr>
        <w:t>- после подписания Государственного контракта, в течении 10 дней предоставить Заказчику график поставки инвалидам технических средств реабилитации;</w:t>
      </w:r>
    </w:p>
    <w:p w:rsidR="00055D09" w:rsidRPr="00D955DA" w:rsidRDefault="00055D09" w:rsidP="00464298">
      <w:pPr>
        <w:ind w:firstLine="709"/>
        <w:jc w:val="both"/>
        <w:rPr>
          <w:rFonts w:ascii="Times New Roman" w:hAnsi="Times New Roman"/>
        </w:rPr>
      </w:pPr>
      <w:r w:rsidRPr="00D955DA">
        <w:rPr>
          <w:rFonts w:ascii="Times New Roman" w:hAnsi="Times New Roman"/>
        </w:rPr>
        <w:t>- предоставление территориальному органу Фонда копии графика поставки инвалидам технических средств реабилитации в электронном виде;</w:t>
      </w:r>
    </w:p>
    <w:p w:rsidR="00055D09" w:rsidRPr="00D955DA" w:rsidRDefault="00055D09" w:rsidP="00464298">
      <w:pPr>
        <w:ind w:firstLine="709"/>
        <w:jc w:val="both"/>
        <w:rPr>
          <w:rFonts w:ascii="Times New Roman" w:hAnsi="Times New Roman"/>
        </w:rPr>
      </w:pPr>
      <w:r w:rsidRPr="00D955DA">
        <w:rPr>
          <w:rFonts w:ascii="Times New Roman" w:hAnsi="Times New Roman"/>
        </w:rPr>
        <w:t>- информирование инвалидов о дате, времени и месте поставки.</w:t>
      </w:r>
    </w:p>
    <w:p w:rsidR="00C539BB" w:rsidRDefault="00C539BB" w:rsidP="00910776">
      <w:pPr>
        <w:widowControl/>
        <w:tabs>
          <w:tab w:val="left" w:pos="1176"/>
        </w:tabs>
        <w:suppressAutoHyphens w:val="0"/>
        <w:autoSpaceDE w:val="0"/>
        <w:spacing w:line="302" w:lineRule="exact"/>
        <w:ind w:right="5"/>
        <w:jc w:val="both"/>
        <w:textAlignment w:val="auto"/>
      </w:pPr>
    </w:p>
    <w:p w:rsidR="00C539BB" w:rsidRDefault="00DE61DE">
      <w:pPr>
        <w:jc w:val="both"/>
      </w:pPr>
      <w:r>
        <w:rPr>
          <w:rFonts w:ascii="Times New Roman" w:eastAsia="Andale Sans UI" w:hAnsi="Times New Roman"/>
          <w:b/>
          <w:lang w:val="de-DE" w:eastAsia="ja-JP" w:bidi="fa-IR"/>
        </w:rPr>
        <w:t>Место  поставки товара</w:t>
      </w:r>
      <w:r>
        <w:rPr>
          <w:rFonts w:ascii="Times New Roman" w:eastAsia="Andale Sans UI" w:hAnsi="Times New Roman"/>
          <w:lang w:val="de-DE" w:eastAsia="ja-JP" w:bidi="fa-IR"/>
        </w:rPr>
        <w:t>: по месту нахождения Поставщика</w:t>
      </w:r>
      <w:r>
        <w:rPr>
          <w:rFonts w:ascii="Times New Roman" w:eastAsia="Andale Sans UI" w:hAnsi="Times New Roman"/>
          <w:lang w:eastAsia="ja-JP" w:bidi="fa-IR"/>
        </w:rPr>
        <w:t>, либо</w:t>
      </w:r>
      <w:r>
        <w:rPr>
          <w:rFonts w:ascii="Times New Roman" w:eastAsia="Andale Sans UI" w:hAnsi="Times New Roman"/>
          <w:lang w:val="de-DE" w:eastAsia="ja-JP" w:bidi="fa-IR"/>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w:t>
      </w:r>
      <w:r>
        <w:rPr>
          <w:rFonts w:ascii="Times New Roman" w:eastAsia="Andale Sans UI" w:hAnsi="Times New Roman"/>
          <w:lang w:val="de-DE" w:eastAsia="ja-JP" w:bidi="fa-IR"/>
        </w:rPr>
        <w:lastRenderedPageBreak/>
        <w:t>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Pr>
          <w:rFonts w:ascii="Times New Roman" w:eastAsia="Andale Sans UI" w:hAnsi="Times New Roman"/>
          <w:lang w:eastAsia="ja-JP" w:bidi="fa-IR"/>
        </w:rPr>
        <w:t>.</w:t>
      </w:r>
    </w:p>
    <w:p w:rsidR="00C539BB" w:rsidRDefault="00C539BB">
      <w:pPr>
        <w:jc w:val="both"/>
      </w:pPr>
    </w:p>
    <w:p w:rsidR="002023D7" w:rsidRPr="00660448" w:rsidRDefault="00DE61DE" w:rsidP="00267BDA">
      <w:pPr>
        <w:jc w:val="both"/>
        <w:rPr>
          <w:rFonts w:ascii="Times New Roman" w:hAnsi="Times New Roman" w:cs="Times New Roman"/>
        </w:rPr>
      </w:pPr>
      <w:r w:rsidRPr="00660448">
        <w:rPr>
          <w:rFonts w:ascii="Times New Roman" w:eastAsia="Andale Sans UI" w:hAnsi="Times New Roman"/>
          <w:b/>
          <w:bCs/>
          <w:lang w:val="de-DE" w:eastAsia="ja-JP" w:bidi="fa-IR"/>
        </w:rPr>
        <w:t>Поставка товара Получателям</w:t>
      </w:r>
      <w:r w:rsidRPr="00660448">
        <w:rPr>
          <w:rFonts w:ascii="Times New Roman" w:eastAsia="Andale Sans UI" w:hAnsi="Times New Roman"/>
          <w:b/>
          <w:bCs/>
          <w:lang w:eastAsia="ja-JP" w:bidi="fa-IR"/>
        </w:rPr>
        <w:t>:</w:t>
      </w:r>
      <w:r w:rsidRPr="00660448">
        <w:rPr>
          <w:rFonts w:ascii="Times New Roman" w:eastAsia="Andale Sans UI" w:hAnsi="Times New Roman"/>
          <w:b/>
          <w:bCs/>
          <w:lang w:val="de-DE" w:eastAsia="ja-JP" w:bidi="fa-IR"/>
        </w:rPr>
        <w:t xml:space="preserve"> </w:t>
      </w:r>
      <w:r w:rsidR="00133FF5" w:rsidRPr="00660448">
        <w:rPr>
          <w:rFonts w:ascii="Times New Roman" w:eastAsia="Andale Sans UI" w:hAnsi="Times New Roman"/>
          <w:lang w:val="de-DE" w:eastAsia="ja-JP" w:bidi="fa-IR"/>
        </w:rPr>
        <w:t xml:space="preserve">с даты подписания </w:t>
      </w:r>
      <w:r w:rsidRPr="00660448">
        <w:rPr>
          <w:rFonts w:ascii="Times New Roman" w:eastAsia="Andale Sans UI" w:hAnsi="Times New Roman"/>
          <w:lang w:val="de-DE" w:eastAsia="ja-JP" w:bidi="fa-IR"/>
        </w:rPr>
        <w:t xml:space="preserve">Контракта </w:t>
      </w:r>
      <w:r w:rsidRPr="00660448">
        <w:rPr>
          <w:rFonts w:ascii="Times New Roman" w:hAnsi="Times New Roman" w:cs="Times New Roman"/>
        </w:rPr>
        <w:t xml:space="preserve">до </w:t>
      </w:r>
      <w:r w:rsidR="00660448" w:rsidRPr="00660448">
        <w:rPr>
          <w:rFonts w:ascii="Times New Roman" w:hAnsi="Times New Roman" w:cs="Times New Roman"/>
        </w:rPr>
        <w:t>1</w:t>
      </w:r>
      <w:r w:rsidR="00055D09" w:rsidRPr="00660448">
        <w:rPr>
          <w:rFonts w:ascii="Times New Roman" w:hAnsi="Times New Roman" w:cs="Times New Roman"/>
        </w:rPr>
        <w:t>1</w:t>
      </w:r>
      <w:r w:rsidR="008200A3" w:rsidRPr="00660448">
        <w:rPr>
          <w:rFonts w:ascii="Times New Roman" w:hAnsi="Times New Roman" w:cs="Times New Roman"/>
        </w:rPr>
        <w:t xml:space="preserve"> </w:t>
      </w:r>
      <w:r w:rsidR="00660448" w:rsidRPr="00660448">
        <w:rPr>
          <w:rFonts w:ascii="Times New Roman" w:hAnsi="Times New Roman" w:cs="Times New Roman"/>
        </w:rPr>
        <w:t xml:space="preserve">ноября </w:t>
      </w:r>
      <w:r w:rsidRPr="00660448">
        <w:rPr>
          <w:rFonts w:ascii="Times New Roman" w:hAnsi="Times New Roman" w:cs="Times New Roman"/>
        </w:rPr>
        <w:t>201</w:t>
      </w:r>
      <w:r w:rsidR="00055D09" w:rsidRPr="00660448">
        <w:rPr>
          <w:rFonts w:ascii="Times New Roman" w:hAnsi="Times New Roman" w:cs="Times New Roman"/>
        </w:rPr>
        <w:t>9</w:t>
      </w:r>
      <w:r w:rsidRPr="00660448">
        <w:rPr>
          <w:rFonts w:ascii="Times New Roman" w:hAnsi="Times New Roman" w:cs="Times New Roman"/>
        </w:rPr>
        <w:t xml:space="preserve"> должно быть поставлено - </w:t>
      </w:r>
      <w:r w:rsidR="00153747" w:rsidRPr="00660448">
        <w:rPr>
          <w:rFonts w:ascii="Times New Roman" w:hAnsi="Times New Roman" w:cs="Times New Roman"/>
        </w:rPr>
        <w:t>4</w:t>
      </w:r>
      <w:r w:rsidRPr="00660448">
        <w:rPr>
          <w:rFonts w:ascii="Times New Roman" w:hAnsi="Times New Roman" w:cs="Times New Roman"/>
        </w:rPr>
        <w:t>0% Товара, а до 0</w:t>
      </w:r>
      <w:r w:rsidR="00660448" w:rsidRPr="00660448">
        <w:rPr>
          <w:rFonts w:ascii="Times New Roman" w:hAnsi="Times New Roman" w:cs="Times New Roman"/>
        </w:rPr>
        <w:t>5</w:t>
      </w:r>
      <w:r w:rsidRPr="00660448">
        <w:rPr>
          <w:rFonts w:ascii="Times New Roman" w:hAnsi="Times New Roman" w:cs="Times New Roman"/>
        </w:rPr>
        <w:t xml:space="preserve"> </w:t>
      </w:r>
      <w:r w:rsidR="00660448" w:rsidRPr="00660448">
        <w:rPr>
          <w:rFonts w:ascii="Times New Roman" w:hAnsi="Times New Roman" w:cs="Times New Roman"/>
        </w:rPr>
        <w:t>декабря</w:t>
      </w:r>
      <w:r w:rsidR="00055D09" w:rsidRPr="00660448">
        <w:rPr>
          <w:rFonts w:ascii="Times New Roman" w:hAnsi="Times New Roman" w:cs="Times New Roman"/>
        </w:rPr>
        <w:t xml:space="preserve"> 2019</w:t>
      </w:r>
      <w:r w:rsidRPr="00660448">
        <w:rPr>
          <w:rFonts w:ascii="Times New Roman" w:hAnsi="Times New Roman" w:cs="Times New Roman"/>
        </w:rPr>
        <w:t xml:space="preserve"> года должно быть поставлено – 100% Товара</w:t>
      </w:r>
      <w:r w:rsidR="002023D7" w:rsidRPr="00660448">
        <w:rPr>
          <w:rFonts w:ascii="Times New Roman" w:hAnsi="Times New Roman" w:cs="Times New Roman"/>
        </w:rPr>
        <w:t xml:space="preserve"> </w:t>
      </w:r>
      <w:r w:rsidR="00267BDA" w:rsidRPr="00660448">
        <w:rPr>
          <w:rFonts w:ascii="Times New Roman" w:hAnsi="Times New Roman" w:cs="Times New Roman"/>
        </w:rPr>
        <w:t>с соблюдением количества поставляемого Товара пропорционально размерному ряду (</w:t>
      </w:r>
      <w:r w:rsidR="00267BDA" w:rsidRPr="00660448">
        <w:rPr>
          <w:rFonts w:ascii="Times New Roman" w:hAnsi="Times New Roman" w:cs="Times New Roman"/>
          <w:lang w:val="en-US"/>
        </w:rPr>
        <w:t>S</w:t>
      </w:r>
      <w:r w:rsidR="00267BDA" w:rsidRPr="00660448">
        <w:rPr>
          <w:rFonts w:ascii="Times New Roman" w:hAnsi="Times New Roman" w:cs="Times New Roman"/>
        </w:rPr>
        <w:t xml:space="preserve">, </w:t>
      </w:r>
      <w:r w:rsidR="00267BDA" w:rsidRPr="00660448">
        <w:rPr>
          <w:rFonts w:ascii="Times New Roman" w:hAnsi="Times New Roman" w:cs="Times New Roman"/>
          <w:lang w:val="en-US"/>
        </w:rPr>
        <w:t>M</w:t>
      </w:r>
      <w:r w:rsidR="00267BDA" w:rsidRPr="00660448">
        <w:rPr>
          <w:rFonts w:ascii="Times New Roman" w:hAnsi="Times New Roman" w:cs="Times New Roman"/>
        </w:rPr>
        <w:t xml:space="preserve">, </w:t>
      </w:r>
      <w:r w:rsidR="00267BDA" w:rsidRPr="00660448">
        <w:rPr>
          <w:rFonts w:ascii="Times New Roman" w:hAnsi="Times New Roman" w:cs="Times New Roman"/>
          <w:lang w:val="en-US"/>
        </w:rPr>
        <w:t>L</w:t>
      </w:r>
      <w:r w:rsidR="00267BDA" w:rsidRPr="00660448">
        <w:rPr>
          <w:rFonts w:ascii="Times New Roman" w:hAnsi="Times New Roman" w:cs="Times New Roman"/>
        </w:rPr>
        <w:t xml:space="preserve">, </w:t>
      </w:r>
      <w:r w:rsidR="00267BDA" w:rsidRPr="00660448">
        <w:rPr>
          <w:rFonts w:ascii="Times New Roman" w:hAnsi="Times New Roman" w:cs="Times New Roman"/>
          <w:lang w:val="en-US"/>
        </w:rPr>
        <w:t>XL</w:t>
      </w:r>
      <w:r w:rsidR="00267BDA" w:rsidRPr="00660448">
        <w:rPr>
          <w:rFonts w:ascii="Times New Roman" w:hAnsi="Times New Roman" w:cs="Times New Roman"/>
        </w:rPr>
        <w:t>).</w:t>
      </w:r>
    </w:p>
    <w:p w:rsidR="00267BDA" w:rsidRPr="00660448" w:rsidRDefault="00267BDA" w:rsidP="00267BDA">
      <w:pPr>
        <w:jc w:val="both"/>
        <w:rPr>
          <w:rFonts w:ascii="Times New Roman" w:hAnsi="Times New Roman" w:cs="Times New Roman"/>
        </w:rPr>
      </w:pPr>
    </w:p>
    <w:p w:rsidR="00267BDA" w:rsidRDefault="00267BDA" w:rsidP="00267BDA">
      <w:pPr>
        <w:jc w:val="both"/>
        <w:rPr>
          <w:rFonts w:ascii="Times New Roman" w:hAnsi="Times New Roman" w:cs="Times New Roman"/>
        </w:rPr>
      </w:pPr>
    </w:p>
    <w:p w:rsidR="00267BDA" w:rsidRPr="00267BDA" w:rsidRDefault="00267BDA" w:rsidP="00267BDA">
      <w:pPr>
        <w:jc w:val="both"/>
        <w:rPr>
          <w:rFonts w:ascii="Times New Roman" w:hAnsi="Times New Roman" w:cs="Times New Roman"/>
        </w:rPr>
      </w:pPr>
      <w:bookmarkStart w:id="0" w:name="_GoBack"/>
      <w:bookmarkEnd w:id="0"/>
    </w:p>
    <w:sectPr w:rsidR="00267BDA" w:rsidRPr="00267BDA">
      <w:pgSz w:w="11906" w:h="16838"/>
      <w:pgMar w:top="850"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56" w:rsidRDefault="00382656">
      <w:r>
        <w:separator/>
      </w:r>
    </w:p>
  </w:endnote>
  <w:endnote w:type="continuationSeparator" w:id="0">
    <w:p w:rsidR="00382656" w:rsidRDefault="0038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56" w:rsidRDefault="00382656">
      <w:r>
        <w:rPr>
          <w:color w:val="000000"/>
        </w:rPr>
        <w:separator/>
      </w:r>
    </w:p>
  </w:footnote>
  <w:footnote w:type="continuationSeparator" w:id="0">
    <w:p w:rsidR="00382656" w:rsidRDefault="00382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B"/>
    <w:rsid w:val="000254C1"/>
    <w:rsid w:val="00055D09"/>
    <w:rsid w:val="00073C9F"/>
    <w:rsid w:val="00133FF5"/>
    <w:rsid w:val="00146361"/>
    <w:rsid w:val="00153747"/>
    <w:rsid w:val="001D13C6"/>
    <w:rsid w:val="002023D7"/>
    <w:rsid w:val="00267BDA"/>
    <w:rsid w:val="003318D0"/>
    <w:rsid w:val="00382656"/>
    <w:rsid w:val="003A571C"/>
    <w:rsid w:val="00464298"/>
    <w:rsid w:val="00464E99"/>
    <w:rsid w:val="00471786"/>
    <w:rsid w:val="00491B2B"/>
    <w:rsid w:val="004D6708"/>
    <w:rsid w:val="006415DE"/>
    <w:rsid w:val="00660448"/>
    <w:rsid w:val="00663B16"/>
    <w:rsid w:val="006E37FF"/>
    <w:rsid w:val="008200A3"/>
    <w:rsid w:val="00910776"/>
    <w:rsid w:val="00972106"/>
    <w:rsid w:val="009C1420"/>
    <w:rsid w:val="00BE78D6"/>
    <w:rsid w:val="00C539BB"/>
    <w:rsid w:val="00C7586A"/>
    <w:rsid w:val="00DE61DE"/>
    <w:rsid w:val="00DF3B7E"/>
    <w:rsid w:val="00E01CFE"/>
    <w:rsid w:val="00E4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884EF-C19E-4F0A-BBA3-9CD9C28C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3047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Анастасия Геннадьевна Жданова</cp:lastModifiedBy>
  <cp:revision>9</cp:revision>
  <cp:lastPrinted>2019-04-13T06:54:00Z</cp:lastPrinted>
  <dcterms:created xsi:type="dcterms:W3CDTF">2019-08-16T05:16:00Z</dcterms:created>
  <dcterms:modified xsi:type="dcterms:W3CDTF">2019-08-18T23:10:00Z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