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F9" w:rsidRPr="004871B6" w:rsidRDefault="000D11F9" w:rsidP="000D11F9">
      <w:pPr>
        <w:pStyle w:val="5"/>
        <w:rPr>
          <w:sz w:val="24"/>
          <w:szCs w:val="24"/>
        </w:rPr>
      </w:pPr>
      <w:r w:rsidRPr="004871B6">
        <w:rPr>
          <w:sz w:val="24"/>
          <w:szCs w:val="24"/>
        </w:rPr>
        <w:t>Техническое задание</w:t>
      </w:r>
    </w:p>
    <w:p w:rsidR="000D11F9" w:rsidRPr="004871B6" w:rsidRDefault="000D11F9" w:rsidP="000D11F9"/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095"/>
        <w:gridCol w:w="851"/>
      </w:tblGrid>
      <w:tr w:rsidR="000D11F9" w:rsidRPr="004871B6" w:rsidTr="000D11F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F9" w:rsidRPr="004871B6" w:rsidRDefault="000D11F9" w:rsidP="0020050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</w:t>
            </w:r>
            <w:r w:rsidRPr="004871B6"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F9" w:rsidRPr="004871B6" w:rsidRDefault="000D11F9" w:rsidP="00200502">
            <w:pPr>
              <w:jc w:val="center"/>
            </w:pPr>
            <w:r w:rsidRPr="004871B6"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F9" w:rsidRPr="004871B6" w:rsidRDefault="000D11F9" w:rsidP="00200502">
            <w:pPr>
              <w:jc w:val="center"/>
            </w:pPr>
            <w:r w:rsidRPr="004871B6"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F9" w:rsidRPr="004871B6" w:rsidRDefault="000D11F9" w:rsidP="00200502">
            <w:pPr>
              <w:jc w:val="center"/>
            </w:pPr>
            <w:r w:rsidRPr="004871B6">
              <w:t>Количество, шт.</w:t>
            </w:r>
          </w:p>
        </w:tc>
      </w:tr>
      <w:tr w:rsidR="000D11F9" w:rsidRPr="004871B6" w:rsidTr="000D11F9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F9" w:rsidRDefault="000D11F9" w:rsidP="0020050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F9" w:rsidRPr="009707C4" w:rsidRDefault="000D11F9" w:rsidP="00200502">
            <w:r>
              <w:t>8-09-23</w:t>
            </w:r>
            <w:r w:rsidRPr="009707C4">
              <w:t xml:space="preserve"> Корсет полужесткой фиксации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F9" w:rsidRPr="009707C4" w:rsidRDefault="000D11F9" w:rsidP="00200502">
            <w:r w:rsidRPr="009707C4">
              <w:t>Корсет полужесткой фиксации максимальной готовности из эластичной ленты с индивидуальной регулировкой по размеру пациента. Корсет должен быть усилен ре</w:t>
            </w:r>
            <w:r>
              <w:t>брами жесткости (от 4шт до 7шт),</w:t>
            </w:r>
            <w:r w:rsidRPr="009707C4">
              <w:t xml:space="preserve"> иметь фиксирующие ленты усиления. На фиксирующую ленту может </w:t>
            </w:r>
            <w:proofErr w:type="gramStart"/>
            <w:r w:rsidRPr="009707C4">
              <w:t>крепится</w:t>
            </w:r>
            <w:proofErr w:type="gramEnd"/>
            <w:r w:rsidRPr="009707C4">
              <w:t xml:space="preserve"> </w:t>
            </w:r>
            <w:proofErr w:type="spellStart"/>
            <w:r w:rsidRPr="009707C4">
              <w:t>пелот</w:t>
            </w:r>
            <w:proofErr w:type="spellEnd"/>
            <w:r w:rsidRPr="009707C4">
              <w:t xml:space="preserve"> из </w:t>
            </w:r>
            <w:proofErr w:type="spellStart"/>
            <w:r w:rsidRPr="009707C4">
              <w:t>термоформуемого</w:t>
            </w:r>
            <w:proofErr w:type="spellEnd"/>
            <w:r w:rsidRPr="009707C4">
              <w:t xml:space="preserve"> материала. </w:t>
            </w:r>
            <w:proofErr w:type="gramStart"/>
            <w:r w:rsidRPr="009707C4">
              <w:t>Высота корсета сзади должна быть от 25 см до 45 см, спереди - от 23 см до 35 см (зависит от локализации фиксируемой области позвоночника: на пояснично</w:t>
            </w:r>
            <w:bookmarkStart w:id="0" w:name="_GoBack"/>
            <w:bookmarkEnd w:id="0"/>
            <w:r w:rsidRPr="009707C4">
              <w:t xml:space="preserve">-крестцовый, грудопоясничный отделы).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F9" w:rsidRPr="009707C4" w:rsidRDefault="000D11F9" w:rsidP="00200502">
            <w:pPr>
              <w:jc w:val="center"/>
              <w:rPr>
                <w:bCs/>
              </w:rPr>
            </w:pPr>
            <w:r>
              <w:rPr>
                <w:bCs/>
              </w:rPr>
              <w:t>415</w:t>
            </w:r>
          </w:p>
        </w:tc>
      </w:tr>
      <w:tr w:rsidR="000D11F9" w:rsidRPr="004871B6" w:rsidTr="000D11F9">
        <w:trPr>
          <w:trHeight w:val="25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1F9" w:rsidRPr="0077634B" w:rsidRDefault="000D11F9" w:rsidP="00200502">
            <w:pPr>
              <w:rPr>
                <w:b/>
                <w:sz w:val="28"/>
                <w:szCs w:val="28"/>
              </w:rPr>
            </w:pPr>
            <w:r w:rsidRPr="0077634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F9" w:rsidRPr="0077634B" w:rsidRDefault="000D11F9" w:rsidP="00200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</w:t>
            </w:r>
          </w:p>
        </w:tc>
      </w:tr>
    </w:tbl>
    <w:p w:rsidR="000D11F9" w:rsidRDefault="000D11F9" w:rsidP="000D11F9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color w:val="000000"/>
          <w:kern w:val="1"/>
          <w:lang w:eastAsia="ar-SA"/>
        </w:rPr>
      </w:pPr>
      <w:r w:rsidRPr="009C27FC">
        <w:rPr>
          <w:rFonts w:eastAsia="Lucida Sans Unicode"/>
          <w:b/>
          <w:color w:val="000000"/>
          <w:kern w:val="1"/>
          <w:lang w:eastAsia="ar-SA"/>
        </w:rPr>
        <w:t>Требования к качеству работ:</w:t>
      </w:r>
    </w:p>
    <w:p w:rsidR="000D11F9" w:rsidRPr="00623120" w:rsidRDefault="000D11F9" w:rsidP="000D11F9">
      <w:pPr>
        <w:widowControl w:val="0"/>
        <w:spacing w:line="100" w:lineRule="atLeast"/>
        <w:ind w:firstLine="708"/>
        <w:jc w:val="both"/>
      </w:pPr>
      <w:r w:rsidRPr="009C27FC">
        <w:rPr>
          <w:rFonts w:eastAsia="Lucida Sans Unicode"/>
          <w:bCs/>
          <w:color w:val="000000"/>
        </w:rPr>
        <w:t xml:space="preserve">Выполняемые работы должны включать </w:t>
      </w:r>
      <w:r w:rsidRPr="009C27FC">
        <w:t xml:space="preserve">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</w:t>
      </w:r>
      <w:r w:rsidRPr="009C27FC">
        <w:rPr>
          <w:rFonts w:eastAsia="Lucida Sans Unicode"/>
          <w:bCs/>
          <w:color w:val="000000"/>
        </w:rPr>
        <w:t>утраченных функций организма.</w:t>
      </w:r>
    </w:p>
    <w:p w:rsidR="000D11F9" w:rsidRDefault="000D11F9" w:rsidP="000D11F9">
      <w:pPr>
        <w:autoSpaceDE w:val="0"/>
        <w:autoSpaceDN w:val="0"/>
        <w:adjustRightInd w:val="0"/>
        <w:jc w:val="both"/>
      </w:pPr>
      <w:r>
        <w:t xml:space="preserve">           </w:t>
      </w:r>
      <w:r w:rsidRPr="00623120">
        <w:t xml:space="preserve">Изделия должны отвечать требованиям </w:t>
      </w:r>
      <w:r w:rsidRPr="002562BA">
        <w:rPr>
          <w:bCs/>
        </w:rPr>
        <w:t xml:space="preserve">ГОСТ </w:t>
      </w:r>
      <w:proofErr w:type="gramStart"/>
      <w:r w:rsidRPr="002562BA">
        <w:rPr>
          <w:bCs/>
        </w:rPr>
        <w:t>Р</w:t>
      </w:r>
      <w:proofErr w:type="gramEnd"/>
      <w:r w:rsidRPr="002562BA">
        <w:rPr>
          <w:bCs/>
        </w:rPr>
        <w:t xml:space="preserve"> 57892-2017 "Корсеты ортопедические, </w:t>
      </w:r>
      <w:proofErr w:type="spellStart"/>
      <w:r w:rsidRPr="002562BA">
        <w:rPr>
          <w:bCs/>
        </w:rPr>
        <w:t>головодержатели</w:t>
      </w:r>
      <w:proofErr w:type="spellEnd"/>
      <w:r w:rsidRPr="002562BA">
        <w:rPr>
          <w:bCs/>
        </w:rPr>
        <w:t>. Технические требования и методы испытаний"</w:t>
      </w:r>
      <w:r>
        <w:rPr>
          <w:bCs/>
        </w:rPr>
        <w:t xml:space="preserve">, </w:t>
      </w:r>
      <w:r w:rsidRPr="00623120">
        <w:t>ГОСТ 29097-2015 «Изделия корсетные. Общие технические условия», ГОСТ ISO 10993-2011 «Изделия медицинские. Оценка биологического действия медицинских изделий»</w:t>
      </w:r>
      <w:r>
        <w:t xml:space="preserve"> (части 1,5,10)</w:t>
      </w:r>
      <w:r w:rsidRPr="00623120">
        <w:t xml:space="preserve">. </w:t>
      </w:r>
    </w:p>
    <w:p w:rsidR="000D11F9" w:rsidRPr="009C27FC" w:rsidRDefault="000D11F9" w:rsidP="000D11F9">
      <w:pPr>
        <w:pStyle w:val="a3"/>
        <w:ind w:firstLine="708"/>
        <w:jc w:val="center"/>
        <w:rPr>
          <w:b/>
          <w:bCs/>
          <w:color w:val="000000"/>
          <w:sz w:val="24"/>
          <w:szCs w:val="24"/>
        </w:rPr>
      </w:pPr>
      <w:r w:rsidRPr="009C27FC">
        <w:rPr>
          <w:b/>
          <w:bCs/>
          <w:color w:val="000000"/>
          <w:sz w:val="24"/>
          <w:szCs w:val="24"/>
        </w:rPr>
        <w:t>Требования к качеству, гарантия качества:</w:t>
      </w:r>
    </w:p>
    <w:p w:rsidR="000D11F9" w:rsidRPr="00F74823" w:rsidRDefault="000D11F9" w:rsidP="000D11F9">
      <w:pPr>
        <w:ind w:firstLine="709"/>
        <w:jc w:val="both"/>
      </w:pPr>
      <w:r w:rsidRPr="00F74823">
        <w:t xml:space="preserve">Гарантийный срок на корсеты </w:t>
      </w:r>
      <w:proofErr w:type="gramStart"/>
      <w:r w:rsidRPr="00F74823">
        <w:t>полужесткой</w:t>
      </w:r>
      <w:proofErr w:type="gramEnd"/>
      <w:r w:rsidRPr="00F74823">
        <w:t xml:space="preserve"> начинает</w:t>
      </w:r>
      <w:r>
        <w:t xml:space="preserve"> действовать после обеспечения изделием п</w:t>
      </w:r>
      <w:r w:rsidRPr="00F74823">
        <w:t>олучателя, и составляет не менее 6 месяцев.</w:t>
      </w:r>
    </w:p>
    <w:p w:rsidR="000D11F9" w:rsidRPr="008B07DE" w:rsidRDefault="000D11F9" w:rsidP="000D11F9">
      <w:pPr>
        <w:ind w:firstLine="709"/>
        <w:jc w:val="both"/>
      </w:pPr>
      <w:r w:rsidRPr="00F74823">
        <w:t>В течение указанного срока предприятие – изготовитель должен производить замену</w:t>
      </w:r>
      <w:r>
        <w:t xml:space="preserve"> или ремонт и</w:t>
      </w:r>
      <w:r w:rsidRPr="00DE7038">
        <w:t xml:space="preserve">зделий бесплатно (если изделие выходит из строя в течение гарантийного срока не по вине получателя). </w:t>
      </w:r>
      <w:r w:rsidRPr="008B07DE">
        <w:rPr>
          <w:color w:val="000000"/>
        </w:rPr>
        <w:t>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0D11F9" w:rsidRPr="008B07DE" w:rsidRDefault="000D11F9" w:rsidP="000D11F9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center"/>
      </w:pPr>
      <w:r w:rsidRPr="009C27FC">
        <w:rPr>
          <w:b/>
          <w:lang w:eastAsia="ar-SA"/>
        </w:rPr>
        <w:t>Срок и место выполнения работ:</w:t>
      </w:r>
    </w:p>
    <w:p w:rsidR="000D11F9" w:rsidRPr="009C27FC" w:rsidRDefault="000D11F9" w:rsidP="000D11F9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</w:pPr>
      <w:r w:rsidRPr="009C27FC">
        <w:t xml:space="preserve">Исполнитель принимает на себя обязательства по </w:t>
      </w:r>
      <w:r>
        <w:t>выполнению работ и обеспечению п</w:t>
      </w:r>
      <w:r w:rsidRPr="009C27FC">
        <w:t>олучателей до 16 декабря 2019 года</w:t>
      </w:r>
      <w:r>
        <w:t xml:space="preserve"> (включительно)</w:t>
      </w:r>
      <w:r w:rsidRPr="009C27FC">
        <w:t xml:space="preserve">. Срок выполнения работ – не более 30 дней </w:t>
      </w:r>
      <w:proofErr w:type="gramStart"/>
      <w:r w:rsidRPr="009C27FC">
        <w:t>с даты принятия</w:t>
      </w:r>
      <w:proofErr w:type="gramEnd"/>
      <w:r w:rsidRPr="009C27FC">
        <w:t xml:space="preserve"> Направления от Получателя. </w:t>
      </w:r>
    </w:p>
    <w:p w:rsidR="000D11F9" w:rsidRDefault="000D11F9" w:rsidP="000D11F9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DE7038">
        <w:t>Прием заказа на изготовление, снятие мерок и выдача готовых изделий должна быть осуществлена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 В процессе выполнения работ, при необходимости, осуществляется примерка</w:t>
      </w:r>
      <w:r>
        <w:t xml:space="preserve"> корсетов</w:t>
      </w:r>
      <w:r w:rsidRPr="00DE7038">
        <w:t xml:space="preserve"> и подгонка </w:t>
      </w:r>
      <w:r>
        <w:t>по размерам пациента</w:t>
      </w:r>
      <w:r w:rsidRPr="00DE7038">
        <w:t>.</w:t>
      </w:r>
      <w:r>
        <w:t xml:space="preserve"> Помещение для выдачи готовых изделий должно быть оборудовано необходимыми приспособлениями для примерки корсетов (кушетка, одноразовые пеленки и т.п.).</w:t>
      </w:r>
    </w:p>
    <w:p w:rsidR="00DA61AF" w:rsidRDefault="00DA61AF"/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F9"/>
    <w:rsid w:val="000167F9"/>
    <w:rsid w:val="00024C82"/>
    <w:rsid w:val="00025123"/>
    <w:rsid w:val="00045F38"/>
    <w:rsid w:val="00056C8B"/>
    <w:rsid w:val="0006483B"/>
    <w:rsid w:val="000736E5"/>
    <w:rsid w:val="000A51B9"/>
    <w:rsid w:val="000C64A3"/>
    <w:rsid w:val="000D11F9"/>
    <w:rsid w:val="000E5677"/>
    <w:rsid w:val="000E65A8"/>
    <w:rsid w:val="001150E6"/>
    <w:rsid w:val="00123CD4"/>
    <w:rsid w:val="00126BEF"/>
    <w:rsid w:val="00135655"/>
    <w:rsid w:val="00137D05"/>
    <w:rsid w:val="00143B10"/>
    <w:rsid w:val="00143C75"/>
    <w:rsid w:val="00146430"/>
    <w:rsid w:val="00152149"/>
    <w:rsid w:val="00152E2F"/>
    <w:rsid w:val="00171248"/>
    <w:rsid w:val="001726AF"/>
    <w:rsid w:val="001727AD"/>
    <w:rsid w:val="00182FA3"/>
    <w:rsid w:val="00192212"/>
    <w:rsid w:val="00193977"/>
    <w:rsid w:val="001D228C"/>
    <w:rsid w:val="001E6A1B"/>
    <w:rsid w:val="001E6EE9"/>
    <w:rsid w:val="00226603"/>
    <w:rsid w:val="002279B4"/>
    <w:rsid w:val="00236D36"/>
    <w:rsid w:val="00263E93"/>
    <w:rsid w:val="00266A0D"/>
    <w:rsid w:val="002946E6"/>
    <w:rsid w:val="002A0751"/>
    <w:rsid w:val="002A6CDA"/>
    <w:rsid w:val="002B1432"/>
    <w:rsid w:val="002E20AE"/>
    <w:rsid w:val="002E5F39"/>
    <w:rsid w:val="002F0668"/>
    <w:rsid w:val="00313F53"/>
    <w:rsid w:val="00320445"/>
    <w:rsid w:val="0033707E"/>
    <w:rsid w:val="003832F0"/>
    <w:rsid w:val="00387747"/>
    <w:rsid w:val="00387832"/>
    <w:rsid w:val="00395937"/>
    <w:rsid w:val="003A4F34"/>
    <w:rsid w:val="003B484A"/>
    <w:rsid w:val="003D4011"/>
    <w:rsid w:val="003D5FA3"/>
    <w:rsid w:val="00424351"/>
    <w:rsid w:val="0042491F"/>
    <w:rsid w:val="00483F62"/>
    <w:rsid w:val="00485999"/>
    <w:rsid w:val="00494F79"/>
    <w:rsid w:val="004B43D9"/>
    <w:rsid w:val="004C285C"/>
    <w:rsid w:val="004D1FCD"/>
    <w:rsid w:val="004D2197"/>
    <w:rsid w:val="004D672B"/>
    <w:rsid w:val="004E5167"/>
    <w:rsid w:val="004E59DD"/>
    <w:rsid w:val="004E6B52"/>
    <w:rsid w:val="004F4850"/>
    <w:rsid w:val="00515BCC"/>
    <w:rsid w:val="00520F53"/>
    <w:rsid w:val="00526FA3"/>
    <w:rsid w:val="00530798"/>
    <w:rsid w:val="005403AE"/>
    <w:rsid w:val="00547372"/>
    <w:rsid w:val="005565FE"/>
    <w:rsid w:val="00557E3A"/>
    <w:rsid w:val="00563332"/>
    <w:rsid w:val="005635F4"/>
    <w:rsid w:val="00563FB8"/>
    <w:rsid w:val="00574245"/>
    <w:rsid w:val="00575E97"/>
    <w:rsid w:val="00575FEA"/>
    <w:rsid w:val="005A6570"/>
    <w:rsid w:val="005B7EEF"/>
    <w:rsid w:val="005C17EE"/>
    <w:rsid w:val="005D0E12"/>
    <w:rsid w:val="005D77FE"/>
    <w:rsid w:val="005E23A1"/>
    <w:rsid w:val="00605186"/>
    <w:rsid w:val="00611BDC"/>
    <w:rsid w:val="00632DA3"/>
    <w:rsid w:val="00637EFB"/>
    <w:rsid w:val="00645590"/>
    <w:rsid w:val="0064707B"/>
    <w:rsid w:val="0064771C"/>
    <w:rsid w:val="0066308A"/>
    <w:rsid w:val="00692A3D"/>
    <w:rsid w:val="006B11E8"/>
    <w:rsid w:val="006B6285"/>
    <w:rsid w:val="006C6A59"/>
    <w:rsid w:val="006C6B3E"/>
    <w:rsid w:val="006E5AB8"/>
    <w:rsid w:val="006E5DA2"/>
    <w:rsid w:val="006F6160"/>
    <w:rsid w:val="007024DA"/>
    <w:rsid w:val="007060AE"/>
    <w:rsid w:val="007257E3"/>
    <w:rsid w:val="00732B2F"/>
    <w:rsid w:val="007357EA"/>
    <w:rsid w:val="007371B7"/>
    <w:rsid w:val="007568AB"/>
    <w:rsid w:val="0077252B"/>
    <w:rsid w:val="007804ED"/>
    <w:rsid w:val="00796E72"/>
    <w:rsid w:val="007D51F4"/>
    <w:rsid w:val="00823834"/>
    <w:rsid w:val="00825710"/>
    <w:rsid w:val="00826993"/>
    <w:rsid w:val="008359AB"/>
    <w:rsid w:val="0084398E"/>
    <w:rsid w:val="00846801"/>
    <w:rsid w:val="00865D22"/>
    <w:rsid w:val="00874B15"/>
    <w:rsid w:val="0087646F"/>
    <w:rsid w:val="00877C12"/>
    <w:rsid w:val="008827C8"/>
    <w:rsid w:val="00882C8D"/>
    <w:rsid w:val="008A209D"/>
    <w:rsid w:val="008B2261"/>
    <w:rsid w:val="008B7634"/>
    <w:rsid w:val="008C309E"/>
    <w:rsid w:val="008C36FF"/>
    <w:rsid w:val="008C6069"/>
    <w:rsid w:val="008E596B"/>
    <w:rsid w:val="008E6DFB"/>
    <w:rsid w:val="008E7F51"/>
    <w:rsid w:val="0090253D"/>
    <w:rsid w:val="009152FD"/>
    <w:rsid w:val="00920F1D"/>
    <w:rsid w:val="00922538"/>
    <w:rsid w:val="00933D8B"/>
    <w:rsid w:val="009350F3"/>
    <w:rsid w:val="00964963"/>
    <w:rsid w:val="00965257"/>
    <w:rsid w:val="00966C63"/>
    <w:rsid w:val="00975EAA"/>
    <w:rsid w:val="00977E2B"/>
    <w:rsid w:val="0098113A"/>
    <w:rsid w:val="00992C7E"/>
    <w:rsid w:val="009A23A0"/>
    <w:rsid w:val="009A2EEF"/>
    <w:rsid w:val="009A5D9F"/>
    <w:rsid w:val="009C10B8"/>
    <w:rsid w:val="009C3968"/>
    <w:rsid w:val="009C479C"/>
    <w:rsid w:val="009D1E24"/>
    <w:rsid w:val="009E6FCD"/>
    <w:rsid w:val="009F6E3F"/>
    <w:rsid w:val="00A364BD"/>
    <w:rsid w:val="00A40E9A"/>
    <w:rsid w:val="00A5039E"/>
    <w:rsid w:val="00A64AC1"/>
    <w:rsid w:val="00A72E77"/>
    <w:rsid w:val="00A81186"/>
    <w:rsid w:val="00A915DB"/>
    <w:rsid w:val="00A928A3"/>
    <w:rsid w:val="00AA4677"/>
    <w:rsid w:val="00AA71DB"/>
    <w:rsid w:val="00AB12A2"/>
    <w:rsid w:val="00AC70E6"/>
    <w:rsid w:val="00AC780D"/>
    <w:rsid w:val="00AE1388"/>
    <w:rsid w:val="00AE7ABD"/>
    <w:rsid w:val="00AF0B8C"/>
    <w:rsid w:val="00B03B61"/>
    <w:rsid w:val="00B04DE1"/>
    <w:rsid w:val="00B05522"/>
    <w:rsid w:val="00B07050"/>
    <w:rsid w:val="00B47407"/>
    <w:rsid w:val="00B53533"/>
    <w:rsid w:val="00B5412F"/>
    <w:rsid w:val="00B5568B"/>
    <w:rsid w:val="00B9523C"/>
    <w:rsid w:val="00BA6DC9"/>
    <w:rsid w:val="00BF64D7"/>
    <w:rsid w:val="00C042A1"/>
    <w:rsid w:val="00C325DE"/>
    <w:rsid w:val="00C44321"/>
    <w:rsid w:val="00C51E23"/>
    <w:rsid w:val="00C61D5C"/>
    <w:rsid w:val="00C663AB"/>
    <w:rsid w:val="00C76F2D"/>
    <w:rsid w:val="00C93CCD"/>
    <w:rsid w:val="00CB6358"/>
    <w:rsid w:val="00CC1A5D"/>
    <w:rsid w:val="00D24890"/>
    <w:rsid w:val="00D412FA"/>
    <w:rsid w:val="00D44625"/>
    <w:rsid w:val="00D46271"/>
    <w:rsid w:val="00D61E6F"/>
    <w:rsid w:val="00D80F4C"/>
    <w:rsid w:val="00DA5458"/>
    <w:rsid w:val="00DA61AF"/>
    <w:rsid w:val="00DB3F5D"/>
    <w:rsid w:val="00DD060B"/>
    <w:rsid w:val="00DD50E5"/>
    <w:rsid w:val="00DE55F9"/>
    <w:rsid w:val="00DF1504"/>
    <w:rsid w:val="00DF3306"/>
    <w:rsid w:val="00E3598F"/>
    <w:rsid w:val="00E42C7E"/>
    <w:rsid w:val="00E450C5"/>
    <w:rsid w:val="00E72104"/>
    <w:rsid w:val="00E8286D"/>
    <w:rsid w:val="00E94241"/>
    <w:rsid w:val="00E9719B"/>
    <w:rsid w:val="00EB2DFA"/>
    <w:rsid w:val="00EC571B"/>
    <w:rsid w:val="00ED71CC"/>
    <w:rsid w:val="00EE457D"/>
    <w:rsid w:val="00EE6125"/>
    <w:rsid w:val="00EE6487"/>
    <w:rsid w:val="00EE6CCC"/>
    <w:rsid w:val="00EF0D54"/>
    <w:rsid w:val="00EF1E2F"/>
    <w:rsid w:val="00F0595A"/>
    <w:rsid w:val="00F0748D"/>
    <w:rsid w:val="00F623C3"/>
    <w:rsid w:val="00F63914"/>
    <w:rsid w:val="00F8319B"/>
    <w:rsid w:val="00FA7B45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D11F9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11F9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0D11F9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0D11F9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D11F9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11F9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0D11F9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0D11F9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2019-08-09T08:57:00Z</dcterms:created>
  <dcterms:modified xsi:type="dcterms:W3CDTF">2019-08-09T08:58:00Z</dcterms:modified>
</cp:coreProperties>
</file>