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FE" w:rsidRDefault="00C76F67" w:rsidP="00ED1FFE">
      <w:pPr>
        <w:widowControl w:val="0"/>
        <w:suppressAutoHyphens/>
        <w:jc w:val="center"/>
        <w:rPr>
          <w:b/>
        </w:rPr>
      </w:pPr>
      <w:r>
        <w:rPr>
          <w:bCs/>
          <w:sz w:val="28"/>
          <w:szCs w:val="28"/>
        </w:rPr>
        <w:tab/>
      </w:r>
      <w:r w:rsidR="00ED1FFE" w:rsidRPr="004D4D44">
        <w:rPr>
          <w:b/>
        </w:rPr>
        <w:t xml:space="preserve">ТЕХНИЧЕСКОЕ ЗАДАНИЕ </w:t>
      </w:r>
    </w:p>
    <w:p w:rsidR="004835FA" w:rsidRPr="004D4D44" w:rsidRDefault="004835FA" w:rsidP="00ED1FFE">
      <w:pPr>
        <w:widowControl w:val="0"/>
        <w:suppressAutoHyphens/>
        <w:jc w:val="center"/>
        <w:rPr>
          <w:b/>
        </w:rPr>
      </w:pPr>
    </w:p>
    <w:p w:rsidR="00ED1FFE" w:rsidRPr="00A5055A" w:rsidRDefault="00ED1FFE" w:rsidP="00A5055A">
      <w:pPr>
        <w:widowControl w:val="0"/>
        <w:shd w:val="clear" w:color="auto" w:fill="FFFFFF"/>
        <w:ind w:firstLine="709"/>
        <w:jc w:val="both"/>
        <w:rPr>
          <w:b/>
          <w:bCs/>
          <w:szCs w:val="20"/>
        </w:rPr>
      </w:pPr>
      <w:r w:rsidRPr="00A5055A">
        <w:rPr>
          <w:b/>
          <w:szCs w:val="20"/>
        </w:rPr>
        <w:t>Предмет Контракта:</w:t>
      </w:r>
      <w:r w:rsidRPr="00A5055A">
        <w:rPr>
          <w:szCs w:val="20"/>
        </w:rPr>
        <w:t xml:space="preserve"> выполнение в 201</w:t>
      </w:r>
      <w:r w:rsidR="00046372">
        <w:rPr>
          <w:szCs w:val="20"/>
        </w:rPr>
        <w:t>9</w:t>
      </w:r>
      <w:r w:rsidRPr="00A5055A">
        <w:rPr>
          <w:szCs w:val="20"/>
        </w:rPr>
        <w:t xml:space="preserve"> году работ по  обеспечению инвалидов </w:t>
      </w:r>
      <w:r w:rsidR="00D574B3">
        <w:rPr>
          <w:szCs w:val="20"/>
        </w:rPr>
        <w:t xml:space="preserve">(ветеранов) </w:t>
      </w:r>
      <w:r w:rsidRPr="00A5055A">
        <w:rPr>
          <w:szCs w:val="20"/>
        </w:rPr>
        <w:t>обувью ортопедической.</w:t>
      </w:r>
    </w:p>
    <w:p w:rsidR="00ED1FFE" w:rsidRPr="00A5055A" w:rsidRDefault="00ED1FFE" w:rsidP="00A5055A">
      <w:pPr>
        <w:widowControl w:val="0"/>
        <w:shd w:val="clear" w:color="auto" w:fill="FFFFFF"/>
        <w:ind w:firstLine="709"/>
        <w:rPr>
          <w:spacing w:val="-2"/>
          <w:szCs w:val="20"/>
        </w:rPr>
      </w:pPr>
      <w:r w:rsidRPr="0002564F">
        <w:rPr>
          <w:b/>
          <w:bCs/>
          <w:spacing w:val="-2"/>
          <w:szCs w:val="20"/>
        </w:rPr>
        <w:t>Объем выполняемых работ</w:t>
      </w:r>
      <w:r w:rsidRPr="00F36F79">
        <w:rPr>
          <w:b/>
          <w:bCs/>
          <w:spacing w:val="-2"/>
          <w:szCs w:val="20"/>
        </w:rPr>
        <w:t xml:space="preserve">: </w:t>
      </w:r>
      <w:r w:rsidR="007C5D41">
        <w:t>501</w:t>
      </w:r>
      <w:r w:rsidR="000233A2" w:rsidRPr="007C5D41">
        <w:t xml:space="preserve"> </w:t>
      </w:r>
      <w:r w:rsidR="000233A2">
        <w:t>пар</w:t>
      </w:r>
      <w:r w:rsidR="007C5D41">
        <w:t>а</w:t>
      </w:r>
      <w:r w:rsidRPr="0002564F">
        <w:rPr>
          <w:spacing w:val="-2"/>
          <w:szCs w:val="20"/>
        </w:rPr>
        <w:t>.</w:t>
      </w:r>
    </w:p>
    <w:p w:rsidR="00ED1FFE" w:rsidRPr="00A5055A" w:rsidRDefault="00ED1FFE" w:rsidP="00A5055A">
      <w:pPr>
        <w:ind w:firstLine="709"/>
        <w:rPr>
          <w:szCs w:val="20"/>
        </w:rPr>
      </w:pPr>
      <w:r w:rsidRPr="0002564F">
        <w:rPr>
          <w:b/>
          <w:szCs w:val="20"/>
        </w:rPr>
        <w:t xml:space="preserve">Срок выполнения работ: </w:t>
      </w:r>
      <w:r w:rsidRPr="0002564F">
        <w:rPr>
          <w:szCs w:val="20"/>
        </w:rPr>
        <w:t>с м</w:t>
      </w:r>
      <w:r w:rsidR="00ED5649" w:rsidRPr="0002564F">
        <w:rPr>
          <w:szCs w:val="20"/>
        </w:rPr>
        <w:t xml:space="preserve">омента заключения контракта </w:t>
      </w:r>
      <w:r w:rsidR="00C21428" w:rsidRPr="0002564F">
        <w:rPr>
          <w:szCs w:val="20"/>
        </w:rPr>
        <w:t>п</w:t>
      </w:r>
      <w:r w:rsidR="00ED5649" w:rsidRPr="0002564F">
        <w:rPr>
          <w:szCs w:val="20"/>
        </w:rPr>
        <w:t xml:space="preserve">о </w:t>
      </w:r>
      <w:r w:rsidR="0002564F" w:rsidRPr="0002564F">
        <w:rPr>
          <w:szCs w:val="20"/>
        </w:rPr>
        <w:t>2</w:t>
      </w:r>
      <w:r w:rsidR="00D574B3">
        <w:rPr>
          <w:szCs w:val="20"/>
        </w:rPr>
        <w:t>9</w:t>
      </w:r>
      <w:r w:rsidR="009573CC" w:rsidRPr="0002564F">
        <w:rPr>
          <w:szCs w:val="20"/>
        </w:rPr>
        <w:t>.</w:t>
      </w:r>
      <w:r w:rsidR="007C5D41">
        <w:rPr>
          <w:szCs w:val="20"/>
        </w:rPr>
        <w:t>11</w:t>
      </w:r>
      <w:r w:rsidRPr="0002564F">
        <w:rPr>
          <w:szCs w:val="20"/>
        </w:rPr>
        <w:t>.201</w:t>
      </w:r>
      <w:r w:rsidR="00046372">
        <w:rPr>
          <w:szCs w:val="20"/>
        </w:rPr>
        <w:t>9</w:t>
      </w:r>
      <w:r w:rsidRPr="0002564F">
        <w:rPr>
          <w:szCs w:val="20"/>
        </w:rPr>
        <w:t xml:space="preserve"> года.</w:t>
      </w:r>
    </w:p>
    <w:p w:rsidR="00804581" w:rsidRPr="00A5055A" w:rsidRDefault="00ED1FFE" w:rsidP="00A5055A">
      <w:pPr>
        <w:keepNext/>
        <w:ind w:firstLine="709"/>
        <w:jc w:val="both"/>
        <w:rPr>
          <w:szCs w:val="20"/>
        </w:rPr>
      </w:pPr>
      <w:r w:rsidRPr="00A5055A">
        <w:rPr>
          <w:b/>
          <w:bCs/>
          <w:szCs w:val="20"/>
        </w:rPr>
        <w:t>Место выполнения работ:</w:t>
      </w:r>
      <w:r w:rsidRPr="00A5055A">
        <w:rPr>
          <w:szCs w:val="20"/>
        </w:rPr>
        <w:t xml:space="preserve"> </w:t>
      </w:r>
      <w:r w:rsidR="00804581" w:rsidRPr="00A5055A">
        <w:rPr>
          <w:szCs w:val="20"/>
        </w:rPr>
        <w:t>Российская Федерация, по месту расположения Подрядчика, примерки, выдач</w:t>
      </w:r>
      <w:r w:rsidR="00F93250">
        <w:rPr>
          <w:szCs w:val="20"/>
        </w:rPr>
        <w:t>и</w:t>
      </w:r>
      <w:r w:rsidR="00804581" w:rsidRPr="00A5055A">
        <w:rPr>
          <w:szCs w:val="20"/>
        </w:rPr>
        <w:t>, а так же ино</w:t>
      </w:r>
      <w:r w:rsidR="00F93250">
        <w:rPr>
          <w:szCs w:val="20"/>
        </w:rPr>
        <w:t>го</w:t>
      </w:r>
      <w:r w:rsidR="00804581" w:rsidRPr="00A5055A">
        <w:rPr>
          <w:szCs w:val="20"/>
        </w:rPr>
        <w:t xml:space="preserve"> взаимодействи</w:t>
      </w:r>
      <w:r w:rsidR="00F93250">
        <w:rPr>
          <w:szCs w:val="20"/>
        </w:rPr>
        <w:t>я</w:t>
      </w:r>
      <w:r w:rsidR="00804581" w:rsidRPr="00A5055A">
        <w:rPr>
          <w:szCs w:val="20"/>
        </w:rPr>
        <w:t xml:space="preserve"> с Получателями </w:t>
      </w:r>
      <w:r w:rsidR="00F93250">
        <w:rPr>
          <w:szCs w:val="20"/>
        </w:rPr>
        <w:br/>
      </w:r>
      <w:r w:rsidR="00804581" w:rsidRPr="00A5055A">
        <w:rPr>
          <w:szCs w:val="20"/>
        </w:rPr>
        <w:t>в г. Рязани</w:t>
      </w:r>
      <w:r w:rsidR="00B06C68">
        <w:rPr>
          <w:szCs w:val="20"/>
        </w:rPr>
        <w:t xml:space="preserve"> и Рязанской области</w:t>
      </w:r>
      <w:r w:rsidR="00804581" w:rsidRPr="00A5055A">
        <w:rPr>
          <w:szCs w:val="20"/>
        </w:rPr>
        <w:t>.</w:t>
      </w:r>
    </w:p>
    <w:p w:rsidR="00973E59" w:rsidRDefault="00145702" w:rsidP="00EA70CF">
      <w:pPr>
        <w:widowControl w:val="0"/>
        <w:ind w:firstLine="709"/>
        <w:jc w:val="center"/>
        <w:rPr>
          <w:b/>
        </w:rPr>
      </w:pPr>
      <w:r w:rsidRPr="00A5055A">
        <w:rPr>
          <w:b/>
        </w:rPr>
        <w:t>Требования к качеству, техническим и функциональным характеристикам выполнения работ по из</w:t>
      </w:r>
      <w:r w:rsidR="00B83BFA">
        <w:rPr>
          <w:b/>
        </w:rPr>
        <w:t>готовлению обуви ортопедической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6618"/>
        <w:gridCol w:w="992"/>
      </w:tblGrid>
      <w:tr w:rsidR="00D574B3" w:rsidRPr="00D574B3" w:rsidTr="00526641">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Наименование</w:t>
            </w:r>
          </w:p>
        </w:tc>
        <w:tc>
          <w:tcPr>
            <w:tcW w:w="6618" w:type="dxa"/>
            <w:shd w:val="clear" w:color="auto" w:fill="auto"/>
          </w:tcPr>
          <w:p w:rsidR="00D574B3" w:rsidRPr="00D574B3" w:rsidRDefault="00D574B3" w:rsidP="00D574B3">
            <w:pPr>
              <w:rPr>
                <w:rFonts w:eastAsia="Calibri"/>
                <w:lang w:eastAsia="en-US"/>
              </w:rPr>
            </w:pPr>
            <w:r w:rsidRPr="00D574B3">
              <w:rPr>
                <w:rFonts w:eastAsia="Calibri"/>
                <w:lang w:eastAsia="en-US"/>
              </w:rPr>
              <w:t>Техническая характеристика</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t>Кол-во,</w:t>
            </w:r>
            <w:r w:rsidRPr="00D574B3">
              <w:rPr>
                <w:rFonts w:eastAsia="Calibri"/>
                <w:bCs/>
                <w:lang w:val="en-US" w:eastAsia="en-US"/>
              </w:rPr>
              <w:t xml:space="preserve"> </w:t>
            </w:r>
            <w:r w:rsidRPr="00D574B3">
              <w:rPr>
                <w:rFonts w:eastAsia="Calibri"/>
                <w:bCs/>
                <w:lang w:eastAsia="en-US"/>
              </w:rPr>
              <w:t>пара</w:t>
            </w:r>
          </w:p>
        </w:tc>
      </w:tr>
      <w:tr w:rsidR="00D574B3" w:rsidRPr="00D574B3" w:rsidTr="00526641">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9-01-01. Ортопедическая обувь сложная без утепленной подкладки</w:t>
            </w:r>
          </w:p>
          <w:p w:rsidR="00D574B3" w:rsidRPr="00D574B3" w:rsidRDefault="00D574B3" w:rsidP="00D574B3">
            <w:pPr>
              <w:rPr>
                <w:rFonts w:eastAsia="Calibri"/>
                <w:lang w:eastAsia="en-US"/>
              </w:rPr>
            </w:pPr>
          </w:p>
        </w:tc>
        <w:tc>
          <w:tcPr>
            <w:tcW w:w="6618" w:type="dxa"/>
            <w:shd w:val="clear" w:color="auto" w:fill="auto"/>
          </w:tcPr>
          <w:p w:rsidR="00D574B3" w:rsidRPr="00D574B3" w:rsidRDefault="00D574B3" w:rsidP="00D574B3">
            <w:pPr>
              <w:jc w:val="both"/>
              <w:rPr>
                <w:rFonts w:eastAsia="Calibri"/>
                <w:lang w:eastAsia="en-US"/>
              </w:rPr>
            </w:pPr>
            <w:r w:rsidRPr="00D574B3">
              <w:rPr>
                <w:rFonts w:eastAsia="Calibri"/>
                <w:lang w:eastAsia="en-US"/>
              </w:rPr>
              <w:t xml:space="preserve">Материал изделия должен быть: натуральная кожа. Обувь должна быть функциональна при деформациях   (плоская стопа, вальгусная деформация стоп, отклонение большого пальца наружи и резко выраженные сочетанные деформации стопы, </w:t>
            </w:r>
            <w:proofErr w:type="spellStart"/>
            <w:r w:rsidRPr="00D574B3">
              <w:rPr>
                <w:rFonts w:eastAsia="Calibri"/>
                <w:lang w:eastAsia="en-US"/>
              </w:rPr>
              <w:t>сгибательная</w:t>
            </w:r>
            <w:proofErr w:type="spellEnd"/>
            <w:r w:rsidRPr="00D574B3">
              <w:rPr>
                <w:rFonts w:eastAsia="Calibri"/>
                <w:lang w:eastAsia="en-US"/>
              </w:rPr>
              <w:t xml:space="preserve"> контрактура пальцев, деформации ногтей, </w:t>
            </w:r>
            <w:proofErr w:type="spellStart"/>
            <w:r w:rsidRPr="00D574B3">
              <w:rPr>
                <w:rFonts w:eastAsia="Calibri"/>
                <w:lang w:eastAsia="en-US"/>
              </w:rPr>
              <w:t>молоткообразные</w:t>
            </w:r>
            <w:proofErr w:type="spellEnd"/>
            <w:r w:rsidRPr="00D574B3">
              <w:rPr>
                <w:rFonts w:eastAsia="Calibri"/>
                <w:lang w:eastAsia="en-US"/>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утолщения и оказывать давления на стопу. Обувь должна быть устойчива к климатическим воздействиям, колебанию температур, атмосферным осадкам, воздействию физиологической жидкости (пота). Изготовление – по обмерам инвалида с индивидуальной подгонкой колодки, а также на основе слепка стопы.</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t>148</w:t>
            </w:r>
          </w:p>
        </w:tc>
      </w:tr>
      <w:tr w:rsidR="00D574B3" w:rsidRPr="00D574B3" w:rsidTr="00526641">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9-01-02. Ортопедическая обувь сложная на сохраненную конечность и обувь на протез без утепленной подкладки</w:t>
            </w:r>
          </w:p>
          <w:p w:rsidR="00D574B3" w:rsidRPr="00D574B3" w:rsidRDefault="00D574B3" w:rsidP="00D574B3">
            <w:pPr>
              <w:rPr>
                <w:rFonts w:eastAsia="Calibri"/>
                <w:lang w:eastAsia="en-US"/>
              </w:rPr>
            </w:pPr>
          </w:p>
        </w:tc>
        <w:tc>
          <w:tcPr>
            <w:tcW w:w="6618" w:type="dxa"/>
            <w:shd w:val="clear" w:color="auto" w:fill="auto"/>
          </w:tcPr>
          <w:p w:rsidR="00D574B3" w:rsidRPr="00D574B3" w:rsidRDefault="00D574B3" w:rsidP="00D574B3">
            <w:pPr>
              <w:jc w:val="both"/>
              <w:rPr>
                <w:rFonts w:eastAsia="Calibri"/>
                <w:lang w:eastAsia="en-US"/>
              </w:rPr>
            </w:pPr>
            <w:r w:rsidRPr="00D574B3">
              <w:rPr>
                <w:rFonts w:eastAsia="Calibri"/>
                <w:lang w:eastAsia="en-US"/>
              </w:rPr>
              <w:t>Материал изделия должен быть: натуральная кожа. Обувь не должна нарушать биомеханических показателей ходьбы на протезе, не препятствовать нормальному функционированию стопы сохранившейся конечности. Обувь должна свободно надеваться и плотно закрепляться на ноге, искусственной стопе протеза при помощи шнурков, молний, ленты «контакт», пряжек, резинок. Соединение деталей заготовок не должно образовывать утолщения и оказывать давления на сохранившуюся стопу. Изделие должно быть изготовлено по индивидуальным обмерам.</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t>58</w:t>
            </w:r>
          </w:p>
        </w:tc>
      </w:tr>
      <w:tr w:rsidR="00D574B3" w:rsidRPr="00D574B3" w:rsidTr="00526641">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 xml:space="preserve">9-01-03. Ортопедическая обувь на протезы при двусторонней ампутации </w:t>
            </w:r>
            <w:r w:rsidRPr="00D574B3">
              <w:rPr>
                <w:rFonts w:eastAsia="Calibri"/>
                <w:lang w:eastAsia="en-US"/>
              </w:rPr>
              <w:lastRenderedPageBreak/>
              <w:t>нижних конечностей</w:t>
            </w:r>
          </w:p>
        </w:tc>
        <w:tc>
          <w:tcPr>
            <w:tcW w:w="6618" w:type="dxa"/>
            <w:shd w:val="clear" w:color="auto" w:fill="auto"/>
          </w:tcPr>
          <w:p w:rsidR="00D574B3" w:rsidRPr="00D574B3" w:rsidRDefault="00D574B3" w:rsidP="00D574B3">
            <w:pPr>
              <w:jc w:val="both"/>
              <w:rPr>
                <w:rFonts w:eastAsia="Calibri"/>
                <w:lang w:eastAsia="en-US"/>
              </w:rPr>
            </w:pPr>
            <w:r w:rsidRPr="00D574B3">
              <w:rPr>
                <w:rFonts w:eastAsia="Calibri"/>
                <w:lang w:eastAsia="en-US"/>
              </w:rPr>
              <w:lastRenderedPageBreak/>
              <w:t xml:space="preserve">Материал изделия: натуральная кожа. Обувь должна свободно надеваться и плотно закрепляться на ноге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w:t>
            </w:r>
            <w:r w:rsidRPr="00D574B3">
              <w:rPr>
                <w:rFonts w:eastAsia="Calibri"/>
                <w:lang w:eastAsia="en-US"/>
              </w:rPr>
              <w:lastRenderedPageBreak/>
              <w:t>обмерам.</w:t>
            </w:r>
          </w:p>
        </w:tc>
        <w:tc>
          <w:tcPr>
            <w:tcW w:w="992" w:type="dxa"/>
            <w:shd w:val="clear" w:color="auto" w:fill="auto"/>
          </w:tcPr>
          <w:p w:rsidR="00D574B3" w:rsidRPr="00D574B3" w:rsidRDefault="00D574B3" w:rsidP="00D574B3">
            <w:pPr>
              <w:rPr>
                <w:rFonts w:eastAsia="Calibri"/>
                <w:lang w:eastAsia="en-US"/>
              </w:rPr>
            </w:pPr>
            <w:r w:rsidRPr="00D574B3">
              <w:rPr>
                <w:rFonts w:eastAsia="Calibri"/>
                <w:lang w:eastAsia="en-US"/>
              </w:rPr>
              <w:lastRenderedPageBreak/>
              <w:t>44</w:t>
            </w:r>
          </w:p>
        </w:tc>
      </w:tr>
      <w:tr w:rsidR="00D574B3" w:rsidRPr="00D574B3" w:rsidTr="00526641">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lastRenderedPageBreak/>
              <w:t>9-01-04. Ортопедическая обувь сложная на аппарат без утепленной подкладки</w:t>
            </w:r>
          </w:p>
          <w:p w:rsidR="00D574B3" w:rsidRPr="00D574B3" w:rsidRDefault="00D574B3" w:rsidP="00D574B3">
            <w:pPr>
              <w:rPr>
                <w:rFonts w:eastAsia="Calibri"/>
                <w:lang w:eastAsia="en-US"/>
              </w:rPr>
            </w:pPr>
          </w:p>
        </w:tc>
        <w:tc>
          <w:tcPr>
            <w:tcW w:w="6618" w:type="dxa"/>
            <w:shd w:val="clear" w:color="auto" w:fill="auto"/>
            <w:vAlign w:val="center"/>
          </w:tcPr>
          <w:p w:rsidR="00D574B3" w:rsidRPr="00D574B3" w:rsidRDefault="00D574B3" w:rsidP="00D574B3">
            <w:pPr>
              <w:jc w:val="both"/>
              <w:rPr>
                <w:rFonts w:eastAsia="Calibri"/>
                <w:lang w:eastAsia="en-US"/>
              </w:rPr>
            </w:pPr>
            <w:r w:rsidRPr="00D574B3">
              <w:rPr>
                <w:rFonts w:eastAsia="Calibri"/>
                <w:lang w:eastAsia="en-US"/>
              </w:rPr>
              <w:t xml:space="preserve">Материал изделия должен быть: натуральная кожа.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 </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t>5</w:t>
            </w:r>
          </w:p>
        </w:tc>
      </w:tr>
      <w:tr w:rsidR="00D574B3" w:rsidRPr="00D574B3" w:rsidTr="00526641">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9-02-01. Ортопедическая обувь сложная на утепленной подкладке</w:t>
            </w:r>
          </w:p>
          <w:p w:rsidR="00D574B3" w:rsidRPr="00D574B3" w:rsidRDefault="00D574B3" w:rsidP="00D574B3">
            <w:pPr>
              <w:rPr>
                <w:rFonts w:eastAsia="Calibri"/>
                <w:lang w:eastAsia="en-US"/>
              </w:rPr>
            </w:pPr>
          </w:p>
        </w:tc>
        <w:tc>
          <w:tcPr>
            <w:tcW w:w="6618" w:type="dxa"/>
            <w:shd w:val="clear" w:color="auto" w:fill="auto"/>
            <w:vAlign w:val="center"/>
          </w:tcPr>
          <w:p w:rsidR="00D574B3" w:rsidRPr="00D574B3" w:rsidRDefault="00D574B3" w:rsidP="00D574B3">
            <w:pPr>
              <w:jc w:val="both"/>
              <w:rPr>
                <w:rFonts w:eastAsia="Calibri"/>
                <w:lang w:eastAsia="en-US"/>
              </w:rPr>
            </w:pPr>
            <w:r w:rsidRPr="00D574B3">
              <w:rPr>
                <w:rFonts w:eastAsia="Calibri"/>
                <w:lang w:eastAsia="en-US"/>
              </w:rPr>
              <w:t xml:space="preserve">Материал изделия должен быть: натуральная кожа, натуральный и искусственный мех, шерсть. Обувь должна быть функциональна при деформациях   (плоская стопа, вальгусная деформация стоп, отклонение большого пальца наружи и резко выраженные сочетанные деформации стопы, </w:t>
            </w:r>
            <w:proofErr w:type="spellStart"/>
            <w:r w:rsidRPr="00D574B3">
              <w:rPr>
                <w:rFonts w:eastAsia="Calibri"/>
                <w:lang w:eastAsia="en-US"/>
              </w:rPr>
              <w:t>сгибательная</w:t>
            </w:r>
            <w:proofErr w:type="spellEnd"/>
            <w:r w:rsidRPr="00D574B3">
              <w:rPr>
                <w:rFonts w:eastAsia="Calibri"/>
                <w:lang w:eastAsia="en-US"/>
              </w:rPr>
              <w:t xml:space="preserve"> контрактура пальцев, деформации ногтей, </w:t>
            </w:r>
            <w:proofErr w:type="spellStart"/>
            <w:r w:rsidRPr="00D574B3">
              <w:rPr>
                <w:rFonts w:eastAsia="Calibri"/>
                <w:lang w:eastAsia="en-US"/>
              </w:rPr>
              <w:t>молоткообразные</w:t>
            </w:r>
            <w:proofErr w:type="spellEnd"/>
            <w:r w:rsidRPr="00D574B3">
              <w:rPr>
                <w:rFonts w:eastAsia="Calibri"/>
                <w:lang w:eastAsia="en-US"/>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утолщения и оказывать давления на стопу. Обувь должна быть устойчива к климатическим воздействиям, колебанию температур, атмосферным осадкам, воздействию физиологической жидкости (пота). Изготовление – по обмерам инвалида с индивидуальной подгонкой колодки, а также на основе слепка стопы.</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t>156</w:t>
            </w:r>
          </w:p>
        </w:tc>
      </w:tr>
      <w:tr w:rsidR="00D574B3" w:rsidRPr="00D574B3" w:rsidTr="00526641">
        <w:trPr>
          <w:trHeight w:val="3060"/>
        </w:trPr>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9-02-02. Ортопедическая обувь сложная на сохраненную конечность и обувь на протез на утепленной подкладке</w:t>
            </w:r>
          </w:p>
          <w:p w:rsidR="00D574B3" w:rsidRPr="00D574B3" w:rsidRDefault="00D574B3" w:rsidP="00D574B3">
            <w:pPr>
              <w:rPr>
                <w:rFonts w:eastAsia="Calibri"/>
                <w:lang w:eastAsia="en-US"/>
              </w:rPr>
            </w:pPr>
          </w:p>
        </w:tc>
        <w:tc>
          <w:tcPr>
            <w:tcW w:w="6618" w:type="dxa"/>
            <w:shd w:val="clear" w:color="auto" w:fill="auto"/>
          </w:tcPr>
          <w:p w:rsidR="00D574B3" w:rsidRPr="00D574B3" w:rsidRDefault="00D574B3" w:rsidP="00D574B3">
            <w:pPr>
              <w:jc w:val="both"/>
              <w:rPr>
                <w:rFonts w:eastAsia="Calibri"/>
                <w:lang w:eastAsia="en-US"/>
              </w:rPr>
            </w:pPr>
            <w:r w:rsidRPr="00D574B3">
              <w:rPr>
                <w:rFonts w:eastAsia="Calibri"/>
                <w:lang w:eastAsia="en-US"/>
              </w:rPr>
              <w:t>Материал изделия должен быть: натуральная кожа, натуральный и искусственный мех, шерсть. Обувь не должна нарушать биомеханических показателей ходьбы на протезе, не препятствовать нормальному функционированию стопы сохранившейся конечности. Обувь должна свободно надеваться и плотно закрепляться на ноге, искусственной стопе протеза при помощи шнурков, молний, ленты «контакт», пряжек, резинок. Соединение деталей заготовок не должно образовывать утолщения и оказывать давления на сохранившуюся стопу. Изделие должно быть изготовлено по индивидуальным обмерам.</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t>85</w:t>
            </w:r>
          </w:p>
        </w:tc>
      </w:tr>
      <w:tr w:rsidR="00D574B3" w:rsidRPr="00D574B3" w:rsidTr="00526641">
        <w:trPr>
          <w:trHeight w:val="697"/>
        </w:trPr>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t xml:space="preserve">9-02-03. Ортопедическая обувь сложная на аппарат на </w:t>
            </w:r>
            <w:r w:rsidRPr="00D574B3">
              <w:rPr>
                <w:rFonts w:eastAsia="Calibri"/>
                <w:lang w:eastAsia="en-US"/>
              </w:rPr>
              <w:lastRenderedPageBreak/>
              <w:t>утепленной подкладке</w:t>
            </w:r>
          </w:p>
          <w:p w:rsidR="00D574B3" w:rsidRPr="00D574B3" w:rsidRDefault="00D574B3" w:rsidP="00D574B3">
            <w:pPr>
              <w:rPr>
                <w:rFonts w:eastAsia="Calibri"/>
                <w:lang w:eastAsia="en-US"/>
              </w:rPr>
            </w:pPr>
          </w:p>
        </w:tc>
        <w:tc>
          <w:tcPr>
            <w:tcW w:w="6618" w:type="dxa"/>
            <w:shd w:val="clear" w:color="auto" w:fill="auto"/>
            <w:vAlign w:val="center"/>
          </w:tcPr>
          <w:p w:rsidR="00D574B3" w:rsidRPr="00D574B3" w:rsidRDefault="00D574B3" w:rsidP="00D574B3">
            <w:pPr>
              <w:jc w:val="both"/>
              <w:rPr>
                <w:rFonts w:eastAsia="Calibri"/>
                <w:lang w:eastAsia="en-US"/>
              </w:rPr>
            </w:pPr>
            <w:r w:rsidRPr="00D574B3">
              <w:rPr>
                <w:rFonts w:eastAsia="Calibri"/>
                <w:lang w:eastAsia="en-US"/>
              </w:rPr>
              <w:lastRenderedPageBreak/>
              <w:t xml:space="preserve">Материал изделия должен быть: натуральная кожа, натуральный и искусственный мех, шерсть. Заготовка верха должна быть с цельной или отрезной союзкой, на кожаной либо резиновой микропористой подошве. Обувь не должна </w:t>
            </w:r>
            <w:r w:rsidRPr="00D574B3">
              <w:rPr>
                <w:rFonts w:eastAsia="Calibri"/>
                <w:lang w:eastAsia="en-US"/>
              </w:rPr>
              <w:lastRenderedPageBreak/>
              <w:t xml:space="preserve">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 </w:t>
            </w:r>
          </w:p>
        </w:tc>
        <w:tc>
          <w:tcPr>
            <w:tcW w:w="992" w:type="dxa"/>
            <w:shd w:val="clear" w:color="auto" w:fill="auto"/>
          </w:tcPr>
          <w:p w:rsidR="00D574B3" w:rsidRPr="00D574B3" w:rsidRDefault="00D574B3" w:rsidP="00D574B3">
            <w:pPr>
              <w:rPr>
                <w:rFonts w:eastAsia="Calibri"/>
                <w:bCs/>
                <w:lang w:eastAsia="en-US"/>
              </w:rPr>
            </w:pPr>
            <w:r w:rsidRPr="00D574B3">
              <w:rPr>
                <w:rFonts w:eastAsia="Calibri"/>
                <w:bCs/>
                <w:lang w:eastAsia="en-US"/>
              </w:rPr>
              <w:lastRenderedPageBreak/>
              <w:t>5</w:t>
            </w:r>
          </w:p>
        </w:tc>
      </w:tr>
      <w:tr w:rsidR="00D574B3" w:rsidRPr="00D574B3" w:rsidTr="00526641">
        <w:trPr>
          <w:trHeight w:val="274"/>
        </w:trPr>
        <w:tc>
          <w:tcPr>
            <w:tcW w:w="1887" w:type="dxa"/>
            <w:shd w:val="clear" w:color="auto" w:fill="auto"/>
          </w:tcPr>
          <w:p w:rsidR="00D574B3" w:rsidRPr="00D574B3" w:rsidRDefault="00D574B3" w:rsidP="00D574B3">
            <w:pPr>
              <w:rPr>
                <w:rFonts w:eastAsia="Calibri"/>
                <w:lang w:eastAsia="en-US"/>
              </w:rPr>
            </w:pPr>
            <w:r w:rsidRPr="00D574B3">
              <w:rPr>
                <w:rFonts w:eastAsia="Calibri"/>
                <w:lang w:eastAsia="en-US"/>
              </w:rPr>
              <w:lastRenderedPageBreak/>
              <w:t>ИТОГО:</w:t>
            </w:r>
          </w:p>
        </w:tc>
        <w:tc>
          <w:tcPr>
            <w:tcW w:w="6618" w:type="dxa"/>
            <w:shd w:val="clear" w:color="auto" w:fill="auto"/>
            <w:vAlign w:val="center"/>
          </w:tcPr>
          <w:p w:rsidR="00D574B3" w:rsidRPr="00D574B3" w:rsidRDefault="00D574B3" w:rsidP="00D574B3">
            <w:pPr>
              <w:rPr>
                <w:rFonts w:eastAsia="Calibri"/>
                <w:lang w:eastAsia="en-US"/>
              </w:rPr>
            </w:pPr>
          </w:p>
        </w:tc>
        <w:tc>
          <w:tcPr>
            <w:tcW w:w="992" w:type="dxa"/>
            <w:shd w:val="clear" w:color="auto" w:fill="auto"/>
          </w:tcPr>
          <w:p w:rsidR="00D574B3" w:rsidRPr="00D574B3" w:rsidRDefault="00D574B3" w:rsidP="00D574B3">
            <w:pPr>
              <w:rPr>
                <w:rFonts w:eastAsia="Calibri"/>
                <w:lang w:eastAsia="en-US"/>
              </w:rPr>
            </w:pPr>
            <w:r w:rsidRPr="00D574B3">
              <w:rPr>
                <w:rFonts w:eastAsia="Calibri"/>
                <w:lang w:eastAsia="en-US"/>
              </w:rPr>
              <w:t>501</w:t>
            </w:r>
          </w:p>
        </w:tc>
      </w:tr>
    </w:tbl>
    <w:p w:rsidR="00973E59" w:rsidRDefault="00973E59" w:rsidP="00087CC8">
      <w:pPr>
        <w:widowControl w:val="0"/>
        <w:ind w:firstLine="709"/>
        <w:jc w:val="both"/>
      </w:pPr>
    </w:p>
    <w:p w:rsidR="00743F6F" w:rsidRPr="00743F6F" w:rsidRDefault="00743F6F" w:rsidP="00743F6F">
      <w:pPr>
        <w:autoSpaceDN w:val="0"/>
        <w:adjustRightInd w:val="0"/>
        <w:ind w:firstLine="540"/>
        <w:jc w:val="both"/>
        <w:rPr>
          <w:szCs w:val="28"/>
          <w:lang w:eastAsia="en-US"/>
        </w:rPr>
      </w:pPr>
      <w:r>
        <w:t xml:space="preserve">Для выполнения функций по обеспечению инвалидов обувью ортопедической,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t>абилитации</w:t>
      </w:r>
      <w:proofErr w:type="spellEnd"/>
      <w:r>
        <w:t xml:space="preserve"> инвалид</w:t>
      </w:r>
      <w:r w:rsidR="007C5D41">
        <w:t>ов</w:t>
      </w:r>
      <w:r>
        <w:t xml:space="preserve">, разработанными </w:t>
      </w:r>
      <w:r>
        <w:rPr>
          <w:szCs w:val="28"/>
          <w:lang w:eastAsia="en-US"/>
        </w:rPr>
        <w:t xml:space="preserve">федеральными учреждениями медико-социальной экспертизы, с учетом </w:t>
      </w:r>
      <w:r>
        <w:t>антропометрических и социально бытовых особенностей инвалидов,</w:t>
      </w:r>
      <w:r>
        <w:rPr>
          <w:szCs w:val="26"/>
        </w:rPr>
        <w:t xml:space="preserve"> </w:t>
      </w:r>
      <w:r>
        <w:rPr>
          <w:szCs w:val="28"/>
          <w:lang w:eastAsia="en-US"/>
        </w:rPr>
        <w:t>содержащие технические решения, в том числе специальные, используемые для компенсации или устранения стойких ограничений жизнедеятельности инвалид</w:t>
      </w:r>
      <w:r w:rsidR="007C5D41">
        <w:rPr>
          <w:szCs w:val="28"/>
          <w:lang w:eastAsia="en-US"/>
        </w:rPr>
        <w:t>ов</w:t>
      </w:r>
      <w:r>
        <w:rPr>
          <w:szCs w:val="28"/>
          <w:lang w:eastAsia="en-US"/>
        </w:rPr>
        <w:t>.</w:t>
      </w:r>
    </w:p>
    <w:p w:rsidR="00087CC8" w:rsidRDefault="00087CC8" w:rsidP="00087CC8">
      <w:pPr>
        <w:widowControl w:val="0"/>
        <w:ind w:firstLine="709"/>
        <w:jc w:val="both"/>
      </w:pPr>
      <w:r w:rsidRPr="00086D4C">
        <w:t xml:space="preserve">В соответствии с требованиями ГОСТ Р 54407-2011 «Обувь ортопедическая. Общие технические условия» в готовой обуви </w:t>
      </w:r>
      <w:r>
        <w:t>ортопедической, обуви</w:t>
      </w:r>
      <w:r w:rsidRPr="00087CC8">
        <w:t xml:space="preserve"> на протезы и аппараты, изделия обувные ортопедические</w:t>
      </w:r>
      <w:r w:rsidRPr="00A5055A">
        <w:t xml:space="preserve"> </w:t>
      </w:r>
      <w:r w:rsidRPr="00086D4C">
        <w:t xml:space="preserve">не допускаются: </w:t>
      </w:r>
      <w:proofErr w:type="spellStart"/>
      <w:r w:rsidRPr="00086D4C">
        <w:t>отдушистость</w:t>
      </w:r>
      <w:proofErr w:type="spellEnd"/>
      <w:r w:rsidRPr="00086D4C">
        <w:t xml:space="preserve">, </w:t>
      </w:r>
      <w:proofErr w:type="spellStart"/>
      <w:r w:rsidRPr="00086D4C">
        <w:t>воротистость</w:t>
      </w:r>
      <w:proofErr w:type="spellEnd"/>
      <w:r w:rsidRPr="00086D4C">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086D4C">
        <w:t>кнутовины</w:t>
      </w:r>
      <w:proofErr w:type="spellEnd"/>
      <w:r w:rsidRPr="00086D4C">
        <w:t xml:space="preserve"> на носках и союзках; механические повреждения; отставание верха и подкладки от задника; местная </w:t>
      </w:r>
      <w:proofErr w:type="spellStart"/>
      <w:r w:rsidRPr="00086D4C">
        <w:t>неприклейка</w:t>
      </w:r>
      <w:proofErr w:type="spellEnd"/>
      <w:r w:rsidRPr="00086D4C">
        <w:t xml:space="preserve"> подошв; плохое формование пяточной и носочной частей обуви; деформация верха; складки внутри обуви; расщелины между деталями низа; осыпание кра</w:t>
      </w:r>
      <w:r>
        <w:t xml:space="preserve">сителя; бугры, вмятины, складки, </w:t>
      </w:r>
      <w:r w:rsidRPr="00A5055A">
        <w:t xml:space="preserve">низкое качество комплектующих и материалов. </w:t>
      </w:r>
    </w:p>
    <w:p w:rsidR="00145702" w:rsidRPr="00A5055A" w:rsidRDefault="00145702" w:rsidP="00A5055A">
      <w:pPr>
        <w:widowControl w:val="0"/>
        <w:ind w:firstLine="709"/>
        <w:jc w:val="both"/>
      </w:pPr>
      <w:r w:rsidRPr="00A5055A">
        <w:t>Обувь ортопедическая, обувь на протезы и аппараты должны быть ручного или полумеханического производства.</w:t>
      </w:r>
    </w:p>
    <w:p w:rsidR="00145702" w:rsidRPr="00A5055A" w:rsidRDefault="00145702" w:rsidP="00145702">
      <w:pPr>
        <w:widowControl w:val="0"/>
        <w:ind w:firstLine="709"/>
        <w:jc w:val="both"/>
      </w:pPr>
      <w:r w:rsidRPr="00A5055A">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 перечисленного перечня:</w:t>
      </w:r>
    </w:p>
    <w:p w:rsidR="00145702" w:rsidRPr="00A5055A" w:rsidRDefault="00145702" w:rsidP="00145702">
      <w:pPr>
        <w:widowControl w:val="0"/>
        <w:ind w:firstLine="709"/>
        <w:jc w:val="both"/>
      </w:pPr>
      <w:r w:rsidRPr="00A5055A">
        <w:t>а) специальные жесткие детали:</w:t>
      </w:r>
    </w:p>
    <w:p w:rsidR="00145702" w:rsidRPr="00A5055A" w:rsidRDefault="00145702" w:rsidP="00145702">
      <w:pPr>
        <w:widowControl w:val="0"/>
        <w:ind w:firstLine="709"/>
        <w:jc w:val="both"/>
      </w:pPr>
      <w:r w:rsidRPr="00A5055A">
        <w:t xml:space="preserve">- союзка жесткая, </w:t>
      </w:r>
      <w:proofErr w:type="spellStart"/>
      <w:r w:rsidRPr="00A5055A">
        <w:t>полусоюзка</w:t>
      </w:r>
      <w:proofErr w:type="spellEnd"/>
      <w:r w:rsidRPr="00A5055A">
        <w:t xml:space="preserve"> жесткая, </w:t>
      </w:r>
      <w:proofErr w:type="spellStart"/>
      <w:r w:rsidRPr="00A5055A">
        <w:t>берц</w:t>
      </w:r>
      <w:proofErr w:type="spellEnd"/>
      <w:r w:rsidRPr="00A5055A">
        <w:t xml:space="preserve"> жесткий односторонний, </w:t>
      </w:r>
      <w:proofErr w:type="spellStart"/>
      <w:r w:rsidRPr="00A5055A">
        <w:t>берц</w:t>
      </w:r>
      <w:proofErr w:type="spellEnd"/>
      <w:r w:rsidRPr="00A5055A">
        <w:t xml:space="preserve"> жесткий двусторонний, </w:t>
      </w:r>
      <w:proofErr w:type="spellStart"/>
      <w:r w:rsidRPr="00A5055A">
        <w:t>берц</w:t>
      </w:r>
      <w:proofErr w:type="spellEnd"/>
      <w:r w:rsidRPr="00A5055A">
        <w:t xml:space="preserve"> жесткий круговой, задний жесткий </w:t>
      </w:r>
      <w:proofErr w:type="spellStart"/>
      <w:r w:rsidRPr="00A5055A">
        <w:t>берц</w:t>
      </w:r>
      <w:proofErr w:type="spellEnd"/>
      <w:r w:rsidRPr="00A5055A">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45702" w:rsidRPr="00A5055A" w:rsidRDefault="00145702" w:rsidP="00145702">
      <w:pPr>
        <w:widowControl w:val="0"/>
        <w:ind w:firstLine="709"/>
        <w:jc w:val="both"/>
      </w:pPr>
      <w:r w:rsidRPr="00A5055A">
        <w:t>б) специальные мягкие детали:</w:t>
      </w:r>
    </w:p>
    <w:p w:rsidR="00145702" w:rsidRPr="00A5055A" w:rsidRDefault="00145702" w:rsidP="00145702">
      <w:pPr>
        <w:widowControl w:val="0"/>
        <w:ind w:firstLine="709"/>
        <w:jc w:val="both"/>
      </w:pPr>
      <w:r w:rsidRPr="00A5055A">
        <w:t xml:space="preserve">- боковой внутренний ремень, дополнительная шнуровка, тяги, </w:t>
      </w:r>
      <w:proofErr w:type="spellStart"/>
      <w:r w:rsidRPr="00A5055A">
        <w:t>притяжной</w:t>
      </w:r>
      <w:proofErr w:type="spellEnd"/>
      <w:r w:rsidRPr="00A5055A">
        <w:t xml:space="preserve"> ремень, шнуровка.</w:t>
      </w:r>
    </w:p>
    <w:p w:rsidR="00145702" w:rsidRPr="00A5055A" w:rsidRDefault="00145702" w:rsidP="00145702">
      <w:pPr>
        <w:widowControl w:val="0"/>
        <w:ind w:firstLine="709"/>
        <w:jc w:val="both"/>
      </w:pPr>
      <w:r w:rsidRPr="00A5055A">
        <w:t>в) специальные металлические детали:</w:t>
      </w:r>
    </w:p>
    <w:p w:rsidR="00145702" w:rsidRPr="00A5055A" w:rsidRDefault="00145702" w:rsidP="00145702">
      <w:pPr>
        <w:widowControl w:val="0"/>
        <w:ind w:firstLine="709"/>
        <w:jc w:val="both"/>
      </w:pPr>
      <w:r w:rsidRPr="00A5055A">
        <w:t>- пластина для ортопедической обуви, шины стальные, планшетки корсетные.</w:t>
      </w:r>
    </w:p>
    <w:p w:rsidR="00145702" w:rsidRPr="00A5055A" w:rsidRDefault="00145702" w:rsidP="00145702">
      <w:pPr>
        <w:widowControl w:val="0"/>
        <w:ind w:firstLine="709"/>
        <w:jc w:val="both"/>
      </w:pPr>
      <w:r w:rsidRPr="00A5055A">
        <w:t xml:space="preserve">г) </w:t>
      </w:r>
      <w:proofErr w:type="spellStart"/>
      <w:r w:rsidRPr="00A5055A">
        <w:t>межстелечные</w:t>
      </w:r>
      <w:proofErr w:type="spellEnd"/>
      <w:r w:rsidRPr="00A5055A">
        <w:t xml:space="preserve"> слои:</w:t>
      </w:r>
    </w:p>
    <w:p w:rsidR="00145702" w:rsidRPr="00A5055A" w:rsidRDefault="00145702" w:rsidP="00145702">
      <w:pPr>
        <w:widowControl w:val="0"/>
        <w:ind w:firstLine="709"/>
        <w:jc w:val="both"/>
      </w:pPr>
      <w:r w:rsidRPr="00A5055A">
        <w:t xml:space="preserve">- выкладка сводов (наружного и внутреннего), вкладка внутреннего свода, косок, супинатор, пронатор, пробка, двойной след. </w:t>
      </w:r>
    </w:p>
    <w:p w:rsidR="00145702" w:rsidRPr="00A5055A" w:rsidRDefault="00145702" w:rsidP="00145702">
      <w:pPr>
        <w:widowControl w:val="0"/>
        <w:ind w:firstLine="709"/>
        <w:jc w:val="both"/>
      </w:pPr>
      <w:proofErr w:type="spellStart"/>
      <w:r w:rsidRPr="00A5055A">
        <w:t>Межстелечные</w:t>
      </w:r>
      <w:proofErr w:type="spellEnd"/>
      <w:r w:rsidRPr="00A5055A">
        <w:t xml:space="preserve"> слои должны быть изготовлены в виде единого блока, включающего один или несколько из вышеуказанных элементов.</w:t>
      </w:r>
    </w:p>
    <w:p w:rsidR="00145702" w:rsidRPr="00A5055A" w:rsidRDefault="00145702" w:rsidP="00145702">
      <w:pPr>
        <w:widowControl w:val="0"/>
        <w:ind w:firstLine="709"/>
        <w:jc w:val="both"/>
      </w:pPr>
      <w:r w:rsidRPr="00A5055A">
        <w:t>д) специальные детали низа:</w:t>
      </w:r>
    </w:p>
    <w:p w:rsidR="00145702" w:rsidRPr="00A5055A" w:rsidRDefault="00145702" w:rsidP="00145702">
      <w:pPr>
        <w:widowControl w:val="0"/>
        <w:ind w:firstLine="709"/>
        <w:jc w:val="both"/>
      </w:pPr>
      <w:r w:rsidRPr="00A5055A">
        <w:t>- каблук и подошва особой формы;</w:t>
      </w:r>
    </w:p>
    <w:p w:rsidR="00145702" w:rsidRPr="00A5055A" w:rsidRDefault="00145702" w:rsidP="00145702">
      <w:pPr>
        <w:widowControl w:val="0"/>
        <w:ind w:firstLine="709"/>
        <w:jc w:val="both"/>
      </w:pPr>
      <w:r w:rsidRPr="00A5055A">
        <w:t>е) прочие специальные детали:</w:t>
      </w:r>
    </w:p>
    <w:p w:rsidR="00145702" w:rsidRPr="00A5055A" w:rsidRDefault="00145702" w:rsidP="00145702">
      <w:pPr>
        <w:widowControl w:val="0"/>
        <w:ind w:firstLine="709"/>
        <w:jc w:val="both"/>
      </w:pPr>
      <w:r w:rsidRPr="00A5055A">
        <w:t>- искусственные стопы, передний отдел стопы и искусственный носок (после ампутации стопы).</w:t>
      </w:r>
    </w:p>
    <w:p w:rsidR="00145702" w:rsidRPr="00A5055A" w:rsidRDefault="00145702" w:rsidP="00145702">
      <w:pPr>
        <w:widowControl w:val="0"/>
        <w:ind w:firstLine="709"/>
        <w:jc w:val="both"/>
      </w:pPr>
      <w:r w:rsidRPr="00A5055A">
        <w:lastRenderedPageBreak/>
        <w:t>При обработке обуви ортопедической должно предусматриваться несколько примерок.</w:t>
      </w:r>
      <w:r w:rsidRPr="00A5055A">
        <w:tab/>
        <w:t>Обувь ортопедическая, обувь на протезы и аппараты, изделия обувные ортопедические должны быть устойчивы к воздействию физиологической жидкости (пота) по МУ 25.1.-001.</w:t>
      </w:r>
    </w:p>
    <w:p w:rsidR="00145702" w:rsidRPr="00A5055A" w:rsidRDefault="00145702" w:rsidP="00145702">
      <w:pPr>
        <w:widowControl w:val="0"/>
        <w:ind w:firstLine="709"/>
        <w:jc w:val="both"/>
      </w:pPr>
      <w:r w:rsidRPr="00A5055A">
        <w:t>Обувь повседневная должна быть устойчива к климатическим воздействиям  (колебания температур, атмосферные осадки, вода, пыль).</w:t>
      </w:r>
    </w:p>
    <w:p w:rsidR="00145702" w:rsidRPr="00A5055A" w:rsidRDefault="00145702" w:rsidP="00145702">
      <w:pPr>
        <w:widowControl w:val="0"/>
        <w:ind w:firstLine="709"/>
        <w:jc w:val="both"/>
      </w:pPr>
      <w:r w:rsidRPr="00A5055A">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725DC4" w:rsidRPr="00A5055A" w:rsidRDefault="00725DC4" w:rsidP="00725DC4">
      <w:pPr>
        <w:widowControl w:val="0"/>
        <w:ind w:firstLine="709"/>
        <w:jc w:val="both"/>
      </w:pPr>
      <w:r w:rsidRPr="00A5055A">
        <w:t>Обувь ортопедическа</w:t>
      </w:r>
      <w:r w:rsidR="00947BE3">
        <w:t xml:space="preserve">я, обувь на протезы и аппараты </w:t>
      </w:r>
      <w:r w:rsidRPr="00A5055A">
        <w:t xml:space="preserve">должны обеспечивать: </w:t>
      </w:r>
    </w:p>
    <w:p w:rsidR="00725DC4" w:rsidRPr="00A5055A" w:rsidRDefault="00725DC4" w:rsidP="00725DC4">
      <w:pPr>
        <w:widowControl w:val="0"/>
        <w:ind w:firstLine="709"/>
        <w:jc w:val="both"/>
      </w:pPr>
      <w:r w:rsidRPr="00A5055A">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725DC4" w:rsidRPr="00A5055A" w:rsidRDefault="00725DC4" w:rsidP="00725DC4">
      <w:pPr>
        <w:widowControl w:val="0"/>
        <w:ind w:firstLine="709"/>
        <w:jc w:val="both"/>
      </w:pPr>
      <w:r w:rsidRPr="00A5055A">
        <w:t>-  достаточность опороспособности конечности;</w:t>
      </w:r>
    </w:p>
    <w:p w:rsidR="00725DC4" w:rsidRPr="00A5055A" w:rsidRDefault="00725DC4" w:rsidP="00725DC4">
      <w:pPr>
        <w:widowControl w:val="0"/>
        <w:ind w:firstLine="709"/>
        <w:jc w:val="both"/>
      </w:pPr>
      <w:r w:rsidRPr="00A5055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25DC4" w:rsidRPr="00726929" w:rsidRDefault="00725DC4" w:rsidP="00725DC4">
      <w:pPr>
        <w:widowControl w:val="0"/>
        <w:ind w:firstLine="709"/>
        <w:jc w:val="both"/>
      </w:pPr>
      <w:r w:rsidRPr="00A5055A">
        <w:t>- компенсацию укорочения конечности.</w:t>
      </w:r>
    </w:p>
    <w:p w:rsidR="00145702" w:rsidRPr="00A5055A" w:rsidRDefault="00597A13" w:rsidP="00726929">
      <w:pPr>
        <w:keepNext/>
        <w:ind w:firstLine="709"/>
        <w:jc w:val="both"/>
      </w:pPr>
      <w:r w:rsidRPr="00086D4C">
        <w:t xml:space="preserve">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ортопедическая обувь </w:t>
      </w:r>
      <w:r w:rsidRPr="00086D4C">
        <w:rPr>
          <w:bCs/>
        </w:rPr>
        <w:t>(06 33),</w:t>
      </w:r>
      <w:r w:rsidRPr="00086D4C">
        <w:t xml:space="preserve">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w:t>
      </w:r>
      <w:r w:rsidR="00B85F48">
        <w:t xml:space="preserve">ГОСТ Р 53800-2010 «Колодки обувные ортопедические. Общие технические условия», ГОСТ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w:t>
      </w:r>
      <w:r w:rsidR="00947BE3">
        <w:t>621</w:t>
      </w:r>
      <w:r w:rsidR="00B85F48">
        <w:t>-</w:t>
      </w:r>
      <w:r w:rsidR="00947BE3">
        <w:t>79</w:t>
      </w:r>
      <w:r w:rsidR="00B85F48">
        <w:t xml:space="preserve"> «Система показателей качества протезно-ортопедических изделий. Обувь ортопедическая профилактическая. Номенклатура показателей»</w:t>
      </w:r>
      <w:r w:rsidR="00947BE3">
        <w:t xml:space="preserve">, РСТ РСФСР 741-88 «Обувь ортопедическая. Термины и определения», </w:t>
      </w:r>
      <w:r w:rsidRPr="00086D4C">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86D4C">
        <w:t>цитотоксичность</w:t>
      </w:r>
      <w:proofErr w:type="spellEnd"/>
      <w:r w:rsidRPr="00086D4C">
        <w:t xml:space="preserve">: методы </w:t>
      </w:r>
      <w:proofErr w:type="spellStart"/>
      <w:r w:rsidRPr="00086D4C">
        <w:t>in</w:t>
      </w:r>
      <w:proofErr w:type="spellEnd"/>
      <w:r w:rsidRPr="00086D4C">
        <w:t xml:space="preserve"> </w:t>
      </w:r>
      <w:proofErr w:type="spellStart"/>
      <w:r w:rsidRPr="00086D4C">
        <w:t>vitro</w:t>
      </w:r>
      <w:proofErr w:type="spellEnd"/>
      <w:r w:rsidRPr="00086D4C">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w:t>
      </w:r>
      <w:r w:rsidR="00746FEC">
        <w:t>16</w:t>
      </w:r>
      <w:r w:rsidRPr="00086D4C">
        <w:t xml:space="preserve"> «Изделия медицинские требования безопасности. Методы санитарно-химических и токсикологических испытаний».</w:t>
      </w:r>
    </w:p>
    <w:p w:rsidR="00145702" w:rsidRPr="00A5055A" w:rsidRDefault="00746FEC" w:rsidP="00746FEC">
      <w:pPr>
        <w:widowControl w:val="0"/>
        <w:ind w:firstLine="709"/>
        <w:jc w:val="center"/>
        <w:rPr>
          <w:b/>
        </w:rPr>
      </w:pPr>
      <w:r>
        <w:rPr>
          <w:b/>
        </w:rPr>
        <w:t>Требования к безопасности работ</w:t>
      </w:r>
    </w:p>
    <w:p w:rsidR="00145702" w:rsidRPr="00726929" w:rsidRDefault="00145702" w:rsidP="00726929">
      <w:pPr>
        <w:widowControl w:val="0"/>
        <w:ind w:firstLine="709"/>
        <w:jc w:val="both"/>
      </w:pPr>
      <w:r w:rsidRPr="00A5055A">
        <w:t xml:space="preserve">Проведение работ </w:t>
      </w:r>
      <w:r w:rsidRPr="00A5055A">
        <w:rPr>
          <w:bCs/>
        </w:rPr>
        <w:t xml:space="preserve">по изготовлению </w:t>
      </w:r>
      <w:r w:rsidRPr="00A5055A">
        <w:t>обуви ортопедической, обуви на протезы и аппараты</w:t>
      </w:r>
      <w:r w:rsidRPr="00A5055A">
        <w:rPr>
          <w:bCs/>
        </w:rPr>
        <w:t xml:space="preserve"> для инвалидов и отдельных категорий граждан из числа ветеранов</w:t>
      </w:r>
      <w:r w:rsidRPr="00A5055A">
        <w:t xml:space="preserve"> должно осуществляться при наличии сертификатов соответствия, либо деклараций о соответствии и других документов, удостоверяющих качество.</w:t>
      </w:r>
    </w:p>
    <w:p w:rsidR="00145702" w:rsidRDefault="00145702" w:rsidP="00746FEC">
      <w:pPr>
        <w:widowControl w:val="0"/>
        <w:ind w:firstLine="709"/>
        <w:jc w:val="center"/>
        <w:rPr>
          <w:b/>
        </w:rPr>
      </w:pPr>
      <w:r w:rsidRPr="00A5055A">
        <w:rPr>
          <w:b/>
        </w:rPr>
        <w:t>Требования к упаковке и отгрузке обуви ортопедической</w:t>
      </w:r>
    </w:p>
    <w:p w:rsidR="00087CC8" w:rsidRPr="00087CC8" w:rsidRDefault="00087CC8" w:rsidP="00087CC8">
      <w:pPr>
        <w:widowControl w:val="0"/>
        <w:ind w:firstLine="709"/>
        <w:jc w:val="both"/>
      </w:pPr>
      <w:r w:rsidRPr="00086D4C">
        <w:t>Маркировка, упаковка, хранение и транспортировка ортопедической обуви к месту нахождения Получателей должна осуществляться с соблюдением требований ГОСТ Р 54407-2011 «Обувь ортопедическая. Общие технические условия»,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w:t>
      </w:r>
      <w:r>
        <w:t>ебования и методы испытаний»</w:t>
      </w:r>
    </w:p>
    <w:p w:rsidR="00145702" w:rsidRPr="00A5055A" w:rsidRDefault="00145702" w:rsidP="00145702">
      <w:pPr>
        <w:widowControl w:val="0"/>
        <w:ind w:firstLine="709"/>
        <w:jc w:val="both"/>
      </w:pPr>
      <w:r w:rsidRPr="00A5055A">
        <w:t xml:space="preserve">Упаковка обуви ортопедической, обуви на протезы и аппараты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145702" w:rsidRPr="00A5055A" w:rsidRDefault="00145702" w:rsidP="00145702">
      <w:pPr>
        <w:widowControl w:val="0"/>
        <w:ind w:firstLine="709"/>
        <w:jc w:val="both"/>
      </w:pPr>
      <w:r w:rsidRPr="00A5055A">
        <w:t xml:space="preserve">Упаковка, хранение и транспортирование обуви ортопедической, обуви на протезы и аппараты должны производиться в соответствии с действующими нормативными </w:t>
      </w:r>
      <w:r w:rsidRPr="00A5055A">
        <w:lastRenderedPageBreak/>
        <w:t xml:space="preserve">документами. </w:t>
      </w:r>
    </w:p>
    <w:p w:rsidR="00145702" w:rsidRPr="00A5055A" w:rsidRDefault="00145702" w:rsidP="00746FEC">
      <w:pPr>
        <w:widowControl w:val="0"/>
        <w:autoSpaceDE w:val="0"/>
        <w:ind w:firstLine="709"/>
        <w:jc w:val="center"/>
        <w:rPr>
          <w:b/>
        </w:rPr>
      </w:pPr>
      <w:r w:rsidRPr="00A5055A">
        <w:rPr>
          <w:b/>
        </w:rPr>
        <w:t>Требования к</w:t>
      </w:r>
      <w:r w:rsidRPr="00A5055A">
        <w:rPr>
          <w:b/>
          <w:i/>
        </w:rPr>
        <w:t xml:space="preserve"> </w:t>
      </w:r>
      <w:r w:rsidRPr="00A5055A">
        <w:rPr>
          <w:b/>
        </w:rPr>
        <w:t>гарантийному</w:t>
      </w:r>
      <w:r w:rsidRPr="00A5055A">
        <w:rPr>
          <w:b/>
          <w:i/>
        </w:rPr>
        <w:t xml:space="preserve"> </w:t>
      </w:r>
      <w:r w:rsidRPr="00A5055A">
        <w:rPr>
          <w:b/>
        </w:rPr>
        <w:t>сроку и (или) объему предоставления гарантии качества работ по из</w:t>
      </w:r>
      <w:r w:rsidR="00746FEC">
        <w:rPr>
          <w:b/>
        </w:rPr>
        <w:t>готовлению обуви ортопедической</w:t>
      </w:r>
    </w:p>
    <w:p w:rsidR="001C33AD" w:rsidRPr="00BF11FA" w:rsidRDefault="001C33AD" w:rsidP="001C33AD">
      <w:pPr>
        <w:widowControl w:val="0"/>
        <w:ind w:firstLine="567"/>
        <w:jc w:val="both"/>
      </w:pPr>
      <w:r>
        <w:t>Г</w:t>
      </w:r>
      <w:r w:rsidRPr="00BF11FA">
        <w:t>арантийный срок устанавливается со дня выдачи обуви потребителю</w:t>
      </w:r>
      <w:r>
        <w:t xml:space="preserve"> </w:t>
      </w:r>
      <w:r w:rsidRPr="00BF11FA">
        <w:t>или с начала сезона:</w:t>
      </w:r>
    </w:p>
    <w:p w:rsidR="001C33AD" w:rsidRPr="001C33AD" w:rsidRDefault="001C33AD" w:rsidP="001C33AD">
      <w:pPr>
        <w:widowControl w:val="0"/>
        <w:ind w:firstLine="567"/>
        <w:jc w:val="both"/>
      </w:pPr>
      <w:r w:rsidRPr="00BF11FA">
        <w:t xml:space="preserve">- </w:t>
      </w:r>
      <w:r w:rsidRPr="001C33AD">
        <w:rPr>
          <w:bCs/>
          <w:iCs/>
        </w:rPr>
        <w:t xml:space="preserve">40 дней </w:t>
      </w:r>
      <w:r w:rsidRPr="001C33AD">
        <w:t>- для обуви на кожаной подошве;</w:t>
      </w:r>
    </w:p>
    <w:p w:rsidR="001C33AD" w:rsidRPr="001C33AD" w:rsidRDefault="001C33AD" w:rsidP="001C33AD">
      <w:pPr>
        <w:widowControl w:val="0"/>
        <w:ind w:firstLine="567"/>
        <w:jc w:val="both"/>
      </w:pPr>
      <w:r w:rsidRPr="001C33AD">
        <w:t xml:space="preserve">- </w:t>
      </w:r>
      <w:r w:rsidRPr="001C33AD">
        <w:rPr>
          <w:bCs/>
          <w:iCs/>
        </w:rPr>
        <w:t xml:space="preserve">50 дней </w:t>
      </w:r>
      <w:r w:rsidRPr="001C33AD">
        <w:t>- для обуви на кожаной подошве с накладкой;</w:t>
      </w:r>
    </w:p>
    <w:p w:rsidR="001C33AD" w:rsidRPr="00BF11FA" w:rsidRDefault="001C33AD" w:rsidP="001C33AD">
      <w:pPr>
        <w:widowControl w:val="0"/>
        <w:ind w:firstLine="567"/>
        <w:jc w:val="both"/>
      </w:pPr>
      <w:r w:rsidRPr="001C33AD">
        <w:t xml:space="preserve">- </w:t>
      </w:r>
      <w:r w:rsidRPr="001C33AD">
        <w:rPr>
          <w:bCs/>
          <w:iCs/>
        </w:rPr>
        <w:t>60 дней</w:t>
      </w:r>
      <w:r w:rsidRPr="00BF11FA">
        <w:rPr>
          <w:b/>
          <w:bCs/>
          <w:i/>
          <w:iCs/>
        </w:rPr>
        <w:t xml:space="preserve"> </w:t>
      </w:r>
      <w:r w:rsidRPr="00BF11FA">
        <w:t>- для обуви на подошве из кожеподобной резины;</w:t>
      </w:r>
    </w:p>
    <w:p w:rsidR="00145702" w:rsidRPr="00A5055A" w:rsidRDefault="001C33AD" w:rsidP="001C33AD">
      <w:pPr>
        <w:widowControl w:val="0"/>
        <w:tabs>
          <w:tab w:val="left" w:pos="8931"/>
        </w:tabs>
        <w:ind w:right="1253" w:firstLine="567"/>
        <w:jc w:val="both"/>
      </w:pPr>
      <w:r>
        <w:t>- 7</w:t>
      </w:r>
      <w:r w:rsidRPr="00BF11FA">
        <w:t xml:space="preserve">0 дней - для обуви на подошве из пористой резины, </w:t>
      </w:r>
      <w:proofErr w:type="spellStart"/>
      <w:r w:rsidRPr="00BF11FA">
        <w:t>полиэфируретана</w:t>
      </w:r>
      <w:proofErr w:type="spellEnd"/>
      <w:r w:rsidRPr="00BF11FA">
        <w:t>,</w:t>
      </w:r>
      <w:r>
        <w:t xml:space="preserve"> </w:t>
      </w:r>
      <w:r w:rsidRPr="00BF11FA">
        <w:t>термоэластопласта;</w:t>
      </w:r>
      <w:bookmarkStart w:id="0" w:name="_GoBack"/>
      <w:bookmarkEnd w:id="0"/>
    </w:p>
    <w:p w:rsidR="00145702" w:rsidRDefault="00145702" w:rsidP="00145702">
      <w:pPr>
        <w:widowControl w:val="0"/>
        <w:autoSpaceDE w:val="0"/>
        <w:ind w:firstLine="709"/>
        <w:jc w:val="both"/>
      </w:pPr>
      <w:r w:rsidRPr="00A5055A">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737F19" w:rsidRPr="00A5055A" w:rsidRDefault="00737F19" w:rsidP="00737F19">
      <w:pPr>
        <w:tabs>
          <w:tab w:val="left" w:pos="708"/>
        </w:tabs>
        <w:ind w:firstLine="709"/>
        <w:jc w:val="both"/>
      </w:pPr>
      <w:r w:rsidRPr="006553F0">
        <w:t xml:space="preserve">Срок службы Изделия должен быть не менее срока пользования, установленного </w:t>
      </w:r>
      <w:r w:rsidR="00F36F79" w:rsidRPr="00F36F79">
        <w:rPr>
          <w:rFonts w:eastAsia="Calibri"/>
        </w:rPr>
        <w:t xml:space="preserve">приказом Министерства труда и социальной защиты Российской Федерации от </w:t>
      </w:r>
      <w:r w:rsidR="00F36F79" w:rsidRPr="00F36F79">
        <w:t>13.02.2018 г. № 85н «Об утверждении сроков пользования техническими средствами реабилитации, протезами и протезно-ортопедическими изделиями до их замены»</w:t>
      </w:r>
      <w:r w:rsidRPr="006553F0">
        <w:t>.</w:t>
      </w:r>
    </w:p>
    <w:p w:rsidR="00463BB5" w:rsidRDefault="00145702" w:rsidP="00317DE8">
      <w:pPr>
        <w:widowControl w:val="0"/>
        <w:ind w:firstLine="709"/>
        <w:jc w:val="both"/>
        <w:rPr>
          <w:bCs/>
          <w:sz w:val="22"/>
          <w:szCs w:val="28"/>
        </w:rPr>
      </w:pPr>
      <w:r w:rsidRPr="00A5055A">
        <w:t xml:space="preserve">Срок выполнения работ по изготовлению ортопедической обуви – </w:t>
      </w:r>
      <w:r w:rsidR="005D7BB9">
        <w:t xml:space="preserve">не более </w:t>
      </w:r>
      <w:r w:rsidRPr="00A5055A">
        <w:t xml:space="preserve">30 </w:t>
      </w:r>
      <w:r w:rsidR="00FC529C">
        <w:t xml:space="preserve">календарных </w:t>
      </w:r>
      <w:r w:rsidRPr="00A5055A">
        <w:t>дней с момента получения направления Заказчика</w:t>
      </w:r>
      <w:r w:rsidR="00317DE8">
        <w:t>.</w:t>
      </w:r>
      <w:r w:rsidR="00822EA4" w:rsidRPr="00726929">
        <w:rPr>
          <w:bCs/>
          <w:sz w:val="22"/>
          <w:szCs w:val="28"/>
        </w:rPr>
        <w:tab/>
      </w:r>
    </w:p>
    <w:p w:rsidR="006E7ED5" w:rsidRDefault="006E7ED5" w:rsidP="006E7ED5">
      <w:pPr>
        <w:widowControl w:val="0"/>
        <w:ind w:firstLine="709"/>
        <w:jc w:val="right"/>
        <w:rPr>
          <w:bCs/>
          <w:sz w:val="22"/>
          <w:szCs w:val="28"/>
        </w:rPr>
      </w:pPr>
    </w:p>
    <w:sectPr w:rsidR="006E7ED5" w:rsidSect="00D574B3">
      <w:pgSz w:w="11906" w:h="16838"/>
      <w:pgMar w:top="107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C572B"/>
    <w:multiLevelType w:val="hybridMultilevel"/>
    <w:tmpl w:val="A22E6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D7F48"/>
    <w:multiLevelType w:val="hybridMultilevel"/>
    <w:tmpl w:val="95789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D04A3"/>
    <w:multiLevelType w:val="hybridMultilevel"/>
    <w:tmpl w:val="B54A5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86C71CD"/>
    <w:multiLevelType w:val="hybridMultilevel"/>
    <w:tmpl w:val="DE9C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76429"/>
    <w:multiLevelType w:val="hybridMultilevel"/>
    <w:tmpl w:val="8F6C9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1276E"/>
    <w:multiLevelType w:val="hybridMultilevel"/>
    <w:tmpl w:val="D9C84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E5F63"/>
    <w:multiLevelType w:val="hybridMultilevel"/>
    <w:tmpl w:val="5F942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52"/>
    <w:rsid w:val="00022B7C"/>
    <w:rsid w:val="000233A2"/>
    <w:rsid w:val="0002564F"/>
    <w:rsid w:val="00025C96"/>
    <w:rsid w:val="0004393B"/>
    <w:rsid w:val="00046372"/>
    <w:rsid w:val="000771DD"/>
    <w:rsid w:val="000853A0"/>
    <w:rsid w:val="000860A1"/>
    <w:rsid w:val="00087CC8"/>
    <w:rsid w:val="0009004E"/>
    <w:rsid w:val="000A5483"/>
    <w:rsid w:val="000B12A0"/>
    <w:rsid w:val="000B5B22"/>
    <w:rsid w:val="000C0CA7"/>
    <w:rsid w:val="000E666D"/>
    <w:rsid w:val="0010455C"/>
    <w:rsid w:val="001307AA"/>
    <w:rsid w:val="00145702"/>
    <w:rsid w:val="001B26C2"/>
    <w:rsid w:val="001B288A"/>
    <w:rsid w:val="001C33AD"/>
    <w:rsid w:val="001E3C61"/>
    <w:rsid w:val="001F2003"/>
    <w:rsid w:val="001F4652"/>
    <w:rsid w:val="001F636E"/>
    <w:rsid w:val="001F73A4"/>
    <w:rsid w:val="00207E42"/>
    <w:rsid w:val="00223002"/>
    <w:rsid w:val="0023229F"/>
    <w:rsid w:val="00243336"/>
    <w:rsid w:val="002A60A3"/>
    <w:rsid w:val="002B3666"/>
    <w:rsid w:val="002C755A"/>
    <w:rsid w:val="00317DE8"/>
    <w:rsid w:val="0036154A"/>
    <w:rsid w:val="00371593"/>
    <w:rsid w:val="00396681"/>
    <w:rsid w:val="003A0572"/>
    <w:rsid w:val="003B19F8"/>
    <w:rsid w:val="003C498C"/>
    <w:rsid w:val="00401571"/>
    <w:rsid w:val="004163EE"/>
    <w:rsid w:val="00421FA4"/>
    <w:rsid w:val="00446F2D"/>
    <w:rsid w:val="00451479"/>
    <w:rsid w:val="00463BB5"/>
    <w:rsid w:val="004835FA"/>
    <w:rsid w:val="004A1B77"/>
    <w:rsid w:val="004B6F7D"/>
    <w:rsid w:val="004C135B"/>
    <w:rsid w:val="004D36CB"/>
    <w:rsid w:val="004E7457"/>
    <w:rsid w:val="005059C0"/>
    <w:rsid w:val="00525E65"/>
    <w:rsid w:val="00526641"/>
    <w:rsid w:val="00576D95"/>
    <w:rsid w:val="005923C9"/>
    <w:rsid w:val="005948F2"/>
    <w:rsid w:val="00597A13"/>
    <w:rsid w:val="005A1D3E"/>
    <w:rsid w:val="005C3715"/>
    <w:rsid w:val="005D7BB9"/>
    <w:rsid w:val="005E3DB2"/>
    <w:rsid w:val="0060338C"/>
    <w:rsid w:val="006150B9"/>
    <w:rsid w:val="006331D2"/>
    <w:rsid w:val="006331E6"/>
    <w:rsid w:val="00692B46"/>
    <w:rsid w:val="006B3C96"/>
    <w:rsid w:val="006E47BA"/>
    <w:rsid w:val="006E7ED5"/>
    <w:rsid w:val="007035F2"/>
    <w:rsid w:val="00725DC4"/>
    <w:rsid w:val="00726929"/>
    <w:rsid w:val="00737F19"/>
    <w:rsid w:val="007403F0"/>
    <w:rsid w:val="00743F6F"/>
    <w:rsid w:val="00746FEC"/>
    <w:rsid w:val="00752CA4"/>
    <w:rsid w:val="007667A3"/>
    <w:rsid w:val="00786902"/>
    <w:rsid w:val="007C5D41"/>
    <w:rsid w:val="007E4666"/>
    <w:rsid w:val="00804581"/>
    <w:rsid w:val="008154BD"/>
    <w:rsid w:val="00815E6B"/>
    <w:rsid w:val="00822EA4"/>
    <w:rsid w:val="00830687"/>
    <w:rsid w:val="0083601B"/>
    <w:rsid w:val="00840D06"/>
    <w:rsid w:val="00846A1C"/>
    <w:rsid w:val="00875C9A"/>
    <w:rsid w:val="008D6206"/>
    <w:rsid w:val="008E4CD7"/>
    <w:rsid w:val="008E4D47"/>
    <w:rsid w:val="00905061"/>
    <w:rsid w:val="0091606A"/>
    <w:rsid w:val="009355DD"/>
    <w:rsid w:val="00947BE3"/>
    <w:rsid w:val="009573CC"/>
    <w:rsid w:val="00965860"/>
    <w:rsid w:val="00973E59"/>
    <w:rsid w:val="009862E1"/>
    <w:rsid w:val="00993EA4"/>
    <w:rsid w:val="00A263FD"/>
    <w:rsid w:val="00A41D2C"/>
    <w:rsid w:val="00A43DE6"/>
    <w:rsid w:val="00A5055A"/>
    <w:rsid w:val="00A91DB7"/>
    <w:rsid w:val="00AE1318"/>
    <w:rsid w:val="00AE26F4"/>
    <w:rsid w:val="00B0551D"/>
    <w:rsid w:val="00B065AE"/>
    <w:rsid w:val="00B06C68"/>
    <w:rsid w:val="00B13A6A"/>
    <w:rsid w:val="00B1597C"/>
    <w:rsid w:val="00B31FE9"/>
    <w:rsid w:val="00B43CB9"/>
    <w:rsid w:val="00B45AB8"/>
    <w:rsid w:val="00B4740F"/>
    <w:rsid w:val="00B6797A"/>
    <w:rsid w:val="00B83BFA"/>
    <w:rsid w:val="00B85F48"/>
    <w:rsid w:val="00BC064C"/>
    <w:rsid w:val="00BC734C"/>
    <w:rsid w:val="00BF12D5"/>
    <w:rsid w:val="00C21428"/>
    <w:rsid w:val="00C31E1D"/>
    <w:rsid w:val="00C34C6C"/>
    <w:rsid w:val="00C41255"/>
    <w:rsid w:val="00C412B8"/>
    <w:rsid w:val="00C42A8A"/>
    <w:rsid w:val="00C60779"/>
    <w:rsid w:val="00C6420C"/>
    <w:rsid w:val="00C71CE2"/>
    <w:rsid w:val="00C76F67"/>
    <w:rsid w:val="00CA6223"/>
    <w:rsid w:val="00CC5C4F"/>
    <w:rsid w:val="00CE31B0"/>
    <w:rsid w:val="00D2665D"/>
    <w:rsid w:val="00D574B3"/>
    <w:rsid w:val="00D70DC9"/>
    <w:rsid w:val="00DB36B5"/>
    <w:rsid w:val="00DC6F35"/>
    <w:rsid w:val="00DE2EE7"/>
    <w:rsid w:val="00E20E39"/>
    <w:rsid w:val="00E54C43"/>
    <w:rsid w:val="00E629F3"/>
    <w:rsid w:val="00E86613"/>
    <w:rsid w:val="00EA70CF"/>
    <w:rsid w:val="00ED1FFE"/>
    <w:rsid w:val="00ED5559"/>
    <w:rsid w:val="00ED5649"/>
    <w:rsid w:val="00EF1A59"/>
    <w:rsid w:val="00EF2D2F"/>
    <w:rsid w:val="00EF3FF8"/>
    <w:rsid w:val="00F00F26"/>
    <w:rsid w:val="00F20835"/>
    <w:rsid w:val="00F36F79"/>
    <w:rsid w:val="00F54693"/>
    <w:rsid w:val="00F83395"/>
    <w:rsid w:val="00F9060C"/>
    <w:rsid w:val="00F93250"/>
    <w:rsid w:val="00F96310"/>
    <w:rsid w:val="00FB5144"/>
    <w:rsid w:val="00FC4FDD"/>
    <w:rsid w:val="00FC529C"/>
    <w:rsid w:val="00FC666B"/>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 w:type="character" w:customStyle="1" w:styleId="a8">
    <w:name w:val="Основной текст_"/>
    <w:basedOn w:val="a0"/>
    <w:link w:val="10"/>
    <w:locked/>
    <w:rsid w:val="00FC4FDD"/>
    <w:rPr>
      <w:shd w:val="clear" w:color="auto" w:fill="FFFFFF"/>
    </w:rPr>
  </w:style>
  <w:style w:type="paragraph" w:customStyle="1" w:styleId="10">
    <w:name w:val="Основной текст1"/>
    <w:basedOn w:val="a"/>
    <w:link w:val="a8"/>
    <w:rsid w:val="00FC4FDD"/>
    <w:pPr>
      <w:widowControl w:val="0"/>
      <w:shd w:val="clear" w:color="auto" w:fill="FFFFFF"/>
    </w:pPr>
    <w:rPr>
      <w:sz w:val="20"/>
      <w:szCs w:val="20"/>
    </w:rPr>
  </w:style>
  <w:style w:type="character" w:customStyle="1" w:styleId="100">
    <w:name w:val="Основной текст + 10"/>
    <w:aliases w:val="5 pt,Интервал 0 pt"/>
    <w:basedOn w:val="a8"/>
    <w:rsid w:val="00FC4FDD"/>
    <w:rPr>
      <w:color w:val="000000"/>
      <w:spacing w:val="-2"/>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 w:type="character" w:customStyle="1" w:styleId="a8">
    <w:name w:val="Основной текст_"/>
    <w:basedOn w:val="a0"/>
    <w:link w:val="10"/>
    <w:locked/>
    <w:rsid w:val="00FC4FDD"/>
    <w:rPr>
      <w:shd w:val="clear" w:color="auto" w:fill="FFFFFF"/>
    </w:rPr>
  </w:style>
  <w:style w:type="paragraph" w:customStyle="1" w:styleId="10">
    <w:name w:val="Основной текст1"/>
    <w:basedOn w:val="a"/>
    <w:link w:val="a8"/>
    <w:rsid w:val="00FC4FDD"/>
    <w:pPr>
      <w:widowControl w:val="0"/>
      <w:shd w:val="clear" w:color="auto" w:fill="FFFFFF"/>
    </w:pPr>
    <w:rPr>
      <w:sz w:val="20"/>
      <w:szCs w:val="20"/>
    </w:rPr>
  </w:style>
  <w:style w:type="character" w:customStyle="1" w:styleId="100">
    <w:name w:val="Основной текст + 10"/>
    <w:aliases w:val="5 pt,Интервал 0 pt"/>
    <w:basedOn w:val="a8"/>
    <w:rsid w:val="00FC4FDD"/>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86">
      <w:bodyDiv w:val="1"/>
      <w:marLeft w:val="0"/>
      <w:marRight w:val="0"/>
      <w:marTop w:val="0"/>
      <w:marBottom w:val="0"/>
      <w:divBdr>
        <w:top w:val="none" w:sz="0" w:space="0" w:color="auto"/>
        <w:left w:val="none" w:sz="0" w:space="0" w:color="auto"/>
        <w:bottom w:val="none" w:sz="0" w:space="0" w:color="auto"/>
        <w:right w:val="none" w:sz="0" w:space="0" w:color="auto"/>
      </w:divBdr>
    </w:div>
    <w:div w:id="1275789448">
      <w:bodyDiv w:val="1"/>
      <w:marLeft w:val="0"/>
      <w:marRight w:val="0"/>
      <w:marTop w:val="0"/>
      <w:marBottom w:val="0"/>
      <w:divBdr>
        <w:top w:val="none" w:sz="0" w:space="0" w:color="auto"/>
        <w:left w:val="none" w:sz="0" w:space="0" w:color="auto"/>
        <w:bottom w:val="none" w:sz="0" w:space="0" w:color="auto"/>
        <w:right w:val="none" w:sz="0" w:space="0" w:color="auto"/>
      </w:divBdr>
    </w:div>
    <w:div w:id="19867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1656</Words>
  <Characters>12139</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Княгиничев</cp:lastModifiedBy>
  <cp:revision>8</cp:revision>
  <cp:lastPrinted>2019-08-12T13:50:00Z</cp:lastPrinted>
  <dcterms:created xsi:type="dcterms:W3CDTF">2018-12-27T06:17:00Z</dcterms:created>
  <dcterms:modified xsi:type="dcterms:W3CDTF">2019-08-15T10:47:00Z</dcterms:modified>
</cp:coreProperties>
</file>