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7D0" w:rsidRDefault="00BA77D0" w:rsidP="00BA77D0">
      <w:pPr>
        <w:pStyle w:val="Standard"/>
        <w:rPr>
          <w:lang w:val="ru-RU"/>
        </w:rPr>
      </w:pPr>
    </w:p>
    <w:p w:rsidR="00307133" w:rsidRPr="00BA77D0" w:rsidRDefault="00930DAE" w:rsidP="00BA77D0">
      <w:pPr>
        <w:pStyle w:val="Standard"/>
        <w:jc w:val="center"/>
        <w:rPr>
          <w:b/>
          <w:lang w:val="ru-RU"/>
        </w:rPr>
      </w:pPr>
      <w:r w:rsidRPr="00BA77D0">
        <w:rPr>
          <w:b/>
        </w:rPr>
        <w:t>ТЕХНИЧЕСКОЕ ЗАДАНИЕ</w:t>
      </w:r>
    </w:p>
    <w:p w:rsidR="00307133" w:rsidRPr="00BA77D0" w:rsidRDefault="00930DAE" w:rsidP="00BA77D0">
      <w:pPr>
        <w:pStyle w:val="Textbody"/>
        <w:keepNext/>
        <w:jc w:val="center"/>
        <w:rPr>
          <w:rFonts w:cs="Times New Roman"/>
          <w:b/>
          <w:lang w:val="ru-RU"/>
        </w:rPr>
      </w:pPr>
      <w:proofErr w:type="spellStart"/>
      <w:r w:rsidRPr="00BA77D0">
        <w:rPr>
          <w:rFonts w:cs="Times New Roman"/>
          <w:b/>
        </w:rPr>
        <w:t>на</w:t>
      </w:r>
      <w:proofErr w:type="spellEnd"/>
      <w:r w:rsidRPr="00BA77D0">
        <w:rPr>
          <w:rFonts w:cs="Times New Roman"/>
          <w:b/>
        </w:rPr>
        <w:t xml:space="preserve"> </w:t>
      </w:r>
      <w:proofErr w:type="spellStart"/>
      <w:r w:rsidRPr="00BA77D0">
        <w:rPr>
          <w:rFonts w:cs="Times New Roman"/>
          <w:b/>
        </w:rPr>
        <w:t>выполнение</w:t>
      </w:r>
      <w:proofErr w:type="spellEnd"/>
      <w:r w:rsidRPr="00BA77D0">
        <w:rPr>
          <w:rFonts w:cs="Times New Roman"/>
          <w:b/>
        </w:rPr>
        <w:t xml:space="preserve"> </w:t>
      </w:r>
      <w:proofErr w:type="spellStart"/>
      <w:r w:rsidRPr="00BA77D0">
        <w:rPr>
          <w:rFonts w:cs="Times New Roman"/>
          <w:b/>
        </w:rPr>
        <w:t>работ</w:t>
      </w:r>
      <w:proofErr w:type="spellEnd"/>
      <w:r w:rsidRPr="00BA77D0">
        <w:rPr>
          <w:rFonts w:cs="Times New Roman"/>
          <w:b/>
        </w:rPr>
        <w:t xml:space="preserve"> </w:t>
      </w:r>
      <w:proofErr w:type="spellStart"/>
      <w:r w:rsidRPr="00BA77D0">
        <w:rPr>
          <w:rFonts w:cs="Times New Roman"/>
          <w:b/>
        </w:rPr>
        <w:t>по</w:t>
      </w:r>
      <w:proofErr w:type="spellEnd"/>
      <w:r w:rsidRPr="00BA77D0">
        <w:rPr>
          <w:rFonts w:cs="Times New Roman"/>
          <w:b/>
        </w:rPr>
        <w:t xml:space="preserve"> </w:t>
      </w:r>
      <w:proofErr w:type="spellStart"/>
      <w:r w:rsidRPr="00BA77D0">
        <w:rPr>
          <w:rFonts w:cs="Times New Roman"/>
          <w:b/>
        </w:rPr>
        <w:t>изготовлению</w:t>
      </w:r>
      <w:proofErr w:type="spellEnd"/>
      <w:r w:rsidRPr="00BA77D0">
        <w:rPr>
          <w:rFonts w:cs="Times New Roman"/>
          <w:b/>
        </w:rPr>
        <w:t xml:space="preserve"> </w:t>
      </w:r>
      <w:proofErr w:type="spellStart"/>
      <w:r w:rsidRPr="00BA77D0">
        <w:rPr>
          <w:rFonts w:cs="Times New Roman"/>
          <w:b/>
        </w:rPr>
        <w:t>протез</w:t>
      </w:r>
      <w:proofErr w:type="spellEnd"/>
      <w:r w:rsidR="009C3915" w:rsidRPr="00BA77D0">
        <w:rPr>
          <w:rFonts w:cs="Times New Roman"/>
          <w:b/>
          <w:lang w:val="ru-RU"/>
        </w:rPr>
        <w:t>а</w:t>
      </w:r>
      <w:r w:rsidRPr="00BA77D0">
        <w:rPr>
          <w:rFonts w:cs="Times New Roman"/>
          <w:b/>
        </w:rPr>
        <w:t xml:space="preserve"> </w:t>
      </w:r>
      <w:proofErr w:type="spellStart"/>
      <w:r w:rsidRPr="00BA77D0">
        <w:rPr>
          <w:rFonts w:cs="Times New Roman"/>
          <w:b/>
          <w:lang w:val="ru-RU"/>
        </w:rPr>
        <w:t>ниж</w:t>
      </w:r>
      <w:proofErr w:type="spellEnd"/>
      <w:r w:rsidRPr="00BA77D0">
        <w:rPr>
          <w:rFonts w:cs="Times New Roman"/>
          <w:b/>
        </w:rPr>
        <w:t>н</w:t>
      </w:r>
      <w:r w:rsidR="009C3915" w:rsidRPr="00BA77D0">
        <w:rPr>
          <w:rFonts w:cs="Times New Roman"/>
          <w:b/>
          <w:lang w:val="ru-RU"/>
        </w:rPr>
        <w:t>ей</w:t>
      </w:r>
      <w:r w:rsidRPr="00BA77D0">
        <w:rPr>
          <w:rFonts w:cs="Times New Roman"/>
          <w:b/>
        </w:rPr>
        <w:t xml:space="preserve"> </w:t>
      </w:r>
      <w:proofErr w:type="spellStart"/>
      <w:r w:rsidRPr="00BA77D0">
        <w:rPr>
          <w:rFonts w:cs="Times New Roman"/>
          <w:b/>
        </w:rPr>
        <w:t>конечност</w:t>
      </w:r>
      <w:proofErr w:type="spellEnd"/>
      <w:r w:rsidR="009C3915" w:rsidRPr="00BA77D0">
        <w:rPr>
          <w:rFonts w:cs="Times New Roman"/>
          <w:b/>
          <w:lang w:val="ru-RU"/>
        </w:rPr>
        <w:t>и</w:t>
      </w:r>
      <w:r w:rsidRPr="00BA77D0">
        <w:rPr>
          <w:rFonts w:cs="Times New Roman"/>
          <w:b/>
        </w:rPr>
        <w:t xml:space="preserve"> и </w:t>
      </w:r>
      <w:proofErr w:type="spellStart"/>
      <w:r w:rsidRPr="00BA77D0">
        <w:rPr>
          <w:rFonts w:cs="Times New Roman"/>
          <w:b/>
        </w:rPr>
        <w:t>обеспечение</w:t>
      </w:r>
      <w:proofErr w:type="spellEnd"/>
      <w:r w:rsidRPr="00BA77D0">
        <w:rPr>
          <w:rFonts w:cs="Times New Roman"/>
          <w:b/>
        </w:rPr>
        <w:t xml:space="preserve"> </w:t>
      </w:r>
      <w:proofErr w:type="spellStart"/>
      <w:r w:rsidRPr="00BA77D0">
        <w:rPr>
          <w:rFonts w:cs="Times New Roman"/>
          <w:b/>
        </w:rPr>
        <w:t>им</w:t>
      </w:r>
      <w:proofErr w:type="spellEnd"/>
      <w:r w:rsidRPr="00BA77D0">
        <w:rPr>
          <w:rFonts w:cs="Times New Roman"/>
          <w:b/>
        </w:rPr>
        <w:t xml:space="preserve"> </w:t>
      </w:r>
      <w:proofErr w:type="spellStart"/>
      <w:r w:rsidRPr="00BA77D0">
        <w:rPr>
          <w:rFonts w:cs="Times New Roman"/>
          <w:b/>
        </w:rPr>
        <w:t>инвалид</w:t>
      </w:r>
      <w:proofErr w:type="spellEnd"/>
      <w:r w:rsidR="009C3915" w:rsidRPr="00BA77D0">
        <w:rPr>
          <w:rFonts w:cs="Times New Roman"/>
          <w:b/>
          <w:lang w:val="ru-RU"/>
        </w:rPr>
        <w:t>а</w:t>
      </w:r>
      <w:r w:rsidRPr="00BA77D0">
        <w:rPr>
          <w:rFonts w:cs="Times New Roman"/>
          <w:b/>
        </w:rPr>
        <w:t xml:space="preserve"> в 201</w:t>
      </w:r>
      <w:r w:rsidR="00402A94" w:rsidRPr="00BA77D0">
        <w:rPr>
          <w:rFonts w:cs="Times New Roman"/>
          <w:b/>
          <w:lang w:val="ru-RU"/>
        </w:rPr>
        <w:t>9</w:t>
      </w:r>
      <w:r w:rsidRPr="00BA77D0">
        <w:rPr>
          <w:rFonts w:cs="Times New Roman"/>
          <w:b/>
        </w:rPr>
        <w:t xml:space="preserve"> </w:t>
      </w:r>
      <w:proofErr w:type="spellStart"/>
      <w:r w:rsidRPr="00BA77D0">
        <w:rPr>
          <w:rFonts w:cs="Times New Roman"/>
          <w:b/>
        </w:rPr>
        <w:t>году</w:t>
      </w:r>
      <w:proofErr w:type="spellEnd"/>
    </w:p>
    <w:p w:rsidR="00836052" w:rsidRPr="00111225" w:rsidRDefault="00836052" w:rsidP="00851CA6">
      <w:pPr>
        <w:pStyle w:val="Textbody"/>
        <w:keepNext/>
        <w:jc w:val="center"/>
        <w:rPr>
          <w:rFonts w:cs="Times New Roman"/>
          <w:b/>
          <w:lang w:val="ru-RU"/>
        </w:rPr>
      </w:pPr>
    </w:p>
    <w:p w:rsidR="00307133" w:rsidRPr="00111225" w:rsidRDefault="00930DAE" w:rsidP="00851CA6">
      <w:pPr>
        <w:pStyle w:val="Textbody"/>
        <w:ind w:firstLine="709"/>
        <w:jc w:val="both"/>
        <w:rPr>
          <w:rFonts w:cs="Times New Roman"/>
        </w:rPr>
      </w:pPr>
      <w:proofErr w:type="spellStart"/>
      <w:r w:rsidRPr="00111225">
        <w:rPr>
          <w:rFonts w:cs="Times New Roman"/>
        </w:rPr>
        <w:t>Протез</w:t>
      </w:r>
      <w:proofErr w:type="spellEnd"/>
      <w:r w:rsidRPr="00111225">
        <w:rPr>
          <w:rFonts w:cs="Times New Roman"/>
        </w:rPr>
        <w:t xml:space="preserve"> </w:t>
      </w:r>
      <w:proofErr w:type="spellStart"/>
      <w:r w:rsidRPr="00111225">
        <w:rPr>
          <w:rFonts w:cs="Times New Roman"/>
        </w:rPr>
        <w:t>конечности</w:t>
      </w:r>
      <w:proofErr w:type="spellEnd"/>
      <w:r w:rsidRPr="00111225">
        <w:rPr>
          <w:rFonts w:cs="Times New Roman"/>
        </w:rPr>
        <w:t xml:space="preserve"> – </w:t>
      </w:r>
      <w:proofErr w:type="spellStart"/>
      <w:r w:rsidRPr="00111225">
        <w:rPr>
          <w:rFonts w:cs="Times New Roman"/>
        </w:rPr>
        <w:t>техническое</w:t>
      </w:r>
      <w:proofErr w:type="spellEnd"/>
      <w:r w:rsidRPr="00111225">
        <w:rPr>
          <w:rFonts w:cs="Times New Roman"/>
        </w:rPr>
        <w:t xml:space="preserve"> </w:t>
      </w:r>
      <w:proofErr w:type="spellStart"/>
      <w:r w:rsidRPr="00111225">
        <w:rPr>
          <w:rFonts w:cs="Times New Roman"/>
        </w:rPr>
        <w:t>средство</w:t>
      </w:r>
      <w:proofErr w:type="spellEnd"/>
      <w:r w:rsidRPr="00111225">
        <w:rPr>
          <w:rFonts w:cs="Times New Roman"/>
        </w:rPr>
        <w:t xml:space="preserve"> </w:t>
      </w:r>
      <w:proofErr w:type="spellStart"/>
      <w:r w:rsidRPr="00111225">
        <w:rPr>
          <w:rFonts w:cs="Times New Roman"/>
        </w:rPr>
        <w:t>реабилитации</w:t>
      </w:r>
      <w:proofErr w:type="spellEnd"/>
      <w:r w:rsidRPr="00111225">
        <w:rPr>
          <w:rFonts w:cs="Times New Roman"/>
        </w:rPr>
        <w:t xml:space="preserve">, </w:t>
      </w:r>
      <w:proofErr w:type="spellStart"/>
      <w:r w:rsidRPr="00111225">
        <w:rPr>
          <w:rFonts w:cs="Times New Roman"/>
        </w:rPr>
        <w:t>заменяющее</w:t>
      </w:r>
      <w:proofErr w:type="spellEnd"/>
      <w:r w:rsidRPr="00111225">
        <w:rPr>
          <w:rFonts w:cs="Times New Roman"/>
        </w:rPr>
        <w:t xml:space="preserve"> </w:t>
      </w:r>
      <w:proofErr w:type="spellStart"/>
      <w:r w:rsidRPr="00111225">
        <w:rPr>
          <w:rFonts w:cs="Times New Roman"/>
        </w:rPr>
        <w:t>частично</w:t>
      </w:r>
      <w:proofErr w:type="spellEnd"/>
      <w:r w:rsidRPr="00111225">
        <w:rPr>
          <w:rFonts w:cs="Times New Roman"/>
        </w:rPr>
        <w:t xml:space="preserve"> </w:t>
      </w:r>
      <w:proofErr w:type="spellStart"/>
      <w:r w:rsidRPr="00111225">
        <w:rPr>
          <w:rFonts w:cs="Times New Roman"/>
        </w:rPr>
        <w:t>или</w:t>
      </w:r>
      <w:proofErr w:type="spellEnd"/>
      <w:r w:rsidRPr="00111225">
        <w:rPr>
          <w:rFonts w:cs="Times New Roman"/>
        </w:rPr>
        <w:t xml:space="preserve"> </w:t>
      </w:r>
      <w:proofErr w:type="spellStart"/>
      <w:r w:rsidRPr="00111225">
        <w:rPr>
          <w:rFonts w:cs="Times New Roman"/>
        </w:rPr>
        <w:t>полностью</w:t>
      </w:r>
      <w:proofErr w:type="spellEnd"/>
      <w:r w:rsidRPr="00111225">
        <w:rPr>
          <w:rFonts w:cs="Times New Roman"/>
        </w:rPr>
        <w:t xml:space="preserve"> </w:t>
      </w:r>
      <w:proofErr w:type="spellStart"/>
      <w:r w:rsidRPr="00111225">
        <w:rPr>
          <w:rFonts w:cs="Times New Roman"/>
        </w:rPr>
        <w:t>отсутствующую</w:t>
      </w:r>
      <w:proofErr w:type="spellEnd"/>
      <w:r w:rsidRPr="00111225">
        <w:rPr>
          <w:rFonts w:cs="Times New Roman"/>
        </w:rPr>
        <w:t xml:space="preserve">, </w:t>
      </w:r>
      <w:proofErr w:type="spellStart"/>
      <w:r w:rsidRPr="00111225">
        <w:rPr>
          <w:rFonts w:cs="Times New Roman"/>
        </w:rPr>
        <w:t>или</w:t>
      </w:r>
      <w:proofErr w:type="spellEnd"/>
      <w:r w:rsidRPr="00111225">
        <w:rPr>
          <w:rFonts w:cs="Times New Roman"/>
        </w:rPr>
        <w:t xml:space="preserve"> </w:t>
      </w:r>
      <w:proofErr w:type="spellStart"/>
      <w:r w:rsidRPr="00111225">
        <w:rPr>
          <w:rFonts w:cs="Times New Roman"/>
        </w:rPr>
        <w:t>имеющую</w:t>
      </w:r>
      <w:proofErr w:type="spellEnd"/>
      <w:r w:rsidRPr="00111225">
        <w:rPr>
          <w:rFonts w:cs="Times New Roman"/>
        </w:rPr>
        <w:t xml:space="preserve"> </w:t>
      </w:r>
      <w:proofErr w:type="spellStart"/>
      <w:r w:rsidRPr="00111225">
        <w:rPr>
          <w:rFonts w:cs="Times New Roman"/>
        </w:rPr>
        <w:t>врожденные</w:t>
      </w:r>
      <w:proofErr w:type="spellEnd"/>
      <w:r w:rsidRPr="00111225">
        <w:rPr>
          <w:rFonts w:cs="Times New Roman"/>
        </w:rPr>
        <w:t xml:space="preserve"> </w:t>
      </w:r>
      <w:proofErr w:type="spellStart"/>
      <w:r w:rsidRPr="00111225">
        <w:rPr>
          <w:rFonts w:cs="Times New Roman"/>
        </w:rPr>
        <w:t>дефекты</w:t>
      </w:r>
      <w:proofErr w:type="spellEnd"/>
      <w:r w:rsidRPr="00111225">
        <w:rPr>
          <w:rFonts w:cs="Times New Roman"/>
        </w:rPr>
        <w:t xml:space="preserve"> </w:t>
      </w:r>
      <w:proofErr w:type="spellStart"/>
      <w:r w:rsidRPr="00111225">
        <w:rPr>
          <w:rFonts w:cs="Times New Roman"/>
        </w:rPr>
        <w:t>нижнюю</w:t>
      </w:r>
      <w:proofErr w:type="spellEnd"/>
      <w:r w:rsidRPr="00111225">
        <w:rPr>
          <w:rFonts w:cs="Times New Roman"/>
        </w:rPr>
        <w:t xml:space="preserve"> </w:t>
      </w:r>
      <w:proofErr w:type="spellStart"/>
      <w:r w:rsidRPr="00111225">
        <w:rPr>
          <w:rFonts w:cs="Times New Roman"/>
        </w:rPr>
        <w:t>конечность</w:t>
      </w:r>
      <w:proofErr w:type="spellEnd"/>
      <w:r w:rsidRPr="00111225">
        <w:rPr>
          <w:rFonts w:cs="Times New Roman"/>
        </w:rPr>
        <w:t xml:space="preserve"> и </w:t>
      </w:r>
      <w:proofErr w:type="spellStart"/>
      <w:r w:rsidRPr="00111225">
        <w:rPr>
          <w:rFonts w:cs="Times New Roman"/>
        </w:rPr>
        <w:t>служащее</w:t>
      </w:r>
      <w:proofErr w:type="spellEnd"/>
      <w:r w:rsidRPr="00111225">
        <w:rPr>
          <w:rFonts w:cs="Times New Roman"/>
        </w:rPr>
        <w:t xml:space="preserve"> </w:t>
      </w:r>
      <w:proofErr w:type="spellStart"/>
      <w:r w:rsidRPr="00111225">
        <w:rPr>
          <w:rFonts w:cs="Times New Roman"/>
        </w:rPr>
        <w:t>для</w:t>
      </w:r>
      <w:proofErr w:type="spellEnd"/>
      <w:r w:rsidRPr="00111225">
        <w:rPr>
          <w:rFonts w:cs="Times New Roman"/>
        </w:rPr>
        <w:t xml:space="preserve"> </w:t>
      </w:r>
      <w:proofErr w:type="spellStart"/>
      <w:r w:rsidRPr="00111225">
        <w:rPr>
          <w:rFonts w:cs="Times New Roman"/>
        </w:rPr>
        <w:t>восполнения</w:t>
      </w:r>
      <w:proofErr w:type="spellEnd"/>
      <w:r w:rsidRPr="00111225">
        <w:rPr>
          <w:rFonts w:cs="Times New Roman"/>
        </w:rPr>
        <w:t xml:space="preserve"> </w:t>
      </w:r>
      <w:proofErr w:type="spellStart"/>
      <w:r w:rsidRPr="00111225">
        <w:rPr>
          <w:rFonts w:cs="Times New Roman"/>
        </w:rPr>
        <w:t>косметического</w:t>
      </w:r>
      <w:proofErr w:type="spellEnd"/>
      <w:r w:rsidRPr="00111225">
        <w:rPr>
          <w:rFonts w:cs="Times New Roman"/>
        </w:rPr>
        <w:t xml:space="preserve"> и (</w:t>
      </w:r>
      <w:proofErr w:type="spellStart"/>
      <w:r w:rsidRPr="00111225">
        <w:rPr>
          <w:rFonts w:cs="Times New Roman"/>
        </w:rPr>
        <w:t>или</w:t>
      </w:r>
      <w:proofErr w:type="spellEnd"/>
      <w:r w:rsidRPr="00111225">
        <w:rPr>
          <w:rFonts w:cs="Times New Roman"/>
        </w:rPr>
        <w:t xml:space="preserve">) </w:t>
      </w:r>
      <w:proofErr w:type="spellStart"/>
      <w:r w:rsidRPr="00111225">
        <w:rPr>
          <w:rFonts w:cs="Times New Roman"/>
        </w:rPr>
        <w:t>функционального</w:t>
      </w:r>
      <w:proofErr w:type="spellEnd"/>
      <w:r w:rsidRPr="00111225">
        <w:rPr>
          <w:rFonts w:cs="Times New Roman"/>
        </w:rPr>
        <w:t xml:space="preserve"> </w:t>
      </w:r>
      <w:proofErr w:type="spellStart"/>
      <w:r w:rsidRPr="00111225">
        <w:rPr>
          <w:rFonts w:cs="Times New Roman"/>
        </w:rPr>
        <w:t>дефекта</w:t>
      </w:r>
      <w:proofErr w:type="spellEnd"/>
      <w:r w:rsidRPr="00111225">
        <w:rPr>
          <w:rFonts w:cs="Times New Roman"/>
        </w:rPr>
        <w:t>.</w:t>
      </w:r>
    </w:p>
    <w:p w:rsidR="00307133" w:rsidRPr="00111225" w:rsidRDefault="00BA7F40" w:rsidP="00851CA6">
      <w:pPr>
        <w:pStyle w:val="a9"/>
        <w:ind w:firstLine="709"/>
        <w:rPr>
          <w:lang w:val="ru-RU"/>
        </w:rPr>
      </w:pPr>
      <w:proofErr w:type="spellStart"/>
      <w:r w:rsidRPr="00111225">
        <w:t>Выполнение</w:t>
      </w:r>
      <w:proofErr w:type="spellEnd"/>
      <w:r w:rsidRPr="00111225">
        <w:t xml:space="preserve"> </w:t>
      </w:r>
      <w:proofErr w:type="spellStart"/>
      <w:r w:rsidRPr="00111225">
        <w:t>работ</w:t>
      </w:r>
      <w:proofErr w:type="spellEnd"/>
      <w:r w:rsidRPr="00111225">
        <w:t xml:space="preserve"> </w:t>
      </w:r>
      <w:proofErr w:type="spellStart"/>
      <w:r w:rsidRPr="00111225">
        <w:t>по</w:t>
      </w:r>
      <w:proofErr w:type="spellEnd"/>
      <w:r w:rsidRPr="00111225">
        <w:t xml:space="preserve"> </w:t>
      </w:r>
      <w:proofErr w:type="spellStart"/>
      <w:r w:rsidRPr="00111225">
        <w:t>обеспечению</w:t>
      </w:r>
      <w:proofErr w:type="spellEnd"/>
      <w:r w:rsidRPr="00111225">
        <w:t xml:space="preserve"> </w:t>
      </w:r>
      <w:proofErr w:type="spellStart"/>
      <w:r w:rsidR="00395E3E" w:rsidRPr="00111225">
        <w:t>инвалида</w:t>
      </w:r>
      <w:proofErr w:type="spellEnd"/>
      <w:r w:rsidR="00395E3E" w:rsidRPr="00111225">
        <w:t xml:space="preserve"> </w:t>
      </w:r>
      <w:proofErr w:type="spellStart"/>
      <w:r w:rsidR="00395E3E" w:rsidRPr="00111225">
        <w:t>протезом</w:t>
      </w:r>
      <w:proofErr w:type="spellEnd"/>
      <w:r w:rsidR="00395E3E" w:rsidRPr="00111225">
        <w:t xml:space="preserve"> </w:t>
      </w:r>
      <w:proofErr w:type="spellStart"/>
      <w:r w:rsidR="00395E3E" w:rsidRPr="00111225">
        <w:t>нижних</w:t>
      </w:r>
      <w:proofErr w:type="spellEnd"/>
      <w:r w:rsidR="00395E3E" w:rsidRPr="00111225">
        <w:t xml:space="preserve"> </w:t>
      </w:r>
      <w:proofErr w:type="spellStart"/>
      <w:r w:rsidR="00395E3E" w:rsidRPr="00111225">
        <w:t>конечностей</w:t>
      </w:r>
      <w:proofErr w:type="spellEnd"/>
      <w:r w:rsidRPr="00111225">
        <w:t xml:space="preserve"> </w:t>
      </w:r>
      <w:proofErr w:type="spellStart"/>
      <w:r w:rsidRPr="00111225">
        <w:t>включает</w:t>
      </w:r>
      <w:proofErr w:type="spellEnd"/>
      <w:r w:rsidRPr="00111225">
        <w:t xml:space="preserve"> </w:t>
      </w:r>
      <w:proofErr w:type="spellStart"/>
      <w:r w:rsidRPr="00111225">
        <w:t>прием</w:t>
      </w:r>
      <w:proofErr w:type="spellEnd"/>
      <w:r w:rsidRPr="00111225">
        <w:t xml:space="preserve"> </w:t>
      </w:r>
      <w:proofErr w:type="spellStart"/>
      <w:r w:rsidRPr="00111225">
        <w:t>заказ</w:t>
      </w:r>
      <w:proofErr w:type="spellEnd"/>
      <w:r w:rsidR="00395E3E" w:rsidRPr="00111225">
        <w:rPr>
          <w:lang w:val="ru-RU"/>
        </w:rPr>
        <w:t>а</w:t>
      </w:r>
      <w:r w:rsidRPr="00111225">
        <w:t xml:space="preserve">, </w:t>
      </w:r>
      <w:proofErr w:type="spellStart"/>
      <w:r w:rsidRPr="00111225">
        <w:t>изготовление</w:t>
      </w:r>
      <w:proofErr w:type="spellEnd"/>
      <w:r w:rsidRPr="00111225">
        <w:t xml:space="preserve">, </w:t>
      </w:r>
      <w:proofErr w:type="spellStart"/>
      <w:r w:rsidRPr="00111225">
        <w:t>примерку</w:t>
      </w:r>
      <w:proofErr w:type="spellEnd"/>
      <w:r w:rsidRPr="00111225">
        <w:t xml:space="preserve">, </w:t>
      </w:r>
      <w:proofErr w:type="spellStart"/>
      <w:r w:rsidRPr="00111225">
        <w:t>подгонку</w:t>
      </w:r>
      <w:proofErr w:type="spellEnd"/>
      <w:r w:rsidRPr="00111225">
        <w:t xml:space="preserve">, </w:t>
      </w:r>
      <w:proofErr w:type="spellStart"/>
      <w:r w:rsidRPr="00111225">
        <w:t>обучение</w:t>
      </w:r>
      <w:proofErr w:type="spellEnd"/>
      <w:r w:rsidRPr="00111225">
        <w:t xml:space="preserve"> </w:t>
      </w:r>
      <w:proofErr w:type="spellStart"/>
      <w:r w:rsidRPr="00111225">
        <w:t>пользованию</w:t>
      </w:r>
      <w:proofErr w:type="spellEnd"/>
      <w:r w:rsidRPr="00111225">
        <w:t xml:space="preserve"> и </w:t>
      </w:r>
      <w:proofErr w:type="spellStart"/>
      <w:r w:rsidRPr="00111225">
        <w:t>выдачу</w:t>
      </w:r>
      <w:proofErr w:type="spellEnd"/>
      <w:r w:rsidRPr="00111225">
        <w:t xml:space="preserve"> </w:t>
      </w:r>
      <w:proofErr w:type="spellStart"/>
      <w:r w:rsidRPr="00111225">
        <w:t>изделия</w:t>
      </w:r>
      <w:proofErr w:type="spellEnd"/>
      <w:r w:rsidRPr="00111225">
        <w:t xml:space="preserve"> </w:t>
      </w:r>
      <w:proofErr w:type="spellStart"/>
      <w:r w:rsidRPr="00111225">
        <w:t>инвалиду</w:t>
      </w:r>
      <w:proofErr w:type="spellEnd"/>
      <w:r w:rsidRPr="00111225">
        <w:t xml:space="preserve"> в </w:t>
      </w:r>
      <w:proofErr w:type="spellStart"/>
      <w:r w:rsidRPr="00111225">
        <w:t>целях</w:t>
      </w:r>
      <w:proofErr w:type="spellEnd"/>
      <w:r w:rsidRPr="00111225">
        <w:t xml:space="preserve">   </w:t>
      </w:r>
      <w:proofErr w:type="spellStart"/>
      <w:r w:rsidRPr="00111225">
        <w:t>реабилитации</w:t>
      </w:r>
      <w:proofErr w:type="spellEnd"/>
      <w:r w:rsidRPr="00111225">
        <w:t xml:space="preserve">, </w:t>
      </w:r>
      <w:proofErr w:type="spellStart"/>
      <w:r w:rsidRPr="00111225">
        <w:t>компенсации</w:t>
      </w:r>
      <w:proofErr w:type="spellEnd"/>
      <w:r w:rsidRPr="00111225">
        <w:t xml:space="preserve"> </w:t>
      </w:r>
      <w:proofErr w:type="spellStart"/>
      <w:r w:rsidRPr="00111225">
        <w:t>утраченных</w:t>
      </w:r>
      <w:proofErr w:type="spellEnd"/>
      <w:r w:rsidRPr="00111225">
        <w:t xml:space="preserve"> </w:t>
      </w:r>
      <w:proofErr w:type="spellStart"/>
      <w:r w:rsidRPr="00111225">
        <w:t>функций</w:t>
      </w:r>
      <w:proofErr w:type="spellEnd"/>
      <w:r w:rsidRPr="00111225">
        <w:t xml:space="preserve"> </w:t>
      </w:r>
      <w:proofErr w:type="spellStart"/>
      <w:r w:rsidRPr="00111225">
        <w:t>организма</w:t>
      </w:r>
      <w:proofErr w:type="spellEnd"/>
      <w:r w:rsidRPr="00111225">
        <w:t xml:space="preserve"> и </w:t>
      </w:r>
      <w:proofErr w:type="spellStart"/>
      <w:r w:rsidRPr="00111225">
        <w:t>неустранимых</w:t>
      </w:r>
      <w:proofErr w:type="spellEnd"/>
      <w:r w:rsidRPr="00111225">
        <w:t xml:space="preserve"> </w:t>
      </w:r>
      <w:proofErr w:type="spellStart"/>
      <w:r w:rsidRPr="00111225">
        <w:t>анатомических</w:t>
      </w:r>
      <w:proofErr w:type="spellEnd"/>
      <w:r w:rsidRPr="00111225">
        <w:t xml:space="preserve"> </w:t>
      </w:r>
      <w:proofErr w:type="spellStart"/>
      <w:r w:rsidRPr="00111225">
        <w:t>дефектов</w:t>
      </w:r>
      <w:proofErr w:type="spellEnd"/>
      <w:r w:rsidRPr="00111225">
        <w:t xml:space="preserve"> и </w:t>
      </w:r>
      <w:proofErr w:type="spellStart"/>
      <w:r w:rsidRPr="00111225">
        <w:t>деформаций</w:t>
      </w:r>
      <w:proofErr w:type="spellEnd"/>
      <w:r w:rsidR="00395E3E" w:rsidRPr="00111225">
        <w:rPr>
          <w:lang w:val="ru-RU"/>
        </w:rPr>
        <w:t>.</w:t>
      </w:r>
    </w:p>
    <w:p w:rsidR="00307133" w:rsidRPr="00111225" w:rsidRDefault="00307133" w:rsidP="00851CA6">
      <w:pPr>
        <w:pStyle w:val="Textbody"/>
        <w:ind w:firstLine="709"/>
        <w:jc w:val="center"/>
        <w:rPr>
          <w:rFonts w:cs="Times New Roman"/>
          <w:b/>
          <w:lang w:val="ru-RU"/>
        </w:rPr>
      </w:pPr>
    </w:p>
    <w:p w:rsidR="00307133" w:rsidRPr="00111225" w:rsidRDefault="00930DAE" w:rsidP="00851CA6">
      <w:pPr>
        <w:pStyle w:val="Textbody"/>
        <w:ind w:firstLine="709"/>
        <w:jc w:val="center"/>
        <w:rPr>
          <w:rFonts w:cs="Times New Roman"/>
          <w:b/>
          <w:lang w:val="ru-RU"/>
        </w:rPr>
      </w:pPr>
      <w:proofErr w:type="spellStart"/>
      <w:r w:rsidRPr="00111225">
        <w:rPr>
          <w:rFonts w:cs="Times New Roman"/>
          <w:b/>
        </w:rPr>
        <w:t>Требования</w:t>
      </w:r>
      <w:proofErr w:type="spellEnd"/>
      <w:r w:rsidRPr="00111225">
        <w:rPr>
          <w:rFonts w:cs="Times New Roman"/>
          <w:b/>
        </w:rPr>
        <w:t xml:space="preserve"> к </w:t>
      </w:r>
      <w:proofErr w:type="spellStart"/>
      <w:r w:rsidRPr="00111225">
        <w:rPr>
          <w:rFonts w:cs="Times New Roman"/>
          <w:b/>
        </w:rPr>
        <w:t>качеству</w:t>
      </w:r>
      <w:proofErr w:type="spellEnd"/>
      <w:r w:rsidRPr="00111225">
        <w:rPr>
          <w:rFonts w:cs="Times New Roman"/>
          <w:b/>
        </w:rPr>
        <w:t xml:space="preserve"> </w:t>
      </w:r>
      <w:proofErr w:type="spellStart"/>
      <w:r w:rsidRPr="00111225">
        <w:rPr>
          <w:rFonts w:cs="Times New Roman"/>
          <w:b/>
        </w:rPr>
        <w:t>работ</w:t>
      </w:r>
      <w:proofErr w:type="spellEnd"/>
    </w:p>
    <w:p w:rsidR="004F139C" w:rsidRDefault="004F139C" w:rsidP="004F139C">
      <w:pPr>
        <w:pStyle w:val="Textbody"/>
        <w:ind w:firstLine="709"/>
        <w:jc w:val="both"/>
        <w:rPr>
          <w:rFonts w:cs="Times New Roman"/>
          <w:lang w:val="ru-RU"/>
        </w:rPr>
      </w:pPr>
      <w:proofErr w:type="spellStart"/>
      <w:r w:rsidRPr="00064BFE">
        <w:rPr>
          <w:rFonts w:cs="Times New Roman"/>
        </w:rPr>
        <w:t>Протезы</w:t>
      </w:r>
      <w:proofErr w:type="spellEnd"/>
      <w:r w:rsidRPr="00064BFE">
        <w:rPr>
          <w:rFonts w:cs="Times New Roman"/>
        </w:rPr>
        <w:t xml:space="preserve"> </w:t>
      </w:r>
      <w:r w:rsidRPr="00064BFE">
        <w:rPr>
          <w:rFonts w:cs="Times New Roman"/>
          <w:lang w:val="ru-RU"/>
        </w:rPr>
        <w:t>должны изготавливаться индивидуально</w:t>
      </w:r>
      <w:r w:rsidRPr="00064BFE">
        <w:rPr>
          <w:rFonts w:cs="Times New Roman"/>
        </w:rPr>
        <w:t xml:space="preserve"> с </w:t>
      </w:r>
      <w:proofErr w:type="spellStart"/>
      <w:r w:rsidRPr="00064BFE">
        <w:rPr>
          <w:rFonts w:cs="Times New Roman"/>
        </w:rPr>
        <w:t>учетом</w:t>
      </w:r>
      <w:proofErr w:type="spellEnd"/>
      <w:r w:rsidRPr="00064BFE">
        <w:rPr>
          <w:rFonts w:cs="Times New Roman"/>
        </w:rPr>
        <w:t xml:space="preserve"> </w:t>
      </w:r>
      <w:proofErr w:type="spellStart"/>
      <w:r w:rsidRPr="00064BFE">
        <w:rPr>
          <w:rFonts w:cs="Times New Roman"/>
        </w:rPr>
        <w:t>анатомических</w:t>
      </w:r>
      <w:proofErr w:type="spellEnd"/>
      <w:r w:rsidRPr="00064BFE">
        <w:rPr>
          <w:rFonts w:cs="Times New Roman"/>
        </w:rPr>
        <w:t xml:space="preserve"> </w:t>
      </w:r>
      <w:proofErr w:type="spellStart"/>
      <w:r w:rsidRPr="00064BFE">
        <w:rPr>
          <w:rFonts w:cs="Times New Roman"/>
        </w:rPr>
        <w:t>дефектов</w:t>
      </w:r>
      <w:proofErr w:type="spellEnd"/>
      <w:r w:rsidRPr="00064BFE">
        <w:rPr>
          <w:rFonts w:cs="Times New Roman"/>
        </w:rPr>
        <w:t xml:space="preserve"> </w:t>
      </w:r>
      <w:proofErr w:type="spellStart"/>
      <w:r w:rsidRPr="00064BFE">
        <w:rPr>
          <w:rFonts w:cs="Times New Roman"/>
        </w:rPr>
        <w:t>нижних</w:t>
      </w:r>
      <w:proofErr w:type="spellEnd"/>
      <w:r w:rsidRPr="00064BFE">
        <w:rPr>
          <w:rFonts w:cs="Times New Roman"/>
        </w:rPr>
        <w:t xml:space="preserve"> </w:t>
      </w:r>
      <w:proofErr w:type="spellStart"/>
      <w:r w:rsidRPr="00064BFE">
        <w:rPr>
          <w:rFonts w:cs="Times New Roman"/>
        </w:rPr>
        <w:t>конечностей</w:t>
      </w:r>
      <w:proofErr w:type="spellEnd"/>
      <w:r w:rsidRPr="00064BFE">
        <w:rPr>
          <w:rFonts w:cs="Times New Roman"/>
        </w:rPr>
        <w:t xml:space="preserve">, </w:t>
      </w:r>
      <w:proofErr w:type="spellStart"/>
      <w:r w:rsidRPr="00064BFE">
        <w:rPr>
          <w:rFonts w:cs="Times New Roman"/>
        </w:rPr>
        <w:t>при</w:t>
      </w:r>
      <w:proofErr w:type="spellEnd"/>
      <w:r w:rsidRPr="00064BFE">
        <w:rPr>
          <w:rFonts w:cs="Times New Roman"/>
        </w:rPr>
        <w:t xml:space="preserve"> </w:t>
      </w:r>
      <w:proofErr w:type="spellStart"/>
      <w:r w:rsidRPr="00064BFE">
        <w:rPr>
          <w:rFonts w:cs="Times New Roman"/>
        </w:rPr>
        <w:t>этом</w:t>
      </w:r>
      <w:proofErr w:type="spellEnd"/>
      <w:r w:rsidRPr="00064BFE">
        <w:rPr>
          <w:rFonts w:cs="Times New Roman"/>
        </w:rPr>
        <w:t xml:space="preserve"> в </w:t>
      </w:r>
      <w:proofErr w:type="spellStart"/>
      <w:r w:rsidRPr="00064BFE">
        <w:rPr>
          <w:rFonts w:cs="Times New Roman"/>
        </w:rPr>
        <w:t>каждом</w:t>
      </w:r>
      <w:proofErr w:type="spellEnd"/>
      <w:r w:rsidRPr="00064BFE">
        <w:rPr>
          <w:rFonts w:cs="Times New Roman"/>
        </w:rPr>
        <w:t xml:space="preserve"> </w:t>
      </w:r>
      <w:proofErr w:type="spellStart"/>
      <w:r w:rsidRPr="00064BFE">
        <w:rPr>
          <w:rFonts w:cs="Times New Roman"/>
        </w:rPr>
        <w:t>конкретном</w:t>
      </w:r>
      <w:proofErr w:type="spellEnd"/>
      <w:r w:rsidRPr="00064BFE">
        <w:rPr>
          <w:rFonts w:cs="Times New Roman"/>
        </w:rPr>
        <w:t xml:space="preserve"> </w:t>
      </w:r>
      <w:proofErr w:type="spellStart"/>
      <w:r w:rsidRPr="00064BFE">
        <w:rPr>
          <w:rFonts w:cs="Times New Roman"/>
        </w:rPr>
        <w:t>случае</w:t>
      </w:r>
      <w:proofErr w:type="spellEnd"/>
      <w:r w:rsidRPr="00064BFE">
        <w:rPr>
          <w:rFonts w:cs="Times New Roman"/>
        </w:rPr>
        <w:t xml:space="preserve"> </w:t>
      </w:r>
      <w:proofErr w:type="spellStart"/>
      <w:r w:rsidRPr="00064BFE">
        <w:rPr>
          <w:rFonts w:cs="Times New Roman"/>
        </w:rPr>
        <w:t>необходимо</w:t>
      </w:r>
      <w:proofErr w:type="spellEnd"/>
      <w:r w:rsidRPr="00064BFE">
        <w:rPr>
          <w:rFonts w:cs="Times New Roman"/>
        </w:rPr>
        <w:t xml:space="preserve"> </w:t>
      </w:r>
      <w:proofErr w:type="spellStart"/>
      <w:r w:rsidRPr="00064BFE">
        <w:rPr>
          <w:rFonts w:cs="Times New Roman"/>
        </w:rPr>
        <w:t>максимально</w:t>
      </w:r>
      <w:proofErr w:type="spellEnd"/>
      <w:r w:rsidRPr="00064BFE">
        <w:rPr>
          <w:rFonts w:cs="Times New Roman"/>
        </w:rPr>
        <w:t xml:space="preserve"> </w:t>
      </w:r>
      <w:proofErr w:type="spellStart"/>
      <w:r w:rsidRPr="00064BFE">
        <w:rPr>
          <w:rFonts w:cs="Times New Roman"/>
        </w:rPr>
        <w:t>учитывать</w:t>
      </w:r>
      <w:proofErr w:type="spellEnd"/>
      <w:r w:rsidRPr="00064BFE">
        <w:rPr>
          <w:rFonts w:cs="Times New Roman"/>
        </w:rPr>
        <w:t xml:space="preserve"> </w:t>
      </w:r>
      <w:proofErr w:type="spellStart"/>
      <w:r w:rsidRPr="00064BFE">
        <w:rPr>
          <w:rFonts w:cs="Times New Roman"/>
        </w:rPr>
        <w:t>физическое</w:t>
      </w:r>
      <w:proofErr w:type="spellEnd"/>
      <w:r w:rsidRPr="00064BFE">
        <w:rPr>
          <w:rFonts w:cs="Times New Roman"/>
        </w:rPr>
        <w:t xml:space="preserve"> </w:t>
      </w:r>
      <w:proofErr w:type="spellStart"/>
      <w:r w:rsidRPr="00064BFE">
        <w:rPr>
          <w:rFonts w:cs="Times New Roman"/>
        </w:rPr>
        <w:t>состояние</w:t>
      </w:r>
      <w:proofErr w:type="spellEnd"/>
      <w:r w:rsidRPr="00064BFE">
        <w:rPr>
          <w:rFonts w:cs="Times New Roman"/>
        </w:rPr>
        <w:t xml:space="preserve">, </w:t>
      </w:r>
      <w:proofErr w:type="spellStart"/>
      <w:r w:rsidRPr="00064BFE">
        <w:rPr>
          <w:rFonts w:cs="Times New Roman"/>
        </w:rPr>
        <w:t>индивидуальные</w:t>
      </w:r>
      <w:proofErr w:type="spellEnd"/>
      <w:r w:rsidRPr="00064BFE">
        <w:rPr>
          <w:rFonts w:cs="Times New Roman"/>
        </w:rPr>
        <w:t xml:space="preserve"> </w:t>
      </w:r>
      <w:proofErr w:type="spellStart"/>
      <w:r w:rsidRPr="00064BFE">
        <w:rPr>
          <w:rFonts w:cs="Times New Roman"/>
        </w:rPr>
        <w:t>особенности</w:t>
      </w:r>
      <w:proofErr w:type="spellEnd"/>
      <w:r w:rsidRPr="00064BFE">
        <w:rPr>
          <w:rFonts w:cs="Times New Roman"/>
        </w:rPr>
        <w:t xml:space="preserve"> </w:t>
      </w:r>
      <w:proofErr w:type="spellStart"/>
      <w:r w:rsidRPr="00064BFE">
        <w:rPr>
          <w:rFonts w:cs="Times New Roman"/>
        </w:rPr>
        <w:t>пациента</w:t>
      </w:r>
      <w:proofErr w:type="spellEnd"/>
      <w:r w:rsidRPr="00064BFE">
        <w:rPr>
          <w:rFonts w:cs="Times New Roman"/>
        </w:rPr>
        <w:t xml:space="preserve">, </w:t>
      </w:r>
      <w:proofErr w:type="spellStart"/>
      <w:r w:rsidRPr="00064BFE">
        <w:rPr>
          <w:rFonts w:cs="Times New Roman"/>
        </w:rPr>
        <w:t>его</w:t>
      </w:r>
      <w:proofErr w:type="spellEnd"/>
      <w:r w:rsidRPr="00064BFE">
        <w:rPr>
          <w:rFonts w:cs="Times New Roman"/>
        </w:rPr>
        <w:t xml:space="preserve"> </w:t>
      </w:r>
      <w:proofErr w:type="spellStart"/>
      <w:r w:rsidRPr="00064BFE">
        <w:rPr>
          <w:rFonts w:cs="Times New Roman"/>
        </w:rPr>
        <w:t>психологический</w:t>
      </w:r>
      <w:proofErr w:type="spellEnd"/>
      <w:r w:rsidRPr="00064BFE">
        <w:rPr>
          <w:rFonts w:cs="Times New Roman"/>
        </w:rPr>
        <w:t xml:space="preserve"> </w:t>
      </w:r>
      <w:proofErr w:type="spellStart"/>
      <w:r w:rsidRPr="00064BFE">
        <w:rPr>
          <w:rFonts w:cs="Times New Roman"/>
        </w:rPr>
        <w:t>статус</w:t>
      </w:r>
      <w:proofErr w:type="spellEnd"/>
      <w:r w:rsidRPr="00064BFE">
        <w:rPr>
          <w:rFonts w:cs="Times New Roman"/>
        </w:rPr>
        <w:t xml:space="preserve">, </w:t>
      </w:r>
      <w:proofErr w:type="spellStart"/>
      <w:r w:rsidRPr="00064BFE">
        <w:rPr>
          <w:rFonts w:cs="Times New Roman"/>
        </w:rPr>
        <w:t>профессиональную</w:t>
      </w:r>
      <w:proofErr w:type="spellEnd"/>
      <w:r w:rsidRPr="00064BFE">
        <w:rPr>
          <w:rFonts w:cs="Times New Roman"/>
        </w:rPr>
        <w:t xml:space="preserve"> и </w:t>
      </w:r>
      <w:proofErr w:type="spellStart"/>
      <w:r w:rsidRPr="00064BFE">
        <w:rPr>
          <w:rFonts w:cs="Times New Roman"/>
        </w:rPr>
        <w:t>частную</w:t>
      </w:r>
      <w:proofErr w:type="spellEnd"/>
      <w:r w:rsidRPr="00064BFE">
        <w:rPr>
          <w:rFonts w:cs="Times New Roman"/>
        </w:rPr>
        <w:t xml:space="preserve"> </w:t>
      </w:r>
      <w:proofErr w:type="spellStart"/>
      <w:r w:rsidRPr="00064BFE">
        <w:rPr>
          <w:rFonts w:cs="Times New Roman"/>
        </w:rPr>
        <w:t>жизнь</w:t>
      </w:r>
      <w:proofErr w:type="spellEnd"/>
      <w:r w:rsidRPr="00064BFE">
        <w:rPr>
          <w:rFonts w:cs="Times New Roman"/>
        </w:rPr>
        <w:t xml:space="preserve">, </w:t>
      </w:r>
      <w:proofErr w:type="spellStart"/>
      <w:r w:rsidRPr="00064BFE">
        <w:rPr>
          <w:rFonts w:cs="Times New Roman"/>
        </w:rPr>
        <w:t>индивидуальный</w:t>
      </w:r>
      <w:proofErr w:type="spellEnd"/>
      <w:r w:rsidRPr="00064BFE">
        <w:rPr>
          <w:rFonts w:cs="Times New Roman"/>
        </w:rPr>
        <w:t xml:space="preserve"> </w:t>
      </w:r>
      <w:proofErr w:type="spellStart"/>
      <w:r w:rsidRPr="00064BFE">
        <w:rPr>
          <w:rFonts w:cs="Times New Roman"/>
        </w:rPr>
        <w:t>уровень</w:t>
      </w:r>
      <w:proofErr w:type="spellEnd"/>
      <w:r w:rsidRPr="00064BFE">
        <w:rPr>
          <w:rFonts w:cs="Times New Roman"/>
        </w:rPr>
        <w:t xml:space="preserve"> </w:t>
      </w:r>
      <w:proofErr w:type="spellStart"/>
      <w:r w:rsidRPr="00064BFE">
        <w:rPr>
          <w:rFonts w:cs="Times New Roman"/>
        </w:rPr>
        <w:t>двигательной</w:t>
      </w:r>
      <w:proofErr w:type="spellEnd"/>
      <w:r w:rsidRPr="00064BFE">
        <w:rPr>
          <w:rFonts w:cs="Times New Roman"/>
        </w:rPr>
        <w:t xml:space="preserve"> </w:t>
      </w:r>
      <w:proofErr w:type="spellStart"/>
      <w:r w:rsidRPr="00064BFE">
        <w:rPr>
          <w:rFonts w:cs="Times New Roman"/>
        </w:rPr>
        <w:t>активности</w:t>
      </w:r>
      <w:proofErr w:type="spellEnd"/>
      <w:r w:rsidRPr="00064BFE">
        <w:rPr>
          <w:rFonts w:cs="Times New Roman"/>
        </w:rPr>
        <w:t xml:space="preserve"> и </w:t>
      </w:r>
      <w:proofErr w:type="spellStart"/>
      <w:r w:rsidRPr="00064BFE">
        <w:rPr>
          <w:rFonts w:cs="Times New Roman"/>
        </w:rPr>
        <w:t>иные</w:t>
      </w:r>
      <w:proofErr w:type="spellEnd"/>
      <w:r w:rsidRPr="00064BFE">
        <w:rPr>
          <w:rFonts w:cs="Times New Roman"/>
        </w:rPr>
        <w:t xml:space="preserve"> </w:t>
      </w:r>
      <w:proofErr w:type="spellStart"/>
      <w:r w:rsidRPr="00064BFE">
        <w:rPr>
          <w:rFonts w:cs="Times New Roman"/>
        </w:rPr>
        <w:t>значимые</w:t>
      </w:r>
      <w:proofErr w:type="spellEnd"/>
      <w:r w:rsidRPr="00064BFE">
        <w:rPr>
          <w:rFonts w:cs="Times New Roman"/>
        </w:rPr>
        <w:t xml:space="preserve"> </w:t>
      </w:r>
      <w:proofErr w:type="spellStart"/>
      <w:r w:rsidRPr="00064BFE">
        <w:rPr>
          <w:rFonts w:cs="Times New Roman"/>
        </w:rPr>
        <w:t>для</w:t>
      </w:r>
      <w:proofErr w:type="spellEnd"/>
      <w:r w:rsidRPr="00064BFE">
        <w:rPr>
          <w:rFonts w:cs="Times New Roman"/>
        </w:rPr>
        <w:t xml:space="preserve"> </w:t>
      </w:r>
      <w:proofErr w:type="spellStart"/>
      <w:r w:rsidRPr="00064BFE">
        <w:rPr>
          <w:rFonts w:cs="Times New Roman"/>
        </w:rPr>
        <w:t>целей</w:t>
      </w:r>
      <w:proofErr w:type="spellEnd"/>
      <w:r w:rsidRPr="00064BFE">
        <w:rPr>
          <w:rFonts w:cs="Times New Roman"/>
        </w:rPr>
        <w:t xml:space="preserve"> </w:t>
      </w:r>
      <w:proofErr w:type="spellStart"/>
      <w:r w:rsidRPr="00064BFE">
        <w:rPr>
          <w:rFonts w:cs="Times New Roman"/>
        </w:rPr>
        <w:t>реабилитации</w:t>
      </w:r>
      <w:proofErr w:type="spellEnd"/>
      <w:r w:rsidRPr="00064BFE">
        <w:rPr>
          <w:rFonts w:cs="Times New Roman"/>
        </w:rPr>
        <w:t xml:space="preserve"> </w:t>
      </w:r>
      <w:proofErr w:type="spellStart"/>
      <w:r w:rsidRPr="00064BFE">
        <w:rPr>
          <w:rFonts w:cs="Times New Roman"/>
        </w:rPr>
        <w:t>медико-социальные</w:t>
      </w:r>
      <w:proofErr w:type="spellEnd"/>
      <w:r w:rsidRPr="00064BFE">
        <w:rPr>
          <w:rFonts w:cs="Times New Roman"/>
        </w:rPr>
        <w:t xml:space="preserve"> </w:t>
      </w:r>
      <w:proofErr w:type="spellStart"/>
      <w:r w:rsidRPr="00064BFE">
        <w:rPr>
          <w:rFonts w:cs="Times New Roman"/>
        </w:rPr>
        <w:t>аспекты</w:t>
      </w:r>
      <w:proofErr w:type="spellEnd"/>
      <w:r w:rsidRPr="00064BFE">
        <w:rPr>
          <w:rFonts w:cs="Times New Roman"/>
        </w:rPr>
        <w:t>.</w:t>
      </w:r>
    </w:p>
    <w:p w:rsidR="004F139C" w:rsidRDefault="004F139C" w:rsidP="004F139C">
      <w:pPr>
        <w:ind w:firstLine="709"/>
        <w:jc w:val="both"/>
        <w:rPr>
          <w:bCs/>
          <w:lang w:val="ru-RU"/>
        </w:rPr>
      </w:pPr>
      <w:r>
        <w:rPr>
          <w:bCs/>
          <w:lang w:val="ru-RU"/>
        </w:rPr>
        <w:t>В</w:t>
      </w:r>
      <w:r>
        <w:rPr>
          <w:bCs/>
        </w:rPr>
        <w:t xml:space="preserve"> </w:t>
      </w:r>
      <w:proofErr w:type="spellStart"/>
      <w:r>
        <w:rPr>
          <w:bCs/>
        </w:rPr>
        <w:t>соответствии</w:t>
      </w:r>
      <w:proofErr w:type="spellEnd"/>
      <w:r>
        <w:rPr>
          <w:bCs/>
        </w:rPr>
        <w:t xml:space="preserve"> с ГОСТ </w:t>
      </w:r>
      <w:proofErr w:type="gramStart"/>
      <w:r>
        <w:rPr>
          <w:bCs/>
        </w:rPr>
        <w:t>Р</w:t>
      </w:r>
      <w:proofErr w:type="gramEnd"/>
      <w:r>
        <w:rPr>
          <w:bCs/>
        </w:rPr>
        <w:t xml:space="preserve"> 53869-2010 «</w:t>
      </w:r>
      <w:proofErr w:type="spellStart"/>
      <w:r>
        <w:rPr>
          <w:bCs/>
        </w:rPr>
        <w:t>Протезы</w:t>
      </w:r>
      <w:proofErr w:type="spellEnd"/>
      <w:r>
        <w:rPr>
          <w:bCs/>
        </w:rPr>
        <w:t xml:space="preserve"> </w:t>
      </w:r>
      <w:proofErr w:type="spellStart"/>
      <w:r>
        <w:rPr>
          <w:bCs/>
        </w:rPr>
        <w:t>нижних</w:t>
      </w:r>
      <w:proofErr w:type="spellEnd"/>
      <w:r>
        <w:rPr>
          <w:bCs/>
        </w:rPr>
        <w:t xml:space="preserve"> </w:t>
      </w:r>
      <w:proofErr w:type="spellStart"/>
      <w:r>
        <w:rPr>
          <w:bCs/>
        </w:rPr>
        <w:t>конечностей</w:t>
      </w:r>
      <w:proofErr w:type="spellEnd"/>
      <w:r>
        <w:rPr>
          <w:bCs/>
        </w:rPr>
        <w:t xml:space="preserve">. </w:t>
      </w:r>
      <w:proofErr w:type="spellStart"/>
      <w:r>
        <w:rPr>
          <w:bCs/>
        </w:rPr>
        <w:t>Технические</w:t>
      </w:r>
      <w:proofErr w:type="spellEnd"/>
      <w:r>
        <w:rPr>
          <w:bCs/>
        </w:rPr>
        <w:t xml:space="preserve"> </w:t>
      </w:r>
      <w:proofErr w:type="spellStart"/>
      <w:r>
        <w:rPr>
          <w:bCs/>
        </w:rPr>
        <w:t>требования</w:t>
      </w:r>
      <w:proofErr w:type="spellEnd"/>
      <w:r>
        <w:rPr>
          <w:bCs/>
          <w:lang w:val="ru-RU"/>
        </w:rPr>
        <w:t>»</w:t>
      </w:r>
      <w:r>
        <w:rPr>
          <w:bCs/>
        </w:rPr>
        <w:t>:</w:t>
      </w:r>
    </w:p>
    <w:p w:rsidR="004F139C" w:rsidRPr="00493C10" w:rsidRDefault="004F139C" w:rsidP="004F139C">
      <w:pPr>
        <w:ind w:firstLine="709"/>
        <w:jc w:val="both"/>
        <w:rPr>
          <w:bCs/>
        </w:rPr>
      </w:pPr>
      <w:r>
        <w:t xml:space="preserve">«5.4 </w:t>
      </w:r>
      <w:proofErr w:type="spellStart"/>
      <w:r>
        <w:t>Протез</w:t>
      </w:r>
      <w:proofErr w:type="spellEnd"/>
      <w:r>
        <w:t xml:space="preserve"> </w:t>
      </w:r>
      <w:proofErr w:type="spellStart"/>
      <w:r>
        <w:t>следует</w:t>
      </w:r>
      <w:proofErr w:type="spellEnd"/>
      <w:r>
        <w:t xml:space="preserve"> </w:t>
      </w:r>
      <w:proofErr w:type="spellStart"/>
      <w:r>
        <w:t>собирать</w:t>
      </w:r>
      <w:proofErr w:type="spellEnd"/>
      <w:r>
        <w:t xml:space="preserve"> </w:t>
      </w:r>
      <w:proofErr w:type="spellStart"/>
      <w:r>
        <w:t>из</w:t>
      </w:r>
      <w:proofErr w:type="spellEnd"/>
      <w:r>
        <w:t xml:space="preserve"> </w:t>
      </w:r>
      <w:proofErr w:type="spellStart"/>
      <w:r>
        <w:t>узлов</w:t>
      </w:r>
      <w:proofErr w:type="spellEnd"/>
      <w:r>
        <w:t xml:space="preserve">, </w:t>
      </w:r>
      <w:proofErr w:type="spellStart"/>
      <w:r>
        <w:t>соответствующих</w:t>
      </w:r>
      <w:proofErr w:type="spellEnd"/>
      <w:r>
        <w:t xml:space="preserve"> </w:t>
      </w:r>
      <w:proofErr w:type="spellStart"/>
      <w:r>
        <w:t>требованиям</w:t>
      </w:r>
      <w:proofErr w:type="spellEnd"/>
      <w:r>
        <w:t xml:space="preserve"> </w:t>
      </w:r>
      <w:hyperlink r:id="rId9" w:history="1">
        <w:r>
          <w:rPr>
            <w:rStyle w:val="af"/>
            <w:color w:val="0000FF"/>
          </w:rPr>
          <w:t>ГОСТ Р 51191</w:t>
        </w:r>
      </w:hyperlink>
      <w:r>
        <w:t xml:space="preserve">, с </w:t>
      </w:r>
      <w:proofErr w:type="spellStart"/>
      <w:r>
        <w:t>учетом</w:t>
      </w:r>
      <w:proofErr w:type="spellEnd"/>
      <w:r>
        <w:t xml:space="preserve"> </w:t>
      </w:r>
      <w:proofErr w:type="spellStart"/>
      <w:r>
        <w:t>предельной</w:t>
      </w:r>
      <w:proofErr w:type="spellEnd"/>
      <w:r>
        <w:t xml:space="preserve"> </w:t>
      </w:r>
      <w:proofErr w:type="spellStart"/>
      <w:r>
        <w:t>массы</w:t>
      </w:r>
      <w:proofErr w:type="spellEnd"/>
      <w:r>
        <w:t xml:space="preserve"> </w:t>
      </w:r>
      <w:proofErr w:type="spellStart"/>
      <w:r>
        <w:t>тела</w:t>
      </w:r>
      <w:proofErr w:type="spellEnd"/>
      <w:r>
        <w:t xml:space="preserve"> и </w:t>
      </w:r>
      <w:proofErr w:type="spellStart"/>
      <w:r>
        <w:t>активности</w:t>
      </w:r>
      <w:proofErr w:type="spellEnd"/>
      <w:r>
        <w:t xml:space="preserve"> </w:t>
      </w:r>
      <w:proofErr w:type="spellStart"/>
      <w:r>
        <w:t>пользователя</w:t>
      </w:r>
      <w:proofErr w:type="spellEnd"/>
      <w:r>
        <w:t>.»</w:t>
      </w:r>
    </w:p>
    <w:p w:rsidR="004F139C" w:rsidRPr="005A5419" w:rsidRDefault="004F139C" w:rsidP="004F139C">
      <w:pPr>
        <w:ind w:firstLine="709"/>
        <w:jc w:val="both"/>
        <w:rPr>
          <w:rFonts w:eastAsia="Times New Roman" w:cs="Times New Roman"/>
          <w:lang w:eastAsia="ru-RU"/>
        </w:rPr>
      </w:pPr>
      <w:r>
        <w:rPr>
          <w:rFonts w:eastAsia="Times New Roman" w:cs="Times New Roman"/>
          <w:bCs/>
          <w:lang w:val="ru-RU" w:eastAsia="ru-RU"/>
        </w:rPr>
        <w:t>«</w:t>
      </w:r>
      <w:r w:rsidRPr="005A5419">
        <w:rPr>
          <w:rFonts w:eastAsia="Times New Roman" w:cs="Times New Roman"/>
          <w:bCs/>
          <w:lang w:eastAsia="ru-RU"/>
        </w:rPr>
        <w:t>7.4</w:t>
      </w:r>
      <w:r>
        <w:rPr>
          <w:rFonts w:eastAsia="Times New Roman" w:cs="Times New Roman"/>
          <w:bCs/>
          <w:lang w:val="ru-RU" w:eastAsia="ru-RU"/>
        </w:rPr>
        <w:t xml:space="preserve"> </w:t>
      </w:r>
      <w:proofErr w:type="spellStart"/>
      <w:r w:rsidRPr="005A5419">
        <w:rPr>
          <w:rFonts w:eastAsia="Times New Roman" w:cs="Times New Roman"/>
          <w:lang w:eastAsia="ru-RU"/>
        </w:rPr>
        <w:t>Протезы</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должны</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быть</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устойчивы</w:t>
      </w:r>
      <w:proofErr w:type="spellEnd"/>
      <w:r w:rsidRPr="005A5419">
        <w:rPr>
          <w:rFonts w:eastAsia="Times New Roman" w:cs="Times New Roman"/>
          <w:lang w:eastAsia="ru-RU"/>
        </w:rPr>
        <w:t xml:space="preserve"> к </w:t>
      </w:r>
      <w:proofErr w:type="spellStart"/>
      <w:r w:rsidRPr="005A5419">
        <w:rPr>
          <w:rFonts w:eastAsia="Times New Roman" w:cs="Times New Roman"/>
          <w:lang w:eastAsia="ru-RU"/>
        </w:rPr>
        <w:t>воздействию</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средств</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дезинфекции</w:t>
      </w:r>
      <w:proofErr w:type="spellEnd"/>
      <w:r w:rsidRPr="005A5419">
        <w:rPr>
          <w:rFonts w:eastAsia="Times New Roman" w:cs="Times New Roman"/>
          <w:lang w:eastAsia="ru-RU"/>
        </w:rPr>
        <w:t xml:space="preserve"> и </w:t>
      </w:r>
      <w:proofErr w:type="spellStart"/>
      <w:r w:rsidRPr="005A5419">
        <w:rPr>
          <w:rFonts w:eastAsia="Times New Roman" w:cs="Times New Roman"/>
          <w:lang w:eastAsia="ru-RU"/>
        </w:rPr>
        <w:t>санитарно-гигиенической</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обработки</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указанных</w:t>
      </w:r>
      <w:proofErr w:type="spellEnd"/>
      <w:r w:rsidRPr="005A5419">
        <w:rPr>
          <w:rFonts w:eastAsia="Times New Roman" w:cs="Times New Roman"/>
          <w:lang w:eastAsia="ru-RU"/>
        </w:rPr>
        <w:t xml:space="preserve"> в ТУ </w:t>
      </w:r>
      <w:proofErr w:type="spellStart"/>
      <w:r w:rsidRPr="005A5419">
        <w:rPr>
          <w:rFonts w:eastAsia="Times New Roman" w:cs="Times New Roman"/>
          <w:lang w:eastAsia="ru-RU"/>
        </w:rPr>
        <w:t>на</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протез</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конкретного</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типа</w:t>
      </w:r>
      <w:proofErr w:type="spellEnd"/>
      <w:r w:rsidRPr="005A5419">
        <w:rPr>
          <w:rFonts w:eastAsia="Times New Roman" w:cs="Times New Roman"/>
          <w:lang w:eastAsia="ru-RU"/>
        </w:rPr>
        <w:t>.</w:t>
      </w:r>
    </w:p>
    <w:p w:rsidR="004F139C" w:rsidRDefault="004F139C" w:rsidP="004F139C">
      <w:pPr>
        <w:ind w:firstLine="709"/>
        <w:jc w:val="both"/>
        <w:rPr>
          <w:rFonts w:eastAsia="Calibri"/>
        </w:rPr>
      </w:pPr>
      <w:r>
        <w:rPr>
          <w:rFonts w:eastAsia="Calibri"/>
        </w:rPr>
        <w:t xml:space="preserve">«8.1.1 </w:t>
      </w:r>
      <w:proofErr w:type="spellStart"/>
      <w:r>
        <w:rPr>
          <w:rFonts w:eastAsia="Calibri"/>
        </w:rPr>
        <w:t>Конструкцией</w:t>
      </w:r>
      <w:proofErr w:type="spellEnd"/>
      <w:r>
        <w:rPr>
          <w:rFonts w:eastAsia="Calibri"/>
        </w:rPr>
        <w:t xml:space="preserve"> </w:t>
      </w:r>
      <w:proofErr w:type="spellStart"/>
      <w:r>
        <w:rPr>
          <w:rFonts w:eastAsia="Calibri"/>
        </w:rPr>
        <w:t>протезов</w:t>
      </w:r>
      <w:proofErr w:type="spellEnd"/>
      <w:r>
        <w:rPr>
          <w:rFonts w:eastAsia="Calibri"/>
        </w:rPr>
        <w:t xml:space="preserve"> </w:t>
      </w:r>
      <w:proofErr w:type="spellStart"/>
      <w:r>
        <w:rPr>
          <w:rFonts w:eastAsia="Calibri"/>
        </w:rPr>
        <w:t>при</w:t>
      </w:r>
      <w:proofErr w:type="spellEnd"/>
      <w:r>
        <w:rPr>
          <w:rFonts w:eastAsia="Calibri"/>
        </w:rPr>
        <w:t xml:space="preserve"> </w:t>
      </w:r>
      <w:proofErr w:type="spellStart"/>
      <w:r>
        <w:rPr>
          <w:rFonts w:eastAsia="Calibri"/>
        </w:rPr>
        <w:t>применении</w:t>
      </w:r>
      <w:proofErr w:type="spellEnd"/>
      <w:r>
        <w:rPr>
          <w:rFonts w:eastAsia="Calibri"/>
        </w:rPr>
        <w:t xml:space="preserve"> </w:t>
      </w:r>
      <w:proofErr w:type="spellStart"/>
      <w:r>
        <w:rPr>
          <w:rFonts w:eastAsia="Calibri"/>
        </w:rPr>
        <w:t>их</w:t>
      </w:r>
      <w:proofErr w:type="spellEnd"/>
      <w:r>
        <w:rPr>
          <w:rFonts w:eastAsia="Calibri"/>
        </w:rPr>
        <w:t xml:space="preserve"> </w:t>
      </w:r>
      <w:proofErr w:type="spellStart"/>
      <w:r>
        <w:rPr>
          <w:rFonts w:eastAsia="Calibri"/>
        </w:rPr>
        <w:t>пользователем</w:t>
      </w:r>
      <w:proofErr w:type="spellEnd"/>
      <w:r>
        <w:rPr>
          <w:rFonts w:eastAsia="Calibri"/>
        </w:rPr>
        <w:t xml:space="preserve"> </w:t>
      </w:r>
      <w:proofErr w:type="spellStart"/>
      <w:r>
        <w:rPr>
          <w:rFonts w:eastAsia="Calibri"/>
        </w:rPr>
        <w:t>должны</w:t>
      </w:r>
      <w:proofErr w:type="spellEnd"/>
      <w:r>
        <w:rPr>
          <w:rFonts w:eastAsia="Calibri"/>
        </w:rPr>
        <w:t xml:space="preserve"> </w:t>
      </w:r>
      <w:proofErr w:type="spellStart"/>
      <w:r>
        <w:rPr>
          <w:rFonts w:eastAsia="Calibri"/>
        </w:rPr>
        <w:t>быть</w:t>
      </w:r>
      <w:proofErr w:type="spellEnd"/>
      <w:r>
        <w:rPr>
          <w:rFonts w:eastAsia="Calibri"/>
        </w:rPr>
        <w:t xml:space="preserve"> </w:t>
      </w:r>
      <w:proofErr w:type="spellStart"/>
      <w:r>
        <w:rPr>
          <w:rFonts w:eastAsia="Calibri"/>
        </w:rPr>
        <w:t>обеспечены</w:t>
      </w:r>
      <w:proofErr w:type="spellEnd"/>
      <w:r>
        <w:rPr>
          <w:rFonts w:eastAsia="Calibri"/>
        </w:rPr>
        <w:t xml:space="preserve"> </w:t>
      </w:r>
      <w:proofErr w:type="spellStart"/>
      <w:r>
        <w:rPr>
          <w:rFonts w:eastAsia="Calibri"/>
        </w:rPr>
        <w:t>следующие</w:t>
      </w:r>
      <w:proofErr w:type="spellEnd"/>
      <w:r>
        <w:rPr>
          <w:rFonts w:eastAsia="Calibri"/>
        </w:rPr>
        <w:t xml:space="preserve"> </w:t>
      </w:r>
      <w:proofErr w:type="spellStart"/>
      <w:r>
        <w:rPr>
          <w:rFonts w:eastAsia="Calibri"/>
        </w:rPr>
        <w:t>статико-динамические</w:t>
      </w:r>
      <w:proofErr w:type="spellEnd"/>
      <w:r>
        <w:rPr>
          <w:rFonts w:eastAsia="Calibri"/>
        </w:rPr>
        <w:t xml:space="preserve"> </w:t>
      </w:r>
      <w:proofErr w:type="spellStart"/>
      <w:r>
        <w:rPr>
          <w:rFonts w:eastAsia="Calibri"/>
        </w:rPr>
        <w:t>показатели</w:t>
      </w:r>
      <w:proofErr w:type="spellEnd"/>
      <w:r>
        <w:rPr>
          <w:rFonts w:eastAsia="Calibri"/>
        </w:rPr>
        <w:t>:</w:t>
      </w:r>
    </w:p>
    <w:p w:rsidR="004F139C" w:rsidRDefault="004F139C" w:rsidP="004F139C">
      <w:pPr>
        <w:ind w:firstLine="851"/>
        <w:jc w:val="both"/>
        <w:rPr>
          <w:rFonts w:eastAsia="Calibri"/>
        </w:rPr>
      </w:pPr>
      <w:r>
        <w:rPr>
          <w:rFonts w:eastAsia="Calibri"/>
        </w:rPr>
        <w:t xml:space="preserve">а) </w:t>
      </w:r>
      <w:proofErr w:type="spellStart"/>
      <w:r>
        <w:rPr>
          <w:rFonts w:eastAsia="Calibri"/>
        </w:rPr>
        <w:t>возможность</w:t>
      </w:r>
      <w:proofErr w:type="spellEnd"/>
      <w:r>
        <w:rPr>
          <w:rFonts w:eastAsia="Calibri"/>
        </w:rPr>
        <w:t xml:space="preserve"> </w:t>
      </w:r>
      <w:proofErr w:type="spellStart"/>
      <w:r>
        <w:rPr>
          <w:rFonts w:eastAsia="Calibri"/>
        </w:rPr>
        <w:t>находиться</w:t>
      </w:r>
      <w:proofErr w:type="spellEnd"/>
      <w:r>
        <w:rPr>
          <w:rFonts w:eastAsia="Calibri"/>
        </w:rPr>
        <w:t xml:space="preserve"> </w:t>
      </w:r>
      <w:proofErr w:type="spellStart"/>
      <w:r>
        <w:rPr>
          <w:rFonts w:eastAsia="Calibri"/>
        </w:rPr>
        <w:t>пользователю</w:t>
      </w:r>
      <w:proofErr w:type="spellEnd"/>
      <w:r>
        <w:rPr>
          <w:rFonts w:eastAsia="Calibri"/>
        </w:rPr>
        <w:t xml:space="preserve"> в </w:t>
      </w:r>
      <w:proofErr w:type="spellStart"/>
      <w:r>
        <w:rPr>
          <w:rFonts w:eastAsia="Calibri"/>
        </w:rPr>
        <w:t>следующих</w:t>
      </w:r>
      <w:proofErr w:type="spellEnd"/>
      <w:r>
        <w:rPr>
          <w:rFonts w:eastAsia="Calibri"/>
        </w:rPr>
        <w:t xml:space="preserve"> </w:t>
      </w:r>
      <w:proofErr w:type="spellStart"/>
      <w:r>
        <w:rPr>
          <w:rFonts w:eastAsia="Calibri"/>
        </w:rPr>
        <w:t>основных</w:t>
      </w:r>
      <w:proofErr w:type="spellEnd"/>
      <w:r>
        <w:rPr>
          <w:rFonts w:eastAsia="Calibri"/>
        </w:rPr>
        <w:t xml:space="preserve"> </w:t>
      </w:r>
      <w:proofErr w:type="spellStart"/>
      <w:r>
        <w:rPr>
          <w:rFonts w:eastAsia="Calibri"/>
        </w:rPr>
        <w:t>положениях</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стояния</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сидения</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приседания</w:t>
      </w:r>
      <w:proofErr w:type="spellEnd"/>
      <w:r>
        <w:rPr>
          <w:rFonts w:eastAsia="Calibri"/>
        </w:rPr>
        <w:t>;</w:t>
      </w:r>
    </w:p>
    <w:p w:rsidR="004F139C" w:rsidRDefault="004F139C" w:rsidP="004F139C">
      <w:pPr>
        <w:ind w:firstLine="851"/>
        <w:jc w:val="both"/>
        <w:rPr>
          <w:rFonts w:eastAsia="Calibri"/>
        </w:rPr>
      </w:pPr>
      <w:r>
        <w:rPr>
          <w:rFonts w:eastAsia="Calibri"/>
        </w:rPr>
        <w:t xml:space="preserve">б) </w:t>
      </w:r>
      <w:proofErr w:type="spellStart"/>
      <w:r>
        <w:rPr>
          <w:rFonts w:eastAsia="Calibri"/>
        </w:rPr>
        <w:t>возможность</w:t>
      </w:r>
      <w:proofErr w:type="spellEnd"/>
      <w:r>
        <w:rPr>
          <w:rFonts w:eastAsia="Calibri"/>
        </w:rPr>
        <w:t xml:space="preserve"> </w:t>
      </w:r>
      <w:proofErr w:type="spellStart"/>
      <w:r>
        <w:rPr>
          <w:rFonts w:eastAsia="Calibri"/>
        </w:rPr>
        <w:t>ходьбы</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по</w:t>
      </w:r>
      <w:proofErr w:type="spellEnd"/>
      <w:r>
        <w:rPr>
          <w:rFonts w:eastAsia="Calibri"/>
        </w:rPr>
        <w:t xml:space="preserve"> </w:t>
      </w:r>
      <w:proofErr w:type="spellStart"/>
      <w:r>
        <w:rPr>
          <w:rFonts w:eastAsia="Calibri"/>
        </w:rPr>
        <w:t>ровной</w:t>
      </w:r>
      <w:proofErr w:type="spellEnd"/>
      <w:r>
        <w:rPr>
          <w:rFonts w:eastAsia="Calibri"/>
        </w:rPr>
        <w:t xml:space="preserve"> </w:t>
      </w:r>
      <w:proofErr w:type="spellStart"/>
      <w:r>
        <w:rPr>
          <w:rFonts w:eastAsia="Calibri"/>
        </w:rPr>
        <w:t>поверхности</w:t>
      </w:r>
      <w:proofErr w:type="spellEnd"/>
      <w:r>
        <w:rPr>
          <w:rFonts w:eastAsia="Calibri"/>
        </w:rPr>
        <w:t xml:space="preserve"> в </w:t>
      </w:r>
      <w:proofErr w:type="spellStart"/>
      <w:r>
        <w:rPr>
          <w:rFonts w:eastAsia="Calibri"/>
        </w:rPr>
        <w:t>произвольном</w:t>
      </w:r>
      <w:proofErr w:type="spellEnd"/>
      <w:r>
        <w:rPr>
          <w:rFonts w:eastAsia="Calibri"/>
        </w:rPr>
        <w:t xml:space="preserve"> </w:t>
      </w:r>
      <w:proofErr w:type="spellStart"/>
      <w:r>
        <w:rPr>
          <w:rFonts w:eastAsia="Calibri"/>
        </w:rPr>
        <w:t>темпе</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ровной</w:t>
      </w:r>
      <w:proofErr w:type="spellEnd"/>
      <w:r>
        <w:rPr>
          <w:rFonts w:eastAsia="Calibri"/>
        </w:rPr>
        <w:t xml:space="preserve"> </w:t>
      </w:r>
      <w:proofErr w:type="spellStart"/>
      <w:r>
        <w:rPr>
          <w:rFonts w:eastAsia="Calibri"/>
        </w:rPr>
        <w:t>поверхности</w:t>
      </w:r>
      <w:proofErr w:type="spellEnd"/>
      <w:r>
        <w:rPr>
          <w:rFonts w:eastAsia="Calibri"/>
        </w:rPr>
        <w:t xml:space="preserve"> в </w:t>
      </w:r>
      <w:proofErr w:type="spellStart"/>
      <w:r>
        <w:rPr>
          <w:rFonts w:eastAsia="Calibri"/>
        </w:rPr>
        <w:t>ускоренном</w:t>
      </w:r>
      <w:proofErr w:type="spellEnd"/>
      <w:r>
        <w:rPr>
          <w:rFonts w:eastAsia="Calibri"/>
        </w:rPr>
        <w:t xml:space="preserve"> </w:t>
      </w:r>
      <w:proofErr w:type="spellStart"/>
      <w:r>
        <w:rPr>
          <w:rFonts w:eastAsia="Calibri"/>
        </w:rPr>
        <w:t>темпе</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наклонной</w:t>
      </w:r>
      <w:proofErr w:type="spellEnd"/>
      <w:r>
        <w:rPr>
          <w:rFonts w:eastAsia="Calibri"/>
        </w:rPr>
        <w:t xml:space="preserve"> </w:t>
      </w:r>
      <w:proofErr w:type="spellStart"/>
      <w:r>
        <w:rPr>
          <w:rFonts w:eastAsia="Calibri"/>
        </w:rPr>
        <w:t>поверхности</w:t>
      </w:r>
      <w:proofErr w:type="spellEnd"/>
      <w:r>
        <w:rPr>
          <w:rFonts w:eastAsia="Calibri"/>
        </w:rPr>
        <w:t xml:space="preserve"> в </w:t>
      </w:r>
      <w:proofErr w:type="spellStart"/>
      <w:r>
        <w:rPr>
          <w:rFonts w:eastAsia="Calibri"/>
        </w:rPr>
        <w:t>сагиттальном</w:t>
      </w:r>
      <w:proofErr w:type="spellEnd"/>
      <w:r>
        <w:rPr>
          <w:rFonts w:eastAsia="Calibri"/>
        </w:rPr>
        <w:t xml:space="preserve"> </w:t>
      </w:r>
      <w:proofErr w:type="spellStart"/>
      <w:r>
        <w:rPr>
          <w:rFonts w:eastAsia="Calibri"/>
        </w:rPr>
        <w:t>направлении</w:t>
      </w:r>
      <w:proofErr w:type="spellEnd"/>
      <w:r>
        <w:rPr>
          <w:rFonts w:eastAsia="Calibri"/>
        </w:rPr>
        <w:t xml:space="preserve"> </w:t>
      </w:r>
      <w:proofErr w:type="spellStart"/>
      <w:r>
        <w:rPr>
          <w:rFonts w:eastAsia="Calibri"/>
        </w:rPr>
        <w:t>вверх</w:t>
      </w:r>
      <w:proofErr w:type="spellEnd"/>
      <w:r>
        <w:rPr>
          <w:rFonts w:eastAsia="Calibri"/>
        </w:rPr>
        <w:t xml:space="preserve"> и </w:t>
      </w:r>
      <w:proofErr w:type="spellStart"/>
      <w:r>
        <w:rPr>
          <w:rFonts w:eastAsia="Calibri"/>
        </w:rPr>
        <w:t>вниз</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лестнице</w:t>
      </w:r>
      <w:proofErr w:type="spellEnd"/>
      <w:r>
        <w:rPr>
          <w:rFonts w:eastAsia="Calibri"/>
        </w:rPr>
        <w:t xml:space="preserve"> </w:t>
      </w:r>
      <w:proofErr w:type="spellStart"/>
      <w:r>
        <w:rPr>
          <w:rFonts w:eastAsia="Calibri"/>
        </w:rPr>
        <w:t>вверх</w:t>
      </w:r>
      <w:proofErr w:type="spellEnd"/>
      <w:r>
        <w:rPr>
          <w:rFonts w:eastAsia="Calibri"/>
        </w:rPr>
        <w:t xml:space="preserve"> и </w:t>
      </w:r>
      <w:proofErr w:type="spellStart"/>
      <w:r>
        <w:rPr>
          <w:rFonts w:eastAsia="Calibri"/>
        </w:rPr>
        <w:t>вниз</w:t>
      </w:r>
      <w:proofErr w:type="spellEnd"/>
      <w:r>
        <w:rPr>
          <w:rFonts w:eastAsia="Calibri"/>
        </w:rPr>
        <w:t>,</w:t>
      </w:r>
    </w:p>
    <w:p w:rsidR="004F139C" w:rsidRDefault="004F139C" w:rsidP="004F139C">
      <w:pPr>
        <w:ind w:firstLine="851"/>
        <w:jc w:val="both"/>
        <w:rPr>
          <w:rFonts w:eastAsia="Calibri"/>
        </w:rPr>
      </w:pPr>
      <w:r>
        <w:rPr>
          <w:rFonts w:eastAsia="Calibri"/>
        </w:rPr>
        <w:t xml:space="preserve">- </w:t>
      </w:r>
      <w:proofErr w:type="spellStart"/>
      <w:r>
        <w:rPr>
          <w:rFonts w:eastAsia="Calibri"/>
        </w:rPr>
        <w:t>пересеченной</w:t>
      </w:r>
      <w:proofErr w:type="spellEnd"/>
      <w:r>
        <w:rPr>
          <w:rFonts w:eastAsia="Calibri"/>
        </w:rPr>
        <w:t xml:space="preserve"> </w:t>
      </w:r>
      <w:proofErr w:type="spellStart"/>
      <w:r>
        <w:rPr>
          <w:rFonts w:eastAsia="Calibri"/>
        </w:rPr>
        <w:t>местности</w:t>
      </w:r>
      <w:proofErr w:type="spellEnd"/>
      <w:r>
        <w:rPr>
          <w:rFonts w:eastAsia="Calibri"/>
        </w:rPr>
        <w:t>;</w:t>
      </w:r>
    </w:p>
    <w:p w:rsidR="004F139C" w:rsidRDefault="004F139C" w:rsidP="004F139C">
      <w:pPr>
        <w:ind w:firstLine="851"/>
        <w:jc w:val="both"/>
        <w:rPr>
          <w:rFonts w:eastAsia="Calibri"/>
        </w:rPr>
      </w:pPr>
      <w:r>
        <w:rPr>
          <w:rFonts w:eastAsia="Calibri"/>
        </w:rPr>
        <w:t xml:space="preserve">в) </w:t>
      </w:r>
      <w:proofErr w:type="spellStart"/>
      <w:r>
        <w:rPr>
          <w:rFonts w:eastAsia="Calibri"/>
        </w:rPr>
        <w:t>возможность</w:t>
      </w:r>
      <w:proofErr w:type="spellEnd"/>
      <w:r>
        <w:rPr>
          <w:rFonts w:eastAsia="Calibri"/>
        </w:rPr>
        <w:t xml:space="preserve"> </w:t>
      </w:r>
      <w:proofErr w:type="spellStart"/>
      <w:r>
        <w:rPr>
          <w:rFonts w:eastAsia="Calibri"/>
        </w:rPr>
        <w:t>перемещения</w:t>
      </w:r>
      <w:proofErr w:type="spellEnd"/>
      <w:r>
        <w:rPr>
          <w:rFonts w:eastAsia="Calibri"/>
        </w:rPr>
        <w:t xml:space="preserve"> в </w:t>
      </w:r>
      <w:proofErr w:type="spellStart"/>
      <w:r>
        <w:rPr>
          <w:rFonts w:eastAsia="Calibri"/>
        </w:rPr>
        <w:t>стороны</w:t>
      </w:r>
      <w:proofErr w:type="spellEnd"/>
      <w:r>
        <w:rPr>
          <w:rFonts w:eastAsia="Calibri"/>
        </w:rPr>
        <w:t xml:space="preserve"> </w:t>
      </w:r>
      <w:proofErr w:type="spellStart"/>
      <w:r>
        <w:rPr>
          <w:rFonts w:eastAsia="Calibri"/>
        </w:rPr>
        <w:t>приставным</w:t>
      </w:r>
      <w:proofErr w:type="spellEnd"/>
      <w:r>
        <w:rPr>
          <w:rFonts w:eastAsia="Calibri"/>
        </w:rPr>
        <w:t xml:space="preserve"> </w:t>
      </w:r>
      <w:proofErr w:type="spellStart"/>
      <w:r>
        <w:rPr>
          <w:rFonts w:eastAsia="Calibri"/>
        </w:rPr>
        <w:t>шагом</w:t>
      </w:r>
      <w:proofErr w:type="spellEnd"/>
      <w:r>
        <w:rPr>
          <w:rFonts w:eastAsia="Calibri"/>
        </w:rPr>
        <w:t>.</w:t>
      </w:r>
    </w:p>
    <w:p w:rsidR="004F139C" w:rsidRDefault="004F139C" w:rsidP="004F139C">
      <w:pPr>
        <w:ind w:firstLine="709"/>
        <w:jc w:val="both"/>
        <w:rPr>
          <w:rFonts w:eastAsia="Calibri"/>
        </w:rPr>
      </w:pPr>
      <w:proofErr w:type="spellStart"/>
      <w:r>
        <w:rPr>
          <w:rFonts w:eastAsia="Calibri"/>
        </w:rPr>
        <w:t>Примечание</w:t>
      </w:r>
      <w:proofErr w:type="spellEnd"/>
      <w:r>
        <w:rPr>
          <w:rFonts w:eastAsia="Calibri"/>
        </w:rPr>
        <w:t xml:space="preserve"> - </w:t>
      </w:r>
      <w:proofErr w:type="spellStart"/>
      <w:r>
        <w:rPr>
          <w:rFonts w:eastAsia="Calibri"/>
        </w:rPr>
        <w:t>Статико-динамические</w:t>
      </w:r>
      <w:proofErr w:type="spellEnd"/>
      <w:r>
        <w:rPr>
          <w:rFonts w:eastAsia="Calibri"/>
        </w:rPr>
        <w:t xml:space="preserve"> </w:t>
      </w:r>
      <w:proofErr w:type="spellStart"/>
      <w:r>
        <w:rPr>
          <w:rFonts w:eastAsia="Calibri"/>
        </w:rPr>
        <w:t>показатели</w:t>
      </w:r>
      <w:proofErr w:type="spellEnd"/>
      <w:r>
        <w:rPr>
          <w:rFonts w:eastAsia="Calibri"/>
        </w:rPr>
        <w:t xml:space="preserve"> </w:t>
      </w:r>
      <w:proofErr w:type="spellStart"/>
      <w:r>
        <w:rPr>
          <w:rFonts w:eastAsia="Calibri"/>
        </w:rPr>
        <w:t>должны</w:t>
      </w:r>
      <w:proofErr w:type="spellEnd"/>
      <w:r>
        <w:rPr>
          <w:rFonts w:eastAsia="Calibri"/>
        </w:rPr>
        <w:t xml:space="preserve"> </w:t>
      </w:r>
      <w:proofErr w:type="spellStart"/>
      <w:r>
        <w:rPr>
          <w:rFonts w:eastAsia="Calibri"/>
        </w:rPr>
        <w:t>быть</w:t>
      </w:r>
      <w:proofErr w:type="spellEnd"/>
      <w:r>
        <w:rPr>
          <w:rFonts w:eastAsia="Calibri"/>
        </w:rPr>
        <w:t xml:space="preserve"> </w:t>
      </w:r>
      <w:proofErr w:type="spellStart"/>
      <w:r>
        <w:rPr>
          <w:rFonts w:eastAsia="Calibri"/>
        </w:rPr>
        <w:t>обеспечены</w:t>
      </w:r>
      <w:proofErr w:type="spellEnd"/>
      <w:r>
        <w:rPr>
          <w:rFonts w:eastAsia="Calibri"/>
        </w:rPr>
        <w:t xml:space="preserve"> </w:t>
      </w:r>
      <w:proofErr w:type="spellStart"/>
      <w:r>
        <w:rPr>
          <w:rFonts w:eastAsia="Calibri"/>
        </w:rPr>
        <w:t>при</w:t>
      </w:r>
      <w:proofErr w:type="spellEnd"/>
      <w:r>
        <w:rPr>
          <w:rFonts w:eastAsia="Calibri"/>
        </w:rPr>
        <w:t xml:space="preserve"> </w:t>
      </w:r>
      <w:proofErr w:type="spellStart"/>
      <w:r>
        <w:rPr>
          <w:rFonts w:eastAsia="Calibri"/>
        </w:rPr>
        <w:t>условии</w:t>
      </w:r>
      <w:proofErr w:type="spellEnd"/>
      <w:r>
        <w:rPr>
          <w:rFonts w:eastAsia="Calibri"/>
        </w:rPr>
        <w:t xml:space="preserve"> </w:t>
      </w:r>
      <w:proofErr w:type="spellStart"/>
      <w:r>
        <w:rPr>
          <w:rFonts w:eastAsia="Calibri"/>
        </w:rPr>
        <w:t>предварительного</w:t>
      </w:r>
      <w:proofErr w:type="spellEnd"/>
      <w:r>
        <w:rPr>
          <w:rFonts w:eastAsia="Calibri"/>
        </w:rPr>
        <w:t xml:space="preserve"> </w:t>
      </w:r>
      <w:proofErr w:type="spellStart"/>
      <w:r>
        <w:rPr>
          <w:rFonts w:eastAsia="Calibri"/>
        </w:rPr>
        <w:t>обучения</w:t>
      </w:r>
      <w:proofErr w:type="spellEnd"/>
      <w:r>
        <w:rPr>
          <w:rFonts w:eastAsia="Calibri"/>
        </w:rPr>
        <w:t xml:space="preserve"> </w:t>
      </w:r>
      <w:proofErr w:type="spellStart"/>
      <w:r>
        <w:rPr>
          <w:rFonts w:eastAsia="Calibri"/>
        </w:rPr>
        <w:t>человека</w:t>
      </w:r>
      <w:proofErr w:type="spellEnd"/>
      <w:r>
        <w:rPr>
          <w:rFonts w:eastAsia="Calibri"/>
        </w:rPr>
        <w:t xml:space="preserve"> </w:t>
      </w:r>
      <w:proofErr w:type="spellStart"/>
      <w:r>
        <w:rPr>
          <w:rFonts w:eastAsia="Calibri"/>
        </w:rPr>
        <w:t>пользованию</w:t>
      </w:r>
      <w:proofErr w:type="spellEnd"/>
      <w:r>
        <w:rPr>
          <w:rFonts w:eastAsia="Calibri"/>
        </w:rPr>
        <w:t xml:space="preserve"> </w:t>
      </w:r>
      <w:proofErr w:type="spellStart"/>
      <w:r>
        <w:rPr>
          <w:rFonts w:eastAsia="Calibri"/>
        </w:rPr>
        <w:t>протезом</w:t>
      </w:r>
      <w:proofErr w:type="spellEnd"/>
      <w:r>
        <w:rPr>
          <w:rFonts w:eastAsia="Calibri"/>
        </w:rPr>
        <w:t xml:space="preserve"> и </w:t>
      </w:r>
      <w:proofErr w:type="spellStart"/>
      <w:r>
        <w:rPr>
          <w:rFonts w:eastAsia="Calibri"/>
        </w:rPr>
        <w:t>его</w:t>
      </w:r>
      <w:proofErr w:type="spellEnd"/>
      <w:r>
        <w:rPr>
          <w:rFonts w:eastAsia="Calibri"/>
        </w:rPr>
        <w:t xml:space="preserve"> </w:t>
      </w:r>
      <w:proofErr w:type="spellStart"/>
      <w:r>
        <w:rPr>
          <w:rFonts w:eastAsia="Calibri"/>
        </w:rPr>
        <w:t>удовлетворительного</w:t>
      </w:r>
      <w:proofErr w:type="spellEnd"/>
      <w:r>
        <w:rPr>
          <w:rFonts w:eastAsia="Calibri"/>
        </w:rPr>
        <w:t xml:space="preserve"> </w:t>
      </w:r>
      <w:proofErr w:type="spellStart"/>
      <w:r>
        <w:rPr>
          <w:rFonts w:eastAsia="Calibri"/>
        </w:rPr>
        <w:t>общего</w:t>
      </w:r>
      <w:proofErr w:type="spellEnd"/>
      <w:r>
        <w:rPr>
          <w:rFonts w:eastAsia="Calibri"/>
        </w:rPr>
        <w:t xml:space="preserve"> </w:t>
      </w:r>
      <w:proofErr w:type="spellStart"/>
      <w:r>
        <w:rPr>
          <w:rFonts w:eastAsia="Calibri"/>
        </w:rPr>
        <w:t>соматического</w:t>
      </w:r>
      <w:proofErr w:type="spellEnd"/>
      <w:r>
        <w:rPr>
          <w:rFonts w:eastAsia="Calibri"/>
        </w:rPr>
        <w:t xml:space="preserve"> </w:t>
      </w:r>
      <w:proofErr w:type="spellStart"/>
      <w:r>
        <w:rPr>
          <w:rFonts w:eastAsia="Calibri"/>
        </w:rPr>
        <w:t>состояния</w:t>
      </w:r>
      <w:proofErr w:type="spellEnd"/>
      <w:r>
        <w:rPr>
          <w:rFonts w:eastAsia="Calibri"/>
        </w:rPr>
        <w:t>.»</w:t>
      </w:r>
    </w:p>
    <w:p w:rsidR="004F139C" w:rsidRPr="003B114E" w:rsidRDefault="004F139C" w:rsidP="004F139C">
      <w:pPr>
        <w:ind w:firstLine="709"/>
        <w:jc w:val="both"/>
        <w:rPr>
          <w:rFonts w:eastAsia="Calibri"/>
          <w:lang w:val="ru-RU"/>
        </w:rPr>
      </w:pPr>
      <w:r>
        <w:rPr>
          <w:rFonts w:eastAsia="Calibri"/>
        </w:rPr>
        <w:t xml:space="preserve">«8.1.4.1 </w:t>
      </w:r>
      <w:proofErr w:type="spellStart"/>
      <w:r>
        <w:rPr>
          <w:rFonts w:eastAsia="Calibri"/>
        </w:rPr>
        <w:t>Внутренняя</w:t>
      </w:r>
      <w:proofErr w:type="spellEnd"/>
      <w:r>
        <w:rPr>
          <w:rFonts w:eastAsia="Calibri"/>
        </w:rPr>
        <w:t xml:space="preserve"> </w:t>
      </w:r>
      <w:proofErr w:type="spellStart"/>
      <w:r>
        <w:rPr>
          <w:rFonts w:eastAsia="Calibri"/>
        </w:rPr>
        <w:t>форма</w:t>
      </w:r>
      <w:proofErr w:type="spellEnd"/>
      <w:r>
        <w:rPr>
          <w:rFonts w:eastAsia="Calibri"/>
        </w:rPr>
        <w:t xml:space="preserve"> </w:t>
      </w:r>
      <w:proofErr w:type="spellStart"/>
      <w:r>
        <w:rPr>
          <w:rFonts w:eastAsia="Calibri"/>
        </w:rPr>
        <w:t>приемной</w:t>
      </w:r>
      <w:proofErr w:type="spellEnd"/>
      <w:r>
        <w:rPr>
          <w:rFonts w:eastAsia="Calibri"/>
        </w:rPr>
        <w:t xml:space="preserve"> </w:t>
      </w:r>
      <w:proofErr w:type="spellStart"/>
      <w:r>
        <w:rPr>
          <w:rFonts w:eastAsia="Calibri"/>
        </w:rPr>
        <w:t>гильзы</w:t>
      </w:r>
      <w:proofErr w:type="spellEnd"/>
      <w:r>
        <w:rPr>
          <w:rFonts w:eastAsia="Calibri"/>
        </w:rPr>
        <w:t xml:space="preserve"> </w:t>
      </w:r>
      <w:proofErr w:type="spellStart"/>
      <w:r>
        <w:rPr>
          <w:rFonts w:eastAsia="Calibri"/>
        </w:rPr>
        <w:t>должна</w:t>
      </w:r>
      <w:proofErr w:type="spellEnd"/>
      <w:r>
        <w:rPr>
          <w:rFonts w:eastAsia="Calibri"/>
        </w:rPr>
        <w:t xml:space="preserve"> </w:t>
      </w:r>
      <w:proofErr w:type="spellStart"/>
      <w:r>
        <w:rPr>
          <w:rFonts w:eastAsia="Calibri"/>
        </w:rPr>
        <w:t>соответствовать</w:t>
      </w:r>
      <w:proofErr w:type="spellEnd"/>
      <w:r>
        <w:rPr>
          <w:rFonts w:eastAsia="Calibri"/>
        </w:rPr>
        <w:t xml:space="preserve"> </w:t>
      </w:r>
      <w:proofErr w:type="spellStart"/>
      <w:r>
        <w:rPr>
          <w:rFonts w:eastAsia="Calibri"/>
        </w:rPr>
        <w:t>индивидуальным</w:t>
      </w:r>
      <w:proofErr w:type="spellEnd"/>
      <w:r>
        <w:rPr>
          <w:rFonts w:eastAsia="Calibri"/>
        </w:rPr>
        <w:t xml:space="preserve"> </w:t>
      </w:r>
      <w:proofErr w:type="spellStart"/>
      <w:r>
        <w:rPr>
          <w:rFonts w:eastAsia="Calibri"/>
        </w:rPr>
        <w:t>параметрам</w:t>
      </w:r>
      <w:proofErr w:type="spellEnd"/>
      <w:r>
        <w:rPr>
          <w:rFonts w:eastAsia="Calibri"/>
        </w:rPr>
        <w:t xml:space="preserve"> </w:t>
      </w:r>
      <w:proofErr w:type="spellStart"/>
      <w:r>
        <w:rPr>
          <w:rFonts w:eastAsia="Calibri"/>
        </w:rPr>
        <w:t>культи</w:t>
      </w:r>
      <w:proofErr w:type="spellEnd"/>
      <w:r>
        <w:rPr>
          <w:rFonts w:eastAsia="Calibri"/>
        </w:rPr>
        <w:t xml:space="preserve"> </w:t>
      </w:r>
      <w:proofErr w:type="spellStart"/>
      <w:r>
        <w:rPr>
          <w:rFonts w:eastAsia="Calibri"/>
        </w:rPr>
        <w:t>конечности</w:t>
      </w:r>
      <w:proofErr w:type="spellEnd"/>
      <w:r>
        <w:rPr>
          <w:rFonts w:eastAsia="Calibri"/>
        </w:rPr>
        <w:t xml:space="preserve"> в </w:t>
      </w:r>
      <w:proofErr w:type="spellStart"/>
      <w:r>
        <w:rPr>
          <w:rFonts w:eastAsia="Calibri"/>
        </w:rPr>
        <w:t>приданном</w:t>
      </w:r>
      <w:proofErr w:type="spellEnd"/>
      <w:r>
        <w:rPr>
          <w:rFonts w:eastAsia="Calibri"/>
        </w:rPr>
        <w:t xml:space="preserve"> </w:t>
      </w:r>
      <w:proofErr w:type="spellStart"/>
      <w:r>
        <w:rPr>
          <w:rFonts w:eastAsia="Calibri"/>
        </w:rPr>
        <w:t>положении</w:t>
      </w:r>
      <w:proofErr w:type="spellEnd"/>
      <w:r>
        <w:rPr>
          <w:rFonts w:eastAsia="Calibri"/>
        </w:rPr>
        <w:t xml:space="preserve"> и </w:t>
      </w:r>
      <w:proofErr w:type="spellStart"/>
      <w:r>
        <w:rPr>
          <w:rFonts w:eastAsia="Calibri"/>
        </w:rPr>
        <w:t>не</w:t>
      </w:r>
      <w:proofErr w:type="spellEnd"/>
      <w:r>
        <w:rPr>
          <w:rFonts w:eastAsia="Calibri"/>
        </w:rPr>
        <w:t xml:space="preserve"> </w:t>
      </w:r>
      <w:proofErr w:type="spellStart"/>
      <w:r>
        <w:rPr>
          <w:rFonts w:eastAsia="Calibri"/>
        </w:rPr>
        <w:t>оказывать</w:t>
      </w:r>
      <w:proofErr w:type="spellEnd"/>
      <w:r>
        <w:rPr>
          <w:rFonts w:eastAsia="Calibri"/>
        </w:rPr>
        <w:t xml:space="preserve"> </w:t>
      </w:r>
      <w:proofErr w:type="spellStart"/>
      <w:r>
        <w:rPr>
          <w:rFonts w:eastAsia="Calibri"/>
        </w:rPr>
        <w:t>чрезмерного</w:t>
      </w:r>
      <w:proofErr w:type="spellEnd"/>
      <w:r>
        <w:rPr>
          <w:rFonts w:eastAsia="Calibri"/>
        </w:rPr>
        <w:t xml:space="preserve"> </w:t>
      </w:r>
      <w:proofErr w:type="spellStart"/>
      <w:r>
        <w:rPr>
          <w:rFonts w:eastAsia="Calibri"/>
        </w:rPr>
        <w:t>давления</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культю</w:t>
      </w:r>
      <w:proofErr w:type="spellEnd"/>
      <w:r>
        <w:rPr>
          <w:rFonts w:eastAsia="Calibri"/>
        </w:rPr>
        <w:t xml:space="preserve"> </w:t>
      </w:r>
      <w:proofErr w:type="spellStart"/>
      <w:r>
        <w:rPr>
          <w:rFonts w:eastAsia="Calibri"/>
        </w:rPr>
        <w:t>при</w:t>
      </w:r>
      <w:proofErr w:type="spellEnd"/>
      <w:r>
        <w:rPr>
          <w:rFonts w:eastAsia="Calibri"/>
        </w:rPr>
        <w:t xml:space="preserve"> </w:t>
      </w:r>
      <w:proofErr w:type="spellStart"/>
      <w:r>
        <w:rPr>
          <w:rFonts w:eastAsia="Calibri"/>
        </w:rPr>
        <w:t>нагрузке</w:t>
      </w:r>
      <w:proofErr w:type="spellEnd"/>
      <w:r>
        <w:rPr>
          <w:rFonts w:eastAsia="Calibri"/>
        </w:rPr>
        <w:t xml:space="preserve"> и </w:t>
      </w:r>
      <w:proofErr w:type="spellStart"/>
      <w:r>
        <w:rPr>
          <w:rFonts w:eastAsia="Calibri"/>
        </w:rPr>
        <w:t>без</w:t>
      </w:r>
      <w:proofErr w:type="spellEnd"/>
      <w:r>
        <w:rPr>
          <w:rFonts w:eastAsia="Calibri"/>
        </w:rPr>
        <w:t xml:space="preserve"> </w:t>
      </w:r>
      <w:proofErr w:type="spellStart"/>
      <w:r>
        <w:rPr>
          <w:rFonts w:eastAsia="Calibri"/>
        </w:rPr>
        <w:t>нее</w:t>
      </w:r>
      <w:proofErr w:type="spellEnd"/>
      <w:r>
        <w:rPr>
          <w:rFonts w:eastAsia="Calibri"/>
        </w:rPr>
        <w:t>.</w:t>
      </w:r>
      <w:r>
        <w:rPr>
          <w:rFonts w:eastAsia="Calibri"/>
          <w:lang w:val="ru-RU"/>
        </w:rPr>
        <w:t>»</w:t>
      </w:r>
    </w:p>
    <w:p w:rsidR="004F139C" w:rsidRDefault="004F139C" w:rsidP="004F139C">
      <w:pPr>
        <w:ind w:firstLine="709"/>
        <w:jc w:val="both"/>
        <w:rPr>
          <w:rFonts w:eastAsia="Calibri"/>
        </w:rPr>
      </w:pPr>
      <w:r>
        <w:rPr>
          <w:rFonts w:eastAsia="Calibri"/>
          <w:lang w:val="ru-RU"/>
        </w:rPr>
        <w:t>«</w:t>
      </w:r>
      <w:r>
        <w:rPr>
          <w:rFonts w:eastAsia="Calibri"/>
        </w:rPr>
        <w:t>8.1.4.4</w:t>
      </w:r>
      <w:proofErr w:type="gramStart"/>
      <w:r>
        <w:rPr>
          <w:rFonts w:eastAsia="Calibri"/>
        </w:rPr>
        <w:t xml:space="preserve"> </w:t>
      </w:r>
      <w:proofErr w:type="spellStart"/>
      <w:r>
        <w:rPr>
          <w:rFonts w:eastAsia="Calibri"/>
        </w:rPr>
        <w:t>Н</w:t>
      </w:r>
      <w:proofErr w:type="gramEnd"/>
      <w:r>
        <w:rPr>
          <w:rFonts w:eastAsia="Calibri"/>
        </w:rPr>
        <w:t>а</w:t>
      </w:r>
      <w:proofErr w:type="spellEnd"/>
      <w:r>
        <w:rPr>
          <w:rFonts w:eastAsia="Calibri"/>
        </w:rPr>
        <w:t xml:space="preserve"> </w:t>
      </w:r>
      <w:proofErr w:type="spellStart"/>
      <w:r>
        <w:rPr>
          <w:rFonts w:eastAsia="Calibri"/>
        </w:rPr>
        <w:t>внутренней</w:t>
      </w:r>
      <w:proofErr w:type="spellEnd"/>
      <w:r>
        <w:rPr>
          <w:rFonts w:eastAsia="Calibri"/>
        </w:rPr>
        <w:t xml:space="preserve"> </w:t>
      </w:r>
      <w:proofErr w:type="spellStart"/>
      <w:r>
        <w:rPr>
          <w:rFonts w:eastAsia="Calibri"/>
        </w:rPr>
        <w:t>поверхности</w:t>
      </w:r>
      <w:proofErr w:type="spellEnd"/>
      <w:r>
        <w:rPr>
          <w:rFonts w:eastAsia="Calibri"/>
        </w:rPr>
        <w:t xml:space="preserve"> </w:t>
      </w:r>
      <w:proofErr w:type="spellStart"/>
      <w:r>
        <w:rPr>
          <w:rFonts w:eastAsia="Calibri"/>
        </w:rPr>
        <w:t>гильз</w:t>
      </w:r>
      <w:proofErr w:type="spellEnd"/>
      <w:r>
        <w:rPr>
          <w:rFonts w:eastAsia="Calibri"/>
        </w:rPr>
        <w:t xml:space="preserve"> </w:t>
      </w:r>
      <w:proofErr w:type="spellStart"/>
      <w:r>
        <w:rPr>
          <w:rFonts w:eastAsia="Calibri"/>
        </w:rPr>
        <w:t>не</w:t>
      </w:r>
      <w:proofErr w:type="spellEnd"/>
      <w:r>
        <w:rPr>
          <w:rFonts w:eastAsia="Calibri"/>
        </w:rPr>
        <w:t xml:space="preserve"> </w:t>
      </w:r>
      <w:proofErr w:type="spellStart"/>
      <w:r>
        <w:rPr>
          <w:rFonts w:eastAsia="Calibri"/>
        </w:rPr>
        <w:t>должно</w:t>
      </w:r>
      <w:proofErr w:type="spellEnd"/>
      <w:r>
        <w:rPr>
          <w:rFonts w:eastAsia="Calibri"/>
        </w:rPr>
        <w:t xml:space="preserve"> </w:t>
      </w:r>
      <w:proofErr w:type="spellStart"/>
      <w:r>
        <w:rPr>
          <w:rFonts w:eastAsia="Calibri"/>
        </w:rPr>
        <w:t>быть</w:t>
      </w:r>
      <w:proofErr w:type="spellEnd"/>
      <w:r>
        <w:rPr>
          <w:rFonts w:eastAsia="Calibri"/>
        </w:rPr>
        <w:t xml:space="preserve"> </w:t>
      </w:r>
      <w:proofErr w:type="spellStart"/>
      <w:r>
        <w:rPr>
          <w:rFonts w:eastAsia="Calibri"/>
        </w:rPr>
        <w:t>неровностей</w:t>
      </w:r>
      <w:proofErr w:type="spellEnd"/>
      <w:r>
        <w:rPr>
          <w:rFonts w:eastAsia="Calibri"/>
        </w:rPr>
        <w:t xml:space="preserve">, </w:t>
      </w:r>
      <w:proofErr w:type="spellStart"/>
      <w:r>
        <w:rPr>
          <w:rFonts w:eastAsia="Calibri"/>
        </w:rPr>
        <w:t>морщин</w:t>
      </w:r>
      <w:proofErr w:type="spellEnd"/>
      <w:r>
        <w:rPr>
          <w:rFonts w:eastAsia="Calibri"/>
        </w:rPr>
        <w:t xml:space="preserve">, </w:t>
      </w:r>
      <w:proofErr w:type="spellStart"/>
      <w:r>
        <w:rPr>
          <w:rFonts w:eastAsia="Calibri"/>
        </w:rPr>
        <w:t>складок</w:t>
      </w:r>
      <w:proofErr w:type="spellEnd"/>
      <w:r>
        <w:rPr>
          <w:rFonts w:eastAsia="Calibri"/>
        </w:rPr>
        <w:t xml:space="preserve">, </w:t>
      </w:r>
      <w:proofErr w:type="spellStart"/>
      <w:r>
        <w:rPr>
          <w:rFonts w:eastAsia="Calibri"/>
        </w:rPr>
        <w:t>заминов</w:t>
      </w:r>
      <w:proofErr w:type="spellEnd"/>
      <w:r>
        <w:rPr>
          <w:rFonts w:eastAsia="Calibri"/>
        </w:rPr>
        <w:t xml:space="preserve">, </w:t>
      </w:r>
      <w:proofErr w:type="spellStart"/>
      <w:r>
        <w:rPr>
          <w:rFonts w:eastAsia="Calibri"/>
        </w:rPr>
        <w:t>отслоений</w:t>
      </w:r>
      <w:proofErr w:type="spellEnd"/>
      <w:r>
        <w:rPr>
          <w:rFonts w:eastAsia="Calibri"/>
        </w:rPr>
        <w:t xml:space="preserve"> </w:t>
      </w:r>
      <w:proofErr w:type="spellStart"/>
      <w:r>
        <w:rPr>
          <w:rFonts w:eastAsia="Calibri"/>
        </w:rPr>
        <w:t>смягчающей</w:t>
      </w:r>
      <w:proofErr w:type="spellEnd"/>
      <w:r>
        <w:rPr>
          <w:rFonts w:eastAsia="Calibri"/>
        </w:rPr>
        <w:t xml:space="preserve"> </w:t>
      </w:r>
      <w:proofErr w:type="spellStart"/>
      <w:r>
        <w:rPr>
          <w:rFonts w:eastAsia="Calibri"/>
        </w:rPr>
        <w:t>подкладки</w:t>
      </w:r>
      <w:proofErr w:type="spellEnd"/>
      <w:r>
        <w:rPr>
          <w:rFonts w:eastAsia="Calibri"/>
        </w:rPr>
        <w:t>.</w:t>
      </w:r>
    </w:p>
    <w:p w:rsidR="004F139C" w:rsidRDefault="004F139C" w:rsidP="004F139C">
      <w:pPr>
        <w:ind w:firstLine="709"/>
        <w:jc w:val="both"/>
        <w:rPr>
          <w:rFonts w:eastAsia="Calibri"/>
        </w:rPr>
      </w:pPr>
      <w:r>
        <w:rPr>
          <w:rFonts w:eastAsia="Calibri"/>
        </w:rPr>
        <w:t xml:space="preserve">8.1.4.6 </w:t>
      </w:r>
      <w:proofErr w:type="spellStart"/>
      <w:r>
        <w:rPr>
          <w:rFonts w:eastAsia="Calibri"/>
        </w:rPr>
        <w:t>Элементы</w:t>
      </w:r>
      <w:proofErr w:type="spellEnd"/>
      <w:r>
        <w:rPr>
          <w:rFonts w:eastAsia="Calibri"/>
        </w:rPr>
        <w:t xml:space="preserve"> </w:t>
      </w:r>
      <w:proofErr w:type="spellStart"/>
      <w:r>
        <w:rPr>
          <w:rFonts w:eastAsia="Calibri"/>
        </w:rPr>
        <w:t>креплений</w:t>
      </w:r>
      <w:proofErr w:type="spellEnd"/>
      <w:r>
        <w:rPr>
          <w:rFonts w:eastAsia="Calibri"/>
        </w:rPr>
        <w:t xml:space="preserve"> </w:t>
      </w:r>
      <w:proofErr w:type="spellStart"/>
      <w:r>
        <w:rPr>
          <w:rFonts w:eastAsia="Calibri"/>
        </w:rPr>
        <w:t>протеза</w:t>
      </w:r>
      <w:proofErr w:type="spellEnd"/>
      <w:r>
        <w:rPr>
          <w:rFonts w:eastAsia="Calibri"/>
        </w:rPr>
        <w:t xml:space="preserve"> </w:t>
      </w:r>
      <w:proofErr w:type="spellStart"/>
      <w:r>
        <w:rPr>
          <w:rFonts w:eastAsia="Calibri"/>
        </w:rPr>
        <w:t>должны</w:t>
      </w:r>
      <w:proofErr w:type="spellEnd"/>
      <w:r>
        <w:rPr>
          <w:rFonts w:eastAsia="Calibri"/>
        </w:rPr>
        <w:t xml:space="preserve"> </w:t>
      </w:r>
      <w:proofErr w:type="spellStart"/>
      <w:r>
        <w:rPr>
          <w:rFonts w:eastAsia="Calibri"/>
        </w:rPr>
        <w:t>надежно</w:t>
      </w:r>
      <w:proofErr w:type="spellEnd"/>
      <w:r>
        <w:rPr>
          <w:rFonts w:eastAsia="Calibri"/>
        </w:rPr>
        <w:t xml:space="preserve"> </w:t>
      </w:r>
      <w:proofErr w:type="spellStart"/>
      <w:r>
        <w:rPr>
          <w:rFonts w:eastAsia="Calibri"/>
        </w:rPr>
        <w:t>удерживать</w:t>
      </w:r>
      <w:proofErr w:type="spellEnd"/>
      <w:r>
        <w:rPr>
          <w:rFonts w:eastAsia="Calibri"/>
        </w:rPr>
        <w:t xml:space="preserve"> </w:t>
      </w:r>
      <w:proofErr w:type="spellStart"/>
      <w:r>
        <w:rPr>
          <w:rFonts w:eastAsia="Calibri"/>
        </w:rPr>
        <w:t>протез</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культе</w:t>
      </w:r>
      <w:proofErr w:type="spellEnd"/>
      <w:r>
        <w:rPr>
          <w:rFonts w:eastAsia="Calibri"/>
        </w:rPr>
        <w:t xml:space="preserve"> </w:t>
      </w:r>
      <w:proofErr w:type="spellStart"/>
      <w:r>
        <w:rPr>
          <w:rFonts w:eastAsia="Calibri"/>
        </w:rPr>
        <w:t>пользователя</w:t>
      </w:r>
      <w:proofErr w:type="spellEnd"/>
      <w:r>
        <w:rPr>
          <w:rFonts w:eastAsia="Calibri"/>
        </w:rPr>
        <w:t xml:space="preserve"> и </w:t>
      </w:r>
      <w:proofErr w:type="spellStart"/>
      <w:r>
        <w:rPr>
          <w:rFonts w:eastAsia="Calibri"/>
        </w:rPr>
        <w:t>не</w:t>
      </w:r>
      <w:proofErr w:type="spellEnd"/>
      <w:r>
        <w:rPr>
          <w:rFonts w:eastAsia="Calibri"/>
        </w:rPr>
        <w:t xml:space="preserve"> </w:t>
      </w:r>
      <w:proofErr w:type="spellStart"/>
      <w:r>
        <w:rPr>
          <w:rFonts w:eastAsia="Calibri"/>
        </w:rPr>
        <w:t>должны</w:t>
      </w:r>
      <w:proofErr w:type="spellEnd"/>
      <w:r>
        <w:rPr>
          <w:rFonts w:eastAsia="Calibri"/>
        </w:rPr>
        <w:t xml:space="preserve"> </w:t>
      </w:r>
      <w:proofErr w:type="spellStart"/>
      <w:r>
        <w:rPr>
          <w:rFonts w:eastAsia="Calibri"/>
        </w:rPr>
        <w:t>вызывать</w:t>
      </w:r>
      <w:proofErr w:type="spellEnd"/>
      <w:r>
        <w:rPr>
          <w:rFonts w:eastAsia="Calibri"/>
        </w:rPr>
        <w:t xml:space="preserve"> </w:t>
      </w:r>
      <w:proofErr w:type="spellStart"/>
      <w:r>
        <w:rPr>
          <w:rFonts w:eastAsia="Calibri"/>
        </w:rPr>
        <w:t>потертостей</w:t>
      </w:r>
      <w:proofErr w:type="spellEnd"/>
      <w:r>
        <w:rPr>
          <w:rFonts w:eastAsia="Calibri"/>
        </w:rPr>
        <w:t xml:space="preserve">, </w:t>
      </w:r>
      <w:proofErr w:type="spellStart"/>
      <w:r>
        <w:rPr>
          <w:rFonts w:eastAsia="Calibri"/>
        </w:rPr>
        <w:t>сдавливания</w:t>
      </w:r>
      <w:proofErr w:type="spellEnd"/>
      <w:r>
        <w:rPr>
          <w:rFonts w:eastAsia="Calibri"/>
        </w:rPr>
        <w:t xml:space="preserve"> и </w:t>
      </w:r>
      <w:proofErr w:type="spellStart"/>
      <w:r>
        <w:rPr>
          <w:rFonts w:eastAsia="Calibri"/>
        </w:rPr>
        <w:t>образования</w:t>
      </w:r>
      <w:proofErr w:type="spellEnd"/>
      <w:r>
        <w:rPr>
          <w:rFonts w:eastAsia="Calibri"/>
        </w:rPr>
        <w:t xml:space="preserve"> </w:t>
      </w:r>
      <w:proofErr w:type="spellStart"/>
      <w:r>
        <w:rPr>
          <w:rFonts w:eastAsia="Calibri"/>
        </w:rPr>
        <w:t>наплывов</w:t>
      </w:r>
      <w:proofErr w:type="spellEnd"/>
      <w:r>
        <w:rPr>
          <w:rFonts w:eastAsia="Calibri"/>
        </w:rPr>
        <w:t xml:space="preserve"> </w:t>
      </w:r>
      <w:proofErr w:type="spellStart"/>
      <w:r>
        <w:rPr>
          <w:rFonts w:eastAsia="Calibri"/>
        </w:rPr>
        <w:t>мягких</w:t>
      </w:r>
      <w:proofErr w:type="spellEnd"/>
      <w:r>
        <w:rPr>
          <w:rFonts w:eastAsia="Calibri"/>
        </w:rPr>
        <w:t xml:space="preserve"> </w:t>
      </w:r>
      <w:proofErr w:type="spellStart"/>
      <w:r>
        <w:rPr>
          <w:rFonts w:eastAsia="Calibri"/>
        </w:rPr>
        <w:t>тканей</w:t>
      </w:r>
      <w:proofErr w:type="spellEnd"/>
      <w:r>
        <w:rPr>
          <w:rFonts w:eastAsia="Calibri"/>
        </w:rPr>
        <w:t xml:space="preserve">, а </w:t>
      </w:r>
      <w:proofErr w:type="spellStart"/>
      <w:r>
        <w:rPr>
          <w:rFonts w:eastAsia="Calibri"/>
        </w:rPr>
        <w:t>также</w:t>
      </w:r>
      <w:proofErr w:type="spellEnd"/>
      <w:r>
        <w:rPr>
          <w:rFonts w:eastAsia="Calibri"/>
        </w:rPr>
        <w:t xml:space="preserve"> </w:t>
      </w:r>
      <w:proofErr w:type="spellStart"/>
      <w:r>
        <w:rPr>
          <w:rFonts w:eastAsia="Calibri"/>
        </w:rPr>
        <w:t>недопустимых</w:t>
      </w:r>
      <w:proofErr w:type="spellEnd"/>
      <w:r>
        <w:rPr>
          <w:rFonts w:eastAsia="Calibri"/>
        </w:rPr>
        <w:t xml:space="preserve"> </w:t>
      </w:r>
      <w:proofErr w:type="spellStart"/>
      <w:r>
        <w:rPr>
          <w:rFonts w:eastAsia="Calibri"/>
        </w:rPr>
        <w:t>нарушений</w:t>
      </w:r>
      <w:proofErr w:type="spellEnd"/>
      <w:r>
        <w:rPr>
          <w:rFonts w:eastAsia="Calibri"/>
        </w:rPr>
        <w:t xml:space="preserve"> </w:t>
      </w:r>
      <w:proofErr w:type="spellStart"/>
      <w:r>
        <w:rPr>
          <w:rFonts w:eastAsia="Calibri"/>
        </w:rPr>
        <w:t>кровообращения</w:t>
      </w:r>
      <w:proofErr w:type="spellEnd"/>
      <w:r>
        <w:rPr>
          <w:rFonts w:eastAsia="Calibri"/>
        </w:rPr>
        <w:t xml:space="preserve"> и </w:t>
      </w:r>
      <w:proofErr w:type="spellStart"/>
      <w:r>
        <w:rPr>
          <w:rFonts w:eastAsia="Calibri"/>
        </w:rPr>
        <w:t>болевых</w:t>
      </w:r>
      <w:proofErr w:type="spellEnd"/>
      <w:r>
        <w:rPr>
          <w:rFonts w:eastAsia="Calibri"/>
        </w:rPr>
        <w:t xml:space="preserve"> </w:t>
      </w:r>
      <w:proofErr w:type="spellStart"/>
      <w:r>
        <w:rPr>
          <w:rFonts w:eastAsia="Calibri"/>
        </w:rPr>
        <w:t>ощущений</w:t>
      </w:r>
      <w:proofErr w:type="spellEnd"/>
      <w:r>
        <w:rPr>
          <w:rFonts w:eastAsia="Calibri"/>
        </w:rPr>
        <w:t>.</w:t>
      </w:r>
    </w:p>
    <w:p w:rsidR="004F139C" w:rsidRDefault="004F139C" w:rsidP="004F139C">
      <w:pPr>
        <w:ind w:firstLine="709"/>
        <w:jc w:val="both"/>
        <w:rPr>
          <w:rFonts w:eastAsia="Calibri"/>
        </w:rPr>
      </w:pPr>
      <w:r>
        <w:rPr>
          <w:rFonts w:eastAsia="Calibri"/>
        </w:rPr>
        <w:t xml:space="preserve">8.1.4.7 </w:t>
      </w:r>
      <w:proofErr w:type="spellStart"/>
      <w:r>
        <w:rPr>
          <w:rFonts w:eastAsia="Calibri"/>
        </w:rPr>
        <w:t>Крепление</w:t>
      </w:r>
      <w:proofErr w:type="spellEnd"/>
      <w:r>
        <w:rPr>
          <w:rFonts w:eastAsia="Calibri"/>
        </w:rPr>
        <w:t xml:space="preserve"> </w:t>
      </w:r>
      <w:proofErr w:type="spellStart"/>
      <w:r>
        <w:rPr>
          <w:rFonts w:eastAsia="Calibri"/>
        </w:rPr>
        <w:t>внешних</w:t>
      </w:r>
      <w:proofErr w:type="spellEnd"/>
      <w:r>
        <w:rPr>
          <w:rFonts w:eastAsia="Calibri"/>
        </w:rPr>
        <w:t xml:space="preserve"> </w:t>
      </w:r>
      <w:proofErr w:type="spellStart"/>
      <w:r>
        <w:rPr>
          <w:rFonts w:eastAsia="Calibri"/>
        </w:rPr>
        <w:t>устройств</w:t>
      </w:r>
      <w:proofErr w:type="spellEnd"/>
      <w:r>
        <w:rPr>
          <w:rFonts w:eastAsia="Calibri"/>
        </w:rPr>
        <w:t xml:space="preserve"> </w:t>
      </w:r>
      <w:proofErr w:type="spellStart"/>
      <w:r>
        <w:rPr>
          <w:rFonts w:eastAsia="Calibri"/>
        </w:rPr>
        <w:t>управления</w:t>
      </w:r>
      <w:proofErr w:type="spellEnd"/>
      <w:r>
        <w:rPr>
          <w:rFonts w:eastAsia="Calibri"/>
        </w:rPr>
        <w:t xml:space="preserve"> </w:t>
      </w:r>
      <w:proofErr w:type="spellStart"/>
      <w:r>
        <w:rPr>
          <w:rFonts w:eastAsia="Calibri"/>
        </w:rPr>
        <w:t>коленными</w:t>
      </w:r>
      <w:proofErr w:type="spellEnd"/>
      <w:r>
        <w:rPr>
          <w:rFonts w:eastAsia="Calibri"/>
        </w:rPr>
        <w:t xml:space="preserve"> и </w:t>
      </w:r>
      <w:proofErr w:type="spellStart"/>
      <w:r>
        <w:rPr>
          <w:rFonts w:eastAsia="Calibri"/>
        </w:rPr>
        <w:t>тазобедренными</w:t>
      </w:r>
      <w:proofErr w:type="spellEnd"/>
      <w:r>
        <w:rPr>
          <w:rFonts w:eastAsia="Calibri"/>
        </w:rPr>
        <w:t xml:space="preserve"> </w:t>
      </w:r>
      <w:proofErr w:type="spellStart"/>
      <w:r>
        <w:rPr>
          <w:rFonts w:eastAsia="Calibri"/>
        </w:rPr>
        <w:t>модулями</w:t>
      </w:r>
      <w:proofErr w:type="spellEnd"/>
      <w:r>
        <w:rPr>
          <w:rFonts w:eastAsia="Calibri"/>
        </w:rPr>
        <w:t xml:space="preserve"> с </w:t>
      </w:r>
      <w:proofErr w:type="spellStart"/>
      <w:r>
        <w:rPr>
          <w:rFonts w:eastAsia="Calibri"/>
        </w:rPr>
        <w:t>замками</w:t>
      </w:r>
      <w:proofErr w:type="spellEnd"/>
      <w:r>
        <w:rPr>
          <w:rFonts w:eastAsia="Calibri"/>
        </w:rPr>
        <w:t xml:space="preserve"> (в </w:t>
      </w:r>
      <w:proofErr w:type="spellStart"/>
      <w:r>
        <w:rPr>
          <w:rFonts w:eastAsia="Calibri"/>
        </w:rPr>
        <w:t>виде</w:t>
      </w:r>
      <w:proofErr w:type="spellEnd"/>
      <w:r>
        <w:rPr>
          <w:rFonts w:eastAsia="Calibri"/>
        </w:rPr>
        <w:t xml:space="preserve"> </w:t>
      </w:r>
      <w:proofErr w:type="spellStart"/>
      <w:r>
        <w:rPr>
          <w:rFonts w:eastAsia="Calibri"/>
        </w:rPr>
        <w:t>тянок</w:t>
      </w:r>
      <w:proofErr w:type="spellEnd"/>
      <w:r>
        <w:rPr>
          <w:rFonts w:eastAsia="Calibri"/>
        </w:rPr>
        <w:t xml:space="preserve">, </w:t>
      </w:r>
      <w:proofErr w:type="spellStart"/>
      <w:r>
        <w:rPr>
          <w:rFonts w:eastAsia="Calibri"/>
        </w:rPr>
        <w:t>штанг</w:t>
      </w:r>
      <w:proofErr w:type="spellEnd"/>
      <w:r>
        <w:rPr>
          <w:rFonts w:eastAsia="Calibri"/>
        </w:rPr>
        <w:t xml:space="preserve"> и </w:t>
      </w:r>
      <w:proofErr w:type="spellStart"/>
      <w:r>
        <w:rPr>
          <w:rFonts w:eastAsia="Calibri"/>
        </w:rPr>
        <w:t>рычагов</w:t>
      </w:r>
      <w:proofErr w:type="spellEnd"/>
      <w:r>
        <w:rPr>
          <w:rFonts w:eastAsia="Calibri"/>
        </w:rPr>
        <w:t xml:space="preserve">) </w:t>
      </w:r>
      <w:proofErr w:type="spellStart"/>
      <w:r>
        <w:rPr>
          <w:rFonts w:eastAsia="Calibri"/>
        </w:rPr>
        <w:t>должно</w:t>
      </w:r>
      <w:proofErr w:type="spellEnd"/>
      <w:r>
        <w:rPr>
          <w:rFonts w:eastAsia="Calibri"/>
        </w:rPr>
        <w:t xml:space="preserve"> </w:t>
      </w:r>
      <w:proofErr w:type="spellStart"/>
      <w:r>
        <w:rPr>
          <w:rFonts w:eastAsia="Calibri"/>
        </w:rPr>
        <w:t>быть</w:t>
      </w:r>
      <w:proofErr w:type="spellEnd"/>
      <w:r>
        <w:rPr>
          <w:rFonts w:eastAsia="Calibri"/>
        </w:rPr>
        <w:t xml:space="preserve"> </w:t>
      </w:r>
      <w:proofErr w:type="spellStart"/>
      <w:r>
        <w:rPr>
          <w:rFonts w:eastAsia="Calibri"/>
        </w:rPr>
        <w:t>установлено</w:t>
      </w:r>
      <w:proofErr w:type="spellEnd"/>
      <w:r>
        <w:rPr>
          <w:rFonts w:eastAsia="Calibri"/>
        </w:rPr>
        <w:t xml:space="preserve"> </w:t>
      </w:r>
      <w:proofErr w:type="spellStart"/>
      <w:r>
        <w:rPr>
          <w:rFonts w:eastAsia="Calibri"/>
        </w:rPr>
        <w:t>на</w:t>
      </w:r>
      <w:proofErr w:type="spellEnd"/>
      <w:r>
        <w:rPr>
          <w:rFonts w:eastAsia="Calibri"/>
        </w:rPr>
        <w:t xml:space="preserve"> </w:t>
      </w:r>
      <w:proofErr w:type="spellStart"/>
      <w:r>
        <w:rPr>
          <w:rFonts w:eastAsia="Calibri"/>
        </w:rPr>
        <w:t>гильзах</w:t>
      </w:r>
      <w:proofErr w:type="spellEnd"/>
      <w:r>
        <w:rPr>
          <w:rFonts w:eastAsia="Calibri"/>
        </w:rPr>
        <w:t xml:space="preserve"> </w:t>
      </w:r>
      <w:proofErr w:type="spellStart"/>
      <w:r>
        <w:rPr>
          <w:rFonts w:eastAsia="Calibri"/>
        </w:rPr>
        <w:lastRenderedPageBreak/>
        <w:t>бедра</w:t>
      </w:r>
      <w:proofErr w:type="spellEnd"/>
      <w:r>
        <w:rPr>
          <w:rFonts w:eastAsia="Calibri"/>
        </w:rPr>
        <w:t xml:space="preserve"> </w:t>
      </w:r>
      <w:proofErr w:type="spellStart"/>
      <w:r>
        <w:rPr>
          <w:rFonts w:eastAsia="Calibri"/>
        </w:rPr>
        <w:t>или</w:t>
      </w:r>
      <w:proofErr w:type="spellEnd"/>
      <w:r>
        <w:rPr>
          <w:rFonts w:eastAsia="Calibri"/>
        </w:rPr>
        <w:t xml:space="preserve"> </w:t>
      </w:r>
      <w:proofErr w:type="spellStart"/>
      <w:r>
        <w:rPr>
          <w:rFonts w:eastAsia="Calibri"/>
        </w:rPr>
        <w:t>модуле</w:t>
      </w:r>
      <w:proofErr w:type="spellEnd"/>
      <w:r>
        <w:rPr>
          <w:rFonts w:eastAsia="Calibri"/>
        </w:rPr>
        <w:t xml:space="preserve"> в </w:t>
      </w:r>
      <w:proofErr w:type="spellStart"/>
      <w:r>
        <w:rPr>
          <w:rFonts w:eastAsia="Calibri"/>
        </w:rPr>
        <w:t>местах</w:t>
      </w:r>
      <w:proofErr w:type="spellEnd"/>
      <w:r>
        <w:rPr>
          <w:rFonts w:eastAsia="Calibri"/>
        </w:rPr>
        <w:t xml:space="preserve">, </w:t>
      </w:r>
      <w:proofErr w:type="spellStart"/>
      <w:r>
        <w:rPr>
          <w:rFonts w:eastAsia="Calibri"/>
        </w:rPr>
        <w:t>доступных</w:t>
      </w:r>
      <w:proofErr w:type="spellEnd"/>
      <w:r>
        <w:rPr>
          <w:rFonts w:eastAsia="Calibri"/>
        </w:rPr>
        <w:t xml:space="preserve"> </w:t>
      </w:r>
      <w:proofErr w:type="spellStart"/>
      <w:r>
        <w:rPr>
          <w:rFonts w:eastAsia="Calibri"/>
        </w:rPr>
        <w:t>для</w:t>
      </w:r>
      <w:proofErr w:type="spellEnd"/>
      <w:r>
        <w:rPr>
          <w:rFonts w:eastAsia="Calibri"/>
        </w:rPr>
        <w:t xml:space="preserve"> </w:t>
      </w:r>
      <w:proofErr w:type="spellStart"/>
      <w:r>
        <w:rPr>
          <w:rFonts w:eastAsia="Calibri"/>
        </w:rPr>
        <w:t>руки</w:t>
      </w:r>
      <w:proofErr w:type="spellEnd"/>
      <w:r>
        <w:rPr>
          <w:rFonts w:eastAsia="Calibri"/>
        </w:rPr>
        <w:t xml:space="preserve"> </w:t>
      </w:r>
      <w:proofErr w:type="spellStart"/>
      <w:r>
        <w:rPr>
          <w:rFonts w:eastAsia="Calibri"/>
        </w:rPr>
        <w:t>пользователя</w:t>
      </w:r>
      <w:proofErr w:type="spellEnd"/>
      <w:r>
        <w:rPr>
          <w:rFonts w:eastAsia="Calibri"/>
        </w:rPr>
        <w:t>.»</w:t>
      </w:r>
    </w:p>
    <w:p w:rsidR="004F139C" w:rsidRDefault="004F139C" w:rsidP="004F139C">
      <w:pPr>
        <w:ind w:firstLine="709"/>
        <w:jc w:val="both"/>
        <w:rPr>
          <w:rFonts w:eastAsia="Times New Roman"/>
        </w:rPr>
      </w:pPr>
      <w:r>
        <w:t xml:space="preserve"> «9.3 </w:t>
      </w:r>
      <w:proofErr w:type="spellStart"/>
      <w:r>
        <w:t>Металлические</w:t>
      </w:r>
      <w:proofErr w:type="spellEnd"/>
      <w:r>
        <w:t xml:space="preserve"> </w:t>
      </w:r>
      <w:proofErr w:type="spellStart"/>
      <w:r>
        <w:t>детали</w:t>
      </w:r>
      <w:proofErr w:type="spellEnd"/>
      <w:r>
        <w:t xml:space="preserve"> </w:t>
      </w:r>
      <w:proofErr w:type="spellStart"/>
      <w:r>
        <w:t>протеза</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изготовлены</w:t>
      </w:r>
      <w:proofErr w:type="spellEnd"/>
      <w:r>
        <w:t xml:space="preserve"> </w:t>
      </w:r>
      <w:proofErr w:type="spellStart"/>
      <w:r>
        <w:t>из</w:t>
      </w:r>
      <w:proofErr w:type="spellEnd"/>
      <w:r>
        <w:t xml:space="preserve"> </w:t>
      </w:r>
      <w:proofErr w:type="spellStart"/>
      <w:r>
        <w:t>коррозионно-стойких</w:t>
      </w:r>
      <w:proofErr w:type="spellEnd"/>
      <w:r>
        <w:t xml:space="preserve"> </w:t>
      </w:r>
      <w:proofErr w:type="spellStart"/>
      <w:r>
        <w:t>материалов</w:t>
      </w:r>
      <w:proofErr w:type="spellEnd"/>
      <w:r>
        <w:t xml:space="preserve"> </w:t>
      </w:r>
      <w:proofErr w:type="spellStart"/>
      <w:r>
        <w:t>или</w:t>
      </w:r>
      <w:proofErr w:type="spellEnd"/>
      <w:r>
        <w:t xml:space="preserve"> </w:t>
      </w:r>
      <w:proofErr w:type="spellStart"/>
      <w:r>
        <w:t>иметь</w:t>
      </w:r>
      <w:proofErr w:type="spellEnd"/>
      <w:r>
        <w:t xml:space="preserve"> </w:t>
      </w:r>
      <w:proofErr w:type="spellStart"/>
      <w:r>
        <w:t>защитные</w:t>
      </w:r>
      <w:proofErr w:type="spellEnd"/>
      <w:r>
        <w:t xml:space="preserve"> </w:t>
      </w:r>
      <w:proofErr w:type="spellStart"/>
      <w:r>
        <w:t>или</w:t>
      </w:r>
      <w:proofErr w:type="spellEnd"/>
      <w:r>
        <w:t xml:space="preserve"> </w:t>
      </w:r>
      <w:proofErr w:type="spellStart"/>
      <w:r>
        <w:t>защитно-декоративные</w:t>
      </w:r>
      <w:proofErr w:type="spellEnd"/>
      <w:r>
        <w:t xml:space="preserve"> </w:t>
      </w:r>
      <w:proofErr w:type="spellStart"/>
      <w:r>
        <w:t>покрытия</w:t>
      </w:r>
      <w:proofErr w:type="spellEnd"/>
      <w:r>
        <w:t xml:space="preserve"> </w:t>
      </w:r>
      <w:proofErr w:type="spellStart"/>
      <w:r>
        <w:t>по</w:t>
      </w:r>
      <w:proofErr w:type="spellEnd"/>
      <w:r>
        <w:t xml:space="preserve"> </w:t>
      </w:r>
      <w:hyperlink r:id="rId10" w:history="1">
        <w:r>
          <w:rPr>
            <w:rStyle w:val="af"/>
            <w:color w:val="0000FF"/>
          </w:rPr>
          <w:t>ГОСТ 9.301</w:t>
        </w:r>
      </w:hyperlink>
      <w:r>
        <w:t>.</w:t>
      </w:r>
    </w:p>
    <w:p w:rsidR="004F139C" w:rsidRDefault="004F139C" w:rsidP="004F139C">
      <w:pPr>
        <w:ind w:firstLine="709"/>
        <w:jc w:val="both"/>
      </w:pPr>
      <w:r>
        <w:t xml:space="preserve">9.4 </w:t>
      </w:r>
      <w:proofErr w:type="spellStart"/>
      <w:r>
        <w:t>Термопластичные</w:t>
      </w:r>
      <w:proofErr w:type="spellEnd"/>
      <w:r>
        <w:t xml:space="preserve"> </w:t>
      </w:r>
      <w:proofErr w:type="spellStart"/>
      <w:r>
        <w:t>материалы</w:t>
      </w:r>
      <w:proofErr w:type="spellEnd"/>
      <w:r>
        <w:t xml:space="preserve"> </w:t>
      </w:r>
      <w:proofErr w:type="spellStart"/>
      <w:r>
        <w:t>приемных</w:t>
      </w:r>
      <w:proofErr w:type="spellEnd"/>
      <w:r>
        <w:t xml:space="preserve"> </w:t>
      </w:r>
      <w:proofErr w:type="spellStart"/>
      <w:r>
        <w:t>гильз</w:t>
      </w:r>
      <w:proofErr w:type="spellEnd"/>
      <w:r>
        <w:t xml:space="preserve"> </w:t>
      </w:r>
      <w:proofErr w:type="spellStart"/>
      <w:r>
        <w:t>протеза</w:t>
      </w:r>
      <w:proofErr w:type="spellEnd"/>
      <w:r>
        <w:t xml:space="preserve"> </w:t>
      </w:r>
      <w:proofErr w:type="spellStart"/>
      <w:r>
        <w:t>должны</w:t>
      </w:r>
      <w:proofErr w:type="spellEnd"/>
      <w:r>
        <w:t xml:space="preserve"> </w:t>
      </w:r>
      <w:proofErr w:type="spellStart"/>
      <w:r>
        <w:t>обеспечивать</w:t>
      </w:r>
      <w:proofErr w:type="spellEnd"/>
      <w:r>
        <w:t xml:space="preserve"> </w:t>
      </w:r>
      <w:proofErr w:type="spellStart"/>
      <w:r>
        <w:t>термическую</w:t>
      </w:r>
      <w:proofErr w:type="spellEnd"/>
      <w:r>
        <w:t xml:space="preserve"> и </w:t>
      </w:r>
      <w:proofErr w:type="spellStart"/>
      <w:r>
        <w:t>механическую</w:t>
      </w:r>
      <w:proofErr w:type="spellEnd"/>
      <w:r>
        <w:t xml:space="preserve"> </w:t>
      </w:r>
      <w:proofErr w:type="spellStart"/>
      <w:r>
        <w:t>подгонку</w:t>
      </w:r>
      <w:proofErr w:type="spellEnd"/>
      <w:r>
        <w:t xml:space="preserve"> (</w:t>
      </w:r>
      <w:proofErr w:type="spellStart"/>
      <w:r>
        <w:t>подформовку</w:t>
      </w:r>
      <w:proofErr w:type="spellEnd"/>
      <w:r>
        <w:t>).</w:t>
      </w:r>
    </w:p>
    <w:p w:rsidR="004F139C" w:rsidRDefault="004F139C" w:rsidP="004F139C">
      <w:pPr>
        <w:ind w:firstLine="709"/>
        <w:jc w:val="both"/>
      </w:pPr>
      <w:r>
        <w:t xml:space="preserve"> 9.5 </w:t>
      </w:r>
      <w:proofErr w:type="spellStart"/>
      <w:r>
        <w:t>Материалы</w:t>
      </w:r>
      <w:proofErr w:type="spellEnd"/>
      <w:r>
        <w:t xml:space="preserve"> </w:t>
      </w:r>
      <w:proofErr w:type="spellStart"/>
      <w:r>
        <w:t>приемных</w:t>
      </w:r>
      <w:proofErr w:type="spellEnd"/>
      <w:r>
        <w:t xml:space="preserve"> </w:t>
      </w:r>
      <w:proofErr w:type="spellStart"/>
      <w:r>
        <w:t>гильз</w:t>
      </w:r>
      <w:proofErr w:type="spellEnd"/>
      <w:r>
        <w:t xml:space="preserve"> </w:t>
      </w:r>
      <w:proofErr w:type="spellStart"/>
      <w:r>
        <w:t>должны</w:t>
      </w:r>
      <w:proofErr w:type="spellEnd"/>
      <w:r>
        <w:t xml:space="preserve"> </w:t>
      </w:r>
      <w:proofErr w:type="spellStart"/>
      <w:r>
        <w:t>обеспечивать</w:t>
      </w:r>
      <w:proofErr w:type="spellEnd"/>
      <w:r>
        <w:t xml:space="preserve"> </w:t>
      </w:r>
      <w:proofErr w:type="spellStart"/>
      <w:r>
        <w:t>установку</w:t>
      </w:r>
      <w:proofErr w:type="spellEnd"/>
      <w:r>
        <w:t xml:space="preserve"> </w:t>
      </w:r>
      <w:proofErr w:type="spellStart"/>
      <w:r>
        <w:t>заклепочных</w:t>
      </w:r>
      <w:proofErr w:type="spellEnd"/>
      <w:r>
        <w:t xml:space="preserve"> </w:t>
      </w:r>
      <w:proofErr w:type="spellStart"/>
      <w:r>
        <w:t>соединений</w:t>
      </w:r>
      <w:proofErr w:type="spellEnd"/>
      <w:r>
        <w:t xml:space="preserve"> </w:t>
      </w:r>
      <w:proofErr w:type="spellStart"/>
      <w:r>
        <w:t>без</w:t>
      </w:r>
      <w:proofErr w:type="spellEnd"/>
      <w:r>
        <w:t xml:space="preserve"> </w:t>
      </w:r>
      <w:proofErr w:type="spellStart"/>
      <w:r>
        <w:t>образования</w:t>
      </w:r>
      <w:proofErr w:type="spellEnd"/>
      <w:r>
        <w:t xml:space="preserve"> </w:t>
      </w:r>
      <w:proofErr w:type="spellStart"/>
      <w:r>
        <w:t>растрескиваний</w:t>
      </w:r>
      <w:proofErr w:type="spellEnd"/>
      <w:r>
        <w:t xml:space="preserve"> и </w:t>
      </w:r>
      <w:proofErr w:type="spellStart"/>
      <w:r>
        <w:t>разрывов</w:t>
      </w:r>
      <w:proofErr w:type="spellEnd"/>
      <w:r>
        <w:t>.</w:t>
      </w:r>
    </w:p>
    <w:p w:rsidR="004F139C" w:rsidRDefault="004F139C" w:rsidP="004F139C">
      <w:pPr>
        <w:ind w:firstLine="709"/>
        <w:jc w:val="both"/>
      </w:pPr>
      <w:r>
        <w:t xml:space="preserve">9.6 </w:t>
      </w:r>
      <w:proofErr w:type="spellStart"/>
      <w:r>
        <w:t>Материалы</w:t>
      </w:r>
      <w:proofErr w:type="spellEnd"/>
      <w:r>
        <w:t xml:space="preserve"> </w:t>
      </w:r>
      <w:proofErr w:type="spellStart"/>
      <w:r>
        <w:t>приемных</w:t>
      </w:r>
      <w:proofErr w:type="spellEnd"/>
      <w:r>
        <w:t xml:space="preserve"> </w:t>
      </w:r>
      <w:proofErr w:type="spellStart"/>
      <w:r>
        <w:t>гильз</w:t>
      </w:r>
      <w:proofErr w:type="spellEnd"/>
      <w:r>
        <w:t xml:space="preserve"> </w:t>
      </w:r>
      <w:proofErr w:type="spellStart"/>
      <w:r>
        <w:t>не</w:t>
      </w:r>
      <w:proofErr w:type="spellEnd"/>
      <w:r>
        <w:t xml:space="preserve"> </w:t>
      </w:r>
      <w:proofErr w:type="spellStart"/>
      <w:r>
        <w:t>должны</w:t>
      </w:r>
      <w:proofErr w:type="spellEnd"/>
      <w:r>
        <w:t xml:space="preserve"> </w:t>
      </w:r>
      <w:proofErr w:type="spellStart"/>
      <w:r>
        <w:t>деформироваться</w:t>
      </w:r>
      <w:proofErr w:type="spellEnd"/>
      <w:r>
        <w:t xml:space="preserve"> в </w:t>
      </w:r>
      <w:proofErr w:type="spellStart"/>
      <w:r>
        <w:t>процессе</w:t>
      </w:r>
      <w:proofErr w:type="spellEnd"/>
      <w:r>
        <w:t xml:space="preserve"> </w:t>
      </w:r>
      <w:proofErr w:type="spellStart"/>
      <w:r>
        <w:t>эксплуатации</w:t>
      </w:r>
      <w:proofErr w:type="spellEnd"/>
      <w:r>
        <w:t xml:space="preserve"> </w:t>
      </w:r>
      <w:proofErr w:type="spellStart"/>
      <w:r>
        <w:t>протеза</w:t>
      </w:r>
      <w:proofErr w:type="spellEnd"/>
      <w:r>
        <w:t>.»</w:t>
      </w:r>
    </w:p>
    <w:p w:rsidR="004F139C" w:rsidRDefault="004F139C" w:rsidP="004F139C">
      <w:pPr>
        <w:ind w:firstLine="709"/>
        <w:jc w:val="both"/>
      </w:pPr>
      <w:r>
        <w:rPr>
          <w:bCs/>
        </w:rPr>
        <w:t>«</w:t>
      </w:r>
      <w:r>
        <w:t xml:space="preserve">10.1 В </w:t>
      </w:r>
      <w:proofErr w:type="spellStart"/>
      <w:r>
        <w:t>комплект</w:t>
      </w:r>
      <w:proofErr w:type="spellEnd"/>
      <w:r>
        <w:t xml:space="preserve"> </w:t>
      </w:r>
      <w:proofErr w:type="spellStart"/>
      <w:r>
        <w:t>поставки</w:t>
      </w:r>
      <w:proofErr w:type="spellEnd"/>
      <w:r>
        <w:t xml:space="preserve"> </w:t>
      </w:r>
      <w:proofErr w:type="spellStart"/>
      <w:r>
        <w:t>протеза</w:t>
      </w:r>
      <w:proofErr w:type="spellEnd"/>
      <w:r>
        <w:t xml:space="preserve"> </w:t>
      </w:r>
      <w:proofErr w:type="spellStart"/>
      <w:r>
        <w:t>должны</w:t>
      </w:r>
      <w:proofErr w:type="spellEnd"/>
      <w:r>
        <w:t xml:space="preserve"> </w:t>
      </w:r>
      <w:proofErr w:type="spellStart"/>
      <w:r>
        <w:t>входить</w:t>
      </w:r>
      <w:proofErr w:type="spellEnd"/>
      <w:r>
        <w:t>:</w:t>
      </w:r>
    </w:p>
    <w:p w:rsidR="004F139C" w:rsidRDefault="004F139C" w:rsidP="004F139C">
      <w:pPr>
        <w:ind w:firstLine="851"/>
        <w:jc w:val="both"/>
      </w:pPr>
      <w:r>
        <w:t xml:space="preserve"> -</w:t>
      </w:r>
      <w:proofErr w:type="spellStart"/>
      <w:r>
        <w:t>протез</w:t>
      </w:r>
      <w:proofErr w:type="spellEnd"/>
      <w:r>
        <w:t>;</w:t>
      </w:r>
    </w:p>
    <w:p w:rsidR="004F139C" w:rsidRDefault="004F139C" w:rsidP="004F139C">
      <w:pPr>
        <w:ind w:firstLine="851"/>
        <w:jc w:val="both"/>
      </w:pPr>
      <w:r>
        <w:t xml:space="preserve"> - </w:t>
      </w:r>
      <w:proofErr w:type="spellStart"/>
      <w:r>
        <w:t>запасные</w:t>
      </w:r>
      <w:proofErr w:type="spellEnd"/>
      <w:r>
        <w:t xml:space="preserve"> </w:t>
      </w:r>
      <w:proofErr w:type="spellStart"/>
      <w:r>
        <w:t>детали</w:t>
      </w:r>
      <w:proofErr w:type="spellEnd"/>
      <w:r>
        <w:t xml:space="preserve"> и </w:t>
      </w:r>
      <w:proofErr w:type="spellStart"/>
      <w:r>
        <w:t>комплектующие</w:t>
      </w:r>
      <w:proofErr w:type="spellEnd"/>
      <w:r>
        <w:t xml:space="preserve"> </w:t>
      </w:r>
      <w:proofErr w:type="spellStart"/>
      <w:r>
        <w:t>узлы</w:t>
      </w:r>
      <w:proofErr w:type="spellEnd"/>
      <w:r>
        <w:t xml:space="preserve">, </w:t>
      </w:r>
      <w:proofErr w:type="spellStart"/>
      <w:r>
        <w:t>имеющие</w:t>
      </w:r>
      <w:proofErr w:type="spellEnd"/>
      <w:r>
        <w:t xml:space="preserve"> </w:t>
      </w:r>
      <w:proofErr w:type="spellStart"/>
      <w:r>
        <w:t>срок</w:t>
      </w:r>
      <w:proofErr w:type="spellEnd"/>
      <w:r>
        <w:t xml:space="preserve"> </w:t>
      </w:r>
      <w:proofErr w:type="spellStart"/>
      <w:r>
        <w:t>службы</w:t>
      </w:r>
      <w:proofErr w:type="spellEnd"/>
      <w:r>
        <w:t xml:space="preserve">, </w:t>
      </w:r>
      <w:proofErr w:type="spellStart"/>
      <w:r>
        <w:t>меньший</w:t>
      </w:r>
      <w:proofErr w:type="spellEnd"/>
      <w:r>
        <w:t xml:space="preserve">, </w:t>
      </w:r>
      <w:proofErr w:type="spellStart"/>
      <w:r>
        <w:t>чем</w:t>
      </w:r>
      <w:proofErr w:type="spellEnd"/>
      <w:r>
        <w:t xml:space="preserve"> </w:t>
      </w:r>
      <w:proofErr w:type="spellStart"/>
      <w:r>
        <w:t>установленный</w:t>
      </w:r>
      <w:proofErr w:type="spellEnd"/>
      <w:r>
        <w:t xml:space="preserve"> </w:t>
      </w:r>
      <w:proofErr w:type="spellStart"/>
      <w:r>
        <w:t>срок</w:t>
      </w:r>
      <w:proofErr w:type="spellEnd"/>
      <w:r>
        <w:t xml:space="preserve"> </w:t>
      </w:r>
      <w:proofErr w:type="spellStart"/>
      <w:r>
        <w:t>службы</w:t>
      </w:r>
      <w:proofErr w:type="spellEnd"/>
      <w:r>
        <w:t xml:space="preserve"> </w:t>
      </w:r>
      <w:proofErr w:type="spellStart"/>
      <w:r>
        <w:t>протеза</w:t>
      </w:r>
      <w:proofErr w:type="spellEnd"/>
      <w:r>
        <w:t>;</w:t>
      </w:r>
    </w:p>
    <w:p w:rsidR="004F139C" w:rsidRDefault="004F139C" w:rsidP="004F139C">
      <w:pPr>
        <w:ind w:firstLine="851"/>
        <w:jc w:val="both"/>
      </w:pPr>
      <w:r>
        <w:t xml:space="preserve"> - </w:t>
      </w:r>
      <w:proofErr w:type="spellStart"/>
      <w:r>
        <w:t>специальные</w:t>
      </w:r>
      <w:proofErr w:type="spellEnd"/>
      <w:r>
        <w:t xml:space="preserve"> </w:t>
      </w:r>
      <w:proofErr w:type="spellStart"/>
      <w:r>
        <w:t>инструменты</w:t>
      </w:r>
      <w:proofErr w:type="spellEnd"/>
      <w:r>
        <w:t xml:space="preserve"> </w:t>
      </w:r>
      <w:proofErr w:type="spellStart"/>
      <w:r>
        <w:t>для</w:t>
      </w:r>
      <w:proofErr w:type="spellEnd"/>
      <w:r>
        <w:t xml:space="preserve"> </w:t>
      </w:r>
      <w:proofErr w:type="spellStart"/>
      <w:r>
        <w:t>сборки</w:t>
      </w:r>
      <w:proofErr w:type="spellEnd"/>
      <w:r>
        <w:t xml:space="preserve"> </w:t>
      </w:r>
      <w:proofErr w:type="spellStart"/>
      <w:r>
        <w:t>протеза</w:t>
      </w:r>
      <w:proofErr w:type="spellEnd"/>
      <w:r>
        <w:t xml:space="preserve"> (</w:t>
      </w:r>
      <w:proofErr w:type="spellStart"/>
      <w:r>
        <w:t>допускается</w:t>
      </w:r>
      <w:proofErr w:type="spellEnd"/>
      <w:r>
        <w:t xml:space="preserve"> </w:t>
      </w:r>
      <w:proofErr w:type="spellStart"/>
      <w:r>
        <w:t>комплектовать</w:t>
      </w:r>
      <w:proofErr w:type="spellEnd"/>
      <w:r>
        <w:t xml:space="preserve"> </w:t>
      </w:r>
      <w:proofErr w:type="spellStart"/>
      <w:r>
        <w:t>по</w:t>
      </w:r>
      <w:proofErr w:type="spellEnd"/>
      <w:r>
        <w:t xml:space="preserve"> </w:t>
      </w:r>
      <w:proofErr w:type="spellStart"/>
      <w:r>
        <w:t>договору</w:t>
      </w:r>
      <w:proofErr w:type="spellEnd"/>
      <w:r>
        <w:t xml:space="preserve"> с </w:t>
      </w:r>
      <w:proofErr w:type="spellStart"/>
      <w:r>
        <w:t>пользователем</w:t>
      </w:r>
      <w:proofErr w:type="spellEnd"/>
      <w:r>
        <w:t xml:space="preserve"> </w:t>
      </w:r>
      <w:proofErr w:type="spellStart"/>
      <w:r>
        <w:t>протеза</w:t>
      </w:r>
      <w:proofErr w:type="spellEnd"/>
      <w:r>
        <w:t>).</w:t>
      </w:r>
    </w:p>
    <w:p w:rsidR="004F139C" w:rsidRDefault="004F139C" w:rsidP="004F139C">
      <w:pPr>
        <w:ind w:firstLine="709"/>
        <w:jc w:val="both"/>
        <w:rPr>
          <w:lang w:val="ru-RU"/>
        </w:rPr>
      </w:pPr>
      <w:r>
        <w:t xml:space="preserve">10.2 </w:t>
      </w:r>
      <w:proofErr w:type="spellStart"/>
      <w:r>
        <w:t>Памятка</w:t>
      </w:r>
      <w:proofErr w:type="spellEnd"/>
      <w:r>
        <w:t xml:space="preserve"> </w:t>
      </w:r>
      <w:proofErr w:type="spellStart"/>
      <w:r>
        <w:t>по</w:t>
      </w:r>
      <w:proofErr w:type="spellEnd"/>
      <w:r>
        <w:t xml:space="preserve"> </w:t>
      </w:r>
      <w:proofErr w:type="spellStart"/>
      <w:r>
        <w:t>обращению</w:t>
      </w:r>
      <w:proofErr w:type="spellEnd"/>
      <w:r>
        <w:t xml:space="preserve"> с </w:t>
      </w:r>
      <w:proofErr w:type="spellStart"/>
      <w:r>
        <w:t>изделием</w:t>
      </w:r>
      <w:proofErr w:type="spellEnd"/>
      <w:r>
        <w:t xml:space="preserve"> (</w:t>
      </w:r>
      <w:proofErr w:type="spellStart"/>
      <w:r>
        <w:t>инструкция</w:t>
      </w:r>
      <w:proofErr w:type="spellEnd"/>
      <w:r>
        <w:t xml:space="preserve"> </w:t>
      </w:r>
      <w:proofErr w:type="spellStart"/>
      <w:r>
        <w:t>по</w:t>
      </w:r>
      <w:proofErr w:type="spellEnd"/>
      <w:r>
        <w:t xml:space="preserve"> </w:t>
      </w:r>
      <w:proofErr w:type="spellStart"/>
      <w:r>
        <w:t>применению</w:t>
      </w:r>
      <w:proofErr w:type="spellEnd"/>
      <w:r>
        <w:t xml:space="preserve">) - </w:t>
      </w:r>
      <w:proofErr w:type="spellStart"/>
      <w:r>
        <w:t>по</w:t>
      </w:r>
      <w:proofErr w:type="spellEnd"/>
      <w:r>
        <w:t xml:space="preserve"> </w:t>
      </w:r>
      <w:hyperlink r:id="rId11" w:history="1">
        <w:r>
          <w:rPr>
            <w:rStyle w:val="af"/>
            <w:color w:val="0000FF"/>
          </w:rPr>
          <w:t>ГОСТ 2.601</w:t>
        </w:r>
      </w:hyperlink>
      <w:r>
        <w:t xml:space="preserve"> и </w:t>
      </w:r>
      <w:hyperlink r:id="rId12" w:history="1">
        <w:r>
          <w:rPr>
            <w:rStyle w:val="af"/>
            <w:color w:val="0000FF"/>
          </w:rPr>
          <w:t>ГОСТ Р ИСО 22523</w:t>
        </w:r>
      </w:hyperlink>
      <w:r>
        <w:t xml:space="preserve">, </w:t>
      </w:r>
      <w:proofErr w:type="spellStart"/>
      <w:r>
        <w:t>подраздел</w:t>
      </w:r>
      <w:proofErr w:type="spellEnd"/>
      <w:r>
        <w:t xml:space="preserve"> 13.3, </w:t>
      </w:r>
      <w:proofErr w:type="spellStart"/>
      <w:r>
        <w:t>перечисления</w:t>
      </w:r>
      <w:proofErr w:type="spellEnd"/>
      <w:r>
        <w:t xml:space="preserve"> а), б).</w:t>
      </w:r>
    </w:p>
    <w:p w:rsidR="004F139C" w:rsidRPr="003910C5" w:rsidRDefault="004F139C" w:rsidP="004F139C">
      <w:pPr>
        <w:ind w:firstLine="709"/>
        <w:jc w:val="both"/>
        <w:rPr>
          <w:rFonts w:eastAsia="Times New Roman" w:cs="Times New Roman"/>
          <w:lang w:eastAsia="ru-RU"/>
        </w:rPr>
      </w:pPr>
      <w:proofErr w:type="spellStart"/>
      <w:r w:rsidRPr="005A5419">
        <w:rPr>
          <w:rFonts w:eastAsia="Times New Roman" w:cs="Times New Roman"/>
          <w:lang w:eastAsia="ru-RU"/>
        </w:rPr>
        <w:t>Примечание</w:t>
      </w:r>
      <w:proofErr w:type="spellEnd"/>
      <w:r w:rsidRPr="005A5419">
        <w:rPr>
          <w:rFonts w:eastAsia="Times New Roman" w:cs="Times New Roman"/>
          <w:lang w:eastAsia="ru-RU"/>
        </w:rPr>
        <w:t xml:space="preserve"> - </w:t>
      </w:r>
      <w:proofErr w:type="spellStart"/>
      <w:r w:rsidRPr="005A5419">
        <w:rPr>
          <w:rFonts w:eastAsia="Times New Roman" w:cs="Times New Roman"/>
          <w:lang w:eastAsia="ru-RU"/>
        </w:rPr>
        <w:t>Число</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чехлов</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на</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культю</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пользователя</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трикотажных</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шерстяных</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силиконовых</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или</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гелиевых</w:t>
      </w:r>
      <w:proofErr w:type="spellEnd"/>
      <w:r w:rsidRPr="005A5419">
        <w:rPr>
          <w:rFonts w:eastAsia="Times New Roman" w:cs="Times New Roman"/>
          <w:lang w:eastAsia="ru-RU"/>
        </w:rPr>
        <w:t xml:space="preserve">), а </w:t>
      </w:r>
      <w:proofErr w:type="spellStart"/>
      <w:r w:rsidRPr="005A5419">
        <w:rPr>
          <w:rFonts w:eastAsia="Times New Roman" w:cs="Times New Roman"/>
          <w:lang w:eastAsia="ru-RU"/>
        </w:rPr>
        <w:t>также</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косметических</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чулок</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устанавливают</w:t>
      </w:r>
      <w:proofErr w:type="spellEnd"/>
      <w:r w:rsidRPr="005A5419">
        <w:rPr>
          <w:rFonts w:eastAsia="Times New Roman" w:cs="Times New Roman"/>
          <w:lang w:eastAsia="ru-RU"/>
        </w:rPr>
        <w:t xml:space="preserve"> в ТУ </w:t>
      </w:r>
      <w:proofErr w:type="spellStart"/>
      <w:r w:rsidRPr="005A5419">
        <w:rPr>
          <w:rFonts w:eastAsia="Times New Roman" w:cs="Times New Roman"/>
          <w:lang w:eastAsia="ru-RU"/>
        </w:rPr>
        <w:t>на</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протез</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конкретного</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типа</w:t>
      </w:r>
      <w:proofErr w:type="spellEnd"/>
      <w:r w:rsidRPr="005A5419">
        <w:rPr>
          <w:rFonts w:eastAsia="Times New Roman" w:cs="Times New Roman"/>
          <w:lang w:eastAsia="ru-RU"/>
        </w:rPr>
        <w:t>.</w:t>
      </w:r>
      <w:r>
        <w:rPr>
          <w:lang w:val="ru-RU"/>
        </w:rPr>
        <w:t>»</w:t>
      </w:r>
    </w:p>
    <w:p w:rsidR="00307133" w:rsidRDefault="00307133" w:rsidP="00851CA6">
      <w:pPr>
        <w:pStyle w:val="Textbody"/>
        <w:ind w:firstLine="709"/>
        <w:jc w:val="center"/>
        <w:rPr>
          <w:rFonts w:cs="Times New Roman"/>
          <w:b/>
          <w:lang w:val="ru-RU"/>
        </w:rPr>
      </w:pPr>
      <w:bookmarkStart w:id="0" w:name="_GoBack"/>
      <w:bookmarkEnd w:id="0"/>
    </w:p>
    <w:p w:rsidR="00307133" w:rsidRPr="00111225" w:rsidRDefault="00930DAE" w:rsidP="00851CA6">
      <w:pPr>
        <w:pStyle w:val="Textbody"/>
        <w:ind w:firstLine="709"/>
        <w:jc w:val="center"/>
        <w:rPr>
          <w:rFonts w:cs="Times New Roman"/>
          <w:b/>
        </w:rPr>
      </w:pPr>
      <w:proofErr w:type="spellStart"/>
      <w:r w:rsidRPr="00111225">
        <w:rPr>
          <w:rFonts w:cs="Times New Roman"/>
          <w:b/>
        </w:rPr>
        <w:t>Требования</w:t>
      </w:r>
      <w:proofErr w:type="spellEnd"/>
      <w:r w:rsidRPr="00111225">
        <w:rPr>
          <w:rFonts w:cs="Times New Roman"/>
          <w:b/>
        </w:rPr>
        <w:t xml:space="preserve"> к </w:t>
      </w:r>
      <w:proofErr w:type="spellStart"/>
      <w:r w:rsidRPr="00111225">
        <w:rPr>
          <w:rFonts w:cs="Times New Roman"/>
          <w:b/>
        </w:rPr>
        <w:t>безопасности</w:t>
      </w:r>
      <w:proofErr w:type="spellEnd"/>
      <w:r w:rsidRPr="00111225">
        <w:rPr>
          <w:rFonts w:cs="Times New Roman"/>
          <w:b/>
        </w:rPr>
        <w:t xml:space="preserve"> </w:t>
      </w:r>
      <w:proofErr w:type="spellStart"/>
      <w:r w:rsidRPr="00111225">
        <w:rPr>
          <w:rFonts w:cs="Times New Roman"/>
          <w:b/>
        </w:rPr>
        <w:t>работ</w:t>
      </w:r>
      <w:proofErr w:type="spellEnd"/>
    </w:p>
    <w:p w:rsidR="00307133" w:rsidRDefault="00930DAE" w:rsidP="00851CA6">
      <w:pPr>
        <w:pStyle w:val="Textbody"/>
        <w:keepNext/>
        <w:ind w:firstLine="709"/>
        <w:jc w:val="both"/>
        <w:rPr>
          <w:rFonts w:cs="Times New Roman"/>
          <w:color w:val="333333"/>
          <w:lang w:val="ru-RU"/>
        </w:rPr>
      </w:pPr>
      <w:proofErr w:type="spellStart"/>
      <w:r w:rsidRPr="00111225">
        <w:rPr>
          <w:rFonts w:cs="Times New Roman"/>
          <w:color w:val="333333"/>
        </w:rPr>
        <w:t>Проведени</w:t>
      </w:r>
      <w:r w:rsidR="00395E3E" w:rsidRPr="00111225">
        <w:rPr>
          <w:rFonts w:cs="Times New Roman"/>
          <w:color w:val="333333"/>
        </w:rPr>
        <w:t>е</w:t>
      </w:r>
      <w:proofErr w:type="spellEnd"/>
      <w:r w:rsidR="00395E3E" w:rsidRPr="00111225">
        <w:rPr>
          <w:rFonts w:cs="Times New Roman"/>
          <w:color w:val="333333"/>
        </w:rPr>
        <w:t xml:space="preserve"> </w:t>
      </w:r>
      <w:proofErr w:type="spellStart"/>
      <w:r w:rsidR="00395E3E" w:rsidRPr="00111225">
        <w:rPr>
          <w:rFonts w:cs="Times New Roman"/>
          <w:color w:val="333333"/>
        </w:rPr>
        <w:t>работ</w:t>
      </w:r>
      <w:proofErr w:type="spellEnd"/>
      <w:r w:rsidR="00395E3E" w:rsidRPr="00111225">
        <w:rPr>
          <w:rFonts w:cs="Times New Roman"/>
          <w:color w:val="333333"/>
        </w:rPr>
        <w:t xml:space="preserve"> </w:t>
      </w:r>
      <w:proofErr w:type="spellStart"/>
      <w:r w:rsidR="00395E3E" w:rsidRPr="00111225">
        <w:rPr>
          <w:rFonts w:cs="Times New Roman"/>
          <w:color w:val="333333"/>
        </w:rPr>
        <w:t>по</w:t>
      </w:r>
      <w:proofErr w:type="spellEnd"/>
      <w:r w:rsidR="00395E3E" w:rsidRPr="00111225">
        <w:rPr>
          <w:rFonts w:cs="Times New Roman"/>
          <w:color w:val="333333"/>
        </w:rPr>
        <w:t xml:space="preserve"> </w:t>
      </w:r>
      <w:proofErr w:type="spellStart"/>
      <w:r w:rsidR="00395E3E" w:rsidRPr="00111225">
        <w:rPr>
          <w:rFonts w:cs="Times New Roman"/>
          <w:color w:val="333333"/>
        </w:rPr>
        <w:t>обеспечению</w:t>
      </w:r>
      <w:proofErr w:type="spellEnd"/>
      <w:r w:rsidR="00395E3E" w:rsidRPr="00111225">
        <w:rPr>
          <w:rFonts w:cs="Times New Roman"/>
          <w:color w:val="333333"/>
        </w:rPr>
        <w:t xml:space="preserve"> </w:t>
      </w:r>
      <w:proofErr w:type="spellStart"/>
      <w:r w:rsidR="00395E3E" w:rsidRPr="00111225">
        <w:rPr>
          <w:rFonts w:cs="Times New Roman"/>
          <w:color w:val="333333"/>
        </w:rPr>
        <w:t>инвалид</w:t>
      </w:r>
      <w:proofErr w:type="spellEnd"/>
      <w:r w:rsidR="00395E3E" w:rsidRPr="00111225">
        <w:rPr>
          <w:rFonts w:cs="Times New Roman"/>
          <w:color w:val="333333"/>
          <w:lang w:val="ru-RU"/>
        </w:rPr>
        <w:t>а</w:t>
      </w:r>
      <w:r w:rsidR="00395E3E" w:rsidRPr="00111225">
        <w:rPr>
          <w:rFonts w:cs="Times New Roman"/>
          <w:color w:val="333333"/>
        </w:rPr>
        <w:t xml:space="preserve"> </w:t>
      </w:r>
      <w:proofErr w:type="spellStart"/>
      <w:r w:rsidR="00395E3E" w:rsidRPr="00111225">
        <w:rPr>
          <w:rFonts w:cs="Times New Roman"/>
          <w:color w:val="333333"/>
        </w:rPr>
        <w:t>протез</w:t>
      </w:r>
      <w:proofErr w:type="spellEnd"/>
      <w:r w:rsidR="00395E3E" w:rsidRPr="00111225">
        <w:rPr>
          <w:rFonts w:cs="Times New Roman"/>
          <w:color w:val="333333"/>
          <w:lang w:val="ru-RU"/>
        </w:rPr>
        <w:t>ом</w:t>
      </w:r>
      <w:r w:rsidR="00395E3E" w:rsidRPr="00111225">
        <w:rPr>
          <w:rFonts w:cs="Times New Roman"/>
          <w:color w:val="333333"/>
        </w:rPr>
        <w:t xml:space="preserve"> </w:t>
      </w:r>
      <w:proofErr w:type="spellStart"/>
      <w:r w:rsidR="00395E3E" w:rsidRPr="00111225">
        <w:rPr>
          <w:rFonts w:cs="Times New Roman"/>
          <w:color w:val="333333"/>
        </w:rPr>
        <w:t>нижн</w:t>
      </w:r>
      <w:proofErr w:type="spellEnd"/>
      <w:r w:rsidR="00395E3E" w:rsidRPr="00111225">
        <w:rPr>
          <w:rFonts w:cs="Times New Roman"/>
          <w:color w:val="333333"/>
          <w:lang w:val="ru-RU"/>
        </w:rPr>
        <w:t>ей</w:t>
      </w:r>
      <w:r w:rsidRPr="00111225">
        <w:rPr>
          <w:rFonts w:cs="Times New Roman"/>
          <w:color w:val="333333"/>
        </w:rPr>
        <w:t xml:space="preserve"> </w:t>
      </w:r>
      <w:proofErr w:type="spellStart"/>
      <w:r w:rsidRPr="00111225">
        <w:rPr>
          <w:rFonts w:cs="Times New Roman"/>
          <w:color w:val="333333"/>
        </w:rPr>
        <w:t>конечност</w:t>
      </w:r>
      <w:proofErr w:type="spellEnd"/>
      <w:r w:rsidR="00395E3E" w:rsidRPr="00111225">
        <w:rPr>
          <w:rFonts w:cs="Times New Roman"/>
          <w:color w:val="333333"/>
          <w:lang w:val="ru-RU"/>
        </w:rPr>
        <w:t>и</w:t>
      </w:r>
      <w:r w:rsidRPr="00111225">
        <w:rPr>
          <w:rFonts w:cs="Times New Roman"/>
          <w:color w:val="333333"/>
        </w:rPr>
        <w:t xml:space="preserve"> </w:t>
      </w:r>
      <w:proofErr w:type="spellStart"/>
      <w:r w:rsidRPr="00111225">
        <w:rPr>
          <w:rFonts w:cs="Times New Roman"/>
          <w:color w:val="333333"/>
        </w:rPr>
        <w:t>осущес</w:t>
      </w:r>
      <w:r w:rsidR="00395E3E" w:rsidRPr="00111225">
        <w:rPr>
          <w:rFonts w:cs="Times New Roman"/>
          <w:color w:val="333333"/>
        </w:rPr>
        <w:t>твля</w:t>
      </w:r>
      <w:proofErr w:type="spellEnd"/>
      <w:r w:rsidR="00AD3441">
        <w:rPr>
          <w:rFonts w:cs="Times New Roman"/>
          <w:color w:val="333333"/>
          <w:lang w:val="ru-RU"/>
        </w:rPr>
        <w:t>е</w:t>
      </w:r>
      <w:proofErr w:type="spellStart"/>
      <w:r w:rsidR="00395E3E" w:rsidRPr="00111225">
        <w:rPr>
          <w:rFonts w:cs="Times New Roman"/>
          <w:color w:val="333333"/>
        </w:rPr>
        <w:t>тся</w:t>
      </w:r>
      <w:proofErr w:type="spellEnd"/>
      <w:r w:rsidR="00395E3E" w:rsidRPr="00111225">
        <w:rPr>
          <w:rFonts w:cs="Times New Roman"/>
          <w:color w:val="333333"/>
        </w:rPr>
        <w:t xml:space="preserve"> </w:t>
      </w:r>
      <w:proofErr w:type="spellStart"/>
      <w:r w:rsidR="00395E3E" w:rsidRPr="00111225">
        <w:rPr>
          <w:rFonts w:cs="Times New Roman"/>
          <w:color w:val="333333"/>
        </w:rPr>
        <w:t>при</w:t>
      </w:r>
      <w:proofErr w:type="spellEnd"/>
      <w:r w:rsidR="00395E3E" w:rsidRPr="00111225">
        <w:rPr>
          <w:rFonts w:cs="Times New Roman"/>
          <w:color w:val="333333"/>
        </w:rPr>
        <w:t xml:space="preserve"> </w:t>
      </w:r>
      <w:proofErr w:type="spellStart"/>
      <w:r w:rsidR="00395E3E" w:rsidRPr="00111225">
        <w:rPr>
          <w:rFonts w:cs="Times New Roman"/>
          <w:color w:val="333333"/>
        </w:rPr>
        <w:t>наличии</w:t>
      </w:r>
      <w:proofErr w:type="spellEnd"/>
      <w:r w:rsidR="00395E3E" w:rsidRPr="00111225">
        <w:rPr>
          <w:rFonts w:cs="Times New Roman"/>
          <w:color w:val="333333"/>
        </w:rPr>
        <w:t xml:space="preserve"> </w:t>
      </w:r>
      <w:proofErr w:type="spellStart"/>
      <w:r w:rsidR="00395E3E" w:rsidRPr="00111225">
        <w:rPr>
          <w:rFonts w:cs="Times New Roman"/>
          <w:color w:val="333333"/>
        </w:rPr>
        <w:t>сертификат</w:t>
      </w:r>
      <w:proofErr w:type="spellEnd"/>
      <w:r w:rsidR="00395E3E" w:rsidRPr="00111225">
        <w:rPr>
          <w:rFonts w:cs="Times New Roman"/>
          <w:color w:val="333333"/>
          <w:lang w:val="ru-RU"/>
        </w:rPr>
        <w:t>а</w:t>
      </w:r>
      <w:r w:rsidRPr="00111225">
        <w:rPr>
          <w:rFonts w:cs="Times New Roman"/>
          <w:color w:val="333333"/>
        </w:rPr>
        <w:t xml:space="preserve"> </w:t>
      </w:r>
      <w:proofErr w:type="spellStart"/>
      <w:r w:rsidRPr="00111225">
        <w:rPr>
          <w:rFonts w:cs="Times New Roman"/>
          <w:color w:val="333333"/>
        </w:rPr>
        <w:t>либо</w:t>
      </w:r>
      <w:proofErr w:type="spellEnd"/>
      <w:r w:rsidRPr="00111225">
        <w:rPr>
          <w:rFonts w:cs="Times New Roman"/>
          <w:color w:val="333333"/>
        </w:rPr>
        <w:t xml:space="preserve"> </w:t>
      </w:r>
      <w:proofErr w:type="spellStart"/>
      <w:r w:rsidRPr="00111225">
        <w:rPr>
          <w:rFonts w:cs="Times New Roman"/>
          <w:color w:val="333333"/>
        </w:rPr>
        <w:t>деклараций</w:t>
      </w:r>
      <w:proofErr w:type="spellEnd"/>
      <w:r w:rsidRPr="00111225">
        <w:rPr>
          <w:rFonts w:cs="Times New Roman"/>
          <w:color w:val="333333"/>
        </w:rPr>
        <w:t xml:space="preserve"> </w:t>
      </w:r>
      <w:proofErr w:type="spellStart"/>
      <w:r w:rsidRPr="00111225">
        <w:rPr>
          <w:rFonts w:cs="Times New Roman"/>
          <w:color w:val="333333"/>
        </w:rPr>
        <w:t>соответствия</w:t>
      </w:r>
      <w:proofErr w:type="spellEnd"/>
      <w:r w:rsidRPr="00111225">
        <w:rPr>
          <w:rFonts w:cs="Times New Roman"/>
          <w:color w:val="333333"/>
        </w:rPr>
        <w:t xml:space="preserve"> (</w:t>
      </w:r>
      <w:proofErr w:type="spellStart"/>
      <w:r w:rsidRPr="00111225">
        <w:rPr>
          <w:rFonts w:cs="Times New Roman"/>
          <w:color w:val="333333"/>
        </w:rPr>
        <w:t>при</w:t>
      </w:r>
      <w:proofErr w:type="spellEnd"/>
      <w:r w:rsidRPr="00111225">
        <w:rPr>
          <w:rFonts w:cs="Times New Roman"/>
          <w:color w:val="333333"/>
        </w:rPr>
        <w:t xml:space="preserve"> </w:t>
      </w:r>
      <w:proofErr w:type="spellStart"/>
      <w:r w:rsidRPr="00111225">
        <w:rPr>
          <w:rFonts w:cs="Times New Roman"/>
          <w:color w:val="333333"/>
        </w:rPr>
        <w:t>наличии</w:t>
      </w:r>
      <w:proofErr w:type="spellEnd"/>
      <w:r w:rsidRPr="00111225">
        <w:rPr>
          <w:rFonts w:cs="Times New Roman"/>
          <w:color w:val="333333"/>
        </w:rPr>
        <w:t xml:space="preserve">), </w:t>
      </w:r>
      <w:proofErr w:type="spellStart"/>
      <w:r w:rsidRPr="00111225">
        <w:rPr>
          <w:rFonts w:cs="Times New Roman"/>
          <w:color w:val="333333"/>
        </w:rPr>
        <w:t>протокол</w:t>
      </w:r>
      <w:r w:rsidR="00AD3441">
        <w:rPr>
          <w:rFonts w:cs="Times New Roman"/>
          <w:color w:val="333333"/>
          <w:lang w:val="ru-RU"/>
        </w:rPr>
        <w:t>ов</w:t>
      </w:r>
      <w:proofErr w:type="spellEnd"/>
      <w:r w:rsidRPr="00111225">
        <w:rPr>
          <w:rFonts w:cs="Times New Roman"/>
          <w:color w:val="333333"/>
        </w:rPr>
        <w:t xml:space="preserve"> </w:t>
      </w:r>
      <w:proofErr w:type="spellStart"/>
      <w:r w:rsidRPr="00111225">
        <w:rPr>
          <w:rFonts w:cs="Times New Roman"/>
          <w:color w:val="333333"/>
        </w:rPr>
        <w:t>испытаний</w:t>
      </w:r>
      <w:proofErr w:type="spellEnd"/>
      <w:r w:rsidRPr="00111225">
        <w:rPr>
          <w:rFonts w:cs="Times New Roman"/>
          <w:color w:val="333333"/>
        </w:rPr>
        <w:t xml:space="preserve"> (</w:t>
      </w:r>
      <w:proofErr w:type="spellStart"/>
      <w:r w:rsidRPr="00111225">
        <w:rPr>
          <w:rFonts w:cs="Times New Roman"/>
          <w:color w:val="333333"/>
        </w:rPr>
        <w:t>при</w:t>
      </w:r>
      <w:proofErr w:type="spellEnd"/>
      <w:r w:rsidRPr="00111225">
        <w:rPr>
          <w:rFonts w:cs="Times New Roman"/>
          <w:color w:val="333333"/>
        </w:rPr>
        <w:t xml:space="preserve"> </w:t>
      </w:r>
      <w:proofErr w:type="spellStart"/>
      <w:r w:rsidRPr="00111225">
        <w:rPr>
          <w:rFonts w:cs="Times New Roman"/>
          <w:color w:val="333333"/>
        </w:rPr>
        <w:t>их</w:t>
      </w:r>
      <w:proofErr w:type="spellEnd"/>
      <w:r w:rsidRPr="00111225">
        <w:rPr>
          <w:rFonts w:cs="Times New Roman"/>
          <w:color w:val="333333"/>
        </w:rPr>
        <w:t xml:space="preserve"> </w:t>
      </w:r>
      <w:proofErr w:type="spellStart"/>
      <w:r w:rsidRPr="00111225">
        <w:rPr>
          <w:rFonts w:cs="Times New Roman"/>
          <w:color w:val="333333"/>
        </w:rPr>
        <w:t>наличии</w:t>
      </w:r>
      <w:proofErr w:type="spellEnd"/>
      <w:r w:rsidRPr="00111225">
        <w:rPr>
          <w:rFonts w:cs="Times New Roman"/>
          <w:color w:val="333333"/>
        </w:rPr>
        <w:t xml:space="preserve">), </w:t>
      </w:r>
      <w:proofErr w:type="spellStart"/>
      <w:r w:rsidRPr="00111225">
        <w:rPr>
          <w:rFonts w:cs="Times New Roman"/>
          <w:color w:val="333333"/>
        </w:rPr>
        <w:t>лицензий</w:t>
      </w:r>
      <w:proofErr w:type="spellEnd"/>
      <w:r w:rsidRPr="00111225">
        <w:rPr>
          <w:rFonts w:cs="Times New Roman"/>
          <w:color w:val="333333"/>
        </w:rPr>
        <w:t xml:space="preserve"> (</w:t>
      </w:r>
      <w:proofErr w:type="spellStart"/>
      <w:r w:rsidRPr="00111225">
        <w:rPr>
          <w:rFonts w:cs="Times New Roman"/>
          <w:color w:val="333333"/>
        </w:rPr>
        <w:t>при</w:t>
      </w:r>
      <w:proofErr w:type="spellEnd"/>
      <w:r w:rsidRPr="00111225">
        <w:rPr>
          <w:rFonts w:cs="Times New Roman"/>
          <w:color w:val="333333"/>
        </w:rPr>
        <w:t xml:space="preserve"> </w:t>
      </w:r>
      <w:proofErr w:type="spellStart"/>
      <w:r w:rsidRPr="00111225">
        <w:rPr>
          <w:rFonts w:cs="Times New Roman"/>
          <w:color w:val="333333"/>
        </w:rPr>
        <w:t>их</w:t>
      </w:r>
      <w:proofErr w:type="spellEnd"/>
      <w:r w:rsidRPr="00111225">
        <w:rPr>
          <w:rFonts w:cs="Times New Roman"/>
          <w:color w:val="333333"/>
        </w:rPr>
        <w:t xml:space="preserve"> </w:t>
      </w:r>
      <w:proofErr w:type="spellStart"/>
      <w:r w:rsidRPr="00111225">
        <w:rPr>
          <w:rFonts w:cs="Times New Roman"/>
          <w:color w:val="333333"/>
        </w:rPr>
        <w:t>наличии</w:t>
      </w:r>
      <w:proofErr w:type="spellEnd"/>
      <w:r w:rsidRPr="00111225">
        <w:rPr>
          <w:rFonts w:cs="Times New Roman"/>
          <w:color w:val="333333"/>
        </w:rPr>
        <w:t>).</w:t>
      </w:r>
    </w:p>
    <w:p w:rsidR="004F139C" w:rsidRDefault="004F139C" w:rsidP="00851CA6">
      <w:pPr>
        <w:pStyle w:val="Textbody"/>
        <w:keepNext/>
        <w:ind w:firstLine="709"/>
        <w:jc w:val="both"/>
        <w:rPr>
          <w:rFonts w:cs="Times New Roman"/>
          <w:color w:val="333333"/>
          <w:lang w:val="ru-RU"/>
        </w:rPr>
      </w:pPr>
    </w:p>
    <w:p w:rsidR="004F139C" w:rsidRPr="00851CA6" w:rsidRDefault="004F139C" w:rsidP="004F139C">
      <w:pPr>
        <w:pStyle w:val="Textbody"/>
        <w:ind w:firstLine="709"/>
        <w:jc w:val="center"/>
        <w:rPr>
          <w:rFonts w:cs="Times New Roman"/>
          <w:b/>
        </w:rPr>
      </w:pPr>
      <w:proofErr w:type="spellStart"/>
      <w:r w:rsidRPr="00851CA6">
        <w:rPr>
          <w:rFonts w:cs="Times New Roman"/>
          <w:b/>
        </w:rPr>
        <w:t>Требования</w:t>
      </w:r>
      <w:proofErr w:type="spellEnd"/>
      <w:r w:rsidRPr="00851CA6">
        <w:rPr>
          <w:rFonts w:cs="Times New Roman"/>
          <w:b/>
        </w:rPr>
        <w:t xml:space="preserve"> к </w:t>
      </w:r>
      <w:proofErr w:type="spellStart"/>
      <w:r w:rsidRPr="00851CA6">
        <w:rPr>
          <w:rFonts w:cs="Times New Roman"/>
          <w:b/>
        </w:rPr>
        <w:t>техническим</w:t>
      </w:r>
      <w:proofErr w:type="spellEnd"/>
      <w:r w:rsidRPr="00851CA6">
        <w:rPr>
          <w:rFonts w:cs="Times New Roman"/>
          <w:b/>
        </w:rPr>
        <w:t xml:space="preserve"> и </w:t>
      </w:r>
      <w:proofErr w:type="spellStart"/>
      <w:r w:rsidRPr="00851CA6">
        <w:rPr>
          <w:rFonts w:cs="Times New Roman"/>
          <w:b/>
        </w:rPr>
        <w:t>функциональным</w:t>
      </w:r>
      <w:proofErr w:type="spellEnd"/>
      <w:r w:rsidRPr="00851CA6">
        <w:rPr>
          <w:rFonts w:cs="Times New Roman"/>
          <w:b/>
        </w:rPr>
        <w:t xml:space="preserve"> </w:t>
      </w:r>
      <w:proofErr w:type="spellStart"/>
      <w:r w:rsidRPr="00851CA6">
        <w:rPr>
          <w:rFonts w:cs="Times New Roman"/>
          <w:b/>
        </w:rPr>
        <w:t>характеристикам</w:t>
      </w:r>
      <w:proofErr w:type="spellEnd"/>
    </w:p>
    <w:p w:rsidR="004F139C" w:rsidRPr="004F139C" w:rsidRDefault="004F139C" w:rsidP="00851CA6">
      <w:pPr>
        <w:pStyle w:val="Textbody"/>
        <w:keepNext/>
        <w:ind w:firstLine="709"/>
        <w:jc w:val="both"/>
        <w:rPr>
          <w:rFonts w:cs="Times New Roman"/>
          <w:color w:val="333333"/>
        </w:rPr>
      </w:pPr>
    </w:p>
    <w:tbl>
      <w:tblPr>
        <w:tblStyle w:val="af0"/>
        <w:tblW w:w="11340" w:type="dxa"/>
        <w:tblInd w:w="-696" w:type="dxa"/>
        <w:tblLayout w:type="fixed"/>
        <w:tblCellMar>
          <w:left w:w="13" w:type="dxa"/>
        </w:tblCellMar>
        <w:tblLook w:val="04A0" w:firstRow="1" w:lastRow="0" w:firstColumn="1" w:lastColumn="0" w:noHBand="0" w:noVBand="1"/>
      </w:tblPr>
      <w:tblGrid>
        <w:gridCol w:w="1418"/>
        <w:gridCol w:w="1418"/>
        <w:gridCol w:w="1275"/>
        <w:gridCol w:w="1418"/>
        <w:gridCol w:w="4111"/>
        <w:gridCol w:w="850"/>
        <w:gridCol w:w="850"/>
      </w:tblGrid>
      <w:tr w:rsidR="00BA77D0" w:rsidRPr="001D58AB" w:rsidTr="00BA77D0">
        <w:trPr>
          <w:trHeight w:val="560"/>
        </w:trPr>
        <w:tc>
          <w:tcPr>
            <w:tcW w:w="1418" w:type="dxa"/>
            <w:shd w:val="clear" w:color="auto" w:fill="auto"/>
            <w:tcMar>
              <w:left w:w="13" w:type="dxa"/>
            </w:tcMar>
          </w:tcPr>
          <w:p w:rsidR="00BA77D0" w:rsidRPr="001D58AB" w:rsidRDefault="00BA77D0" w:rsidP="00B05F7D">
            <w:pPr>
              <w:spacing w:line="220" w:lineRule="atLeast"/>
              <w:jc w:val="center"/>
              <w:rPr>
                <w:rFonts w:eastAsia="Times New Roman CYR" w:cs="Times New Roman"/>
                <w:b/>
                <w:bCs/>
                <w:sz w:val="22"/>
              </w:rPr>
            </w:pPr>
          </w:p>
        </w:tc>
        <w:tc>
          <w:tcPr>
            <w:tcW w:w="4111" w:type="dxa"/>
            <w:gridSpan w:val="3"/>
          </w:tcPr>
          <w:p w:rsidR="00BA77D0" w:rsidRPr="001D58AB" w:rsidRDefault="00BA77D0" w:rsidP="00B05F7D">
            <w:pPr>
              <w:spacing w:line="220" w:lineRule="atLeast"/>
              <w:jc w:val="center"/>
              <w:rPr>
                <w:rFonts w:eastAsia="Times New Roman CYR" w:cs="Times New Roman"/>
                <w:b/>
                <w:bCs/>
                <w:sz w:val="22"/>
              </w:rPr>
            </w:pPr>
            <w:proofErr w:type="spellStart"/>
            <w:r w:rsidRPr="001D58AB">
              <w:rPr>
                <w:rFonts w:eastAsia="Calibri" w:cs="Times New Roman"/>
                <w:b/>
                <w:bCs/>
                <w:sz w:val="22"/>
              </w:rPr>
              <w:t>Позиция</w:t>
            </w:r>
            <w:proofErr w:type="spellEnd"/>
            <w:r w:rsidRPr="001D58AB">
              <w:rPr>
                <w:rFonts w:eastAsia="Calibri" w:cs="Times New Roman"/>
                <w:b/>
                <w:bCs/>
                <w:sz w:val="22"/>
              </w:rPr>
              <w:t xml:space="preserve"> в КАТАЛОГЕ ТОВАРОВ, РАБОТ, УСЛУГ (КТРУ)</w:t>
            </w:r>
            <w:r w:rsidRPr="001D58AB">
              <w:rPr>
                <w:rFonts w:eastAsia="Calibri" w:cs="Times New Roman"/>
                <w:b/>
                <w:bCs/>
                <w:sz w:val="22"/>
                <w:vertAlign w:val="superscript"/>
              </w:rPr>
              <w:footnoteReference w:id="1"/>
            </w:r>
          </w:p>
        </w:tc>
        <w:tc>
          <w:tcPr>
            <w:tcW w:w="5811" w:type="dxa"/>
            <w:gridSpan w:val="3"/>
            <w:shd w:val="clear" w:color="auto" w:fill="auto"/>
            <w:tcMar>
              <w:left w:w="13" w:type="dxa"/>
            </w:tcMar>
          </w:tcPr>
          <w:p w:rsidR="00BA77D0" w:rsidRPr="001D58AB" w:rsidRDefault="00BA77D0" w:rsidP="00B05F7D">
            <w:pPr>
              <w:spacing w:line="220" w:lineRule="atLeast"/>
              <w:jc w:val="center"/>
              <w:rPr>
                <w:rFonts w:eastAsia="Times New Roman CYR" w:cs="Times New Roman"/>
                <w:b/>
                <w:bCs/>
                <w:sz w:val="22"/>
              </w:rPr>
            </w:pPr>
          </w:p>
        </w:tc>
      </w:tr>
      <w:tr w:rsidR="00BA77D0" w:rsidRPr="001D58AB" w:rsidTr="00BA77D0">
        <w:trPr>
          <w:trHeight w:val="699"/>
        </w:trPr>
        <w:tc>
          <w:tcPr>
            <w:tcW w:w="1418" w:type="dxa"/>
            <w:shd w:val="clear" w:color="auto" w:fill="auto"/>
            <w:tcMar>
              <w:left w:w="13" w:type="dxa"/>
            </w:tcMar>
          </w:tcPr>
          <w:p w:rsidR="00BA77D0" w:rsidRPr="001D58AB" w:rsidRDefault="00BA77D0" w:rsidP="00B05F7D">
            <w:pPr>
              <w:spacing w:line="220" w:lineRule="atLeast"/>
              <w:jc w:val="center"/>
              <w:rPr>
                <w:rFonts w:cs="Times New Roman"/>
                <w:sz w:val="22"/>
                <w:lang w:val="en-US"/>
              </w:rPr>
            </w:pPr>
            <w:proofErr w:type="spellStart"/>
            <w:r w:rsidRPr="001D58AB">
              <w:rPr>
                <w:rFonts w:eastAsia="Calibri" w:cs="Times New Roman"/>
                <w:b/>
                <w:sz w:val="22"/>
              </w:rPr>
              <w:t>Наименование</w:t>
            </w:r>
            <w:proofErr w:type="spellEnd"/>
            <w:r w:rsidRPr="001D58AB">
              <w:rPr>
                <w:rFonts w:eastAsia="Calibri" w:cs="Times New Roman"/>
                <w:b/>
                <w:sz w:val="22"/>
              </w:rPr>
              <w:t xml:space="preserve"> </w:t>
            </w:r>
            <w:proofErr w:type="spellStart"/>
            <w:r w:rsidRPr="001D58AB">
              <w:rPr>
                <w:rFonts w:eastAsia="Calibri" w:cs="Times New Roman"/>
                <w:b/>
                <w:sz w:val="22"/>
              </w:rPr>
              <w:t>товара</w:t>
            </w:r>
            <w:proofErr w:type="spellEnd"/>
            <w:r w:rsidRPr="001D58AB">
              <w:rPr>
                <w:rFonts w:eastAsia="Calibri" w:cs="Times New Roman"/>
                <w:b/>
                <w:sz w:val="22"/>
              </w:rPr>
              <w:t xml:space="preserve"> (</w:t>
            </w:r>
            <w:proofErr w:type="spellStart"/>
            <w:r w:rsidRPr="001D58AB">
              <w:rPr>
                <w:rFonts w:eastAsia="Calibri" w:cs="Times New Roman"/>
                <w:b/>
                <w:sz w:val="22"/>
              </w:rPr>
              <w:t>работы</w:t>
            </w:r>
            <w:proofErr w:type="spellEnd"/>
            <w:r w:rsidRPr="001D58AB">
              <w:rPr>
                <w:rFonts w:eastAsia="Calibri" w:cs="Times New Roman"/>
                <w:b/>
                <w:sz w:val="22"/>
              </w:rPr>
              <w:t xml:space="preserve">, </w:t>
            </w:r>
            <w:proofErr w:type="spellStart"/>
            <w:r w:rsidRPr="001D58AB">
              <w:rPr>
                <w:rFonts w:eastAsia="Calibri" w:cs="Times New Roman"/>
                <w:b/>
                <w:sz w:val="22"/>
              </w:rPr>
              <w:t>услуги</w:t>
            </w:r>
            <w:proofErr w:type="spellEnd"/>
            <w:r w:rsidRPr="001D58AB">
              <w:rPr>
                <w:rFonts w:eastAsia="Calibri" w:cs="Times New Roman"/>
                <w:b/>
                <w:sz w:val="22"/>
              </w:rPr>
              <w:t>)</w:t>
            </w:r>
          </w:p>
        </w:tc>
        <w:tc>
          <w:tcPr>
            <w:tcW w:w="1418" w:type="dxa"/>
          </w:tcPr>
          <w:p w:rsidR="00BA77D0" w:rsidRPr="001D58AB" w:rsidRDefault="00BA77D0" w:rsidP="00B05F7D">
            <w:pPr>
              <w:autoSpaceDE w:val="0"/>
              <w:autoSpaceDN w:val="0"/>
              <w:adjustRightInd w:val="0"/>
              <w:jc w:val="center"/>
              <w:rPr>
                <w:rFonts w:eastAsia="Calibri" w:cs="Times New Roman"/>
                <w:b/>
                <w:bCs/>
                <w:sz w:val="22"/>
              </w:rPr>
            </w:pPr>
            <w:proofErr w:type="spellStart"/>
            <w:r w:rsidRPr="001D58AB">
              <w:rPr>
                <w:rFonts w:eastAsia="Calibri" w:cs="Times New Roman"/>
                <w:b/>
                <w:sz w:val="22"/>
              </w:rPr>
              <w:t>Наименование</w:t>
            </w:r>
            <w:proofErr w:type="spellEnd"/>
            <w:r w:rsidRPr="001D58AB">
              <w:rPr>
                <w:rFonts w:eastAsia="Calibri" w:cs="Times New Roman"/>
                <w:b/>
                <w:sz w:val="22"/>
              </w:rPr>
              <w:t xml:space="preserve"> и </w:t>
            </w:r>
            <w:proofErr w:type="spellStart"/>
            <w:r w:rsidRPr="001D58AB">
              <w:rPr>
                <w:rFonts w:eastAsia="Calibri" w:cs="Times New Roman"/>
                <w:b/>
                <w:sz w:val="22"/>
              </w:rPr>
              <w:t>код</w:t>
            </w:r>
            <w:proofErr w:type="spellEnd"/>
            <w:r w:rsidRPr="001D58AB">
              <w:rPr>
                <w:rFonts w:eastAsia="Calibri" w:cs="Times New Roman"/>
                <w:b/>
                <w:sz w:val="22"/>
              </w:rPr>
              <w:t xml:space="preserve"> </w:t>
            </w:r>
            <w:proofErr w:type="spellStart"/>
            <w:r w:rsidRPr="001D58AB">
              <w:rPr>
                <w:rFonts w:eastAsia="Calibri" w:cs="Times New Roman"/>
                <w:b/>
                <w:sz w:val="22"/>
              </w:rPr>
              <w:t>товара</w:t>
            </w:r>
            <w:proofErr w:type="spellEnd"/>
            <w:r w:rsidRPr="001D58AB">
              <w:rPr>
                <w:rFonts w:eastAsia="Calibri" w:cs="Times New Roman"/>
                <w:b/>
                <w:sz w:val="22"/>
              </w:rPr>
              <w:t xml:space="preserve">, </w:t>
            </w:r>
            <w:proofErr w:type="spellStart"/>
            <w:r w:rsidRPr="001D58AB">
              <w:rPr>
                <w:rFonts w:eastAsia="Calibri" w:cs="Times New Roman"/>
                <w:b/>
                <w:sz w:val="22"/>
              </w:rPr>
              <w:t>работы</w:t>
            </w:r>
            <w:proofErr w:type="spellEnd"/>
            <w:r w:rsidRPr="001D58AB">
              <w:rPr>
                <w:rFonts w:eastAsia="Calibri" w:cs="Times New Roman"/>
                <w:b/>
                <w:sz w:val="22"/>
              </w:rPr>
              <w:t xml:space="preserve">, </w:t>
            </w:r>
            <w:proofErr w:type="spellStart"/>
            <w:r w:rsidRPr="001D58AB">
              <w:rPr>
                <w:rFonts w:eastAsia="Calibri" w:cs="Times New Roman"/>
                <w:b/>
                <w:sz w:val="22"/>
              </w:rPr>
              <w:t>услуги</w:t>
            </w:r>
            <w:proofErr w:type="spellEnd"/>
            <w:r w:rsidRPr="001D58AB">
              <w:rPr>
                <w:rFonts w:eastAsia="Calibri" w:cs="Times New Roman"/>
                <w:b/>
                <w:sz w:val="22"/>
              </w:rPr>
              <w:t xml:space="preserve"> </w:t>
            </w:r>
            <w:proofErr w:type="spellStart"/>
            <w:r w:rsidRPr="001D58AB">
              <w:rPr>
                <w:rFonts w:eastAsia="Calibri" w:cs="Times New Roman"/>
                <w:b/>
                <w:sz w:val="22"/>
              </w:rPr>
              <w:t>по</w:t>
            </w:r>
            <w:proofErr w:type="spellEnd"/>
            <w:r w:rsidRPr="001D58AB">
              <w:rPr>
                <w:rFonts w:eastAsia="Calibri" w:cs="Times New Roman"/>
                <w:b/>
                <w:sz w:val="22"/>
              </w:rPr>
              <w:t xml:space="preserve"> КТРУ</w:t>
            </w:r>
          </w:p>
        </w:tc>
        <w:tc>
          <w:tcPr>
            <w:tcW w:w="1275" w:type="dxa"/>
          </w:tcPr>
          <w:p w:rsidR="00BA77D0" w:rsidRPr="001D58AB" w:rsidRDefault="00BA77D0" w:rsidP="00B05F7D">
            <w:pPr>
              <w:autoSpaceDE w:val="0"/>
              <w:autoSpaceDN w:val="0"/>
              <w:adjustRightInd w:val="0"/>
              <w:jc w:val="center"/>
              <w:rPr>
                <w:rFonts w:eastAsia="Calibri" w:cs="Times New Roman"/>
                <w:b/>
                <w:bCs/>
                <w:sz w:val="22"/>
              </w:rPr>
            </w:pPr>
            <w:proofErr w:type="spellStart"/>
            <w:r w:rsidRPr="001D58AB">
              <w:rPr>
                <w:rFonts w:eastAsia="Calibri" w:cs="Times New Roman"/>
                <w:b/>
                <w:bCs/>
                <w:sz w:val="22"/>
              </w:rPr>
              <w:t>Единица</w:t>
            </w:r>
            <w:proofErr w:type="spellEnd"/>
            <w:r w:rsidRPr="001D58AB">
              <w:rPr>
                <w:rFonts w:eastAsia="Calibri" w:cs="Times New Roman"/>
                <w:b/>
                <w:bCs/>
                <w:sz w:val="22"/>
              </w:rPr>
              <w:t xml:space="preserve"> </w:t>
            </w:r>
            <w:proofErr w:type="spellStart"/>
            <w:r w:rsidRPr="001D58AB">
              <w:rPr>
                <w:rFonts w:eastAsia="Calibri" w:cs="Times New Roman"/>
                <w:b/>
                <w:bCs/>
                <w:sz w:val="22"/>
              </w:rPr>
              <w:t>измерения</w:t>
            </w:r>
            <w:proofErr w:type="spellEnd"/>
            <w:r w:rsidRPr="001D58AB">
              <w:rPr>
                <w:rFonts w:eastAsia="Calibri" w:cs="Times New Roman"/>
                <w:b/>
                <w:bCs/>
                <w:sz w:val="22"/>
              </w:rPr>
              <w:t xml:space="preserve"> </w:t>
            </w:r>
            <w:proofErr w:type="spellStart"/>
            <w:r w:rsidRPr="001D58AB">
              <w:rPr>
                <w:rFonts w:eastAsia="Calibri" w:cs="Times New Roman"/>
                <w:b/>
                <w:bCs/>
                <w:sz w:val="22"/>
              </w:rPr>
              <w:t>количества</w:t>
            </w:r>
            <w:proofErr w:type="spellEnd"/>
            <w:r w:rsidRPr="001D58AB">
              <w:rPr>
                <w:rFonts w:eastAsia="Calibri" w:cs="Times New Roman"/>
                <w:b/>
                <w:bCs/>
                <w:sz w:val="22"/>
              </w:rPr>
              <w:t xml:space="preserve"> </w:t>
            </w:r>
            <w:proofErr w:type="spellStart"/>
            <w:r w:rsidRPr="001D58AB">
              <w:rPr>
                <w:rFonts w:eastAsia="Calibri" w:cs="Times New Roman"/>
                <w:b/>
                <w:bCs/>
                <w:sz w:val="22"/>
              </w:rPr>
              <w:t>товара</w:t>
            </w:r>
            <w:proofErr w:type="spellEnd"/>
            <w:r w:rsidRPr="001D58AB">
              <w:rPr>
                <w:rFonts w:eastAsia="Calibri" w:cs="Times New Roman"/>
                <w:b/>
                <w:bCs/>
                <w:sz w:val="22"/>
              </w:rPr>
              <w:t xml:space="preserve">, </w:t>
            </w:r>
            <w:proofErr w:type="spellStart"/>
            <w:r w:rsidRPr="001D58AB">
              <w:rPr>
                <w:rFonts w:eastAsia="Calibri" w:cs="Times New Roman"/>
                <w:b/>
                <w:bCs/>
                <w:sz w:val="22"/>
              </w:rPr>
              <w:t>объема</w:t>
            </w:r>
            <w:proofErr w:type="spellEnd"/>
            <w:r w:rsidRPr="001D58AB">
              <w:rPr>
                <w:rFonts w:eastAsia="Calibri" w:cs="Times New Roman"/>
                <w:b/>
                <w:bCs/>
                <w:sz w:val="22"/>
              </w:rPr>
              <w:t xml:space="preserve"> </w:t>
            </w:r>
            <w:proofErr w:type="spellStart"/>
            <w:r w:rsidRPr="001D58AB">
              <w:rPr>
                <w:rFonts w:eastAsia="Calibri" w:cs="Times New Roman"/>
                <w:b/>
                <w:bCs/>
                <w:sz w:val="22"/>
              </w:rPr>
              <w:t>выполняемой</w:t>
            </w:r>
            <w:proofErr w:type="spellEnd"/>
            <w:r w:rsidRPr="001D58AB">
              <w:rPr>
                <w:rFonts w:eastAsia="Calibri" w:cs="Times New Roman"/>
                <w:b/>
                <w:bCs/>
                <w:sz w:val="22"/>
              </w:rPr>
              <w:t xml:space="preserve"> </w:t>
            </w:r>
            <w:proofErr w:type="spellStart"/>
            <w:r w:rsidRPr="001D58AB">
              <w:rPr>
                <w:rFonts w:eastAsia="Calibri" w:cs="Times New Roman"/>
                <w:b/>
                <w:bCs/>
                <w:sz w:val="22"/>
              </w:rPr>
              <w:t>работы</w:t>
            </w:r>
            <w:proofErr w:type="spellEnd"/>
            <w:r w:rsidRPr="001D58AB">
              <w:rPr>
                <w:rFonts w:eastAsia="Calibri" w:cs="Times New Roman"/>
                <w:b/>
                <w:bCs/>
                <w:sz w:val="22"/>
              </w:rPr>
              <w:t xml:space="preserve">, </w:t>
            </w:r>
            <w:proofErr w:type="spellStart"/>
            <w:r w:rsidRPr="001D58AB">
              <w:rPr>
                <w:rFonts w:eastAsia="Calibri" w:cs="Times New Roman"/>
                <w:b/>
                <w:bCs/>
                <w:sz w:val="22"/>
              </w:rPr>
              <w:t>оказываемой</w:t>
            </w:r>
            <w:proofErr w:type="spellEnd"/>
            <w:r w:rsidRPr="001D58AB">
              <w:rPr>
                <w:rFonts w:eastAsia="Calibri" w:cs="Times New Roman"/>
                <w:b/>
                <w:bCs/>
                <w:sz w:val="22"/>
              </w:rPr>
              <w:t xml:space="preserve"> </w:t>
            </w:r>
            <w:proofErr w:type="spellStart"/>
            <w:r w:rsidRPr="001D58AB">
              <w:rPr>
                <w:rFonts w:eastAsia="Calibri" w:cs="Times New Roman"/>
                <w:b/>
                <w:bCs/>
                <w:sz w:val="22"/>
              </w:rPr>
              <w:t>услуги</w:t>
            </w:r>
            <w:proofErr w:type="spellEnd"/>
            <w:r w:rsidRPr="001D58AB">
              <w:rPr>
                <w:rFonts w:eastAsia="Calibri" w:cs="Times New Roman"/>
                <w:b/>
                <w:bCs/>
                <w:sz w:val="22"/>
              </w:rPr>
              <w:t xml:space="preserve"> (</w:t>
            </w:r>
            <w:proofErr w:type="spellStart"/>
            <w:r w:rsidRPr="001D58AB">
              <w:rPr>
                <w:rFonts w:eastAsia="Calibri" w:cs="Times New Roman"/>
                <w:b/>
                <w:bCs/>
                <w:sz w:val="22"/>
              </w:rPr>
              <w:t>при</w:t>
            </w:r>
            <w:proofErr w:type="spellEnd"/>
            <w:r w:rsidRPr="001D58AB">
              <w:rPr>
                <w:rFonts w:eastAsia="Calibri" w:cs="Times New Roman"/>
                <w:b/>
                <w:bCs/>
                <w:sz w:val="22"/>
              </w:rPr>
              <w:t xml:space="preserve"> </w:t>
            </w:r>
            <w:proofErr w:type="spellStart"/>
            <w:r w:rsidRPr="001D58AB">
              <w:rPr>
                <w:rFonts w:eastAsia="Calibri" w:cs="Times New Roman"/>
                <w:b/>
                <w:bCs/>
                <w:sz w:val="22"/>
              </w:rPr>
              <w:t>наличии</w:t>
            </w:r>
            <w:proofErr w:type="spellEnd"/>
            <w:r w:rsidRPr="001D58AB">
              <w:rPr>
                <w:rFonts w:eastAsia="Calibri" w:cs="Times New Roman"/>
                <w:b/>
                <w:bCs/>
                <w:sz w:val="22"/>
              </w:rPr>
              <w:t xml:space="preserve">) </w:t>
            </w:r>
            <w:proofErr w:type="spellStart"/>
            <w:r w:rsidRPr="001D58AB">
              <w:rPr>
                <w:rFonts w:eastAsia="Calibri" w:cs="Times New Roman"/>
                <w:b/>
                <w:bCs/>
                <w:sz w:val="22"/>
              </w:rPr>
              <w:t>по</w:t>
            </w:r>
            <w:proofErr w:type="spellEnd"/>
            <w:r w:rsidRPr="001D58AB">
              <w:rPr>
                <w:rFonts w:eastAsia="Calibri" w:cs="Times New Roman"/>
                <w:b/>
                <w:bCs/>
                <w:sz w:val="22"/>
              </w:rPr>
              <w:t xml:space="preserve"> КТРУ</w:t>
            </w:r>
          </w:p>
        </w:tc>
        <w:tc>
          <w:tcPr>
            <w:tcW w:w="1418" w:type="dxa"/>
          </w:tcPr>
          <w:p w:rsidR="00BA77D0" w:rsidRPr="001D58AB" w:rsidRDefault="00BA77D0" w:rsidP="00B05F7D">
            <w:pPr>
              <w:autoSpaceDE w:val="0"/>
              <w:autoSpaceDN w:val="0"/>
              <w:adjustRightInd w:val="0"/>
              <w:jc w:val="center"/>
              <w:rPr>
                <w:rFonts w:eastAsia="Calibri" w:cs="Times New Roman"/>
                <w:b/>
                <w:bCs/>
                <w:sz w:val="22"/>
              </w:rPr>
            </w:pPr>
            <w:proofErr w:type="spellStart"/>
            <w:r w:rsidRPr="001D58AB">
              <w:rPr>
                <w:rFonts w:eastAsia="Calibri" w:cs="Times New Roman"/>
                <w:b/>
                <w:bCs/>
                <w:sz w:val="22"/>
              </w:rPr>
              <w:t>Описание</w:t>
            </w:r>
            <w:proofErr w:type="spellEnd"/>
            <w:r w:rsidRPr="001D58AB">
              <w:rPr>
                <w:rFonts w:eastAsia="Calibri" w:cs="Times New Roman"/>
                <w:b/>
                <w:bCs/>
                <w:sz w:val="22"/>
              </w:rPr>
              <w:t xml:space="preserve"> </w:t>
            </w:r>
            <w:proofErr w:type="spellStart"/>
            <w:r w:rsidRPr="001D58AB">
              <w:rPr>
                <w:rFonts w:eastAsia="Calibri" w:cs="Times New Roman"/>
                <w:b/>
                <w:bCs/>
                <w:sz w:val="22"/>
              </w:rPr>
              <w:t>товара</w:t>
            </w:r>
            <w:proofErr w:type="spellEnd"/>
            <w:r w:rsidRPr="001D58AB">
              <w:rPr>
                <w:rFonts w:eastAsia="Calibri" w:cs="Times New Roman"/>
                <w:b/>
                <w:bCs/>
                <w:sz w:val="22"/>
              </w:rPr>
              <w:t xml:space="preserve">, </w:t>
            </w:r>
            <w:proofErr w:type="spellStart"/>
            <w:r w:rsidRPr="001D58AB">
              <w:rPr>
                <w:rFonts w:eastAsia="Calibri" w:cs="Times New Roman"/>
                <w:b/>
                <w:bCs/>
                <w:sz w:val="22"/>
              </w:rPr>
              <w:t>работы</w:t>
            </w:r>
            <w:proofErr w:type="spellEnd"/>
            <w:r w:rsidRPr="001D58AB">
              <w:rPr>
                <w:rFonts w:eastAsia="Calibri" w:cs="Times New Roman"/>
                <w:b/>
                <w:bCs/>
                <w:sz w:val="22"/>
              </w:rPr>
              <w:t xml:space="preserve">, </w:t>
            </w:r>
            <w:proofErr w:type="spellStart"/>
            <w:r w:rsidRPr="001D58AB">
              <w:rPr>
                <w:rFonts w:eastAsia="Calibri" w:cs="Times New Roman"/>
                <w:b/>
                <w:bCs/>
                <w:sz w:val="22"/>
              </w:rPr>
              <w:t>услуги</w:t>
            </w:r>
            <w:proofErr w:type="spellEnd"/>
            <w:r w:rsidRPr="001D58AB">
              <w:rPr>
                <w:rFonts w:eastAsia="Calibri" w:cs="Times New Roman"/>
                <w:b/>
                <w:bCs/>
                <w:sz w:val="22"/>
              </w:rPr>
              <w:t xml:space="preserve"> (</w:t>
            </w:r>
            <w:proofErr w:type="spellStart"/>
            <w:r w:rsidRPr="001D58AB">
              <w:rPr>
                <w:rFonts w:eastAsia="Calibri" w:cs="Times New Roman"/>
                <w:b/>
                <w:bCs/>
                <w:sz w:val="22"/>
              </w:rPr>
              <w:t>при</w:t>
            </w:r>
            <w:proofErr w:type="spellEnd"/>
            <w:r w:rsidRPr="001D58AB">
              <w:rPr>
                <w:rFonts w:eastAsia="Calibri" w:cs="Times New Roman"/>
                <w:b/>
                <w:bCs/>
                <w:sz w:val="22"/>
              </w:rPr>
              <w:t xml:space="preserve"> </w:t>
            </w:r>
            <w:proofErr w:type="spellStart"/>
            <w:r w:rsidRPr="001D58AB">
              <w:rPr>
                <w:rFonts w:eastAsia="Calibri" w:cs="Times New Roman"/>
                <w:b/>
                <w:bCs/>
                <w:sz w:val="22"/>
              </w:rPr>
              <w:t>наличии</w:t>
            </w:r>
            <w:proofErr w:type="spellEnd"/>
            <w:r w:rsidRPr="001D58AB">
              <w:rPr>
                <w:rFonts w:eastAsia="Calibri" w:cs="Times New Roman"/>
                <w:b/>
                <w:bCs/>
                <w:sz w:val="22"/>
              </w:rPr>
              <w:t xml:space="preserve"> </w:t>
            </w:r>
            <w:proofErr w:type="spellStart"/>
            <w:r w:rsidRPr="001D58AB">
              <w:rPr>
                <w:rFonts w:eastAsia="Calibri" w:cs="Times New Roman"/>
                <w:b/>
                <w:bCs/>
                <w:sz w:val="22"/>
              </w:rPr>
              <w:t>такого</w:t>
            </w:r>
            <w:proofErr w:type="spellEnd"/>
            <w:r w:rsidRPr="001D58AB">
              <w:rPr>
                <w:rFonts w:eastAsia="Calibri" w:cs="Times New Roman"/>
                <w:b/>
                <w:bCs/>
                <w:sz w:val="22"/>
              </w:rPr>
              <w:t xml:space="preserve"> </w:t>
            </w:r>
            <w:proofErr w:type="spellStart"/>
            <w:r w:rsidRPr="001D58AB">
              <w:rPr>
                <w:rFonts w:eastAsia="Calibri" w:cs="Times New Roman"/>
                <w:b/>
                <w:bCs/>
                <w:sz w:val="22"/>
              </w:rPr>
              <w:t>описания</w:t>
            </w:r>
            <w:proofErr w:type="spellEnd"/>
            <w:r w:rsidRPr="001D58AB">
              <w:rPr>
                <w:rFonts w:eastAsia="Calibri" w:cs="Times New Roman"/>
                <w:b/>
                <w:bCs/>
                <w:sz w:val="22"/>
              </w:rPr>
              <w:t xml:space="preserve"> в </w:t>
            </w:r>
            <w:proofErr w:type="spellStart"/>
            <w:r w:rsidRPr="001D58AB">
              <w:rPr>
                <w:rFonts w:eastAsia="Calibri" w:cs="Times New Roman"/>
                <w:b/>
                <w:bCs/>
                <w:sz w:val="22"/>
              </w:rPr>
              <w:t>позиции</w:t>
            </w:r>
            <w:proofErr w:type="spellEnd"/>
            <w:r w:rsidRPr="001D58AB">
              <w:rPr>
                <w:rFonts w:eastAsia="Calibri" w:cs="Times New Roman"/>
                <w:b/>
                <w:bCs/>
                <w:sz w:val="22"/>
              </w:rPr>
              <w:t xml:space="preserve">) </w:t>
            </w:r>
            <w:proofErr w:type="spellStart"/>
            <w:r w:rsidRPr="001D58AB">
              <w:rPr>
                <w:rFonts w:eastAsia="Calibri" w:cs="Times New Roman"/>
                <w:b/>
                <w:bCs/>
                <w:sz w:val="22"/>
              </w:rPr>
              <w:t>по</w:t>
            </w:r>
            <w:proofErr w:type="spellEnd"/>
            <w:r w:rsidRPr="001D58AB">
              <w:rPr>
                <w:rFonts w:eastAsia="Calibri" w:cs="Times New Roman"/>
                <w:b/>
                <w:bCs/>
                <w:sz w:val="22"/>
              </w:rPr>
              <w:t xml:space="preserve"> КТРУ</w:t>
            </w:r>
          </w:p>
        </w:tc>
        <w:tc>
          <w:tcPr>
            <w:tcW w:w="4111" w:type="dxa"/>
            <w:shd w:val="clear" w:color="auto" w:fill="auto"/>
            <w:tcMar>
              <w:left w:w="13" w:type="dxa"/>
            </w:tcMar>
          </w:tcPr>
          <w:p w:rsidR="00BA77D0" w:rsidRPr="001D58AB" w:rsidRDefault="00BA77D0" w:rsidP="00B05F7D">
            <w:pPr>
              <w:autoSpaceDE w:val="0"/>
              <w:autoSpaceDN w:val="0"/>
              <w:adjustRightInd w:val="0"/>
              <w:jc w:val="center"/>
              <w:rPr>
                <w:rFonts w:eastAsia="Calibri" w:cs="Times New Roman"/>
                <w:b/>
                <w:sz w:val="22"/>
              </w:rPr>
            </w:pPr>
            <w:proofErr w:type="spellStart"/>
            <w:r w:rsidRPr="001D58AB">
              <w:rPr>
                <w:rFonts w:eastAsia="Calibri" w:cs="Times New Roman"/>
                <w:b/>
                <w:sz w:val="22"/>
              </w:rPr>
              <w:t>Технические</w:t>
            </w:r>
            <w:proofErr w:type="spellEnd"/>
            <w:r w:rsidRPr="001D58AB">
              <w:rPr>
                <w:rFonts w:eastAsia="Calibri" w:cs="Times New Roman"/>
                <w:b/>
                <w:sz w:val="22"/>
              </w:rPr>
              <w:t xml:space="preserve"> </w:t>
            </w:r>
            <w:proofErr w:type="spellStart"/>
            <w:r w:rsidRPr="001D58AB">
              <w:rPr>
                <w:rFonts w:eastAsia="Calibri" w:cs="Times New Roman"/>
                <w:b/>
                <w:sz w:val="22"/>
              </w:rPr>
              <w:t>характеристики</w:t>
            </w:r>
            <w:proofErr w:type="spellEnd"/>
            <w:r w:rsidRPr="001D58AB">
              <w:rPr>
                <w:rFonts w:eastAsia="Calibri" w:cs="Times New Roman"/>
                <w:b/>
                <w:sz w:val="22"/>
              </w:rPr>
              <w:t xml:space="preserve"> и</w:t>
            </w:r>
          </w:p>
          <w:p w:rsidR="00BA77D0" w:rsidRPr="001D58AB" w:rsidRDefault="00BA77D0" w:rsidP="00B05F7D">
            <w:pPr>
              <w:spacing w:line="220" w:lineRule="atLeast"/>
              <w:jc w:val="center"/>
              <w:rPr>
                <w:rFonts w:cs="Times New Roman"/>
                <w:sz w:val="22"/>
              </w:rPr>
            </w:pPr>
            <w:proofErr w:type="spellStart"/>
            <w:r w:rsidRPr="001D58AB">
              <w:rPr>
                <w:rFonts w:eastAsia="Calibri" w:cs="Times New Roman"/>
                <w:b/>
                <w:sz w:val="22"/>
              </w:rPr>
              <w:t>описание</w:t>
            </w:r>
            <w:proofErr w:type="spellEnd"/>
            <w:r w:rsidRPr="001D58AB">
              <w:rPr>
                <w:rFonts w:eastAsia="Calibri" w:cs="Times New Roman"/>
                <w:b/>
                <w:sz w:val="22"/>
              </w:rPr>
              <w:t xml:space="preserve"> </w:t>
            </w:r>
            <w:proofErr w:type="spellStart"/>
            <w:r w:rsidRPr="001D58AB">
              <w:rPr>
                <w:rFonts w:eastAsia="Calibri" w:cs="Times New Roman"/>
                <w:b/>
                <w:sz w:val="22"/>
              </w:rPr>
              <w:t>товара</w:t>
            </w:r>
            <w:proofErr w:type="spellEnd"/>
            <w:r w:rsidRPr="001D58AB">
              <w:rPr>
                <w:rFonts w:eastAsia="Calibri" w:cs="Times New Roman"/>
                <w:b/>
                <w:sz w:val="22"/>
              </w:rPr>
              <w:t xml:space="preserve">, </w:t>
            </w:r>
            <w:proofErr w:type="spellStart"/>
            <w:r w:rsidRPr="001D58AB">
              <w:rPr>
                <w:rFonts w:eastAsia="Calibri" w:cs="Times New Roman"/>
                <w:b/>
                <w:sz w:val="22"/>
              </w:rPr>
              <w:t>работы</w:t>
            </w:r>
            <w:proofErr w:type="spellEnd"/>
            <w:r w:rsidRPr="001D58AB">
              <w:rPr>
                <w:rFonts w:eastAsia="Calibri" w:cs="Times New Roman"/>
                <w:b/>
                <w:sz w:val="22"/>
              </w:rPr>
              <w:t xml:space="preserve">, </w:t>
            </w:r>
            <w:proofErr w:type="spellStart"/>
            <w:r w:rsidRPr="001D58AB">
              <w:rPr>
                <w:rFonts w:eastAsia="Calibri" w:cs="Times New Roman"/>
                <w:b/>
                <w:sz w:val="22"/>
              </w:rPr>
              <w:t>услуги</w:t>
            </w:r>
            <w:proofErr w:type="spellEnd"/>
            <w:r w:rsidRPr="001D58AB">
              <w:rPr>
                <w:rFonts w:eastAsia="Calibri" w:cs="Times New Roman"/>
                <w:b/>
                <w:sz w:val="22"/>
              </w:rPr>
              <w:t xml:space="preserve"> в </w:t>
            </w:r>
            <w:proofErr w:type="spellStart"/>
            <w:r w:rsidRPr="001D58AB">
              <w:rPr>
                <w:rFonts w:eastAsia="Calibri" w:cs="Times New Roman"/>
                <w:b/>
                <w:sz w:val="22"/>
              </w:rPr>
              <w:t>случае</w:t>
            </w:r>
            <w:proofErr w:type="spellEnd"/>
            <w:r w:rsidRPr="001D58AB">
              <w:rPr>
                <w:rFonts w:eastAsia="Calibri" w:cs="Times New Roman"/>
                <w:b/>
                <w:sz w:val="22"/>
              </w:rPr>
              <w:t xml:space="preserve"> </w:t>
            </w:r>
            <w:proofErr w:type="spellStart"/>
            <w:r w:rsidRPr="001D58AB">
              <w:rPr>
                <w:rFonts w:eastAsia="Calibri" w:cs="Times New Roman"/>
                <w:b/>
                <w:sz w:val="22"/>
              </w:rPr>
              <w:t>отсутствия</w:t>
            </w:r>
            <w:proofErr w:type="spellEnd"/>
            <w:r w:rsidRPr="001D58AB">
              <w:rPr>
                <w:rFonts w:eastAsia="Calibri" w:cs="Times New Roman"/>
                <w:b/>
                <w:sz w:val="22"/>
              </w:rPr>
              <w:t xml:space="preserve"> </w:t>
            </w:r>
            <w:proofErr w:type="spellStart"/>
            <w:r w:rsidRPr="001D58AB">
              <w:rPr>
                <w:rFonts w:eastAsia="Calibri" w:cs="Times New Roman"/>
                <w:b/>
                <w:sz w:val="22"/>
              </w:rPr>
              <w:t>соответствующих</w:t>
            </w:r>
            <w:proofErr w:type="spellEnd"/>
            <w:r w:rsidRPr="001D58AB">
              <w:rPr>
                <w:rFonts w:eastAsia="Calibri" w:cs="Times New Roman"/>
                <w:b/>
                <w:sz w:val="22"/>
              </w:rPr>
              <w:t xml:space="preserve"> </w:t>
            </w:r>
            <w:proofErr w:type="spellStart"/>
            <w:r w:rsidRPr="001D58AB">
              <w:rPr>
                <w:rFonts w:eastAsia="Calibri" w:cs="Times New Roman"/>
                <w:b/>
                <w:sz w:val="22"/>
              </w:rPr>
              <w:t>позиций</w:t>
            </w:r>
            <w:proofErr w:type="spellEnd"/>
            <w:r w:rsidRPr="001D58AB">
              <w:rPr>
                <w:rFonts w:eastAsia="Calibri" w:cs="Times New Roman"/>
                <w:b/>
                <w:sz w:val="22"/>
              </w:rPr>
              <w:t xml:space="preserve"> в КТРУ</w:t>
            </w:r>
            <w:r w:rsidRPr="001D58AB">
              <w:rPr>
                <w:rFonts w:eastAsia="Calibri" w:cs="Times New Roman"/>
                <w:b/>
                <w:sz w:val="22"/>
                <w:vertAlign w:val="superscript"/>
              </w:rPr>
              <w:footnoteReference w:id="2"/>
            </w:r>
          </w:p>
        </w:tc>
        <w:tc>
          <w:tcPr>
            <w:tcW w:w="850" w:type="dxa"/>
            <w:shd w:val="clear" w:color="auto" w:fill="auto"/>
            <w:tcMar>
              <w:left w:w="13" w:type="dxa"/>
            </w:tcMar>
          </w:tcPr>
          <w:p w:rsidR="00BA77D0" w:rsidRPr="001D58AB" w:rsidRDefault="00BA77D0" w:rsidP="00B05F7D">
            <w:pPr>
              <w:spacing w:line="220" w:lineRule="atLeast"/>
              <w:jc w:val="center"/>
              <w:rPr>
                <w:rFonts w:eastAsia="Times New Roman CYR" w:cs="Times New Roman"/>
                <w:b/>
                <w:sz w:val="22"/>
                <w:lang w:bidi="ru-RU"/>
              </w:rPr>
            </w:pPr>
            <w:proofErr w:type="spellStart"/>
            <w:r w:rsidRPr="001D58AB">
              <w:rPr>
                <w:rFonts w:eastAsia="Times New Roman CYR" w:cs="Times New Roman"/>
                <w:b/>
                <w:bCs/>
                <w:sz w:val="22"/>
              </w:rPr>
              <w:t>Кол-во</w:t>
            </w:r>
            <w:proofErr w:type="spellEnd"/>
            <w:r w:rsidRPr="001D58AB">
              <w:rPr>
                <w:rFonts w:eastAsia="Times New Roman CYR" w:cs="Times New Roman"/>
                <w:b/>
                <w:bCs/>
                <w:sz w:val="22"/>
              </w:rPr>
              <w:t xml:space="preserve">, </w:t>
            </w:r>
            <w:proofErr w:type="spellStart"/>
            <w:r w:rsidRPr="001D58AB">
              <w:rPr>
                <w:rFonts w:eastAsia="Times New Roman CYR" w:cs="Times New Roman"/>
                <w:b/>
                <w:bCs/>
                <w:sz w:val="22"/>
              </w:rPr>
              <w:t>шт</w:t>
            </w:r>
            <w:proofErr w:type="spellEnd"/>
            <w:r w:rsidRPr="001D58AB">
              <w:rPr>
                <w:rFonts w:eastAsia="Times New Roman CYR" w:cs="Times New Roman"/>
                <w:b/>
                <w:bCs/>
                <w:sz w:val="22"/>
              </w:rPr>
              <w:t>.</w:t>
            </w:r>
          </w:p>
        </w:tc>
        <w:tc>
          <w:tcPr>
            <w:tcW w:w="850" w:type="dxa"/>
          </w:tcPr>
          <w:p w:rsidR="00BA77D0" w:rsidRPr="001D58AB" w:rsidRDefault="00BA77D0" w:rsidP="00B05F7D">
            <w:pPr>
              <w:spacing w:line="220" w:lineRule="atLeast"/>
              <w:jc w:val="center"/>
              <w:rPr>
                <w:rFonts w:eastAsia="Times New Roman CYR" w:cs="Times New Roman"/>
                <w:b/>
                <w:bCs/>
                <w:sz w:val="22"/>
              </w:rPr>
            </w:pPr>
            <w:proofErr w:type="spellStart"/>
            <w:r>
              <w:rPr>
                <w:rFonts w:eastAsia="Calibri"/>
                <w:b/>
                <w:bCs/>
                <w:sz w:val="18"/>
                <w:szCs w:val="18"/>
              </w:rPr>
              <w:t>Гарантийный</w:t>
            </w:r>
            <w:proofErr w:type="spellEnd"/>
            <w:r>
              <w:rPr>
                <w:rFonts w:eastAsia="Calibri"/>
                <w:b/>
                <w:bCs/>
                <w:sz w:val="18"/>
                <w:szCs w:val="18"/>
              </w:rPr>
              <w:t xml:space="preserve"> </w:t>
            </w:r>
            <w:proofErr w:type="spellStart"/>
            <w:r>
              <w:rPr>
                <w:rFonts w:eastAsia="Calibri"/>
                <w:b/>
                <w:bCs/>
                <w:sz w:val="18"/>
                <w:szCs w:val="18"/>
              </w:rPr>
              <w:t>срок</w:t>
            </w:r>
            <w:proofErr w:type="spellEnd"/>
          </w:p>
        </w:tc>
      </w:tr>
      <w:tr w:rsidR="00BA77D0" w:rsidRPr="001D58AB" w:rsidTr="00BA77D0">
        <w:tc>
          <w:tcPr>
            <w:tcW w:w="1418" w:type="dxa"/>
            <w:shd w:val="clear" w:color="auto" w:fill="auto"/>
            <w:tcMar>
              <w:left w:w="13" w:type="dxa"/>
            </w:tcMar>
          </w:tcPr>
          <w:p w:rsidR="00BA77D0" w:rsidRPr="00722BF6" w:rsidRDefault="00BA77D0" w:rsidP="00B05F7D">
            <w:pPr>
              <w:jc w:val="both"/>
              <w:rPr>
                <w:rFonts w:cs="Times New Roman"/>
                <w:sz w:val="22"/>
              </w:rPr>
            </w:pPr>
            <w:proofErr w:type="spellStart"/>
            <w:r w:rsidRPr="00111225">
              <w:t>Протез</w:t>
            </w:r>
            <w:proofErr w:type="spellEnd"/>
            <w:r w:rsidRPr="00111225">
              <w:t xml:space="preserve"> </w:t>
            </w:r>
            <w:proofErr w:type="spellStart"/>
            <w:r w:rsidRPr="00111225">
              <w:t>бедра</w:t>
            </w:r>
            <w:proofErr w:type="spellEnd"/>
            <w:r w:rsidRPr="00111225">
              <w:t xml:space="preserve"> </w:t>
            </w:r>
            <w:proofErr w:type="spellStart"/>
            <w:r w:rsidRPr="00111225">
              <w:t>модульный</w:t>
            </w:r>
            <w:proofErr w:type="spellEnd"/>
            <w:r w:rsidRPr="00111225">
              <w:t xml:space="preserve"> </w:t>
            </w:r>
            <w:r w:rsidRPr="00111225">
              <w:lastRenderedPageBreak/>
              <w:t xml:space="preserve">с </w:t>
            </w:r>
            <w:proofErr w:type="spellStart"/>
            <w:r w:rsidRPr="00111225">
              <w:t>внешним</w:t>
            </w:r>
            <w:proofErr w:type="spellEnd"/>
            <w:r w:rsidRPr="00111225">
              <w:t xml:space="preserve"> </w:t>
            </w:r>
            <w:proofErr w:type="spellStart"/>
            <w:r w:rsidRPr="00111225">
              <w:t>источником</w:t>
            </w:r>
            <w:proofErr w:type="spellEnd"/>
            <w:r w:rsidRPr="00111225">
              <w:t xml:space="preserve"> </w:t>
            </w:r>
            <w:proofErr w:type="spellStart"/>
            <w:r w:rsidRPr="00111225">
              <w:t>энергии</w:t>
            </w:r>
            <w:proofErr w:type="spellEnd"/>
          </w:p>
        </w:tc>
        <w:tc>
          <w:tcPr>
            <w:tcW w:w="1418" w:type="dxa"/>
          </w:tcPr>
          <w:p w:rsidR="00BA77D0" w:rsidRPr="00B05F7D" w:rsidRDefault="00B05F7D" w:rsidP="00B05F7D">
            <w:pPr>
              <w:autoSpaceDE w:val="0"/>
              <w:autoSpaceDN w:val="0"/>
              <w:adjustRightInd w:val="0"/>
              <w:jc w:val="center"/>
              <w:rPr>
                <w:rFonts w:cs="Times New Roman"/>
                <w:color w:val="000000"/>
                <w:sz w:val="22"/>
                <w:lang w:val="ru-RU"/>
              </w:rPr>
            </w:pPr>
            <w:r>
              <w:lastRenderedPageBreak/>
              <w:t>32.50.22.190-00005045</w:t>
            </w:r>
            <w:r>
              <w:rPr>
                <w:lang w:val="ru-RU"/>
              </w:rPr>
              <w:t xml:space="preserve"> </w:t>
            </w:r>
            <w:proofErr w:type="spellStart"/>
            <w:r>
              <w:t>Протез</w:t>
            </w:r>
            <w:proofErr w:type="spellEnd"/>
            <w:r>
              <w:t xml:space="preserve"> </w:t>
            </w:r>
            <w:proofErr w:type="spellStart"/>
            <w:r>
              <w:t>при</w:t>
            </w:r>
            <w:proofErr w:type="spellEnd"/>
            <w:r>
              <w:t xml:space="preserve"> </w:t>
            </w:r>
            <w:proofErr w:type="spellStart"/>
            <w:r>
              <w:lastRenderedPageBreak/>
              <w:t>вычленении</w:t>
            </w:r>
            <w:proofErr w:type="spellEnd"/>
            <w:r>
              <w:t xml:space="preserve"> </w:t>
            </w:r>
            <w:proofErr w:type="spellStart"/>
            <w:r>
              <w:t>тазобедренного</w:t>
            </w:r>
            <w:proofErr w:type="spellEnd"/>
            <w:r>
              <w:t xml:space="preserve"> </w:t>
            </w:r>
            <w:proofErr w:type="spellStart"/>
            <w:r>
              <w:t>сустава</w:t>
            </w:r>
            <w:proofErr w:type="spellEnd"/>
          </w:p>
        </w:tc>
        <w:tc>
          <w:tcPr>
            <w:tcW w:w="1275" w:type="dxa"/>
          </w:tcPr>
          <w:p w:rsidR="00BA77D0" w:rsidRPr="00722BF6" w:rsidRDefault="00BA77D0" w:rsidP="00B05F7D">
            <w:pPr>
              <w:autoSpaceDE w:val="0"/>
              <w:autoSpaceDN w:val="0"/>
              <w:adjustRightInd w:val="0"/>
              <w:jc w:val="center"/>
              <w:rPr>
                <w:rFonts w:eastAsia="Calibri" w:cs="Times New Roman"/>
                <w:sz w:val="22"/>
              </w:rPr>
            </w:pPr>
            <w:proofErr w:type="spellStart"/>
            <w:r w:rsidRPr="00722BF6">
              <w:rPr>
                <w:rFonts w:eastAsia="Calibri" w:cs="Times New Roman"/>
                <w:sz w:val="22"/>
              </w:rPr>
              <w:lastRenderedPageBreak/>
              <w:t>штука</w:t>
            </w:r>
            <w:proofErr w:type="spellEnd"/>
          </w:p>
        </w:tc>
        <w:tc>
          <w:tcPr>
            <w:tcW w:w="1418" w:type="dxa"/>
          </w:tcPr>
          <w:p w:rsidR="00BA77D0" w:rsidRPr="00722BF6" w:rsidRDefault="00BA77D0" w:rsidP="00B05F7D">
            <w:pPr>
              <w:autoSpaceDE w:val="0"/>
              <w:autoSpaceDN w:val="0"/>
              <w:adjustRightInd w:val="0"/>
              <w:jc w:val="center"/>
              <w:rPr>
                <w:rFonts w:eastAsia="Calibri" w:cs="Times New Roman"/>
                <w:sz w:val="22"/>
              </w:rPr>
            </w:pPr>
            <w:proofErr w:type="spellStart"/>
            <w:r w:rsidRPr="00722BF6">
              <w:rPr>
                <w:rFonts w:eastAsia="Calibri" w:cs="Times New Roman"/>
                <w:sz w:val="22"/>
              </w:rPr>
              <w:t>Описание</w:t>
            </w:r>
            <w:proofErr w:type="spellEnd"/>
            <w:r w:rsidRPr="00722BF6">
              <w:rPr>
                <w:rFonts w:eastAsia="Calibri" w:cs="Times New Roman"/>
                <w:sz w:val="22"/>
              </w:rPr>
              <w:t xml:space="preserve"> </w:t>
            </w:r>
            <w:proofErr w:type="spellStart"/>
            <w:r w:rsidRPr="00722BF6">
              <w:rPr>
                <w:rFonts w:eastAsia="Calibri" w:cs="Times New Roman"/>
                <w:sz w:val="22"/>
              </w:rPr>
              <w:t>отсутствует</w:t>
            </w:r>
            <w:proofErr w:type="spellEnd"/>
          </w:p>
        </w:tc>
        <w:tc>
          <w:tcPr>
            <w:tcW w:w="4111" w:type="dxa"/>
            <w:shd w:val="clear" w:color="auto" w:fill="auto"/>
            <w:tcMar>
              <w:left w:w="13" w:type="dxa"/>
            </w:tcMar>
          </w:tcPr>
          <w:p w:rsidR="00BA77D0" w:rsidRPr="0070337E" w:rsidRDefault="00BA77D0" w:rsidP="00BA77D0">
            <w:pPr>
              <w:spacing w:before="100" w:beforeAutospacing="1"/>
              <w:jc w:val="both"/>
              <w:rPr>
                <w:rFonts w:cs="Times New Roman"/>
                <w:sz w:val="20"/>
                <w:szCs w:val="20"/>
              </w:rPr>
            </w:pPr>
            <w:proofErr w:type="spellStart"/>
            <w:r w:rsidRPr="00FF4A7C">
              <w:rPr>
                <w:color w:val="000000"/>
                <w:sz w:val="20"/>
                <w:szCs w:val="20"/>
              </w:rPr>
              <w:t>Протез</w:t>
            </w:r>
            <w:proofErr w:type="spellEnd"/>
            <w:r w:rsidRPr="00FF4A7C">
              <w:rPr>
                <w:color w:val="000000"/>
                <w:sz w:val="20"/>
                <w:szCs w:val="20"/>
              </w:rPr>
              <w:t xml:space="preserve"> </w:t>
            </w:r>
            <w:proofErr w:type="spellStart"/>
            <w:r w:rsidRPr="00FF4A7C">
              <w:rPr>
                <w:color w:val="000000"/>
                <w:sz w:val="20"/>
                <w:szCs w:val="20"/>
              </w:rPr>
              <w:t>бедра</w:t>
            </w:r>
            <w:proofErr w:type="spellEnd"/>
            <w:r w:rsidRPr="00FF4A7C">
              <w:rPr>
                <w:color w:val="000000"/>
                <w:sz w:val="20"/>
                <w:szCs w:val="20"/>
              </w:rPr>
              <w:t xml:space="preserve"> </w:t>
            </w:r>
            <w:proofErr w:type="spellStart"/>
            <w:r w:rsidRPr="00FF4A7C">
              <w:rPr>
                <w:color w:val="000000"/>
                <w:sz w:val="20"/>
                <w:szCs w:val="20"/>
              </w:rPr>
              <w:t>модульный</w:t>
            </w:r>
            <w:proofErr w:type="spellEnd"/>
            <w:r w:rsidRPr="00FF4A7C">
              <w:rPr>
                <w:color w:val="000000"/>
                <w:sz w:val="20"/>
                <w:szCs w:val="20"/>
              </w:rPr>
              <w:t xml:space="preserve">. </w:t>
            </w:r>
            <w:proofErr w:type="spellStart"/>
            <w:r w:rsidRPr="00FF4A7C">
              <w:rPr>
                <w:color w:val="000000"/>
                <w:sz w:val="20"/>
                <w:szCs w:val="20"/>
              </w:rPr>
              <w:t>Формообразующая</w:t>
            </w:r>
            <w:proofErr w:type="spellEnd"/>
            <w:r w:rsidRPr="00FF4A7C">
              <w:rPr>
                <w:color w:val="000000"/>
                <w:sz w:val="20"/>
                <w:szCs w:val="20"/>
              </w:rPr>
              <w:t xml:space="preserve"> </w:t>
            </w:r>
            <w:proofErr w:type="spellStart"/>
            <w:r w:rsidRPr="00FF4A7C">
              <w:rPr>
                <w:color w:val="000000"/>
                <w:sz w:val="20"/>
                <w:szCs w:val="20"/>
              </w:rPr>
              <w:t>часть</w:t>
            </w:r>
            <w:proofErr w:type="spellEnd"/>
            <w:r w:rsidRPr="00FF4A7C">
              <w:rPr>
                <w:color w:val="000000"/>
                <w:sz w:val="20"/>
                <w:szCs w:val="20"/>
              </w:rPr>
              <w:t xml:space="preserve"> </w:t>
            </w:r>
            <w:proofErr w:type="spellStart"/>
            <w:r w:rsidRPr="00FF4A7C">
              <w:rPr>
                <w:color w:val="000000"/>
                <w:sz w:val="20"/>
                <w:szCs w:val="20"/>
              </w:rPr>
              <w:t>косметической</w:t>
            </w:r>
            <w:proofErr w:type="spellEnd"/>
            <w:r w:rsidRPr="00FF4A7C">
              <w:rPr>
                <w:color w:val="000000"/>
                <w:sz w:val="20"/>
                <w:szCs w:val="20"/>
              </w:rPr>
              <w:t xml:space="preserve"> </w:t>
            </w:r>
            <w:proofErr w:type="spellStart"/>
            <w:r w:rsidRPr="00FF4A7C">
              <w:rPr>
                <w:color w:val="000000"/>
                <w:sz w:val="20"/>
                <w:szCs w:val="20"/>
              </w:rPr>
              <w:t>облицовки</w:t>
            </w:r>
            <w:proofErr w:type="spellEnd"/>
            <w:r w:rsidRPr="00FF4A7C">
              <w:rPr>
                <w:color w:val="000000"/>
                <w:sz w:val="20"/>
                <w:szCs w:val="20"/>
              </w:rPr>
              <w:t xml:space="preserve"> — </w:t>
            </w:r>
            <w:proofErr w:type="spellStart"/>
            <w:r w:rsidRPr="00FF4A7C">
              <w:rPr>
                <w:color w:val="000000"/>
                <w:sz w:val="20"/>
                <w:szCs w:val="20"/>
              </w:rPr>
              <w:t>модульная</w:t>
            </w:r>
            <w:proofErr w:type="spellEnd"/>
            <w:r w:rsidRPr="00FF4A7C">
              <w:rPr>
                <w:color w:val="000000"/>
                <w:sz w:val="20"/>
                <w:szCs w:val="20"/>
              </w:rPr>
              <w:t xml:space="preserve"> </w:t>
            </w:r>
            <w:proofErr w:type="spellStart"/>
            <w:r w:rsidRPr="00FF4A7C">
              <w:rPr>
                <w:color w:val="000000"/>
                <w:sz w:val="20"/>
                <w:szCs w:val="20"/>
              </w:rPr>
              <w:t>мягкая</w:t>
            </w:r>
            <w:proofErr w:type="spellEnd"/>
            <w:r w:rsidRPr="00FF4A7C">
              <w:rPr>
                <w:color w:val="000000"/>
                <w:sz w:val="20"/>
                <w:szCs w:val="20"/>
              </w:rPr>
              <w:t xml:space="preserve"> </w:t>
            </w:r>
            <w:proofErr w:type="spellStart"/>
            <w:r w:rsidRPr="00FF4A7C">
              <w:rPr>
                <w:color w:val="000000"/>
                <w:sz w:val="20"/>
                <w:szCs w:val="20"/>
              </w:rPr>
              <w:t>полиуритановая</w:t>
            </w:r>
            <w:proofErr w:type="spellEnd"/>
            <w:r w:rsidRPr="00FF4A7C">
              <w:rPr>
                <w:color w:val="000000"/>
                <w:sz w:val="20"/>
                <w:szCs w:val="20"/>
              </w:rPr>
              <w:t xml:space="preserve"> </w:t>
            </w:r>
            <w:proofErr w:type="spellStart"/>
            <w:r w:rsidRPr="00FF4A7C">
              <w:rPr>
                <w:color w:val="000000"/>
                <w:sz w:val="20"/>
                <w:szCs w:val="20"/>
              </w:rPr>
              <w:t>или</w:t>
            </w:r>
            <w:proofErr w:type="spellEnd"/>
            <w:r w:rsidRPr="00FF4A7C">
              <w:rPr>
                <w:color w:val="000000"/>
                <w:sz w:val="20"/>
                <w:szCs w:val="20"/>
              </w:rPr>
              <w:t xml:space="preserve"> </w:t>
            </w:r>
            <w:proofErr w:type="spellStart"/>
            <w:r w:rsidRPr="00FF4A7C">
              <w:rPr>
                <w:color w:val="000000"/>
                <w:sz w:val="20"/>
                <w:szCs w:val="20"/>
              </w:rPr>
              <w:t>листовой</w:t>
            </w:r>
            <w:proofErr w:type="spellEnd"/>
            <w:r w:rsidRPr="00FF4A7C">
              <w:rPr>
                <w:color w:val="000000"/>
                <w:sz w:val="20"/>
                <w:szCs w:val="20"/>
              </w:rPr>
              <w:t xml:space="preserve"> </w:t>
            </w:r>
            <w:proofErr w:type="spellStart"/>
            <w:r w:rsidRPr="00FF4A7C">
              <w:rPr>
                <w:color w:val="000000"/>
                <w:sz w:val="20"/>
                <w:szCs w:val="20"/>
              </w:rPr>
              <w:t>поролон</w:t>
            </w:r>
            <w:proofErr w:type="spellEnd"/>
            <w:r w:rsidRPr="00FF4A7C">
              <w:rPr>
                <w:color w:val="000000"/>
                <w:sz w:val="20"/>
                <w:szCs w:val="20"/>
              </w:rPr>
              <w:t xml:space="preserve">. </w:t>
            </w:r>
            <w:proofErr w:type="spellStart"/>
            <w:r w:rsidRPr="00FF4A7C">
              <w:rPr>
                <w:color w:val="000000"/>
                <w:sz w:val="20"/>
                <w:szCs w:val="20"/>
              </w:rPr>
              <w:t>Косметическое</w:t>
            </w:r>
            <w:proofErr w:type="spellEnd"/>
            <w:r w:rsidRPr="00FF4A7C">
              <w:rPr>
                <w:color w:val="000000"/>
                <w:sz w:val="20"/>
                <w:szCs w:val="20"/>
              </w:rPr>
              <w:t xml:space="preserve"> </w:t>
            </w:r>
            <w:proofErr w:type="spellStart"/>
            <w:r w:rsidRPr="00FF4A7C">
              <w:rPr>
                <w:color w:val="000000"/>
                <w:sz w:val="20"/>
                <w:szCs w:val="20"/>
              </w:rPr>
              <w:t>покрытие</w:t>
            </w:r>
            <w:proofErr w:type="spellEnd"/>
            <w:r w:rsidRPr="00FF4A7C">
              <w:rPr>
                <w:color w:val="000000"/>
                <w:sz w:val="20"/>
                <w:szCs w:val="20"/>
              </w:rPr>
              <w:t xml:space="preserve"> </w:t>
            </w:r>
            <w:proofErr w:type="spellStart"/>
            <w:r w:rsidRPr="00FF4A7C">
              <w:rPr>
                <w:color w:val="000000"/>
                <w:sz w:val="20"/>
                <w:szCs w:val="20"/>
              </w:rPr>
              <w:t>облицовки</w:t>
            </w:r>
            <w:proofErr w:type="spellEnd"/>
            <w:r w:rsidRPr="00FF4A7C">
              <w:rPr>
                <w:color w:val="000000"/>
                <w:sz w:val="20"/>
                <w:szCs w:val="20"/>
              </w:rPr>
              <w:t xml:space="preserve"> </w:t>
            </w:r>
            <w:r w:rsidRPr="00FF4A7C">
              <w:rPr>
                <w:color w:val="000000"/>
                <w:sz w:val="20"/>
                <w:szCs w:val="20"/>
              </w:rPr>
              <w:lastRenderedPageBreak/>
              <w:t xml:space="preserve">- </w:t>
            </w:r>
            <w:proofErr w:type="spellStart"/>
            <w:r w:rsidRPr="00FF4A7C">
              <w:rPr>
                <w:color w:val="000000"/>
                <w:sz w:val="20"/>
                <w:szCs w:val="20"/>
              </w:rPr>
              <w:t>чулки</w:t>
            </w:r>
            <w:proofErr w:type="spellEnd"/>
            <w:r w:rsidRPr="00FF4A7C">
              <w:rPr>
                <w:color w:val="000000"/>
                <w:sz w:val="20"/>
                <w:szCs w:val="20"/>
              </w:rPr>
              <w:t xml:space="preserve"> </w:t>
            </w:r>
            <w:proofErr w:type="spellStart"/>
            <w:r w:rsidRPr="00FF4A7C">
              <w:rPr>
                <w:color w:val="000000"/>
                <w:sz w:val="20"/>
                <w:szCs w:val="20"/>
              </w:rPr>
              <w:t>ортопедические</w:t>
            </w:r>
            <w:proofErr w:type="spellEnd"/>
            <w:r w:rsidRPr="00FF4A7C">
              <w:rPr>
                <w:color w:val="000000"/>
                <w:sz w:val="20"/>
                <w:szCs w:val="20"/>
              </w:rPr>
              <w:t xml:space="preserve"> </w:t>
            </w:r>
            <w:proofErr w:type="spellStart"/>
            <w:r w:rsidRPr="00FF4A7C">
              <w:rPr>
                <w:color w:val="000000"/>
                <w:sz w:val="20"/>
                <w:szCs w:val="20"/>
              </w:rPr>
              <w:t>перлоновые</w:t>
            </w:r>
            <w:proofErr w:type="spellEnd"/>
            <w:r w:rsidRPr="00FF4A7C">
              <w:rPr>
                <w:color w:val="000000"/>
                <w:sz w:val="20"/>
                <w:szCs w:val="20"/>
              </w:rPr>
              <w:t xml:space="preserve"> </w:t>
            </w:r>
            <w:proofErr w:type="spellStart"/>
            <w:r w:rsidRPr="00FF4A7C">
              <w:rPr>
                <w:color w:val="000000"/>
                <w:sz w:val="20"/>
                <w:szCs w:val="20"/>
              </w:rPr>
              <w:t>или</w:t>
            </w:r>
            <w:proofErr w:type="spellEnd"/>
            <w:r w:rsidRPr="00FF4A7C">
              <w:rPr>
                <w:color w:val="000000"/>
                <w:sz w:val="20"/>
                <w:szCs w:val="20"/>
              </w:rPr>
              <w:t xml:space="preserve"> </w:t>
            </w:r>
            <w:proofErr w:type="spellStart"/>
            <w:r w:rsidRPr="00FF4A7C">
              <w:rPr>
                <w:color w:val="000000"/>
                <w:sz w:val="20"/>
                <w:szCs w:val="20"/>
              </w:rPr>
              <w:t>силовые</w:t>
            </w:r>
            <w:proofErr w:type="spellEnd"/>
            <w:r w:rsidRPr="00FF4A7C">
              <w:rPr>
                <w:color w:val="000000"/>
                <w:sz w:val="20"/>
                <w:szCs w:val="20"/>
              </w:rPr>
              <w:t xml:space="preserve">. </w:t>
            </w:r>
            <w:proofErr w:type="spellStart"/>
            <w:r w:rsidRPr="00FF4A7C">
              <w:rPr>
                <w:color w:val="000000"/>
                <w:sz w:val="20"/>
                <w:szCs w:val="20"/>
              </w:rPr>
              <w:t>Приёмная</w:t>
            </w:r>
            <w:proofErr w:type="spellEnd"/>
            <w:r w:rsidRPr="00FF4A7C">
              <w:rPr>
                <w:color w:val="000000"/>
                <w:sz w:val="20"/>
                <w:szCs w:val="20"/>
              </w:rPr>
              <w:t xml:space="preserve"> </w:t>
            </w:r>
            <w:proofErr w:type="spellStart"/>
            <w:r w:rsidRPr="00FF4A7C">
              <w:rPr>
                <w:color w:val="000000"/>
                <w:sz w:val="20"/>
                <w:szCs w:val="20"/>
              </w:rPr>
              <w:t>гильза</w:t>
            </w:r>
            <w:proofErr w:type="spellEnd"/>
            <w:r w:rsidRPr="00FF4A7C">
              <w:rPr>
                <w:color w:val="000000"/>
                <w:sz w:val="20"/>
                <w:szCs w:val="20"/>
              </w:rPr>
              <w:t xml:space="preserve"> </w:t>
            </w:r>
            <w:proofErr w:type="spellStart"/>
            <w:r w:rsidRPr="00FF4A7C">
              <w:rPr>
                <w:color w:val="000000"/>
                <w:sz w:val="20"/>
                <w:szCs w:val="20"/>
              </w:rPr>
              <w:t>индивидуальная</w:t>
            </w:r>
            <w:proofErr w:type="spellEnd"/>
            <w:r w:rsidRPr="00FF4A7C">
              <w:rPr>
                <w:color w:val="000000"/>
                <w:sz w:val="20"/>
                <w:szCs w:val="20"/>
              </w:rPr>
              <w:t xml:space="preserve"> (</w:t>
            </w:r>
            <w:proofErr w:type="spellStart"/>
            <w:r w:rsidRPr="00FF4A7C">
              <w:rPr>
                <w:color w:val="000000"/>
                <w:sz w:val="20"/>
                <w:szCs w:val="20"/>
              </w:rPr>
              <w:t>две</w:t>
            </w:r>
            <w:proofErr w:type="spellEnd"/>
            <w:r w:rsidRPr="00FF4A7C">
              <w:rPr>
                <w:color w:val="000000"/>
                <w:sz w:val="20"/>
                <w:szCs w:val="20"/>
              </w:rPr>
              <w:t xml:space="preserve"> </w:t>
            </w:r>
            <w:proofErr w:type="spellStart"/>
            <w:r w:rsidRPr="00FF4A7C">
              <w:rPr>
                <w:color w:val="000000"/>
                <w:sz w:val="20"/>
                <w:szCs w:val="20"/>
              </w:rPr>
              <w:t>пробные</w:t>
            </w:r>
            <w:proofErr w:type="spellEnd"/>
            <w:r w:rsidRPr="00FF4A7C">
              <w:rPr>
                <w:color w:val="000000"/>
                <w:sz w:val="20"/>
                <w:szCs w:val="20"/>
              </w:rPr>
              <w:t xml:space="preserve"> </w:t>
            </w:r>
            <w:proofErr w:type="spellStart"/>
            <w:r w:rsidRPr="00FF4A7C">
              <w:rPr>
                <w:color w:val="000000"/>
                <w:sz w:val="20"/>
                <w:szCs w:val="20"/>
              </w:rPr>
              <w:t>гильзы</w:t>
            </w:r>
            <w:proofErr w:type="spellEnd"/>
            <w:r w:rsidRPr="00FF4A7C">
              <w:rPr>
                <w:color w:val="000000"/>
                <w:sz w:val="20"/>
                <w:szCs w:val="20"/>
              </w:rPr>
              <w:t xml:space="preserve">). </w:t>
            </w:r>
            <w:proofErr w:type="spellStart"/>
            <w:r w:rsidRPr="00FF4A7C">
              <w:rPr>
                <w:color w:val="000000"/>
                <w:sz w:val="20"/>
                <w:szCs w:val="20"/>
              </w:rPr>
              <w:t>Материал</w:t>
            </w:r>
            <w:proofErr w:type="spellEnd"/>
            <w:r w:rsidRPr="00FF4A7C">
              <w:rPr>
                <w:color w:val="000000"/>
                <w:sz w:val="20"/>
                <w:szCs w:val="20"/>
              </w:rPr>
              <w:t xml:space="preserve"> </w:t>
            </w:r>
            <w:proofErr w:type="spellStart"/>
            <w:r w:rsidRPr="00FF4A7C">
              <w:rPr>
                <w:color w:val="000000"/>
                <w:sz w:val="20"/>
                <w:szCs w:val="20"/>
              </w:rPr>
              <w:t>индивидуальной</w:t>
            </w:r>
            <w:proofErr w:type="spellEnd"/>
            <w:r w:rsidRPr="00FF4A7C">
              <w:rPr>
                <w:color w:val="000000"/>
                <w:sz w:val="20"/>
                <w:szCs w:val="20"/>
              </w:rPr>
              <w:t xml:space="preserve"> </w:t>
            </w:r>
            <w:proofErr w:type="spellStart"/>
            <w:r w:rsidRPr="00FF4A7C">
              <w:rPr>
                <w:color w:val="000000"/>
                <w:sz w:val="20"/>
                <w:szCs w:val="20"/>
              </w:rPr>
              <w:t>постоянной</w:t>
            </w:r>
            <w:proofErr w:type="spellEnd"/>
            <w:r w:rsidRPr="00FF4A7C">
              <w:rPr>
                <w:color w:val="000000"/>
                <w:sz w:val="20"/>
                <w:szCs w:val="20"/>
              </w:rPr>
              <w:t xml:space="preserve"> </w:t>
            </w:r>
            <w:proofErr w:type="spellStart"/>
            <w:r w:rsidRPr="00FF4A7C">
              <w:rPr>
                <w:color w:val="000000"/>
                <w:sz w:val="20"/>
                <w:szCs w:val="20"/>
              </w:rPr>
              <w:t>гильзы</w:t>
            </w:r>
            <w:proofErr w:type="spellEnd"/>
            <w:r w:rsidRPr="00FF4A7C">
              <w:rPr>
                <w:color w:val="000000"/>
                <w:sz w:val="20"/>
                <w:szCs w:val="20"/>
              </w:rPr>
              <w:t xml:space="preserve">: </w:t>
            </w:r>
            <w:proofErr w:type="spellStart"/>
            <w:r w:rsidRPr="00FF4A7C">
              <w:rPr>
                <w:color w:val="000000"/>
                <w:sz w:val="20"/>
                <w:szCs w:val="20"/>
              </w:rPr>
              <w:t>литьевой</w:t>
            </w:r>
            <w:proofErr w:type="spellEnd"/>
            <w:r w:rsidRPr="00FF4A7C">
              <w:rPr>
                <w:color w:val="000000"/>
                <w:sz w:val="20"/>
                <w:szCs w:val="20"/>
              </w:rPr>
              <w:t xml:space="preserve"> </w:t>
            </w:r>
            <w:proofErr w:type="spellStart"/>
            <w:r w:rsidRPr="00FF4A7C">
              <w:rPr>
                <w:color w:val="000000"/>
                <w:sz w:val="20"/>
                <w:szCs w:val="20"/>
              </w:rPr>
              <w:t>слоистый</w:t>
            </w:r>
            <w:proofErr w:type="spellEnd"/>
            <w:r w:rsidRPr="00FF4A7C">
              <w:rPr>
                <w:color w:val="000000"/>
                <w:sz w:val="20"/>
                <w:szCs w:val="20"/>
              </w:rPr>
              <w:t xml:space="preserve"> </w:t>
            </w:r>
            <w:proofErr w:type="spellStart"/>
            <w:r w:rsidRPr="00FF4A7C">
              <w:rPr>
                <w:color w:val="000000"/>
                <w:sz w:val="20"/>
                <w:szCs w:val="20"/>
              </w:rPr>
              <w:t>пластик</w:t>
            </w:r>
            <w:proofErr w:type="spellEnd"/>
            <w:r w:rsidRPr="00FF4A7C">
              <w:rPr>
                <w:color w:val="000000"/>
                <w:sz w:val="20"/>
                <w:szCs w:val="20"/>
              </w:rPr>
              <w:t xml:space="preserve"> </w:t>
            </w:r>
            <w:proofErr w:type="spellStart"/>
            <w:r w:rsidRPr="00FF4A7C">
              <w:rPr>
                <w:color w:val="000000"/>
                <w:sz w:val="20"/>
                <w:szCs w:val="20"/>
              </w:rPr>
              <w:t>на</w:t>
            </w:r>
            <w:proofErr w:type="spellEnd"/>
            <w:r w:rsidRPr="00FF4A7C">
              <w:rPr>
                <w:color w:val="000000"/>
                <w:sz w:val="20"/>
                <w:szCs w:val="20"/>
              </w:rPr>
              <w:t xml:space="preserve"> </w:t>
            </w:r>
            <w:proofErr w:type="spellStart"/>
            <w:r w:rsidRPr="00FF4A7C">
              <w:rPr>
                <w:color w:val="000000"/>
                <w:sz w:val="20"/>
                <w:szCs w:val="20"/>
              </w:rPr>
              <w:t>основе</w:t>
            </w:r>
            <w:proofErr w:type="spellEnd"/>
            <w:r w:rsidRPr="00FF4A7C">
              <w:rPr>
                <w:color w:val="000000"/>
                <w:sz w:val="20"/>
                <w:szCs w:val="20"/>
              </w:rPr>
              <w:t xml:space="preserve"> </w:t>
            </w:r>
            <w:proofErr w:type="spellStart"/>
            <w:r w:rsidRPr="00FF4A7C">
              <w:rPr>
                <w:color w:val="000000"/>
                <w:sz w:val="20"/>
                <w:szCs w:val="20"/>
              </w:rPr>
              <w:t>акриловых</w:t>
            </w:r>
            <w:proofErr w:type="spellEnd"/>
            <w:r w:rsidRPr="00FF4A7C">
              <w:rPr>
                <w:color w:val="000000"/>
                <w:sz w:val="20"/>
                <w:szCs w:val="20"/>
              </w:rPr>
              <w:t xml:space="preserve"> </w:t>
            </w:r>
            <w:proofErr w:type="spellStart"/>
            <w:r w:rsidRPr="00FF4A7C">
              <w:rPr>
                <w:color w:val="000000"/>
                <w:sz w:val="20"/>
                <w:szCs w:val="20"/>
              </w:rPr>
              <w:t>смол</w:t>
            </w:r>
            <w:proofErr w:type="spellEnd"/>
            <w:r w:rsidRPr="00FF4A7C">
              <w:rPr>
                <w:color w:val="000000"/>
                <w:sz w:val="20"/>
                <w:szCs w:val="20"/>
              </w:rPr>
              <w:t xml:space="preserve">, </w:t>
            </w:r>
            <w:proofErr w:type="spellStart"/>
            <w:r w:rsidRPr="00FF4A7C">
              <w:rPr>
                <w:color w:val="000000"/>
                <w:sz w:val="20"/>
                <w:szCs w:val="20"/>
              </w:rPr>
              <w:t>листовой</w:t>
            </w:r>
            <w:proofErr w:type="spellEnd"/>
            <w:r w:rsidRPr="00FF4A7C">
              <w:rPr>
                <w:color w:val="000000"/>
                <w:sz w:val="20"/>
                <w:szCs w:val="20"/>
              </w:rPr>
              <w:t xml:space="preserve"> </w:t>
            </w:r>
            <w:proofErr w:type="spellStart"/>
            <w:r w:rsidRPr="00FF4A7C">
              <w:rPr>
                <w:color w:val="000000"/>
                <w:sz w:val="20"/>
                <w:szCs w:val="20"/>
              </w:rPr>
              <w:t>термопластичный</w:t>
            </w:r>
            <w:proofErr w:type="spellEnd"/>
            <w:r w:rsidRPr="00FF4A7C">
              <w:rPr>
                <w:color w:val="000000"/>
                <w:sz w:val="20"/>
                <w:szCs w:val="20"/>
              </w:rPr>
              <w:t xml:space="preserve"> </w:t>
            </w:r>
            <w:proofErr w:type="spellStart"/>
            <w:r w:rsidRPr="00FF4A7C">
              <w:rPr>
                <w:color w:val="000000"/>
                <w:sz w:val="20"/>
                <w:szCs w:val="20"/>
              </w:rPr>
              <w:t>материала</w:t>
            </w:r>
            <w:proofErr w:type="spellEnd"/>
            <w:r w:rsidRPr="00FF4A7C">
              <w:rPr>
                <w:color w:val="000000"/>
                <w:sz w:val="20"/>
                <w:szCs w:val="20"/>
              </w:rPr>
              <w:t xml:space="preserve">. В </w:t>
            </w:r>
            <w:proofErr w:type="spellStart"/>
            <w:r w:rsidRPr="00FF4A7C">
              <w:rPr>
                <w:color w:val="000000"/>
                <w:sz w:val="20"/>
                <w:szCs w:val="20"/>
              </w:rPr>
              <w:t>качестве</w:t>
            </w:r>
            <w:proofErr w:type="spellEnd"/>
            <w:r w:rsidRPr="00FF4A7C">
              <w:rPr>
                <w:color w:val="000000"/>
                <w:sz w:val="20"/>
                <w:szCs w:val="20"/>
              </w:rPr>
              <w:t xml:space="preserve"> </w:t>
            </w:r>
            <w:proofErr w:type="spellStart"/>
            <w:r w:rsidRPr="00FF4A7C">
              <w:rPr>
                <w:color w:val="000000"/>
                <w:sz w:val="20"/>
                <w:szCs w:val="20"/>
              </w:rPr>
              <w:t>вкладного</w:t>
            </w:r>
            <w:proofErr w:type="spellEnd"/>
            <w:r w:rsidRPr="00FF4A7C">
              <w:rPr>
                <w:color w:val="000000"/>
                <w:sz w:val="20"/>
                <w:szCs w:val="20"/>
              </w:rPr>
              <w:t xml:space="preserve"> </w:t>
            </w:r>
            <w:proofErr w:type="spellStart"/>
            <w:r w:rsidRPr="00FF4A7C">
              <w:rPr>
                <w:color w:val="000000"/>
                <w:sz w:val="20"/>
                <w:szCs w:val="20"/>
              </w:rPr>
              <w:t>элемента</w:t>
            </w:r>
            <w:proofErr w:type="spellEnd"/>
            <w:r w:rsidRPr="00FF4A7C">
              <w:rPr>
                <w:color w:val="000000"/>
                <w:sz w:val="20"/>
                <w:szCs w:val="20"/>
              </w:rPr>
              <w:t xml:space="preserve"> </w:t>
            </w:r>
            <w:proofErr w:type="spellStart"/>
            <w:r w:rsidRPr="00FF4A7C">
              <w:rPr>
                <w:color w:val="000000"/>
                <w:sz w:val="20"/>
                <w:szCs w:val="20"/>
              </w:rPr>
              <w:t>применяются</w:t>
            </w:r>
            <w:proofErr w:type="spellEnd"/>
            <w:r w:rsidRPr="00FF4A7C">
              <w:rPr>
                <w:color w:val="000000"/>
                <w:sz w:val="20"/>
                <w:szCs w:val="20"/>
              </w:rPr>
              <w:t xml:space="preserve"> </w:t>
            </w:r>
            <w:proofErr w:type="spellStart"/>
            <w:r w:rsidRPr="00FF4A7C">
              <w:rPr>
                <w:color w:val="000000"/>
                <w:sz w:val="20"/>
                <w:szCs w:val="20"/>
              </w:rPr>
              <w:t>чехлы</w:t>
            </w:r>
            <w:proofErr w:type="spellEnd"/>
            <w:r w:rsidRPr="00FF4A7C">
              <w:rPr>
                <w:color w:val="000000"/>
                <w:sz w:val="20"/>
                <w:szCs w:val="20"/>
              </w:rPr>
              <w:t xml:space="preserve"> </w:t>
            </w:r>
            <w:proofErr w:type="spellStart"/>
            <w:r w:rsidRPr="00FF4A7C">
              <w:rPr>
                <w:color w:val="000000"/>
                <w:sz w:val="20"/>
                <w:szCs w:val="20"/>
              </w:rPr>
              <w:t>полимерные</w:t>
            </w:r>
            <w:proofErr w:type="spellEnd"/>
            <w:r w:rsidRPr="00FF4A7C">
              <w:rPr>
                <w:color w:val="000000"/>
                <w:sz w:val="20"/>
                <w:szCs w:val="20"/>
              </w:rPr>
              <w:t xml:space="preserve"> </w:t>
            </w:r>
            <w:proofErr w:type="spellStart"/>
            <w:r w:rsidRPr="00FF4A7C">
              <w:rPr>
                <w:color w:val="000000"/>
                <w:sz w:val="20"/>
                <w:szCs w:val="20"/>
              </w:rPr>
              <w:t>гелиевые</w:t>
            </w:r>
            <w:proofErr w:type="spellEnd"/>
            <w:r w:rsidRPr="00FF4A7C">
              <w:rPr>
                <w:color w:val="000000"/>
                <w:sz w:val="20"/>
                <w:szCs w:val="20"/>
              </w:rPr>
              <w:t xml:space="preserve">, </w:t>
            </w:r>
            <w:proofErr w:type="spellStart"/>
            <w:r w:rsidRPr="00FF4A7C">
              <w:rPr>
                <w:color w:val="000000"/>
                <w:sz w:val="20"/>
                <w:szCs w:val="20"/>
              </w:rPr>
              <w:t>крепление</w:t>
            </w:r>
            <w:proofErr w:type="spellEnd"/>
            <w:r w:rsidRPr="00FF4A7C">
              <w:rPr>
                <w:color w:val="000000"/>
                <w:sz w:val="20"/>
                <w:szCs w:val="20"/>
              </w:rPr>
              <w:t xml:space="preserve"> </w:t>
            </w:r>
            <w:proofErr w:type="spellStart"/>
            <w:r w:rsidRPr="00FF4A7C">
              <w:rPr>
                <w:color w:val="000000"/>
                <w:sz w:val="20"/>
                <w:szCs w:val="20"/>
              </w:rPr>
              <w:t>замковое</w:t>
            </w:r>
            <w:proofErr w:type="spellEnd"/>
            <w:r w:rsidRPr="00FF4A7C">
              <w:rPr>
                <w:color w:val="000000"/>
                <w:sz w:val="20"/>
                <w:szCs w:val="20"/>
              </w:rPr>
              <w:t xml:space="preserve"> </w:t>
            </w:r>
            <w:proofErr w:type="spellStart"/>
            <w:r w:rsidRPr="00FF4A7C">
              <w:rPr>
                <w:color w:val="000000"/>
                <w:sz w:val="20"/>
                <w:szCs w:val="20"/>
              </w:rPr>
              <w:t>или</w:t>
            </w:r>
            <w:proofErr w:type="spellEnd"/>
            <w:r w:rsidRPr="00FF4A7C">
              <w:rPr>
                <w:color w:val="000000"/>
                <w:sz w:val="20"/>
                <w:szCs w:val="20"/>
              </w:rPr>
              <w:t xml:space="preserve"> с </w:t>
            </w:r>
            <w:proofErr w:type="spellStart"/>
            <w:r w:rsidRPr="00FF4A7C">
              <w:rPr>
                <w:color w:val="000000"/>
                <w:sz w:val="20"/>
                <w:szCs w:val="20"/>
              </w:rPr>
              <w:t>использованием</w:t>
            </w:r>
            <w:proofErr w:type="spellEnd"/>
            <w:r w:rsidRPr="00FF4A7C">
              <w:rPr>
                <w:color w:val="000000"/>
                <w:sz w:val="20"/>
                <w:szCs w:val="20"/>
              </w:rPr>
              <w:t xml:space="preserve"> </w:t>
            </w:r>
            <w:proofErr w:type="spellStart"/>
            <w:r w:rsidRPr="00FF4A7C">
              <w:rPr>
                <w:color w:val="000000"/>
                <w:sz w:val="20"/>
                <w:szCs w:val="20"/>
              </w:rPr>
              <w:t>вакуумной</w:t>
            </w:r>
            <w:proofErr w:type="spellEnd"/>
            <w:r w:rsidRPr="00FF4A7C">
              <w:rPr>
                <w:color w:val="000000"/>
                <w:sz w:val="20"/>
                <w:szCs w:val="20"/>
              </w:rPr>
              <w:t xml:space="preserve"> </w:t>
            </w:r>
            <w:proofErr w:type="spellStart"/>
            <w:r w:rsidRPr="00FF4A7C">
              <w:rPr>
                <w:color w:val="000000"/>
                <w:sz w:val="20"/>
                <w:szCs w:val="20"/>
              </w:rPr>
              <w:t>мембраны</w:t>
            </w:r>
            <w:proofErr w:type="spellEnd"/>
            <w:r w:rsidRPr="00FF4A7C">
              <w:rPr>
                <w:color w:val="000000"/>
                <w:sz w:val="20"/>
                <w:szCs w:val="20"/>
              </w:rPr>
              <w:t xml:space="preserve">. </w:t>
            </w:r>
            <w:proofErr w:type="spellStart"/>
            <w:r w:rsidRPr="00FF4A7C">
              <w:rPr>
                <w:color w:val="000000"/>
                <w:sz w:val="20"/>
                <w:szCs w:val="20"/>
              </w:rPr>
              <w:t>Регулировочно-соединительные</w:t>
            </w:r>
            <w:proofErr w:type="spellEnd"/>
            <w:r w:rsidRPr="00FF4A7C">
              <w:rPr>
                <w:color w:val="000000"/>
                <w:sz w:val="20"/>
                <w:szCs w:val="20"/>
              </w:rPr>
              <w:t xml:space="preserve"> </w:t>
            </w:r>
            <w:proofErr w:type="spellStart"/>
            <w:r w:rsidRPr="00FF4A7C">
              <w:rPr>
                <w:color w:val="000000"/>
                <w:sz w:val="20"/>
                <w:szCs w:val="20"/>
              </w:rPr>
              <w:t>устройства</w:t>
            </w:r>
            <w:proofErr w:type="spellEnd"/>
            <w:r w:rsidRPr="00FF4A7C">
              <w:rPr>
                <w:color w:val="000000"/>
                <w:sz w:val="20"/>
                <w:szCs w:val="20"/>
              </w:rPr>
              <w:t xml:space="preserve"> в </w:t>
            </w:r>
            <w:proofErr w:type="spellStart"/>
            <w:r w:rsidRPr="00FF4A7C">
              <w:rPr>
                <w:color w:val="000000"/>
                <w:sz w:val="20"/>
                <w:szCs w:val="20"/>
              </w:rPr>
              <w:t>соответствии</w:t>
            </w:r>
            <w:proofErr w:type="spellEnd"/>
            <w:r w:rsidRPr="00FF4A7C">
              <w:rPr>
                <w:color w:val="000000"/>
                <w:sz w:val="20"/>
                <w:szCs w:val="20"/>
              </w:rPr>
              <w:t xml:space="preserve"> с </w:t>
            </w:r>
            <w:proofErr w:type="spellStart"/>
            <w:r w:rsidRPr="00FF4A7C">
              <w:rPr>
                <w:color w:val="000000"/>
                <w:sz w:val="20"/>
                <w:szCs w:val="20"/>
              </w:rPr>
              <w:t>весом</w:t>
            </w:r>
            <w:proofErr w:type="spellEnd"/>
            <w:r w:rsidRPr="00FF4A7C">
              <w:rPr>
                <w:color w:val="000000"/>
                <w:sz w:val="20"/>
                <w:szCs w:val="20"/>
              </w:rPr>
              <w:t xml:space="preserve"> </w:t>
            </w:r>
            <w:proofErr w:type="spellStart"/>
            <w:r w:rsidRPr="00FF4A7C">
              <w:rPr>
                <w:color w:val="000000"/>
                <w:sz w:val="20"/>
                <w:szCs w:val="20"/>
              </w:rPr>
              <w:t>инвалида</w:t>
            </w:r>
            <w:proofErr w:type="spellEnd"/>
            <w:r w:rsidRPr="00FF4A7C">
              <w:rPr>
                <w:color w:val="000000"/>
                <w:sz w:val="20"/>
                <w:szCs w:val="20"/>
              </w:rPr>
              <w:t xml:space="preserve"> </w:t>
            </w:r>
            <w:proofErr w:type="spellStart"/>
            <w:r w:rsidRPr="00FF4A7C">
              <w:rPr>
                <w:color w:val="000000"/>
                <w:sz w:val="20"/>
                <w:szCs w:val="20"/>
              </w:rPr>
              <w:t>Стопа</w:t>
            </w:r>
            <w:proofErr w:type="spellEnd"/>
            <w:r w:rsidRPr="00FF4A7C">
              <w:rPr>
                <w:color w:val="000000"/>
                <w:sz w:val="20"/>
                <w:szCs w:val="20"/>
              </w:rPr>
              <w:t xml:space="preserve"> </w:t>
            </w:r>
            <w:proofErr w:type="spellStart"/>
            <w:r w:rsidRPr="00FF4A7C">
              <w:rPr>
                <w:color w:val="000000"/>
                <w:sz w:val="20"/>
                <w:szCs w:val="20"/>
              </w:rPr>
              <w:t>углепластиковая</w:t>
            </w:r>
            <w:proofErr w:type="spellEnd"/>
            <w:r w:rsidRPr="00FF4A7C">
              <w:rPr>
                <w:color w:val="000000"/>
                <w:sz w:val="20"/>
                <w:szCs w:val="20"/>
              </w:rPr>
              <w:t xml:space="preserve"> </w:t>
            </w:r>
            <w:proofErr w:type="spellStart"/>
            <w:r w:rsidRPr="00FF4A7C">
              <w:rPr>
                <w:color w:val="000000"/>
                <w:sz w:val="20"/>
                <w:szCs w:val="20"/>
              </w:rPr>
              <w:t>повышенной</w:t>
            </w:r>
            <w:proofErr w:type="spellEnd"/>
            <w:r w:rsidRPr="00FF4A7C">
              <w:rPr>
                <w:color w:val="000000"/>
                <w:sz w:val="20"/>
                <w:szCs w:val="20"/>
              </w:rPr>
              <w:t xml:space="preserve"> </w:t>
            </w:r>
            <w:proofErr w:type="spellStart"/>
            <w:r w:rsidRPr="00FF4A7C">
              <w:rPr>
                <w:color w:val="000000"/>
                <w:sz w:val="20"/>
                <w:szCs w:val="20"/>
              </w:rPr>
              <w:t>проходимости</w:t>
            </w:r>
            <w:proofErr w:type="spellEnd"/>
            <w:r w:rsidRPr="00FF4A7C">
              <w:rPr>
                <w:color w:val="000000"/>
                <w:sz w:val="20"/>
                <w:szCs w:val="20"/>
              </w:rPr>
              <w:t xml:space="preserve">, с </w:t>
            </w:r>
            <w:proofErr w:type="spellStart"/>
            <w:r w:rsidRPr="00FF4A7C">
              <w:rPr>
                <w:color w:val="000000"/>
                <w:sz w:val="20"/>
                <w:szCs w:val="20"/>
              </w:rPr>
              <w:t>высокой</w:t>
            </w:r>
            <w:proofErr w:type="spellEnd"/>
            <w:r w:rsidRPr="00FF4A7C">
              <w:rPr>
                <w:color w:val="000000"/>
                <w:sz w:val="20"/>
                <w:szCs w:val="20"/>
              </w:rPr>
              <w:t xml:space="preserve"> </w:t>
            </w:r>
            <w:proofErr w:type="spellStart"/>
            <w:r w:rsidRPr="00FF4A7C">
              <w:rPr>
                <w:color w:val="000000"/>
                <w:sz w:val="20"/>
                <w:szCs w:val="20"/>
              </w:rPr>
              <w:t>степенью</w:t>
            </w:r>
            <w:proofErr w:type="spellEnd"/>
            <w:r w:rsidRPr="00FF4A7C">
              <w:rPr>
                <w:color w:val="000000"/>
                <w:sz w:val="20"/>
                <w:szCs w:val="20"/>
              </w:rPr>
              <w:t xml:space="preserve"> </w:t>
            </w:r>
            <w:proofErr w:type="spellStart"/>
            <w:r w:rsidRPr="00FF4A7C">
              <w:rPr>
                <w:color w:val="000000"/>
                <w:sz w:val="20"/>
                <w:szCs w:val="20"/>
              </w:rPr>
              <w:t>энергосбережения</w:t>
            </w:r>
            <w:proofErr w:type="spellEnd"/>
            <w:r w:rsidRPr="00FF4A7C">
              <w:rPr>
                <w:color w:val="000000"/>
                <w:sz w:val="20"/>
                <w:szCs w:val="20"/>
              </w:rPr>
              <w:t xml:space="preserve">, с </w:t>
            </w:r>
            <w:proofErr w:type="spellStart"/>
            <w:r w:rsidRPr="00FF4A7C">
              <w:rPr>
                <w:color w:val="000000"/>
                <w:sz w:val="20"/>
                <w:szCs w:val="20"/>
              </w:rPr>
              <w:t>разделенными</w:t>
            </w:r>
            <w:proofErr w:type="spellEnd"/>
            <w:r w:rsidRPr="00FF4A7C">
              <w:rPr>
                <w:color w:val="000000"/>
                <w:sz w:val="20"/>
                <w:szCs w:val="20"/>
              </w:rPr>
              <w:t xml:space="preserve"> </w:t>
            </w:r>
            <w:proofErr w:type="spellStart"/>
            <w:r w:rsidRPr="00FF4A7C">
              <w:rPr>
                <w:color w:val="000000"/>
                <w:sz w:val="20"/>
                <w:szCs w:val="20"/>
              </w:rPr>
              <w:t>носком</w:t>
            </w:r>
            <w:proofErr w:type="spellEnd"/>
            <w:r w:rsidRPr="00FF4A7C">
              <w:rPr>
                <w:color w:val="000000"/>
                <w:sz w:val="20"/>
                <w:szCs w:val="20"/>
              </w:rPr>
              <w:t xml:space="preserve"> и </w:t>
            </w:r>
            <w:proofErr w:type="spellStart"/>
            <w:r w:rsidRPr="00FF4A7C">
              <w:rPr>
                <w:color w:val="000000"/>
                <w:sz w:val="20"/>
                <w:szCs w:val="20"/>
              </w:rPr>
              <w:t>пяткой</w:t>
            </w:r>
            <w:proofErr w:type="spellEnd"/>
            <w:r w:rsidRPr="00FF4A7C">
              <w:rPr>
                <w:color w:val="000000"/>
                <w:sz w:val="20"/>
                <w:szCs w:val="20"/>
              </w:rPr>
              <w:t xml:space="preserve">, с </w:t>
            </w:r>
            <w:proofErr w:type="spellStart"/>
            <w:r w:rsidRPr="00FF4A7C">
              <w:rPr>
                <w:color w:val="000000"/>
                <w:sz w:val="20"/>
                <w:szCs w:val="20"/>
              </w:rPr>
              <w:t>возможностью</w:t>
            </w:r>
            <w:proofErr w:type="spellEnd"/>
            <w:r w:rsidRPr="00FF4A7C">
              <w:rPr>
                <w:color w:val="000000"/>
                <w:sz w:val="20"/>
                <w:szCs w:val="20"/>
              </w:rPr>
              <w:t xml:space="preserve"> </w:t>
            </w:r>
            <w:proofErr w:type="spellStart"/>
            <w:r w:rsidRPr="00FF4A7C">
              <w:rPr>
                <w:color w:val="000000"/>
                <w:sz w:val="20"/>
                <w:szCs w:val="20"/>
              </w:rPr>
              <w:t>выбора</w:t>
            </w:r>
            <w:proofErr w:type="spellEnd"/>
            <w:r w:rsidRPr="00FF4A7C">
              <w:rPr>
                <w:color w:val="000000"/>
                <w:sz w:val="20"/>
                <w:szCs w:val="20"/>
              </w:rPr>
              <w:t xml:space="preserve"> </w:t>
            </w:r>
            <w:proofErr w:type="spellStart"/>
            <w:r w:rsidRPr="00FF4A7C">
              <w:rPr>
                <w:color w:val="000000"/>
                <w:sz w:val="20"/>
                <w:szCs w:val="20"/>
              </w:rPr>
              <w:t>жесткости</w:t>
            </w:r>
            <w:proofErr w:type="spellEnd"/>
            <w:r w:rsidRPr="00FF4A7C">
              <w:rPr>
                <w:color w:val="000000"/>
                <w:sz w:val="20"/>
                <w:szCs w:val="20"/>
              </w:rPr>
              <w:t xml:space="preserve"> </w:t>
            </w:r>
            <w:proofErr w:type="spellStart"/>
            <w:r w:rsidRPr="00FF4A7C">
              <w:rPr>
                <w:color w:val="000000"/>
                <w:sz w:val="20"/>
                <w:szCs w:val="20"/>
              </w:rPr>
              <w:t>под</w:t>
            </w:r>
            <w:proofErr w:type="spellEnd"/>
            <w:r w:rsidRPr="00FF4A7C">
              <w:rPr>
                <w:color w:val="000000"/>
                <w:sz w:val="20"/>
                <w:szCs w:val="20"/>
              </w:rPr>
              <w:t xml:space="preserve"> </w:t>
            </w:r>
            <w:proofErr w:type="spellStart"/>
            <w:r w:rsidRPr="00FF4A7C">
              <w:rPr>
                <w:color w:val="000000"/>
                <w:sz w:val="20"/>
                <w:szCs w:val="20"/>
              </w:rPr>
              <w:t>массу</w:t>
            </w:r>
            <w:proofErr w:type="spellEnd"/>
            <w:r w:rsidRPr="00FF4A7C">
              <w:rPr>
                <w:color w:val="000000"/>
                <w:sz w:val="20"/>
                <w:szCs w:val="20"/>
              </w:rPr>
              <w:t xml:space="preserve"> и </w:t>
            </w:r>
            <w:proofErr w:type="spellStart"/>
            <w:r w:rsidRPr="00FF4A7C">
              <w:rPr>
                <w:color w:val="000000"/>
                <w:sz w:val="20"/>
                <w:szCs w:val="20"/>
              </w:rPr>
              <w:t>активность</w:t>
            </w:r>
            <w:proofErr w:type="spellEnd"/>
            <w:r w:rsidRPr="00FF4A7C">
              <w:rPr>
                <w:color w:val="000000"/>
                <w:sz w:val="20"/>
                <w:szCs w:val="20"/>
              </w:rPr>
              <w:t xml:space="preserve"> </w:t>
            </w:r>
            <w:proofErr w:type="spellStart"/>
            <w:r w:rsidRPr="00FF4A7C">
              <w:rPr>
                <w:color w:val="000000"/>
                <w:sz w:val="20"/>
                <w:szCs w:val="20"/>
              </w:rPr>
              <w:t>пациента</w:t>
            </w:r>
            <w:proofErr w:type="spellEnd"/>
            <w:r w:rsidRPr="00FF4A7C">
              <w:rPr>
                <w:color w:val="000000"/>
                <w:sz w:val="20"/>
                <w:szCs w:val="20"/>
              </w:rPr>
              <w:t xml:space="preserve">. </w:t>
            </w:r>
            <w:proofErr w:type="spellStart"/>
            <w:r w:rsidRPr="00FF4A7C">
              <w:rPr>
                <w:color w:val="000000"/>
                <w:sz w:val="20"/>
                <w:szCs w:val="20"/>
              </w:rPr>
              <w:t>Коленный</w:t>
            </w:r>
            <w:proofErr w:type="spellEnd"/>
            <w:r w:rsidRPr="00FF4A7C">
              <w:rPr>
                <w:color w:val="000000"/>
                <w:sz w:val="20"/>
                <w:szCs w:val="20"/>
              </w:rPr>
              <w:t xml:space="preserve"> </w:t>
            </w:r>
            <w:proofErr w:type="spellStart"/>
            <w:r w:rsidRPr="00FF4A7C">
              <w:rPr>
                <w:color w:val="000000"/>
                <w:sz w:val="20"/>
                <w:szCs w:val="20"/>
              </w:rPr>
              <w:t>модуль</w:t>
            </w:r>
            <w:proofErr w:type="spellEnd"/>
            <w:r w:rsidRPr="00FF4A7C">
              <w:rPr>
                <w:color w:val="000000"/>
                <w:sz w:val="20"/>
                <w:szCs w:val="20"/>
              </w:rPr>
              <w:t xml:space="preserve"> с </w:t>
            </w:r>
            <w:proofErr w:type="spellStart"/>
            <w:r w:rsidRPr="00FF4A7C">
              <w:rPr>
                <w:color w:val="000000"/>
                <w:sz w:val="20"/>
                <w:szCs w:val="20"/>
              </w:rPr>
              <w:t>самопрограмирующимся</w:t>
            </w:r>
            <w:proofErr w:type="spellEnd"/>
            <w:r w:rsidRPr="00FF4A7C">
              <w:rPr>
                <w:color w:val="000000"/>
                <w:sz w:val="20"/>
                <w:szCs w:val="20"/>
              </w:rPr>
              <w:t xml:space="preserve"> и </w:t>
            </w:r>
            <w:proofErr w:type="spellStart"/>
            <w:r w:rsidRPr="00FF4A7C">
              <w:rPr>
                <w:color w:val="000000"/>
                <w:sz w:val="20"/>
                <w:szCs w:val="20"/>
              </w:rPr>
              <w:t>самообучающийся</w:t>
            </w:r>
            <w:proofErr w:type="spellEnd"/>
            <w:r w:rsidRPr="00FF4A7C">
              <w:rPr>
                <w:color w:val="000000"/>
                <w:sz w:val="20"/>
                <w:szCs w:val="20"/>
              </w:rPr>
              <w:t xml:space="preserve"> </w:t>
            </w:r>
            <w:proofErr w:type="spellStart"/>
            <w:r w:rsidRPr="00FF4A7C">
              <w:rPr>
                <w:color w:val="000000"/>
                <w:sz w:val="20"/>
                <w:szCs w:val="20"/>
              </w:rPr>
              <w:t>интеллектуальной</w:t>
            </w:r>
            <w:proofErr w:type="spellEnd"/>
            <w:r w:rsidRPr="00FF4A7C">
              <w:rPr>
                <w:color w:val="000000"/>
                <w:sz w:val="20"/>
                <w:szCs w:val="20"/>
              </w:rPr>
              <w:t xml:space="preserve"> </w:t>
            </w:r>
            <w:proofErr w:type="spellStart"/>
            <w:r w:rsidRPr="00FF4A7C">
              <w:rPr>
                <w:color w:val="000000"/>
                <w:sz w:val="20"/>
                <w:szCs w:val="20"/>
              </w:rPr>
              <w:t>системой</w:t>
            </w:r>
            <w:proofErr w:type="spellEnd"/>
            <w:r w:rsidRPr="00FF4A7C">
              <w:rPr>
                <w:color w:val="000000"/>
                <w:sz w:val="20"/>
                <w:szCs w:val="20"/>
              </w:rPr>
              <w:t xml:space="preserve"> </w:t>
            </w:r>
            <w:proofErr w:type="spellStart"/>
            <w:r w:rsidRPr="00FF4A7C">
              <w:rPr>
                <w:color w:val="000000"/>
                <w:sz w:val="20"/>
                <w:szCs w:val="20"/>
              </w:rPr>
              <w:t>управления</w:t>
            </w:r>
            <w:proofErr w:type="spellEnd"/>
            <w:r w:rsidRPr="00FF4A7C">
              <w:rPr>
                <w:color w:val="000000"/>
                <w:sz w:val="20"/>
                <w:szCs w:val="20"/>
              </w:rPr>
              <w:t xml:space="preserve">, </w:t>
            </w:r>
            <w:proofErr w:type="spellStart"/>
            <w:r w:rsidRPr="00FF4A7C">
              <w:rPr>
                <w:color w:val="000000"/>
                <w:sz w:val="20"/>
                <w:szCs w:val="20"/>
              </w:rPr>
              <w:t>обеспечивающей</w:t>
            </w:r>
            <w:proofErr w:type="spellEnd"/>
            <w:r w:rsidRPr="00FF4A7C">
              <w:rPr>
                <w:color w:val="000000"/>
                <w:sz w:val="20"/>
                <w:szCs w:val="20"/>
              </w:rPr>
              <w:t xml:space="preserve"> </w:t>
            </w:r>
            <w:proofErr w:type="spellStart"/>
            <w:r w:rsidRPr="00FF4A7C">
              <w:rPr>
                <w:color w:val="000000"/>
                <w:sz w:val="20"/>
                <w:szCs w:val="20"/>
              </w:rPr>
              <w:t>устойчивость</w:t>
            </w:r>
            <w:proofErr w:type="spellEnd"/>
            <w:r w:rsidRPr="00FF4A7C">
              <w:rPr>
                <w:color w:val="000000"/>
                <w:sz w:val="20"/>
                <w:szCs w:val="20"/>
              </w:rPr>
              <w:t xml:space="preserve"> и </w:t>
            </w:r>
            <w:proofErr w:type="spellStart"/>
            <w:r w:rsidRPr="00FF4A7C">
              <w:rPr>
                <w:color w:val="000000"/>
                <w:sz w:val="20"/>
                <w:szCs w:val="20"/>
              </w:rPr>
              <w:t>режим</w:t>
            </w:r>
            <w:proofErr w:type="spellEnd"/>
            <w:r w:rsidRPr="00FF4A7C">
              <w:rPr>
                <w:color w:val="000000"/>
                <w:sz w:val="20"/>
                <w:szCs w:val="20"/>
              </w:rPr>
              <w:t xml:space="preserve"> </w:t>
            </w:r>
            <w:proofErr w:type="spellStart"/>
            <w:r w:rsidRPr="00FF4A7C">
              <w:rPr>
                <w:color w:val="000000"/>
                <w:sz w:val="20"/>
                <w:szCs w:val="20"/>
              </w:rPr>
              <w:t>автоматической</w:t>
            </w:r>
            <w:proofErr w:type="spellEnd"/>
            <w:r w:rsidRPr="00FF4A7C">
              <w:rPr>
                <w:color w:val="000000"/>
                <w:sz w:val="20"/>
                <w:szCs w:val="20"/>
              </w:rPr>
              <w:t xml:space="preserve"> </w:t>
            </w:r>
            <w:proofErr w:type="spellStart"/>
            <w:r w:rsidRPr="00FF4A7C">
              <w:rPr>
                <w:color w:val="000000"/>
                <w:sz w:val="20"/>
                <w:szCs w:val="20"/>
              </w:rPr>
              <w:t>настройки</w:t>
            </w:r>
            <w:proofErr w:type="spellEnd"/>
            <w:r w:rsidRPr="00FF4A7C">
              <w:rPr>
                <w:color w:val="000000"/>
                <w:sz w:val="20"/>
                <w:szCs w:val="20"/>
              </w:rPr>
              <w:t xml:space="preserve"> </w:t>
            </w:r>
            <w:proofErr w:type="spellStart"/>
            <w:r w:rsidRPr="00FF4A7C">
              <w:rPr>
                <w:color w:val="000000"/>
                <w:sz w:val="20"/>
                <w:szCs w:val="20"/>
              </w:rPr>
              <w:t>темпа</w:t>
            </w:r>
            <w:proofErr w:type="spellEnd"/>
            <w:r w:rsidRPr="00FF4A7C">
              <w:rPr>
                <w:color w:val="000000"/>
                <w:sz w:val="20"/>
                <w:szCs w:val="20"/>
              </w:rPr>
              <w:t xml:space="preserve"> </w:t>
            </w:r>
            <w:proofErr w:type="spellStart"/>
            <w:r w:rsidRPr="00FF4A7C">
              <w:rPr>
                <w:color w:val="000000"/>
                <w:sz w:val="20"/>
                <w:szCs w:val="20"/>
              </w:rPr>
              <w:t>ходьбы</w:t>
            </w:r>
            <w:proofErr w:type="spellEnd"/>
            <w:r w:rsidRPr="00FF4A7C">
              <w:rPr>
                <w:color w:val="000000"/>
                <w:sz w:val="20"/>
                <w:szCs w:val="20"/>
              </w:rPr>
              <w:t xml:space="preserve">. </w:t>
            </w:r>
            <w:proofErr w:type="spellStart"/>
            <w:r w:rsidRPr="00FF4A7C">
              <w:rPr>
                <w:color w:val="000000"/>
                <w:sz w:val="20"/>
                <w:szCs w:val="20"/>
              </w:rPr>
              <w:t>Конструкция</w:t>
            </w:r>
            <w:proofErr w:type="spellEnd"/>
            <w:r w:rsidRPr="00FF4A7C">
              <w:rPr>
                <w:color w:val="000000"/>
                <w:sz w:val="20"/>
                <w:szCs w:val="20"/>
              </w:rPr>
              <w:t xml:space="preserve"> </w:t>
            </w:r>
            <w:proofErr w:type="spellStart"/>
            <w:r w:rsidRPr="00FF4A7C">
              <w:rPr>
                <w:color w:val="000000"/>
                <w:sz w:val="20"/>
                <w:szCs w:val="20"/>
              </w:rPr>
              <w:t>узла</w:t>
            </w:r>
            <w:proofErr w:type="spellEnd"/>
            <w:r w:rsidRPr="00FF4A7C">
              <w:rPr>
                <w:color w:val="000000"/>
                <w:sz w:val="20"/>
                <w:szCs w:val="20"/>
              </w:rPr>
              <w:t xml:space="preserve"> </w:t>
            </w:r>
            <w:r>
              <w:rPr>
                <w:color w:val="000000"/>
                <w:sz w:val="20"/>
                <w:szCs w:val="20"/>
                <w:lang w:val="ru-RU"/>
              </w:rPr>
              <w:t xml:space="preserve">должна состоять </w:t>
            </w:r>
            <w:proofErr w:type="spellStart"/>
            <w:r w:rsidRPr="00FF4A7C">
              <w:rPr>
                <w:color w:val="000000"/>
                <w:sz w:val="20"/>
                <w:szCs w:val="20"/>
              </w:rPr>
              <w:t>из</w:t>
            </w:r>
            <w:proofErr w:type="spellEnd"/>
            <w:r w:rsidRPr="00FF4A7C">
              <w:rPr>
                <w:color w:val="000000"/>
                <w:sz w:val="20"/>
                <w:szCs w:val="20"/>
              </w:rPr>
              <w:t xml:space="preserve"> </w:t>
            </w:r>
            <w:proofErr w:type="spellStart"/>
            <w:r w:rsidRPr="00FF4A7C">
              <w:rPr>
                <w:color w:val="000000"/>
                <w:sz w:val="20"/>
                <w:szCs w:val="20"/>
              </w:rPr>
              <w:t>двух</w:t>
            </w:r>
            <w:proofErr w:type="spellEnd"/>
            <w:r w:rsidRPr="00FF4A7C">
              <w:rPr>
                <w:color w:val="000000"/>
                <w:sz w:val="20"/>
                <w:szCs w:val="20"/>
              </w:rPr>
              <w:t xml:space="preserve"> </w:t>
            </w:r>
            <w:proofErr w:type="spellStart"/>
            <w:r w:rsidRPr="00FF4A7C">
              <w:rPr>
                <w:color w:val="000000"/>
                <w:sz w:val="20"/>
                <w:szCs w:val="20"/>
              </w:rPr>
              <w:t>цилиндров</w:t>
            </w:r>
            <w:proofErr w:type="spellEnd"/>
            <w:r w:rsidRPr="00FF4A7C">
              <w:rPr>
                <w:color w:val="000000"/>
                <w:sz w:val="20"/>
                <w:szCs w:val="20"/>
              </w:rPr>
              <w:t xml:space="preserve"> </w:t>
            </w:r>
            <w:proofErr w:type="spellStart"/>
            <w:r w:rsidRPr="00FF4A7C">
              <w:rPr>
                <w:color w:val="000000"/>
                <w:sz w:val="20"/>
                <w:szCs w:val="20"/>
              </w:rPr>
              <w:t>на</w:t>
            </w:r>
            <w:proofErr w:type="spellEnd"/>
            <w:r w:rsidRPr="00FF4A7C">
              <w:rPr>
                <w:color w:val="000000"/>
                <w:sz w:val="20"/>
                <w:szCs w:val="20"/>
              </w:rPr>
              <w:t xml:space="preserve"> </w:t>
            </w:r>
            <w:proofErr w:type="spellStart"/>
            <w:r w:rsidRPr="00FF4A7C">
              <w:rPr>
                <w:color w:val="000000"/>
                <w:sz w:val="20"/>
                <w:szCs w:val="20"/>
              </w:rPr>
              <w:t>одном</w:t>
            </w:r>
            <w:proofErr w:type="spellEnd"/>
            <w:r w:rsidRPr="00FF4A7C">
              <w:rPr>
                <w:color w:val="000000"/>
                <w:sz w:val="20"/>
                <w:szCs w:val="20"/>
              </w:rPr>
              <w:t xml:space="preserve"> </w:t>
            </w:r>
            <w:proofErr w:type="spellStart"/>
            <w:r w:rsidRPr="00FF4A7C">
              <w:rPr>
                <w:color w:val="000000"/>
                <w:sz w:val="20"/>
                <w:szCs w:val="20"/>
              </w:rPr>
              <w:t>штоке</w:t>
            </w:r>
            <w:proofErr w:type="spellEnd"/>
            <w:r w:rsidRPr="00FF4A7C">
              <w:rPr>
                <w:color w:val="000000"/>
                <w:sz w:val="20"/>
                <w:szCs w:val="20"/>
              </w:rPr>
              <w:t xml:space="preserve">: </w:t>
            </w:r>
            <w:proofErr w:type="spellStart"/>
            <w:r w:rsidRPr="00FF4A7C">
              <w:rPr>
                <w:color w:val="000000"/>
                <w:sz w:val="20"/>
                <w:szCs w:val="20"/>
              </w:rPr>
              <w:t>гидравлический</w:t>
            </w:r>
            <w:proofErr w:type="spellEnd"/>
            <w:r w:rsidRPr="00FF4A7C">
              <w:rPr>
                <w:color w:val="000000"/>
                <w:sz w:val="20"/>
                <w:szCs w:val="20"/>
              </w:rPr>
              <w:t xml:space="preserve">, </w:t>
            </w:r>
            <w:proofErr w:type="spellStart"/>
            <w:r w:rsidRPr="00FF4A7C">
              <w:rPr>
                <w:color w:val="000000"/>
                <w:sz w:val="20"/>
                <w:szCs w:val="20"/>
              </w:rPr>
              <w:t>отвечающий</w:t>
            </w:r>
            <w:proofErr w:type="spellEnd"/>
            <w:r w:rsidRPr="00FF4A7C">
              <w:rPr>
                <w:color w:val="000000"/>
                <w:sz w:val="20"/>
                <w:szCs w:val="20"/>
              </w:rPr>
              <w:t xml:space="preserve"> </w:t>
            </w:r>
            <w:proofErr w:type="spellStart"/>
            <w:r w:rsidRPr="00FF4A7C">
              <w:rPr>
                <w:color w:val="000000"/>
                <w:sz w:val="20"/>
                <w:szCs w:val="20"/>
              </w:rPr>
              <w:t>за</w:t>
            </w:r>
            <w:proofErr w:type="spellEnd"/>
            <w:r w:rsidRPr="00FF4A7C">
              <w:rPr>
                <w:color w:val="000000"/>
                <w:sz w:val="20"/>
                <w:szCs w:val="20"/>
              </w:rPr>
              <w:t xml:space="preserve"> </w:t>
            </w:r>
            <w:proofErr w:type="spellStart"/>
            <w:r w:rsidRPr="00FF4A7C">
              <w:rPr>
                <w:color w:val="000000"/>
                <w:sz w:val="20"/>
                <w:szCs w:val="20"/>
              </w:rPr>
              <w:t>устойчивость</w:t>
            </w:r>
            <w:proofErr w:type="spellEnd"/>
            <w:r w:rsidRPr="00FF4A7C">
              <w:rPr>
                <w:color w:val="000000"/>
                <w:sz w:val="20"/>
                <w:szCs w:val="20"/>
              </w:rPr>
              <w:t xml:space="preserve">, и </w:t>
            </w:r>
            <w:proofErr w:type="spellStart"/>
            <w:r w:rsidRPr="00FF4A7C">
              <w:rPr>
                <w:color w:val="000000"/>
                <w:sz w:val="20"/>
                <w:szCs w:val="20"/>
              </w:rPr>
              <w:t>пневматический</w:t>
            </w:r>
            <w:proofErr w:type="spellEnd"/>
            <w:r w:rsidRPr="00FF4A7C">
              <w:rPr>
                <w:color w:val="000000"/>
                <w:sz w:val="20"/>
                <w:szCs w:val="20"/>
              </w:rPr>
              <w:t xml:space="preserve">, </w:t>
            </w:r>
            <w:proofErr w:type="spellStart"/>
            <w:r w:rsidRPr="00FF4A7C">
              <w:rPr>
                <w:color w:val="000000"/>
                <w:sz w:val="20"/>
                <w:szCs w:val="20"/>
              </w:rPr>
              <w:t>отвечающий</w:t>
            </w:r>
            <w:proofErr w:type="spellEnd"/>
            <w:r w:rsidRPr="00FF4A7C">
              <w:rPr>
                <w:color w:val="000000"/>
                <w:sz w:val="20"/>
                <w:szCs w:val="20"/>
              </w:rPr>
              <w:t xml:space="preserve"> </w:t>
            </w:r>
            <w:proofErr w:type="spellStart"/>
            <w:r w:rsidRPr="00FF4A7C">
              <w:rPr>
                <w:color w:val="000000"/>
                <w:sz w:val="20"/>
                <w:szCs w:val="20"/>
              </w:rPr>
              <w:t>за</w:t>
            </w:r>
            <w:proofErr w:type="spellEnd"/>
            <w:r w:rsidRPr="00FF4A7C">
              <w:rPr>
                <w:color w:val="000000"/>
                <w:sz w:val="20"/>
                <w:szCs w:val="20"/>
              </w:rPr>
              <w:t xml:space="preserve"> </w:t>
            </w:r>
            <w:proofErr w:type="spellStart"/>
            <w:r w:rsidRPr="00FF4A7C">
              <w:rPr>
                <w:color w:val="000000"/>
                <w:sz w:val="20"/>
                <w:szCs w:val="20"/>
              </w:rPr>
              <w:t>прогрессивное</w:t>
            </w:r>
            <w:proofErr w:type="spellEnd"/>
            <w:r w:rsidRPr="00FF4A7C">
              <w:rPr>
                <w:color w:val="000000"/>
                <w:sz w:val="20"/>
                <w:szCs w:val="20"/>
              </w:rPr>
              <w:t xml:space="preserve"> </w:t>
            </w:r>
            <w:proofErr w:type="spellStart"/>
            <w:r w:rsidRPr="00FF4A7C">
              <w:rPr>
                <w:color w:val="000000"/>
                <w:sz w:val="20"/>
                <w:szCs w:val="20"/>
              </w:rPr>
              <w:t>управление</w:t>
            </w:r>
            <w:proofErr w:type="spellEnd"/>
            <w:r w:rsidRPr="00FF4A7C">
              <w:rPr>
                <w:color w:val="000000"/>
                <w:sz w:val="20"/>
                <w:szCs w:val="20"/>
              </w:rPr>
              <w:t xml:space="preserve"> </w:t>
            </w:r>
            <w:proofErr w:type="spellStart"/>
            <w:r w:rsidRPr="00FF4A7C">
              <w:rPr>
                <w:color w:val="000000"/>
                <w:sz w:val="20"/>
                <w:szCs w:val="20"/>
              </w:rPr>
              <w:t>темпом</w:t>
            </w:r>
            <w:proofErr w:type="spellEnd"/>
            <w:r w:rsidRPr="00FF4A7C">
              <w:rPr>
                <w:color w:val="000000"/>
                <w:sz w:val="20"/>
                <w:szCs w:val="20"/>
              </w:rPr>
              <w:t xml:space="preserve"> </w:t>
            </w:r>
            <w:proofErr w:type="spellStart"/>
            <w:r w:rsidRPr="00FF4A7C">
              <w:rPr>
                <w:color w:val="000000"/>
                <w:sz w:val="20"/>
                <w:szCs w:val="20"/>
              </w:rPr>
              <w:t>ходьбы</w:t>
            </w:r>
            <w:proofErr w:type="spellEnd"/>
            <w:r w:rsidRPr="00FF4A7C">
              <w:rPr>
                <w:color w:val="000000"/>
                <w:sz w:val="20"/>
                <w:szCs w:val="20"/>
              </w:rPr>
              <w:t xml:space="preserve">. </w:t>
            </w:r>
            <w:proofErr w:type="spellStart"/>
            <w:r w:rsidRPr="00FF4A7C">
              <w:rPr>
                <w:color w:val="000000"/>
                <w:sz w:val="20"/>
                <w:szCs w:val="20"/>
              </w:rPr>
              <w:t>Многопроцессорное</w:t>
            </w:r>
            <w:proofErr w:type="spellEnd"/>
            <w:r w:rsidRPr="00FF4A7C">
              <w:rPr>
                <w:color w:val="000000"/>
                <w:sz w:val="20"/>
                <w:szCs w:val="20"/>
              </w:rPr>
              <w:t xml:space="preserve"> </w:t>
            </w:r>
            <w:proofErr w:type="spellStart"/>
            <w:r w:rsidRPr="00FF4A7C">
              <w:rPr>
                <w:color w:val="000000"/>
                <w:sz w:val="20"/>
                <w:szCs w:val="20"/>
              </w:rPr>
              <w:t>управление</w:t>
            </w:r>
            <w:proofErr w:type="spellEnd"/>
            <w:r w:rsidRPr="00FF4A7C">
              <w:rPr>
                <w:color w:val="000000"/>
                <w:sz w:val="20"/>
                <w:szCs w:val="20"/>
              </w:rPr>
              <w:t xml:space="preserve"> </w:t>
            </w:r>
            <w:proofErr w:type="spellStart"/>
            <w:r w:rsidRPr="00FF4A7C">
              <w:rPr>
                <w:color w:val="000000"/>
                <w:sz w:val="20"/>
                <w:szCs w:val="20"/>
              </w:rPr>
              <w:t>фазами</w:t>
            </w:r>
            <w:proofErr w:type="spellEnd"/>
            <w:r w:rsidRPr="00FF4A7C">
              <w:rPr>
                <w:color w:val="000000"/>
                <w:sz w:val="20"/>
                <w:szCs w:val="20"/>
              </w:rPr>
              <w:t xml:space="preserve"> </w:t>
            </w:r>
            <w:proofErr w:type="spellStart"/>
            <w:r w:rsidRPr="00FF4A7C">
              <w:rPr>
                <w:color w:val="000000"/>
                <w:sz w:val="20"/>
                <w:szCs w:val="20"/>
              </w:rPr>
              <w:t>опоры</w:t>
            </w:r>
            <w:proofErr w:type="spellEnd"/>
            <w:r w:rsidRPr="00FF4A7C">
              <w:rPr>
                <w:color w:val="000000"/>
                <w:sz w:val="20"/>
                <w:szCs w:val="20"/>
              </w:rPr>
              <w:t xml:space="preserve"> и </w:t>
            </w:r>
            <w:proofErr w:type="spellStart"/>
            <w:r w:rsidRPr="00FF4A7C">
              <w:rPr>
                <w:color w:val="000000"/>
                <w:sz w:val="20"/>
                <w:szCs w:val="20"/>
              </w:rPr>
              <w:t>пресса</w:t>
            </w:r>
            <w:proofErr w:type="spellEnd"/>
            <w:r w:rsidRPr="00FF4A7C">
              <w:rPr>
                <w:color w:val="000000"/>
                <w:sz w:val="20"/>
                <w:szCs w:val="20"/>
              </w:rPr>
              <w:t xml:space="preserve">. </w:t>
            </w:r>
            <w:proofErr w:type="spellStart"/>
            <w:r w:rsidRPr="00FF4A7C">
              <w:rPr>
                <w:color w:val="000000"/>
                <w:sz w:val="20"/>
                <w:szCs w:val="20"/>
              </w:rPr>
              <w:t>Функция</w:t>
            </w:r>
            <w:proofErr w:type="spellEnd"/>
            <w:r w:rsidRPr="00FF4A7C">
              <w:rPr>
                <w:color w:val="000000"/>
                <w:sz w:val="20"/>
                <w:szCs w:val="20"/>
              </w:rPr>
              <w:t xml:space="preserve"> </w:t>
            </w:r>
            <w:proofErr w:type="spellStart"/>
            <w:r w:rsidRPr="00FF4A7C">
              <w:rPr>
                <w:color w:val="000000"/>
                <w:sz w:val="20"/>
                <w:szCs w:val="20"/>
              </w:rPr>
              <w:t>замка</w:t>
            </w:r>
            <w:proofErr w:type="spellEnd"/>
            <w:r w:rsidRPr="00FF4A7C">
              <w:rPr>
                <w:color w:val="000000"/>
                <w:sz w:val="20"/>
                <w:szCs w:val="20"/>
              </w:rPr>
              <w:t xml:space="preserve"> </w:t>
            </w:r>
            <w:proofErr w:type="spellStart"/>
            <w:r w:rsidRPr="00FF4A7C">
              <w:rPr>
                <w:color w:val="000000"/>
                <w:sz w:val="20"/>
                <w:szCs w:val="20"/>
              </w:rPr>
              <w:t>коленного</w:t>
            </w:r>
            <w:proofErr w:type="spellEnd"/>
            <w:r w:rsidRPr="00FF4A7C">
              <w:rPr>
                <w:color w:val="000000"/>
                <w:sz w:val="20"/>
                <w:szCs w:val="20"/>
              </w:rPr>
              <w:t xml:space="preserve"> </w:t>
            </w:r>
            <w:proofErr w:type="spellStart"/>
            <w:r w:rsidRPr="00FF4A7C">
              <w:rPr>
                <w:color w:val="000000"/>
                <w:sz w:val="20"/>
                <w:szCs w:val="20"/>
              </w:rPr>
              <w:t>модуля</w:t>
            </w:r>
            <w:proofErr w:type="spellEnd"/>
            <w:r w:rsidRPr="00FF4A7C">
              <w:rPr>
                <w:color w:val="000000"/>
                <w:sz w:val="20"/>
                <w:szCs w:val="20"/>
              </w:rPr>
              <w:t xml:space="preserve"> </w:t>
            </w:r>
            <w:proofErr w:type="spellStart"/>
            <w:r w:rsidRPr="00FF4A7C">
              <w:rPr>
                <w:color w:val="000000"/>
                <w:sz w:val="20"/>
                <w:szCs w:val="20"/>
              </w:rPr>
              <w:t>активизируется</w:t>
            </w:r>
            <w:proofErr w:type="spellEnd"/>
            <w:r w:rsidRPr="00FF4A7C">
              <w:rPr>
                <w:color w:val="000000"/>
                <w:sz w:val="20"/>
                <w:szCs w:val="20"/>
              </w:rPr>
              <w:t xml:space="preserve"> в </w:t>
            </w:r>
            <w:proofErr w:type="spellStart"/>
            <w:r w:rsidRPr="00FF4A7C">
              <w:rPr>
                <w:color w:val="000000"/>
                <w:sz w:val="20"/>
                <w:szCs w:val="20"/>
              </w:rPr>
              <w:t>неподвижном</w:t>
            </w:r>
            <w:proofErr w:type="spellEnd"/>
            <w:r w:rsidRPr="00FF4A7C">
              <w:rPr>
                <w:color w:val="000000"/>
                <w:sz w:val="20"/>
                <w:szCs w:val="20"/>
              </w:rPr>
              <w:t xml:space="preserve"> </w:t>
            </w:r>
            <w:proofErr w:type="spellStart"/>
            <w:r w:rsidRPr="00FF4A7C">
              <w:rPr>
                <w:color w:val="000000"/>
                <w:sz w:val="20"/>
                <w:szCs w:val="20"/>
              </w:rPr>
              <w:t>положении</w:t>
            </w:r>
            <w:proofErr w:type="spellEnd"/>
            <w:r w:rsidRPr="00FF4A7C">
              <w:rPr>
                <w:color w:val="000000"/>
                <w:sz w:val="20"/>
                <w:szCs w:val="20"/>
              </w:rPr>
              <w:t xml:space="preserve">. </w:t>
            </w:r>
            <w:proofErr w:type="spellStart"/>
            <w:r w:rsidRPr="00FF4A7C">
              <w:rPr>
                <w:color w:val="000000"/>
                <w:sz w:val="20"/>
                <w:szCs w:val="20"/>
              </w:rPr>
              <w:t>Два</w:t>
            </w:r>
            <w:proofErr w:type="spellEnd"/>
            <w:r w:rsidRPr="00FF4A7C">
              <w:rPr>
                <w:color w:val="000000"/>
                <w:sz w:val="20"/>
                <w:szCs w:val="20"/>
              </w:rPr>
              <w:t xml:space="preserve"> </w:t>
            </w:r>
            <w:proofErr w:type="spellStart"/>
            <w:r w:rsidRPr="00FF4A7C">
              <w:rPr>
                <w:color w:val="000000"/>
                <w:sz w:val="20"/>
                <w:szCs w:val="20"/>
              </w:rPr>
              <w:t>пользовательских</w:t>
            </w:r>
            <w:proofErr w:type="spellEnd"/>
            <w:r w:rsidRPr="00FF4A7C">
              <w:rPr>
                <w:color w:val="000000"/>
                <w:sz w:val="20"/>
                <w:szCs w:val="20"/>
              </w:rPr>
              <w:t xml:space="preserve"> </w:t>
            </w:r>
            <w:proofErr w:type="spellStart"/>
            <w:r w:rsidRPr="00FF4A7C">
              <w:rPr>
                <w:color w:val="000000"/>
                <w:sz w:val="20"/>
                <w:szCs w:val="20"/>
              </w:rPr>
              <w:t>режима</w:t>
            </w:r>
            <w:proofErr w:type="spellEnd"/>
            <w:r w:rsidRPr="00FF4A7C">
              <w:rPr>
                <w:color w:val="000000"/>
                <w:sz w:val="20"/>
                <w:szCs w:val="20"/>
              </w:rPr>
              <w:t xml:space="preserve">: </w:t>
            </w:r>
            <w:proofErr w:type="spellStart"/>
            <w:r w:rsidRPr="00FF4A7C">
              <w:rPr>
                <w:color w:val="000000"/>
                <w:sz w:val="20"/>
                <w:szCs w:val="20"/>
              </w:rPr>
              <w:t>режим</w:t>
            </w:r>
            <w:proofErr w:type="spellEnd"/>
            <w:r w:rsidRPr="00FF4A7C">
              <w:rPr>
                <w:color w:val="000000"/>
                <w:sz w:val="20"/>
                <w:szCs w:val="20"/>
              </w:rPr>
              <w:t xml:space="preserve"> </w:t>
            </w:r>
            <w:proofErr w:type="spellStart"/>
            <w:r w:rsidRPr="00FF4A7C">
              <w:rPr>
                <w:color w:val="000000"/>
                <w:sz w:val="20"/>
                <w:szCs w:val="20"/>
              </w:rPr>
              <w:t>катания</w:t>
            </w:r>
            <w:proofErr w:type="spellEnd"/>
            <w:r w:rsidRPr="00FF4A7C">
              <w:rPr>
                <w:color w:val="000000"/>
                <w:sz w:val="20"/>
                <w:szCs w:val="20"/>
              </w:rPr>
              <w:t xml:space="preserve"> </w:t>
            </w:r>
            <w:proofErr w:type="spellStart"/>
            <w:r w:rsidRPr="00FF4A7C">
              <w:rPr>
                <w:color w:val="000000"/>
                <w:sz w:val="20"/>
                <w:szCs w:val="20"/>
              </w:rPr>
              <w:t>на</w:t>
            </w:r>
            <w:proofErr w:type="spellEnd"/>
            <w:r w:rsidRPr="00FF4A7C">
              <w:rPr>
                <w:color w:val="000000"/>
                <w:sz w:val="20"/>
                <w:szCs w:val="20"/>
              </w:rPr>
              <w:t xml:space="preserve"> </w:t>
            </w:r>
            <w:proofErr w:type="spellStart"/>
            <w:r w:rsidRPr="00FF4A7C">
              <w:rPr>
                <w:color w:val="000000"/>
                <w:sz w:val="20"/>
                <w:szCs w:val="20"/>
              </w:rPr>
              <w:t>велосипеде</w:t>
            </w:r>
            <w:proofErr w:type="spellEnd"/>
            <w:r w:rsidRPr="00FF4A7C">
              <w:rPr>
                <w:color w:val="000000"/>
                <w:sz w:val="20"/>
                <w:szCs w:val="20"/>
              </w:rPr>
              <w:t xml:space="preserve">, </w:t>
            </w:r>
            <w:proofErr w:type="spellStart"/>
            <w:r w:rsidRPr="00FF4A7C">
              <w:rPr>
                <w:color w:val="000000"/>
                <w:sz w:val="20"/>
                <w:szCs w:val="20"/>
              </w:rPr>
              <w:t>режим</w:t>
            </w:r>
            <w:proofErr w:type="spellEnd"/>
            <w:r w:rsidRPr="00FF4A7C">
              <w:rPr>
                <w:color w:val="000000"/>
                <w:sz w:val="20"/>
                <w:szCs w:val="20"/>
              </w:rPr>
              <w:t xml:space="preserve"> </w:t>
            </w:r>
            <w:proofErr w:type="spellStart"/>
            <w:r w:rsidRPr="00FF4A7C">
              <w:rPr>
                <w:color w:val="000000"/>
                <w:sz w:val="20"/>
                <w:szCs w:val="20"/>
              </w:rPr>
              <w:t>принудительного</w:t>
            </w:r>
            <w:proofErr w:type="spellEnd"/>
            <w:r w:rsidRPr="00FF4A7C">
              <w:rPr>
                <w:color w:val="000000"/>
                <w:sz w:val="20"/>
                <w:szCs w:val="20"/>
              </w:rPr>
              <w:t xml:space="preserve"> </w:t>
            </w:r>
            <w:proofErr w:type="spellStart"/>
            <w:r w:rsidRPr="00FF4A7C">
              <w:rPr>
                <w:color w:val="000000"/>
                <w:sz w:val="20"/>
                <w:szCs w:val="20"/>
              </w:rPr>
              <w:t>замка</w:t>
            </w:r>
            <w:proofErr w:type="spellEnd"/>
            <w:r w:rsidRPr="00FF4A7C">
              <w:rPr>
                <w:color w:val="000000"/>
                <w:sz w:val="20"/>
                <w:szCs w:val="20"/>
              </w:rPr>
              <w:t xml:space="preserve"> в </w:t>
            </w:r>
            <w:proofErr w:type="spellStart"/>
            <w:r w:rsidRPr="00FF4A7C">
              <w:rPr>
                <w:color w:val="000000"/>
                <w:sz w:val="20"/>
                <w:szCs w:val="20"/>
              </w:rPr>
              <w:t>неподвижном</w:t>
            </w:r>
            <w:proofErr w:type="spellEnd"/>
            <w:r w:rsidRPr="00FF4A7C">
              <w:rPr>
                <w:color w:val="000000"/>
                <w:sz w:val="20"/>
                <w:szCs w:val="20"/>
              </w:rPr>
              <w:t xml:space="preserve"> </w:t>
            </w:r>
            <w:proofErr w:type="spellStart"/>
            <w:r w:rsidRPr="00FF4A7C">
              <w:rPr>
                <w:color w:val="000000"/>
                <w:sz w:val="20"/>
                <w:szCs w:val="20"/>
              </w:rPr>
              <w:t>положении</w:t>
            </w:r>
            <w:proofErr w:type="spellEnd"/>
            <w:r w:rsidRPr="00FF4A7C">
              <w:rPr>
                <w:color w:val="000000"/>
                <w:sz w:val="20"/>
                <w:szCs w:val="20"/>
              </w:rPr>
              <w:t xml:space="preserve"> </w:t>
            </w:r>
            <w:proofErr w:type="spellStart"/>
            <w:r w:rsidRPr="00FF4A7C">
              <w:rPr>
                <w:color w:val="000000"/>
                <w:sz w:val="20"/>
                <w:szCs w:val="20"/>
              </w:rPr>
              <w:t>при</w:t>
            </w:r>
            <w:proofErr w:type="spellEnd"/>
            <w:r w:rsidRPr="00FF4A7C">
              <w:rPr>
                <w:color w:val="000000"/>
                <w:sz w:val="20"/>
                <w:szCs w:val="20"/>
              </w:rPr>
              <w:t xml:space="preserve"> </w:t>
            </w:r>
            <w:proofErr w:type="spellStart"/>
            <w:r w:rsidRPr="00FF4A7C">
              <w:rPr>
                <w:color w:val="000000"/>
                <w:sz w:val="20"/>
                <w:szCs w:val="20"/>
              </w:rPr>
              <w:t>любом</w:t>
            </w:r>
            <w:proofErr w:type="spellEnd"/>
            <w:r w:rsidRPr="00FF4A7C">
              <w:rPr>
                <w:color w:val="000000"/>
                <w:sz w:val="20"/>
                <w:szCs w:val="20"/>
              </w:rPr>
              <w:t xml:space="preserve"> </w:t>
            </w:r>
            <w:proofErr w:type="spellStart"/>
            <w:r w:rsidRPr="00FF4A7C">
              <w:rPr>
                <w:color w:val="000000"/>
                <w:sz w:val="20"/>
                <w:szCs w:val="20"/>
              </w:rPr>
              <w:t>угле</w:t>
            </w:r>
            <w:proofErr w:type="spellEnd"/>
            <w:r w:rsidRPr="00FF4A7C">
              <w:rPr>
                <w:color w:val="000000"/>
                <w:sz w:val="20"/>
                <w:szCs w:val="20"/>
              </w:rPr>
              <w:t xml:space="preserve"> </w:t>
            </w:r>
            <w:proofErr w:type="spellStart"/>
            <w:r w:rsidRPr="00FF4A7C">
              <w:rPr>
                <w:color w:val="000000"/>
                <w:sz w:val="20"/>
                <w:szCs w:val="20"/>
              </w:rPr>
              <w:t>сгибания</w:t>
            </w:r>
            <w:proofErr w:type="spellEnd"/>
            <w:r w:rsidRPr="00FF4A7C">
              <w:rPr>
                <w:color w:val="000000"/>
                <w:sz w:val="20"/>
                <w:szCs w:val="20"/>
              </w:rPr>
              <w:t xml:space="preserve">, </w:t>
            </w:r>
            <w:proofErr w:type="spellStart"/>
            <w:r w:rsidRPr="00FF4A7C">
              <w:rPr>
                <w:color w:val="000000"/>
                <w:sz w:val="20"/>
                <w:szCs w:val="20"/>
              </w:rPr>
              <w:t>вплоть</w:t>
            </w:r>
            <w:proofErr w:type="spellEnd"/>
            <w:r w:rsidRPr="00FF4A7C">
              <w:rPr>
                <w:color w:val="000000"/>
                <w:sz w:val="20"/>
                <w:szCs w:val="20"/>
              </w:rPr>
              <w:t xml:space="preserve"> </w:t>
            </w:r>
            <w:proofErr w:type="spellStart"/>
            <w:r w:rsidRPr="00FF4A7C">
              <w:rPr>
                <w:color w:val="000000"/>
                <w:sz w:val="20"/>
                <w:szCs w:val="20"/>
              </w:rPr>
              <w:t>до</w:t>
            </w:r>
            <w:proofErr w:type="spellEnd"/>
            <w:r w:rsidRPr="00FF4A7C">
              <w:rPr>
                <w:color w:val="000000"/>
                <w:sz w:val="20"/>
                <w:szCs w:val="20"/>
              </w:rPr>
              <w:t xml:space="preserve"> 45 </w:t>
            </w:r>
            <w:proofErr w:type="spellStart"/>
            <w:r w:rsidRPr="00FF4A7C">
              <w:rPr>
                <w:color w:val="000000"/>
                <w:sz w:val="20"/>
                <w:szCs w:val="20"/>
              </w:rPr>
              <w:t>градусов</w:t>
            </w:r>
            <w:proofErr w:type="spellEnd"/>
            <w:r w:rsidRPr="00FF4A7C">
              <w:rPr>
                <w:color w:val="000000"/>
                <w:sz w:val="20"/>
                <w:szCs w:val="20"/>
              </w:rPr>
              <w:t xml:space="preserve">, </w:t>
            </w:r>
            <w:proofErr w:type="spellStart"/>
            <w:r w:rsidRPr="00FF4A7C">
              <w:rPr>
                <w:color w:val="000000"/>
                <w:sz w:val="20"/>
                <w:szCs w:val="20"/>
              </w:rPr>
              <w:t>также</w:t>
            </w:r>
            <w:proofErr w:type="spellEnd"/>
            <w:r w:rsidRPr="00FF4A7C">
              <w:rPr>
                <w:color w:val="000000"/>
                <w:sz w:val="20"/>
                <w:szCs w:val="20"/>
              </w:rPr>
              <w:t xml:space="preserve"> </w:t>
            </w:r>
            <w:proofErr w:type="spellStart"/>
            <w:r w:rsidRPr="00FF4A7C">
              <w:rPr>
                <w:color w:val="000000"/>
                <w:sz w:val="20"/>
                <w:szCs w:val="20"/>
              </w:rPr>
              <w:t>режим</w:t>
            </w:r>
            <w:proofErr w:type="spellEnd"/>
            <w:r w:rsidRPr="00FF4A7C">
              <w:rPr>
                <w:color w:val="000000"/>
                <w:sz w:val="20"/>
                <w:szCs w:val="20"/>
              </w:rPr>
              <w:t xml:space="preserve"> </w:t>
            </w:r>
            <w:proofErr w:type="spellStart"/>
            <w:r w:rsidRPr="00FF4A7C">
              <w:rPr>
                <w:color w:val="000000"/>
                <w:sz w:val="20"/>
                <w:szCs w:val="20"/>
              </w:rPr>
              <w:t>предотвращения</w:t>
            </w:r>
            <w:proofErr w:type="spellEnd"/>
            <w:r w:rsidRPr="00FF4A7C">
              <w:rPr>
                <w:color w:val="000000"/>
                <w:sz w:val="20"/>
                <w:szCs w:val="20"/>
              </w:rPr>
              <w:t xml:space="preserve"> </w:t>
            </w:r>
            <w:proofErr w:type="spellStart"/>
            <w:r w:rsidRPr="00FF4A7C">
              <w:rPr>
                <w:color w:val="000000"/>
                <w:sz w:val="20"/>
                <w:szCs w:val="20"/>
              </w:rPr>
              <w:t>спотыкания</w:t>
            </w:r>
            <w:proofErr w:type="spellEnd"/>
            <w:r w:rsidRPr="00FF4A7C">
              <w:rPr>
                <w:color w:val="000000"/>
                <w:sz w:val="20"/>
                <w:szCs w:val="20"/>
              </w:rPr>
              <w:t xml:space="preserve"> — </w:t>
            </w:r>
            <w:proofErr w:type="spellStart"/>
            <w:r w:rsidRPr="00FF4A7C">
              <w:rPr>
                <w:color w:val="000000"/>
                <w:sz w:val="20"/>
                <w:szCs w:val="20"/>
              </w:rPr>
              <w:t>для</w:t>
            </w:r>
            <w:proofErr w:type="spellEnd"/>
            <w:r w:rsidRPr="00FF4A7C">
              <w:rPr>
                <w:color w:val="000000"/>
                <w:sz w:val="20"/>
                <w:szCs w:val="20"/>
              </w:rPr>
              <w:t xml:space="preserve"> </w:t>
            </w:r>
            <w:proofErr w:type="spellStart"/>
            <w:r w:rsidRPr="00FF4A7C">
              <w:rPr>
                <w:color w:val="000000"/>
                <w:sz w:val="20"/>
                <w:szCs w:val="20"/>
              </w:rPr>
              <w:t>безопасной</w:t>
            </w:r>
            <w:proofErr w:type="spellEnd"/>
            <w:r w:rsidRPr="00FF4A7C">
              <w:rPr>
                <w:color w:val="000000"/>
                <w:sz w:val="20"/>
                <w:szCs w:val="20"/>
              </w:rPr>
              <w:t xml:space="preserve"> </w:t>
            </w:r>
            <w:proofErr w:type="spellStart"/>
            <w:r w:rsidRPr="00FF4A7C">
              <w:rPr>
                <w:color w:val="000000"/>
                <w:sz w:val="20"/>
                <w:szCs w:val="20"/>
              </w:rPr>
              <w:t>ходьбы</w:t>
            </w:r>
            <w:proofErr w:type="spellEnd"/>
            <w:r w:rsidRPr="00FF4A7C">
              <w:rPr>
                <w:color w:val="000000"/>
                <w:sz w:val="20"/>
                <w:szCs w:val="20"/>
              </w:rPr>
              <w:t xml:space="preserve">. </w:t>
            </w:r>
            <w:proofErr w:type="spellStart"/>
            <w:r w:rsidRPr="00FF4A7C">
              <w:rPr>
                <w:color w:val="000000"/>
                <w:sz w:val="20"/>
                <w:szCs w:val="20"/>
              </w:rPr>
              <w:t>Литий</w:t>
            </w:r>
            <w:proofErr w:type="spellEnd"/>
            <w:r w:rsidRPr="00FF4A7C">
              <w:rPr>
                <w:color w:val="000000"/>
                <w:sz w:val="20"/>
                <w:szCs w:val="20"/>
              </w:rPr>
              <w:t xml:space="preserve"> — </w:t>
            </w:r>
            <w:proofErr w:type="spellStart"/>
            <w:r w:rsidRPr="00FF4A7C">
              <w:rPr>
                <w:color w:val="000000"/>
                <w:sz w:val="20"/>
                <w:szCs w:val="20"/>
              </w:rPr>
              <w:t>ионный</w:t>
            </w:r>
            <w:proofErr w:type="spellEnd"/>
            <w:r w:rsidRPr="00FF4A7C">
              <w:rPr>
                <w:color w:val="000000"/>
                <w:sz w:val="20"/>
                <w:szCs w:val="20"/>
              </w:rPr>
              <w:t xml:space="preserve"> </w:t>
            </w:r>
            <w:proofErr w:type="spellStart"/>
            <w:r w:rsidRPr="00FF4A7C">
              <w:rPr>
                <w:color w:val="000000"/>
                <w:sz w:val="20"/>
                <w:szCs w:val="20"/>
              </w:rPr>
              <w:t>аккумулятор</w:t>
            </w:r>
            <w:proofErr w:type="spellEnd"/>
            <w:r w:rsidRPr="00FF4A7C">
              <w:rPr>
                <w:color w:val="000000"/>
                <w:sz w:val="20"/>
                <w:szCs w:val="20"/>
              </w:rPr>
              <w:t xml:space="preserve"> </w:t>
            </w:r>
            <w:r>
              <w:rPr>
                <w:color w:val="000000"/>
                <w:sz w:val="20"/>
                <w:szCs w:val="20"/>
                <w:lang w:val="ru-RU"/>
              </w:rPr>
              <w:t xml:space="preserve">должен </w:t>
            </w:r>
            <w:proofErr w:type="spellStart"/>
            <w:r w:rsidRPr="00FF4A7C">
              <w:rPr>
                <w:color w:val="000000"/>
                <w:sz w:val="20"/>
                <w:szCs w:val="20"/>
              </w:rPr>
              <w:t>обеспечиват</w:t>
            </w:r>
            <w:proofErr w:type="spellEnd"/>
            <w:r>
              <w:rPr>
                <w:color w:val="000000"/>
                <w:sz w:val="20"/>
                <w:szCs w:val="20"/>
                <w:lang w:val="ru-RU"/>
              </w:rPr>
              <w:t>ь</w:t>
            </w:r>
            <w:r w:rsidRPr="00FF4A7C">
              <w:rPr>
                <w:color w:val="000000"/>
                <w:sz w:val="20"/>
                <w:szCs w:val="20"/>
              </w:rPr>
              <w:t xml:space="preserve"> </w:t>
            </w:r>
            <w:proofErr w:type="spellStart"/>
            <w:r w:rsidRPr="00FF4A7C">
              <w:rPr>
                <w:color w:val="000000"/>
                <w:sz w:val="20"/>
                <w:szCs w:val="20"/>
              </w:rPr>
              <w:t>работу</w:t>
            </w:r>
            <w:proofErr w:type="spellEnd"/>
            <w:r w:rsidRPr="00FF4A7C">
              <w:rPr>
                <w:color w:val="000000"/>
                <w:sz w:val="20"/>
                <w:szCs w:val="20"/>
              </w:rPr>
              <w:t xml:space="preserve"> </w:t>
            </w:r>
            <w:proofErr w:type="spellStart"/>
            <w:r w:rsidRPr="00FF4A7C">
              <w:rPr>
                <w:color w:val="000000"/>
                <w:sz w:val="20"/>
                <w:szCs w:val="20"/>
              </w:rPr>
              <w:t>коленного</w:t>
            </w:r>
            <w:proofErr w:type="spellEnd"/>
            <w:r w:rsidRPr="00FF4A7C">
              <w:rPr>
                <w:color w:val="000000"/>
                <w:sz w:val="20"/>
                <w:szCs w:val="20"/>
              </w:rPr>
              <w:t xml:space="preserve"> </w:t>
            </w:r>
            <w:proofErr w:type="spellStart"/>
            <w:r w:rsidRPr="00FF4A7C">
              <w:rPr>
                <w:color w:val="000000"/>
                <w:sz w:val="20"/>
                <w:szCs w:val="20"/>
              </w:rPr>
              <w:t>модуля</w:t>
            </w:r>
            <w:proofErr w:type="spellEnd"/>
            <w:r w:rsidRPr="00FF4A7C">
              <w:rPr>
                <w:color w:val="000000"/>
                <w:sz w:val="20"/>
                <w:szCs w:val="20"/>
              </w:rPr>
              <w:t xml:space="preserve"> </w:t>
            </w:r>
            <w:proofErr w:type="spellStart"/>
            <w:r w:rsidRPr="00FF4A7C">
              <w:rPr>
                <w:color w:val="000000"/>
                <w:sz w:val="20"/>
                <w:szCs w:val="20"/>
              </w:rPr>
              <w:t>до</w:t>
            </w:r>
            <w:proofErr w:type="spellEnd"/>
            <w:r w:rsidRPr="00FF4A7C">
              <w:rPr>
                <w:color w:val="000000"/>
                <w:sz w:val="20"/>
                <w:szCs w:val="20"/>
              </w:rPr>
              <w:t xml:space="preserve"> 3-х </w:t>
            </w:r>
            <w:proofErr w:type="spellStart"/>
            <w:r w:rsidRPr="00FF4A7C">
              <w:rPr>
                <w:color w:val="000000"/>
                <w:sz w:val="20"/>
                <w:szCs w:val="20"/>
              </w:rPr>
              <w:t>дней</w:t>
            </w:r>
            <w:proofErr w:type="spellEnd"/>
            <w:r w:rsidRPr="00FF4A7C">
              <w:rPr>
                <w:color w:val="000000"/>
                <w:sz w:val="20"/>
                <w:szCs w:val="20"/>
              </w:rPr>
              <w:t xml:space="preserve"> </w:t>
            </w:r>
            <w:proofErr w:type="spellStart"/>
            <w:r w:rsidRPr="00FF4A7C">
              <w:rPr>
                <w:color w:val="000000"/>
                <w:sz w:val="20"/>
                <w:szCs w:val="20"/>
              </w:rPr>
              <w:t>без</w:t>
            </w:r>
            <w:proofErr w:type="spellEnd"/>
            <w:r w:rsidRPr="00FF4A7C">
              <w:rPr>
                <w:color w:val="000000"/>
                <w:sz w:val="20"/>
                <w:szCs w:val="20"/>
              </w:rPr>
              <w:t xml:space="preserve"> </w:t>
            </w:r>
            <w:proofErr w:type="spellStart"/>
            <w:r w:rsidRPr="00FF4A7C">
              <w:rPr>
                <w:color w:val="000000"/>
                <w:sz w:val="20"/>
                <w:szCs w:val="20"/>
              </w:rPr>
              <w:t>подзарядки</w:t>
            </w:r>
            <w:proofErr w:type="spellEnd"/>
            <w:r w:rsidRPr="00FF4A7C">
              <w:rPr>
                <w:color w:val="000000"/>
                <w:sz w:val="20"/>
                <w:szCs w:val="20"/>
              </w:rPr>
              <w:t xml:space="preserve">, </w:t>
            </w:r>
            <w:proofErr w:type="spellStart"/>
            <w:r w:rsidRPr="00FF4A7C">
              <w:rPr>
                <w:color w:val="000000"/>
                <w:sz w:val="20"/>
                <w:szCs w:val="20"/>
              </w:rPr>
              <w:t>Для</w:t>
            </w:r>
            <w:proofErr w:type="spellEnd"/>
            <w:r w:rsidRPr="00FF4A7C">
              <w:rPr>
                <w:color w:val="000000"/>
                <w:sz w:val="20"/>
                <w:szCs w:val="20"/>
              </w:rPr>
              <w:t xml:space="preserve"> </w:t>
            </w:r>
            <w:proofErr w:type="spellStart"/>
            <w:r w:rsidRPr="00FF4A7C">
              <w:rPr>
                <w:color w:val="000000"/>
                <w:sz w:val="20"/>
                <w:szCs w:val="20"/>
              </w:rPr>
              <w:t>пациентов</w:t>
            </w:r>
            <w:proofErr w:type="spellEnd"/>
            <w:r w:rsidRPr="00FF4A7C">
              <w:rPr>
                <w:color w:val="000000"/>
                <w:sz w:val="20"/>
                <w:szCs w:val="20"/>
              </w:rPr>
              <w:t xml:space="preserve"> с </w:t>
            </w:r>
            <w:proofErr w:type="spellStart"/>
            <w:r w:rsidRPr="00FF4A7C">
              <w:rPr>
                <w:color w:val="000000"/>
                <w:sz w:val="20"/>
                <w:szCs w:val="20"/>
              </w:rPr>
              <w:t>уровнем</w:t>
            </w:r>
            <w:proofErr w:type="spellEnd"/>
            <w:r w:rsidRPr="00FF4A7C">
              <w:rPr>
                <w:color w:val="000000"/>
                <w:sz w:val="20"/>
                <w:szCs w:val="20"/>
              </w:rPr>
              <w:t xml:space="preserve"> </w:t>
            </w:r>
            <w:proofErr w:type="spellStart"/>
            <w:r w:rsidRPr="00FF4A7C">
              <w:rPr>
                <w:color w:val="000000"/>
                <w:sz w:val="20"/>
                <w:szCs w:val="20"/>
              </w:rPr>
              <w:t>активности</w:t>
            </w:r>
            <w:proofErr w:type="spellEnd"/>
            <w:r w:rsidRPr="00FF4A7C">
              <w:rPr>
                <w:color w:val="000000"/>
                <w:sz w:val="20"/>
                <w:szCs w:val="20"/>
              </w:rPr>
              <w:t xml:space="preserve"> 2-4, </w:t>
            </w:r>
            <w:proofErr w:type="spellStart"/>
            <w:r w:rsidRPr="00FF4A7C">
              <w:rPr>
                <w:color w:val="000000"/>
                <w:sz w:val="20"/>
                <w:szCs w:val="20"/>
              </w:rPr>
              <w:t>весом</w:t>
            </w:r>
            <w:proofErr w:type="spellEnd"/>
            <w:r w:rsidRPr="00FF4A7C">
              <w:rPr>
                <w:color w:val="000000"/>
                <w:sz w:val="20"/>
                <w:szCs w:val="20"/>
              </w:rPr>
              <w:t xml:space="preserve"> </w:t>
            </w:r>
            <w:proofErr w:type="spellStart"/>
            <w:r w:rsidRPr="00FF4A7C">
              <w:rPr>
                <w:color w:val="000000"/>
                <w:sz w:val="20"/>
                <w:szCs w:val="20"/>
              </w:rPr>
              <w:t>до</w:t>
            </w:r>
            <w:proofErr w:type="spellEnd"/>
            <w:r w:rsidRPr="00FF4A7C">
              <w:rPr>
                <w:color w:val="000000"/>
                <w:sz w:val="20"/>
                <w:szCs w:val="20"/>
              </w:rPr>
              <w:t xml:space="preserve"> 125 </w:t>
            </w:r>
            <w:proofErr w:type="spellStart"/>
            <w:r w:rsidRPr="00FF4A7C">
              <w:rPr>
                <w:color w:val="000000"/>
                <w:sz w:val="20"/>
                <w:szCs w:val="20"/>
              </w:rPr>
              <w:t>кг</w:t>
            </w:r>
            <w:proofErr w:type="spellEnd"/>
            <w:r w:rsidRPr="00FF4A7C">
              <w:rPr>
                <w:color w:val="000000"/>
                <w:sz w:val="20"/>
                <w:szCs w:val="20"/>
              </w:rPr>
              <w:t xml:space="preserve">. </w:t>
            </w:r>
            <w:proofErr w:type="spellStart"/>
            <w:r w:rsidRPr="00FF4A7C">
              <w:rPr>
                <w:color w:val="000000"/>
                <w:sz w:val="20"/>
                <w:szCs w:val="20"/>
              </w:rPr>
              <w:t>Тип</w:t>
            </w:r>
            <w:proofErr w:type="spellEnd"/>
            <w:r w:rsidRPr="00FF4A7C">
              <w:rPr>
                <w:color w:val="000000"/>
                <w:sz w:val="20"/>
                <w:szCs w:val="20"/>
              </w:rPr>
              <w:t xml:space="preserve"> </w:t>
            </w:r>
            <w:proofErr w:type="spellStart"/>
            <w:r w:rsidRPr="00FF4A7C">
              <w:rPr>
                <w:color w:val="000000"/>
                <w:sz w:val="20"/>
                <w:szCs w:val="20"/>
              </w:rPr>
              <w:t>протеза</w:t>
            </w:r>
            <w:proofErr w:type="spellEnd"/>
            <w:r w:rsidRPr="00FF4A7C">
              <w:rPr>
                <w:color w:val="000000"/>
                <w:sz w:val="20"/>
                <w:szCs w:val="20"/>
              </w:rPr>
              <w:t xml:space="preserve">: </w:t>
            </w:r>
            <w:proofErr w:type="spellStart"/>
            <w:r w:rsidRPr="00FF4A7C">
              <w:rPr>
                <w:color w:val="000000"/>
                <w:sz w:val="20"/>
                <w:szCs w:val="20"/>
              </w:rPr>
              <w:t>по</w:t>
            </w:r>
            <w:proofErr w:type="spellEnd"/>
            <w:r w:rsidRPr="00FF4A7C">
              <w:rPr>
                <w:color w:val="000000"/>
                <w:sz w:val="20"/>
                <w:szCs w:val="20"/>
              </w:rPr>
              <w:t xml:space="preserve"> </w:t>
            </w:r>
            <w:proofErr w:type="spellStart"/>
            <w:r w:rsidRPr="00FF4A7C">
              <w:rPr>
                <w:color w:val="000000"/>
                <w:sz w:val="20"/>
                <w:szCs w:val="20"/>
              </w:rPr>
              <w:t>назначению</w:t>
            </w:r>
            <w:proofErr w:type="spellEnd"/>
            <w:r w:rsidRPr="00FF4A7C">
              <w:rPr>
                <w:color w:val="000000"/>
                <w:sz w:val="20"/>
                <w:szCs w:val="20"/>
              </w:rPr>
              <w:t xml:space="preserve"> </w:t>
            </w:r>
            <w:proofErr w:type="spellStart"/>
            <w:r w:rsidRPr="00FF4A7C">
              <w:rPr>
                <w:color w:val="000000"/>
                <w:sz w:val="20"/>
                <w:szCs w:val="20"/>
              </w:rPr>
              <w:t>врача</w:t>
            </w:r>
            <w:proofErr w:type="spellEnd"/>
            <w:r w:rsidRPr="00FF4A7C">
              <w:rPr>
                <w:color w:val="000000"/>
                <w:sz w:val="20"/>
                <w:szCs w:val="20"/>
              </w:rPr>
              <w:t>.</w:t>
            </w:r>
          </w:p>
        </w:tc>
        <w:tc>
          <w:tcPr>
            <w:tcW w:w="850" w:type="dxa"/>
            <w:shd w:val="clear" w:color="auto" w:fill="auto"/>
            <w:tcMar>
              <w:left w:w="13" w:type="dxa"/>
            </w:tcMar>
          </w:tcPr>
          <w:p w:rsidR="00BA77D0" w:rsidRPr="00B52B3F" w:rsidRDefault="00BA77D0" w:rsidP="00B05F7D">
            <w:pPr>
              <w:spacing w:line="220" w:lineRule="atLeast"/>
              <w:jc w:val="center"/>
              <w:rPr>
                <w:rFonts w:cs="Times New Roman"/>
                <w:b/>
                <w:sz w:val="22"/>
                <w:lang w:val="ru-RU"/>
              </w:rPr>
            </w:pPr>
            <w:r>
              <w:rPr>
                <w:rFonts w:cs="Times New Roman"/>
                <w:b/>
                <w:sz w:val="22"/>
                <w:lang w:val="ru-RU"/>
              </w:rPr>
              <w:lastRenderedPageBreak/>
              <w:t>1</w:t>
            </w:r>
          </w:p>
        </w:tc>
        <w:tc>
          <w:tcPr>
            <w:tcW w:w="850" w:type="dxa"/>
          </w:tcPr>
          <w:p w:rsidR="00BA77D0" w:rsidRPr="001D58AB" w:rsidRDefault="00BA77D0" w:rsidP="00B05F7D">
            <w:pPr>
              <w:spacing w:line="220" w:lineRule="atLeast"/>
              <w:jc w:val="center"/>
              <w:rPr>
                <w:rFonts w:cs="Times New Roman"/>
                <w:b/>
                <w:sz w:val="22"/>
              </w:rPr>
            </w:pPr>
            <w:proofErr w:type="spellStart"/>
            <w:r>
              <w:rPr>
                <w:sz w:val="18"/>
                <w:szCs w:val="18"/>
              </w:rPr>
              <w:t>Не</w:t>
            </w:r>
            <w:proofErr w:type="spellEnd"/>
            <w:r>
              <w:rPr>
                <w:sz w:val="18"/>
                <w:szCs w:val="18"/>
              </w:rPr>
              <w:t xml:space="preserve"> </w:t>
            </w:r>
            <w:proofErr w:type="spellStart"/>
            <w:r>
              <w:rPr>
                <w:sz w:val="18"/>
                <w:szCs w:val="18"/>
              </w:rPr>
              <w:t>менее</w:t>
            </w:r>
            <w:proofErr w:type="spellEnd"/>
            <w:r>
              <w:rPr>
                <w:sz w:val="18"/>
                <w:szCs w:val="18"/>
              </w:rPr>
              <w:t xml:space="preserve"> 12 </w:t>
            </w:r>
            <w:proofErr w:type="spellStart"/>
            <w:r>
              <w:rPr>
                <w:sz w:val="18"/>
                <w:szCs w:val="18"/>
              </w:rPr>
              <w:t>месяцев</w:t>
            </w:r>
            <w:proofErr w:type="spellEnd"/>
          </w:p>
        </w:tc>
      </w:tr>
    </w:tbl>
    <w:p w:rsidR="00307133" w:rsidRPr="00111225" w:rsidRDefault="00307133" w:rsidP="00851CA6">
      <w:pPr>
        <w:pStyle w:val="Textbody"/>
        <w:ind w:firstLine="709"/>
        <w:jc w:val="both"/>
        <w:rPr>
          <w:rFonts w:cs="Times New Roman"/>
          <w:b/>
          <w:color w:val="333333"/>
        </w:rPr>
      </w:pPr>
    </w:p>
    <w:p w:rsidR="00307133" w:rsidRPr="00111225" w:rsidRDefault="00307133" w:rsidP="00836052">
      <w:pPr>
        <w:pStyle w:val="Standard"/>
        <w:ind w:firstLine="420"/>
        <w:jc w:val="both"/>
        <w:rPr>
          <w:rFonts w:cs="Times New Roman"/>
        </w:rPr>
      </w:pPr>
    </w:p>
    <w:p w:rsidR="00A954B7" w:rsidRPr="00836052" w:rsidRDefault="00A954B7" w:rsidP="00A954B7">
      <w:pPr>
        <w:pStyle w:val="Textbody"/>
        <w:keepNext/>
        <w:jc w:val="center"/>
        <w:rPr>
          <w:rFonts w:cs="Times New Roman"/>
        </w:rPr>
      </w:pPr>
      <w:proofErr w:type="spellStart"/>
      <w:r w:rsidRPr="00836052">
        <w:rPr>
          <w:rFonts w:cs="Times New Roman"/>
          <w:b/>
        </w:rPr>
        <w:t>Требования</w:t>
      </w:r>
      <w:proofErr w:type="spellEnd"/>
      <w:r w:rsidRPr="00836052">
        <w:rPr>
          <w:rFonts w:cs="Times New Roman"/>
          <w:b/>
        </w:rPr>
        <w:t xml:space="preserve"> к </w:t>
      </w:r>
      <w:proofErr w:type="spellStart"/>
      <w:r w:rsidRPr="00836052">
        <w:rPr>
          <w:rFonts w:cs="Times New Roman"/>
          <w:b/>
        </w:rPr>
        <w:t>размерам</w:t>
      </w:r>
      <w:proofErr w:type="spellEnd"/>
      <w:r w:rsidRPr="00836052">
        <w:rPr>
          <w:rFonts w:cs="Times New Roman"/>
          <w:b/>
        </w:rPr>
        <w:t xml:space="preserve">, </w:t>
      </w:r>
      <w:proofErr w:type="spellStart"/>
      <w:r w:rsidRPr="00836052">
        <w:rPr>
          <w:rFonts w:cs="Times New Roman"/>
          <w:b/>
        </w:rPr>
        <w:t>упаковке</w:t>
      </w:r>
      <w:proofErr w:type="spellEnd"/>
      <w:r w:rsidRPr="00836052">
        <w:rPr>
          <w:rFonts w:cs="Times New Roman"/>
          <w:b/>
        </w:rPr>
        <w:t xml:space="preserve"> и </w:t>
      </w:r>
      <w:proofErr w:type="spellStart"/>
      <w:r w:rsidRPr="00836052">
        <w:rPr>
          <w:rFonts w:cs="Times New Roman"/>
          <w:b/>
        </w:rPr>
        <w:t>отгрузке</w:t>
      </w:r>
      <w:proofErr w:type="spellEnd"/>
      <w:r w:rsidRPr="00836052">
        <w:rPr>
          <w:rFonts w:cs="Times New Roman"/>
          <w:b/>
        </w:rPr>
        <w:t xml:space="preserve"> </w:t>
      </w:r>
      <w:r w:rsidRPr="00836052">
        <w:rPr>
          <w:rFonts w:cs="Times New Roman"/>
        </w:rPr>
        <w:t> </w:t>
      </w:r>
    </w:p>
    <w:p w:rsidR="00A954B7" w:rsidRDefault="00A954B7" w:rsidP="00A954B7">
      <w:pPr>
        <w:ind w:firstLine="709"/>
        <w:jc w:val="both"/>
        <w:rPr>
          <w:bCs/>
          <w:lang w:val="ru-RU"/>
        </w:rPr>
      </w:pPr>
      <w:r>
        <w:rPr>
          <w:bCs/>
          <w:lang w:val="ru-RU"/>
        </w:rPr>
        <w:t>В</w:t>
      </w:r>
      <w:r>
        <w:rPr>
          <w:bCs/>
        </w:rPr>
        <w:t xml:space="preserve"> </w:t>
      </w:r>
      <w:proofErr w:type="spellStart"/>
      <w:r>
        <w:rPr>
          <w:bCs/>
        </w:rPr>
        <w:t>соответствии</w:t>
      </w:r>
      <w:proofErr w:type="spellEnd"/>
      <w:r>
        <w:rPr>
          <w:bCs/>
        </w:rPr>
        <w:t xml:space="preserve"> с ГОСТ </w:t>
      </w:r>
      <w:proofErr w:type="gramStart"/>
      <w:r>
        <w:rPr>
          <w:bCs/>
        </w:rPr>
        <w:t>Р</w:t>
      </w:r>
      <w:proofErr w:type="gramEnd"/>
      <w:r>
        <w:rPr>
          <w:bCs/>
        </w:rPr>
        <w:t xml:space="preserve"> 53869-2010 «</w:t>
      </w:r>
      <w:proofErr w:type="spellStart"/>
      <w:r>
        <w:rPr>
          <w:bCs/>
        </w:rPr>
        <w:t>Протезы</w:t>
      </w:r>
      <w:proofErr w:type="spellEnd"/>
      <w:r>
        <w:rPr>
          <w:bCs/>
        </w:rPr>
        <w:t xml:space="preserve"> </w:t>
      </w:r>
      <w:proofErr w:type="spellStart"/>
      <w:r>
        <w:rPr>
          <w:bCs/>
        </w:rPr>
        <w:t>нижних</w:t>
      </w:r>
      <w:proofErr w:type="spellEnd"/>
      <w:r>
        <w:rPr>
          <w:bCs/>
        </w:rPr>
        <w:t xml:space="preserve"> </w:t>
      </w:r>
      <w:proofErr w:type="spellStart"/>
      <w:r>
        <w:rPr>
          <w:bCs/>
        </w:rPr>
        <w:t>конечностей</w:t>
      </w:r>
      <w:proofErr w:type="spellEnd"/>
      <w:r>
        <w:rPr>
          <w:bCs/>
        </w:rPr>
        <w:t xml:space="preserve">. </w:t>
      </w:r>
      <w:proofErr w:type="spellStart"/>
      <w:r>
        <w:rPr>
          <w:bCs/>
        </w:rPr>
        <w:t>Технические</w:t>
      </w:r>
      <w:proofErr w:type="spellEnd"/>
      <w:r>
        <w:rPr>
          <w:bCs/>
        </w:rPr>
        <w:t xml:space="preserve"> </w:t>
      </w:r>
      <w:proofErr w:type="spellStart"/>
      <w:r>
        <w:rPr>
          <w:bCs/>
        </w:rPr>
        <w:t>требования</w:t>
      </w:r>
      <w:proofErr w:type="spellEnd"/>
      <w:r>
        <w:rPr>
          <w:bCs/>
          <w:lang w:val="ru-RU"/>
        </w:rPr>
        <w:t>»</w:t>
      </w:r>
      <w:r>
        <w:rPr>
          <w:bCs/>
        </w:rPr>
        <w:t>:</w:t>
      </w:r>
    </w:p>
    <w:p w:rsidR="00A954B7" w:rsidRDefault="00A954B7" w:rsidP="00A954B7">
      <w:pPr>
        <w:ind w:firstLine="706"/>
        <w:jc w:val="both"/>
        <w:rPr>
          <w:rFonts w:eastAsia="Times New Roman" w:cs="Times New Roman"/>
          <w:lang w:val="ru-RU" w:eastAsia="ru-RU"/>
        </w:rPr>
      </w:pPr>
      <w:r>
        <w:rPr>
          <w:rFonts w:eastAsia="Times New Roman" w:cs="Times New Roman"/>
          <w:bCs/>
          <w:lang w:val="ru-RU" w:eastAsia="ru-RU"/>
        </w:rPr>
        <w:t>«</w:t>
      </w:r>
      <w:r w:rsidRPr="00B52B3F">
        <w:rPr>
          <w:rFonts w:eastAsia="Times New Roman" w:cs="Times New Roman"/>
          <w:bCs/>
          <w:lang w:eastAsia="ru-RU"/>
        </w:rPr>
        <w:t>11.1</w:t>
      </w:r>
      <w:r w:rsidRPr="00B52B3F">
        <w:rPr>
          <w:rFonts w:eastAsia="Times New Roman" w:cs="Times New Roman"/>
          <w:bCs/>
          <w:lang w:val="ru-RU" w:eastAsia="ru-RU"/>
        </w:rPr>
        <w:t xml:space="preserve"> </w:t>
      </w:r>
      <w:proofErr w:type="spellStart"/>
      <w:r w:rsidRPr="00B52B3F">
        <w:rPr>
          <w:rFonts w:eastAsia="Times New Roman" w:cs="Times New Roman"/>
          <w:lang w:eastAsia="ru-RU"/>
        </w:rPr>
        <w:t>Маркировка</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должна</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соответствовать</w:t>
      </w:r>
      <w:proofErr w:type="spellEnd"/>
      <w:r w:rsidRPr="00B52B3F">
        <w:rPr>
          <w:rFonts w:eastAsia="Times New Roman" w:cs="Times New Roman"/>
          <w:lang w:eastAsia="ru-RU"/>
        </w:rPr>
        <w:t xml:space="preserve"> ГОСТ </w:t>
      </w:r>
      <w:proofErr w:type="gramStart"/>
      <w:r w:rsidRPr="00B52B3F">
        <w:rPr>
          <w:rFonts w:eastAsia="Times New Roman" w:cs="Times New Roman"/>
          <w:lang w:eastAsia="ru-RU"/>
        </w:rPr>
        <w:t>Р</w:t>
      </w:r>
      <w:proofErr w:type="gramEnd"/>
      <w:r w:rsidRPr="00B52B3F">
        <w:rPr>
          <w:rFonts w:eastAsia="Times New Roman" w:cs="Times New Roman"/>
          <w:lang w:eastAsia="ru-RU"/>
        </w:rPr>
        <w:t xml:space="preserve"> ИСО 22523, </w:t>
      </w:r>
      <w:proofErr w:type="spellStart"/>
      <w:r w:rsidRPr="00B52B3F">
        <w:rPr>
          <w:rFonts w:eastAsia="Times New Roman" w:cs="Times New Roman"/>
          <w:lang w:eastAsia="ru-RU"/>
        </w:rPr>
        <w:t>подраздел</w:t>
      </w:r>
      <w:proofErr w:type="spellEnd"/>
      <w:r w:rsidRPr="00B52B3F">
        <w:rPr>
          <w:rFonts w:eastAsia="Times New Roman" w:cs="Times New Roman"/>
          <w:lang w:eastAsia="ru-RU"/>
        </w:rPr>
        <w:t xml:space="preserve"> 13.2, с </w:t>
      </w:r>
      <w:proofErr w:type="spellStart"/>
      <w:r w:rsidRPr="00B52B3F">
        <w:rPr>
          <w:rFonts w:eastAsia="Times New Roman" w:cs="Times New Roman"/>
          <w:lang w:eastAsia="ru-RU"/>
        </w:rPr>
        <w:t>дополнениями</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указанными</w:t>
      </w:r>
      <w:proofErr w:type="spellEnd"/>
      <w:r w:rsidRPr="00B52B3F">
        <w:rPr>
          <w:rFonts w:eastAsia="Times New Roman" w:cs="Times New Roman"/>
          <w:lang w:eastAsia="ru-RU"/>
        </w:rPr>
        <w:t xml:space="preserve"> в ТУ </w:t>
      </w:r>
      <w:proofErr w:type="spellStart"/>
      <w:r w:rsidRPr="00B52B3F">
        <w:rPr>
          <w:rFonts w:eastAsia="Times New Roman" w:cs="Times New Roman"/>
          <w:lang w:eastAsia="ru-RU"/>
        </w:rPr>
        <w:t>на</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протез</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конкретного</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типа</w:t>
      </w:r>
      <w:proofErr w:type="spellEnd"/>
      <w:r w:rsidRPr="00B52B3F">
        <w:rPr>
          <w:rFonts w:eastAsia="Times New Roman" w:cs="Times New Roman"/>
          <w:lang w:eastAsia="ru-RU"/>
        </w:rPr>
        <w:t>.</w:t>
      </w:r>
    </w:p>
    <w:p w:rsidR="00A954B7" w:rsidRDefault="00A954B7" w:rsidP="00A954B7">
      <w:pPr>
        <w:ind w:firstLine="706"/>
        <w:jc w:val="both"/>
        <w:rPr>
          <w:rFonts w:eastAsia="Times New Roman" w:cs="Times New Roman"/>
          <w:lang w:val="ru-RU" w:eastAsia="ru-RU"/>
        </w:rPr>
      </w:pPr>
      <w:r w:rsidRPr="00B52B3F">
        <w:rPr>
          <w:rFonts w:eastAsia="Times New Roman" w:cs="Times New Roman"/>
          <w:bCs/>
          <w:lang w:eastAsia="ru-RU"/>
        </w:rPr>
        <w:t>12.1</w:t>
      </w:r>
      <w:r w:rsidRPr="00B52B3F">
        <w:rPr>
          <w:rFonts w:eastAsia="Times New Roman" w:cs="Times New Roman"/>
          <w:bCs/>
          <w:lang w:val="ru-RU" w:eastAsia="ru-RU"/>
        </w:rPr>
        <w:t xml:space="preserve"> </w:t>
      </w:r>
      <w:proofErr w:type="spellStart"/>
      <w:r w:rsidRPr="00B52B3F">
        <w:rPr>
          <w:rFonts w:eastAsia="Times New Roman" w:cs="Times New Roman"/>
          <w:lang w:eastAsia="ru-RU"/>
        </w:rPr>
        <w:t>Упаковку</w:t>
      </w:r>
      <w:proofErr w:type="spellEnd"/>
      <w:r w:rsidRPr="00B52B3F">
        <w:rPr>
          <w:rFonts w:eastAsia="Times New Roman" w:cs="Times New Roman"/>
          <w:lang w:eastAsia="ru-RU"/>
        </w:rPr>
        <w:t xml:space="preserve"> ПНК </w:t>
      </w:r>
      <w:proofErr w:type="spellStart"/>
      <w:r w:rsidRPr="00B52B3F">
        <w:rPr>
          <w:rFonts w:eastAsia="Times New Roman" w:cs="Times New Roman"/>
          <w:lang w:eastAsia="ru-RU"/>
        </w:rPr>
        <w:t>проводят</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при</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их</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выдаче</w:t>
      </w:r>
      <w:proofErr w:type="spellEnd"/>
      <w:r w:rsidRPr="00B52B3F">
        <w:rPr>
          <w:rFonts w:eastAsia="Times New Roman" w:cs="Times New Roman"/>
          <w:lang w:eastAsia="ru-RU"/>
        </w:rPr>
        <w:t>.</w:t>
      </w:r>
    </w:p>
    <w:p w:rsidR="00A954B7" w:rsidRDefault="00A954B7" w:rsidP="00A954B7">
      <w:pPr>
        <w:ind w:firstLine="706"/>
        <w:jc w:val="both"/>
        <w:rPr>
          <w:rFonts w:eastAsia="Times New Roman" w:cs="Times New Roman"/>
          <w:lang w:val="ru-RU" w:eastAsia="ru-RU"/>
        </w:rPr>
      </w:pPr>
      <w:r w:rsidRPr="00B52B3F">
        <w:rPr>
          <w:rFonts w:eastAsia="Times New Roman" w:cs="Times New Roman"/>
          <w:bCs/>
          <w:lang w:eastAsia="ru-RU"/>
        </w:rPr>
        <w:t>12.2</w:t>
      </w:r>
      <w:r w:rsidRPr="00B52B3F">
        <w:rPr>
          <w:rFonts w:eastAsia="Times New Roman" w:cs="Times New Roman"/>
          <w:bCs/>
          <w:lang w:val="ru-RU" w:eastAsia="ru-RU"/>
        </w:rPr>
        <w:t xml:space="preserve"> </w:t>
      </w:r>
      <w:r w:rsidRPr="00B52B3F">
        <w:rPr>
          <w:rFonts w:eastAsia="Times New Roman" w:cs="Times New Roman"/>
          <w:lang w:eastAsia="ru-RU"/>
        </w:rPr>
        <w:t xml:space="preserve">В </w:t>
      </w:r>
      <w:proofErr w:type="spellStart"/>
      <w:r w:rsidRPr="00B52B3F">
        <w:rPr>
          <w:rFonts w:eastAsia="Times New Roman" w:cs="Times New Roman"/>
          <w:lang w:eastAsia="ru-RU"/>
        </w:rPr>
        <w:t>зависимости</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от</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размеров</w:t>
      </w:r>
      <w:proofErr w:type="spellEnd"/>
      <w:r w:rsidRPr="00B52B3F">
        <w:rPr>
          <w:rFonts w:eastAsia="Times New Roman" w:cs="Times New Roman"/>
          <w:lang w:eastAsia="ru-RU"/>
        </w:rPr>
        <w:t xml:space="preserve"> ПНК </w:t>
      </w:r>
      <w:proofErr w:type="spellStart"/>
      <w:r w:rsidRPr="00B52B3F">
        <w:rPr>
          <w:rFonts w:eastAsia="Times New Roman" w:cs="Times New Roman"/>
          <w:lang w:eastAsia="ru-RU"/>
        </w:rPr>
        <w:t>упаковывают</w:t>
      </w:r>
      <w:proofErr w:type="spellEnd"/>
      <w:r w:rsidRPr="00B52B3F">
        <w:rPr>
          <w:rFonts w:eastAsia="Times New Roman" w:cs="Times New Roman"/>
          <w:lang w:eastAsia="ru-RU"/>
        </w:rPr>
        <w:t xml:space="preserve"> в </w:t>
      </w:r>
      <w:proofErr w:type="spellStart"/>
      <w:r w:rsidRPr="00B52B3F">
        <w:rPr>
          <w:rFonts w:eastAsia="Times New Roman" w:cs="Times New Roman"/>
          <w:lang w:eastAsia="ru-RU"/>
        </w:rPr>
        <w:t>оберточную</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бумагу</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по</w:t>
      </w:r>
      <w:proofErr w:type="spellEnd"/>
      <w:r w:rsidRPr="00B52B3F">
        <w:rPr>
          <w:rFonts w:eastAsia="Times New Roman" w:cs="Times New Roman"/>
          <w:lang w:eastAsia="ru-RU"/>
        </w:rPr>
        <w:t xml:space="preserve"> ГОСТ 8273 </w:t>
      </w:r>
      <w:proofErr w:type="spellStart"/>
      <w:r w:rsidRPr="00B52B3F">
        <w:rPr>
          <w:rFonts w:eastAsia="Times New Roman" w:cs="Times New Roman"/>
          <w:lang w:eastAsia="ru-RU"/>
        </w:rPr>
        <w:t>или</w:t>
      </w:r>
      <w:proofErr w:type="spellEnd"/>
      <w:r w:rsidRPr="00B52B3F">
        <w:rPr>
          <w:rFonts w:eastAsia="Times New Roman" w:cs="Times New Roman"/>
          <w:lang w:eastAsia="ru-RU"/>
        </w:rPr>
        <w:t xml:space="preserve"> в </w:t>
      </w:r>
      <w:proofErr w:type="spellStart"/>
      <w:r w:rsidRPr="00B52B3F">
        <w:rPr>
          <w:rFonts w:eastAsia="Times New Roman" w:cs="Times New Roman"/>
          <w:lang w:eastAsia="ru-RU"/>
        </w:rPr>
        <w:t>потребительскую</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тару</w:t>
      </w:r>
      <w:proofErr w:type="spellEnd"/>
      <w:r w:rsidRPr="00B52B3F">
        <w:rPr>
          <w:rFonts w:eastAsia="Times New Roman" w:cs="Times New Roman"/>
          <w:lang w:eastAsia="ru-RU"/>
        </w:rPr>
        <w:t xml:space="preserve"> - </w:t>
      </w:r>
      <w:proofErr w:type="spellStart"/>
      <w:r w:rsidRPr="00B52B3F">
        <w:rPr>
          <w:rFonts w:eastAsia="Times New Roman" w:cs="Times New Roman"/>
          <w:lang w:eastAsia="ru-RU"/>
        </w:rPr>
        <w:t>пакет</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из</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полиэтиленовой</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пленки</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по</w:t>
      </w:r>
      <w:proofErr w:type="spellEnd"/>
      <w:r w:rsidRPr="00B52B3F">
        <w:rPr>
          <w:rFonts w:eastAsia="Times New Roman" w:cs="Times New Roman"/>
          <w:lang w:eastAsia="ru-RU"/>
        </w:rPr>
        <w:t xml:space="preserve"> ГОСТ 10354, </w:t>
      </w:r>
      <w:proofErr w:type="spellStart"/>
      <w:r w:rsidRPr="00B52B3F">
        <w:rPr>
          <w:rFonts w:eastAsia="Times New Roman" w:cs="Times New Roman"/>
          <w:lang w:eastAsia="ru-RU"/>
        </w:rPr>
        <w:t>коробку</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из</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картона</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по</w:t>
      </w:r>
      <w:proofErr w:type="spellEnd"/>
      <w:r w:rsidRPr="00B52B3F">
        <w:rPr>
          <w:rFonts w:eastAsia="Times New Roman" w:cs="Times New Roman"/>
          <w:lang w:eastAsia="ru-RU"/>
        </w:rPr>
        <w:t xml:space="preserve"> ГОСТ 7933 и/</w:t>
      </w:r>
      <w:proofErr w:type="spellStart"/>
      <w:r w:rsidRPr="00B52B3F">
        <w:rPr>
          <w:rFonts w:eastAsia="Times New Roman" w:cs="Times New Roman"/>
          <w:lang w:eastAsia="ru-RU"/>
        </w:rPr>
        <w:t>или</w:t>
      </w:r>
      <w:proofErr w:type="spellEnd"/>
      <w:r w:rsidRPr="00B52B3F">
        <w:rPr>
          <w:rFonts w:eastAsia="Times New Roman" w:cs="Times New Roman"/>
          <w:lang w:eastAsia="ru-RU"/>
        </w:rPr>
        <w:t xml:space="preserve"> в </w:t>
      </w:r>
      <w:proofErr w:type="spellStart"/>
      <w:r w:rsidRPr="00B52B3F">
        <w:rPr>
          <w:rFonts w:eastAsia="Times New Roman" w:cs="Times New Roman"/>
          <w:lang w:eastAsia="ru-RU"/>
        </w:rPr>
        <w:t>чехол</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из</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хлопчатобумажной</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ткани</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по</w:t>
      </w:r>
      <w:proofErr w:type="spellEnd"/>
      <w:r w:rsidRPr="00B52B3F">
        <w:rPr>
          <w:rFonts w:eastAsia="Times New Roman" w:cs="Times New Roman"/>
          <w:lang w:eastAsia="ru-RU"/>
        </w:rPr>
        <w:t xml:space="preserve"> ГОСТ 29298.</w:t>
      </w:r>
    </w:p>
    <w:p w:rsidR="00A954B7" w:rsidRPr="00B52B3F" w:rsidRDefault="00A954B7" w:rsidP="00A954B7">
      <w:pPr>
        <w:ind w:firstLine="706"/>
        <w:jc w:val="both"/>
        <w:rPr>
          <w:rFonts w:eastAsia="Times New Roman" w:cs="Times New Roman"/>
          <w:lang w:val="ru-RU" w:eastAsia="ru-RU"/>
        </w:rPr>
      </w:pPr>
      <w:r w:rsidRPr="00B52B3F">
        <w:rPr>
          <w:rFonts w:eastAsia="Times New Roman" w:cs="Times New Roman"/>
          <w:bCs/>
          <w:lang w:eastAsia="ru-RU"/>
        </w:rPr>
        <w:t>12.3</w:t>
      </w:r>
      <w:r w:rsidRPr="00B52B3F">
        <w:rPr>
          <w:rFonts w:eastAsia="Times New Roman" w:cs="Times New Roman"/>
          <w:bCs/>
          <w:lang w:val="ru-RU" w:eastAsia="ru-RU"/>
        </w:rPr>
        <w:t xml:space="preserve"> </w:t>
      </w:r>
      <w:proofErr w:type="spellStart"/>
      <w:r w:rsidRPr="00B52B3F">
        <w:rPr>
          <w:rFonts w:eastAsia="Times New Roman" w:cs="Times New Roman"/>
          <w:lang w:eastAsia="ru-RU"/>
        </w:rPr>
        <w:t>Упакованные</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изделия</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должны</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быть</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перевязаны</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шпагатом</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по</w:t>
      </w:r>
      <w:proofErr w:type="spellEnd"/>
      <w:r w:rsidRPr="00B52B3F">
        <w:rPr>
          <w:rFonts w:eastAsia="Times New Roman" w:cs="Times New Roman"/>
          <w:lang w:eastAsia="ru-RU"/>
        </w:rPr>
        <w:t xml:space="preserve"> ГОСТ 17308 </w:t>
      </w:r>
      <w:proofErr w:type="spellStart"/>
      <w:r w:rsidRPr="00B52B3F">
        <w:rPr>
          <w:rFonts w:eastAsia="Times New Roman" w:cs="Times New Roman"/>
          <w:lang w:eastAsia="ru-RU"/>
        </w:rPr>
        <w:t>или</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оклеены</w:t>
      </w:r>
      <w:proofErr w:type="spellEnd"/>
      <w:r w:rsidRPr="00B52B3F">
        <w:rPr>
          <w:rFonts w:eastAsia="Times New Roman" w:cs="Times New Roman"/>
          <w:lang w:eastAsia="ru-RU"/>
        </w:rPr>
        <w:t xml:space="preserve"> </w:t>
      </w:r>
      <w:proofErr w:type="spellStart"/>
      <w:r w:rsidRPr="00B52B3F">
        <w:rPr>
          <w:rFonts w:eastAsia="Times New Roman" w:cs="Times New Roman"/>
          <w:lang w:eastAsia="ru-RU"/>
        </w:rPr>
        <w:t>клеевой</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лентой</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на</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бумажной</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основе</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по</w:t>
      </w:r>
      <w:proofErr w:type="spellEnd"/>
      <w:r w:rsidRPr="005A5419">
        <w:rPr>
          <w:rFonts w:eastAsia="Times New Roman" w:cs="Times New Roman"/>
          <w:lang w:eastAsia="ru-RU"/>
        </w:rPr>
        <w:t xml:space="preserve"> ГОСТ 18251 </w:t>
      </w:r>
      <w:proofErr w:type="spellStart"/>
      <w:r w:rsidRPr="005A5419">
        <w:rPr>
          <w:rFonts w:eastAsia="Times New Roman" w:cs="Times New Roman"/>
          <w:lang w:eastAsia="ru-RU"/>
        </w:rPr>
        <w:t>или</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полиэтиленовой</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лентой</w:t>
      </w:r>
      <w:proofErr w:type="spellEnd"/>
      <w:r w:rsidRPr="005A5419">
        <w:rPr>
          <w:rFonts w:eastAsia="Times New Roman" w:cs="Times New Roman"/>
          <w:lang w:eastAsia="ru-RU"/>
        </w:rPr>
        <w:t xml:space="preserve"> с </w:t>
      </w:r>
      <w:proofErr w:type="spellStart"/>
      <w:r w:rsidRPr="005A5419">
        <w:rPr>
          <w:rFonts w:eastAsia="Times New Roman" w:cs="Times New Roman"/>
          <w:lang w:eastAsia="ru-RU"/>
        </w:rPr>
        <w:t>липким</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слоем</w:t>
      </w:r>
      <w:proofErr w:type="spellEnd"/>
      <w:r w:rsidRPr="005A5419">
        <w:rPr>
          <w:rFonts w:eastAsia="Times New Roman" w:cs="Times New Roman"/>
          <w:lang w:eastAsia="ru-RU"/>
        </w:rPr>
        <w:t xml:space="preserve"> </w:t>
      </w:r>
      <w:proofErr w:type="spellStart"/>
      <w:r w:rsidRPr="005A5419">
        <w:rPr>
          <w:rFonts w:eastAsia="Times New Roman" w:cs="Times New Roman"/>
          <w:lang w:eastAsia="ru-RU"/>
        </w:rPr>
        <w:t>по</w:t>
      </w:r>
      <w:proofErr w:type="spellEnd"/>
      <w:r w:rsidRPr="005A5419">
        <w:rPr>
          <w:rFonts w:eastAsia="Times New Roman" w:cs="Times New Roman"/>
          <w:lang w:eastAsia="ru-RU"/>
        </w:rPr>
        <w:t xml:space="preserve"> ГОСТ 20477.</w:t>
      </w:r>
      <w:r>
        <w:rPr>
          <w:rFonts w:eastAsia="Times New Roman" w:cs="Times New Roman"/>
          <w:lang w:val="ru-RU" w:eastAsia="ru-RU"/>
        </w:rPr>
        <w:t>»</w:t>
      </w:r>
    </w:p>
    <w:p w:rsidR="00307133" w:rsidRPr="00A954B7" w:rsidRDefault="00307133" w:rsidP="00836052">
      <w:pPr>
        <w:pStyle w:val="Textbody"/>
        <w:ind w:firstLine="360"/>
        <w:jc w:val="both"/>
        <w:rPr>
          <w:rFonts w:cs="Times New Roman"/>
          <w:lang w:val="ru-RU"/>
        </w:rPr>
      </w:pPr>
    </w:p>
    <w:p w:rsidR="00307133" w:rsidRPr="00111225" w:rsidRDefault="00930DAE" w:rsidP="00836052">
      <w:pPr>
        <w:pStyle w:val="Textbody"/>
        <w:jc w:val="center"/>
        <w:rPr>
          <w:rFonts w:cs="Times New Roman"/>
          <w:b/>
        </w:rPr>
      </w:pPr>
      <w:proofErr w:type="spellStart"/>
      <w:r w:rsidRPr="00111225">
        <w:rPr>
          <w:rFonts w:cs="Times New Roman"/>
          <w:b/>
        </w:rPr>
        <w:t>Требования</w:t>
      </w:r>
      <w:proofErr w:type="spellEnd"/>
      <w:r w:rsidRPr="00111225">
        <w:rPr>
          <w:rFonts w:cs="Times New Roman"/>
          <w:b/>
        </w:rPr>
        <w:t xml:space="preserve"> к </w:t>
      </w:r>
      <w:proofErr w:type="spellStart"/>
      <w:r w:rsidRPr="00111225">
        <w:rPr>
          <w:rFonts w:cs="Times New Roman"/>
          <w:b/>
        </w:rPr>
        <w:t>результатам</w:t>
      </w:r>
      <w:proofErr w:type="spellEnd"/>
      <w:r w:rsidRPr="00111225">
        <w:rPr>
          <w:rFonts w:cs="Times New Roman"/>
          <w:b/>
        </w:rPr>
        <w:t xml:space="preserve"> </w:t>
      </w:r>
      <w:proofErr w:type="spellStart"/>
      <w:r w:rsidRPr="00111225">
        <w:rPr>
          <w:rFonts w:cs="Times New Roman"/>
          <w:b/>
        </w:rPr>
        <w:t>работ</w:t>
      </w:r>
      <w:proofErr w:type="spellEnd"/>
    </w:p>
    <w:p w:rsidR="00307133" w:rsidRPr="00111225" w:rsidRDefault="00395E3E" w:rsidP="00836052">
      <w:pPr>
        <w:pStyle w:val="Textbody"/>
        <w:jc w:val="both"/>
        <w:rPr>
          <w:rFonts w:cs="Times New Roman"/>
        </w:rPr>
      </w:pPr>
      <w:r w:rsidRPr="00111225">
        <w:rPr>
          <w:rFonts w:cs="Times New Roman"/>
        </w:rPr>
        <w:tab/>
      </w:r>
      <w:proofErr w:type="spellStart"/>
      <w:r w:rsidRPr="00111225">
        <w:rPr>
          <w:rFonts w:cs="Times New Roman"/>
        </w:rPr>
        <w:t>Работы</w:t>
      </w:r>
      <w:proofErr w:type="spellEnd"/>
      <w:r w:rsidRPr="00111225">
        <w:rPr>
          <w:rFonts w:cs="Times New Roman"/>
        </w:rPr>
        <w:t xml:space="preserve"> </w:t>
      </w:r>
      <w:proofErr w:type="spellStart"/>
      <w:r w:rsidRPr="00111225">
        <w:rPr>
          <w:rFonts w:cs="Times New Roman"/>
        </w:rPr>
        <w:t>по</w:t>
      </w:r>
      <w:proofErr w:type="spellEnd"/>
      <w:r w:rsidRPr="00111225">
        <w:rPr>
          <w:rFonts w:cs="Times New Roman"/>
        </w:rPr>
        <w:t xml:space="preserve"> </w:t>
      </w:r>
      <w:proofErr w:type="spellStart"/>
      <w:r w:rsidRPr="00111225">
        <w:rPr>
          <w:rFonts w:cs="Times New Roman"/>
        </w:rPr>
        <w:t>обеспечению</w:t>
      </w:r>
      <w:proofErr w:type="spellEnd"/>
      <w:r w:rsidRPr="00111225">
        <w:rPr>
          <w:rFonts w:cs="Times New Roman"/>
        </w:rPr>
        <w:t xml:space="preserve"> </w:t>
      </w:r>
      <w:proofErr w:type="spellStart"/>
      <w:r w:rsidRPr="00111225">
        <w:rPr>
          <w:rFonts w:cs="Times New Roman"/>
        </w:rPr>
        <w:t>инвалид</w:t>
      </w:r>
      <w:proofErr w:type="spellEnd"/>
      <w:r w:rsidRPr="00111225">
        <w:rPr>
          <w:rFonts w:cs="Times New Roman"/>
          <w:lang w:val="ru-RU"/>
        </w:rPr>
        <w:t>а</w:t>
      </w:r>
      <w:r w:rsidR="00930DAE" w:rsidRPr="00111225">
        <w:rPr>
          <w:rFonts w:cs="Times New Roman"/>
        </w:rPr>
        <w:t xml:space="preserve"> </w:t>
      </w:r>
      <w:proofErr w:type="spellStart"/>
      <w:r w:rsidR="00930DAE" w:rsidRPr="00111225">
        <w:rPr>
          <w:rFonts w:cs="Times New Roman"/>
        </w:rPr>
        <w:t>протез</w:t>
      </w:r>
      <w:proofErr w:type="spellEnd"/>
      <w:r w:rsidRPr="00111225">
        <w:rPr>
          <w:rFonts w:cs="Times New Roman"/>
          <w:lang w:val="ru-RU"/>
        </w:rPr>
        <w:t>ом</w:t>
      </w:r>
      <w:r w:rsidRPr="00111225">
        <w:rPr>
          <w:rFonts w:cs="Times New Roman"/>
        </w:rPr>
        <w:t xml:space="preserve"> </w:t>
      </w:r>
      <w:proofErr w:type="spellStart"/>
      <w:r w:rsidRPr="00111225">
        <w:rPr>
          <w:rFonts w:cs="Times New Roman"/>
        </w:rPr>
        <w:t>нижн</w:t>
      </w:r>
      <w:proofErr w:type="spellEnd"/>
      <w:r w:rsidRPr="00111225">
        <w:rPr>
          <w:rFonts w:cs="Times New Roman"/>
          <w:lang w:val="ru-RU"/>
        </w:rPr>
        <w:t>ей</w:t>
      </w:r>
      <w:r w:rsidR="00930DAE" w:rsidRPr="00111225">
        <w:rPr>
          <w:rFonts w:cs="Times New Roman"/>
        </w:rPr>
        <w:t xml:space="preserve"> </w:t>
      </w:r>
      <w:proofErr w:type="spellStart"/>
      <w:r w:rsidR="00930DAE" w:rsidRPr="00111225">
        <w:rPr>
          <w:rFonts w:cs="Times New Roman"/>
        </w:rPr>
        <w:t>конечност</w:t>
      </w:r>
      <w:proofErr w:type="spellEnd"/>
      <w:r w:rsidRPr="00111225">
        <w:rPr>
          <w:rFonts w:cs="Times New Roman"/>
          <w:lang w:val="ru-RU"/>
        </w:rPr>
        <w:t>и</w:t>
      </w:r>
      <w:r w:rsidR="00930DAE" w:rsidRPr="00111225">
        <w:rPr>
          <w:rFonts w:cs="Times New Roman"/>
        </w:rPr>
        <w:t xml:space="preserve"> </w:t>
      </w:r>
      <w:proofErr w:type="spellStart"/>
      <w:r w:rsidR="00930DAE" w:rsidRPr="00111225">
        <w:rPr>
          <w:rFonts w:cs="Times New Roman"/>
        </w:rPr>
        <w:t>следует</w:t>
      </w:r>
      <w:proofErr w:type="spellEnd"/>
      <w:r w:rsidR="00930DAE" w:rsidRPr="00111225">
        <w:rPr>
          <w:rFonts w:cs="Times New Roman"/>
        </w:rPr>
        <w:t xml:space="preserve"> </w:t>
      </w:r>
      <w:proofErr w:type="spellStart"/>
      <w:r w:rsidR="00930DAE" w:rsidRPr="00111225">
        <w:rPr>
          <w:rFonts w:cs="Times New Roman"/>
        </w:rPr>
        <w:t>считать</w:t>
      </w:r>
      <w:proofErr w:type="spellEnd"/>
      <w:r w:rsidR="00930DAE" w:rsidRPr="00111225">
        <w:rPr>
          <w:rFonts w:cs="Times New Roman"/>
        </w:rPr>
        <w:t xml:space="preserve"> </w:t>
      </w:r>
      <w:proofErr w:type="spellStart"/>
      <w:r w:rsidR="00930DAE" w:rsidRPr="00111225">
        <w:rPr>
          <w:rFonts w:cs="Times New Roman"/>
        </w:rPr>
        <w:t>эффективно</w:t>
      </w:r>
      <w:proofErr w:type="spellEnd"/>
      <w:r w:rsidR="00930DAE" w:rsidRPr="00111225">
        <w:rPr>
          <w:rFonts w:cs="Times New Roman"/>
        </w:rPr>
        <w:t xml:space="preserve"> </w:t>
      </w:r>
      <w:proofErr w:type="spellStart"/>
      <w:r w:rsidR="00930DAE" w:rsidRPr="00111225">
        <w:rPr>
          <w:rFonts w:cs="Times New Roman"/>
        </w:rPr>
        <w:t>исполненными</w:t>
      </w:r>
      <w:proofErr w:type="spellEnd"/>
      <w:r w:rsidR="00930DAE" w:rsidRPr="00111225">
        <w:rPr>
          <w:rFonts w:cs="Times New Roman"/>
        </w:rPr>
        <w:t xml:space="preserve">, </w:t>
      </w:r>
      <w:proofErr w:type="spellStart"/>
      <w:r w:rsidR="00930DAE" w:rsidRPr="00111225">
        <w:rPr>
          <w:rFonts w:cs="Times New Roman"/>
        </w:rPr>
        <w:t>если</w:t>
      </w:r>
      <w:proofErr w:type="spellEnd"/>
      <w:r w:rsidR="00930DAE" w:rsidRPr="00111225">
        <w:rPr>
          <w:rFonts w:cs="Times New Roman"/>
        </w:rPr>
        <w:t xml:space="preserve"> у </w:t>
      </w:r>
      <w:proofErr w:type="spellStart"/>
      <w:r w:rsidR="00930DAE" w:rsidRPr="00111225">
        <w:rPr>
          <w:rFonts w:cs="Times New Roman"/>
        </w:rPr>
        <w:t>инвалида</w:t>
      </w:r>
      <w:proofErr w:type="spellEnd"/>
      <w:r w:rsidR="00930DAE" w:rsidRPr="00111225">
        <w:rPr>
          <w:rFonts w:cs="Times New Roman"/>
        </w:rPr>
        <w:t xml:space="preserve"> </w:t>
      </w:r>
      <w:proofErr w:type="spellStart"/>
      <w:r w:rsidR="00930DAE" w:rsidRPr="00111225">
        <w:rPr>
          <w:rFonts w:cs="Times New Roman"/>
        </w:rPr>
        <w:t>восстановлена</w:t>
      </w:r>
      <w:proofErr w:type="spellEnd"/>
      <w:r w:rsidR="00930DAE" w:rsidRPr="00111225">
        <w:rPr>
          <w:rFonts w:cs="Times New Roman"/>
        </w:rPr>
        <w:t xml:space="preserve"> </w:t>
      </w:r>
      <w:proofErr w:type="spellStart"/>
      <w:r w:rsidR="00930DAE" w:rsidRPr="00111225">
        <w:rPr>
          <w:rFonts w:cs="Times New Roman"/>
        </w:rPr>
        <w:t>опорная</w:t>
      </w:r>
      <w:proofErr w:type="spellEnd"/>
      <w:r w:rsidR="00930DAE" w:rsidRPr="00111225">
        <w:rPr>
          <w:rFonts w:cs="Times New Roman"/>
        </w:rPr>
        <w:t xml:space="preserve"> и </w:t>
      </w:r>
      <w:proofErr w:type="spellStart"/>
      <w:r w:rsidR="00930DAE" w:rsidRPr="00111225">
        <w:rPr>
          <w:rFonts w:cs="Times New Roman"/>
        </w:rPr>
        <w:t>двигательная</w:t>
      </w:r>
      <w:proofErr w:type="spellEnd"/>
      <w:r w:rsidR="00930DAE" w:rsidRPr="00111225">
        <w:rPr>
          <w:rFonts w:cs="Times New Roman"/>
        </w:rPr>
        <w:t xml:space="preserve"> </w:t>
      </w:r>
      <w:proofErr w:type="spellStart"/>
      <w:r w:rsidR="00930DAE" w:rsidRPr="00111225">
        <w:rPr>
          <w:rFonts w:cs="Times New Roman"/>
        </w:rPr>
        <w:t>функции</w:t>
      </w:r>
      <w:proofErr w:type="spellEnd"/>
      <w:r w:rsidR="00930DAE" w:rsidRPr="00111225">
        <w:rPr>
          <w:rFonts w:cs="Times New Roman"/>
        </w:rPr>
        <w:t xml:space="preserve"> </w:t>
      </w:r>
      <w:proofErr w:type="spellStart"/>
      <w:r w:rsidR="00930DAE" w:rsidRPr="00111225">
        <w:rPr>
          <w:rFonts w:cs="Times New Roman"/>
        </w:rPr>
        <w:t>конечности</w:t>
      </w:r>
      <w:proofErr w:type="spellEnd"/>
      <w:r w:rsidR="00930DAE" w:rsidRPr="00111225">
        <w:rPr>
          <w:rFonts w:cs="Times New Roman"/>
        </w:rPr>
        <w:t xml:space="preserve">, </w:t>
      </w:r>
      <w:proofErr w:type="spellStart"/>
      <w:r w:rsidR="00930DAE" w:rsidRPr="00111225">
        <w:rPr>
          <w:rFonts w:cs="Times New Roman"/>
        </w:rPr>
        <w:t>созданы</w:t>
      </w:r>
      <w:proofErr w:type="spellEnd"/>
      <w:r w:rsidR="00930DAE" w:rsidRPr="00111225">
        <w:rPr>
          <w:rFonts w:cs="Times New Roman"/>
        </w:rPr>
        <w:t xml:space="preserve"> </w:t>
      </w:r>
      <w:proofErr w:type="spellStart"/>
      <w:r w:rsidR="00930DAE" w:rsidRPr="00111225">
        <w:rPr>
          <w:rFonts w:cs="Times New Roman"/>
        </w:rPr>
        <w:t>условия</w:t>
      </w:r>
      <w:proofErr w:type="spellEnd"/>
      <w:r w:rsidR="00930DAE" w:rsidRPr="00111225">
        <w:rPr>
          <w:rFonts w:cs="Times New Roman"/>
        </w:rPr>
        <w:t xml:space="preserve"> </w:t>
      </w:r>
      <w:proofErr w:type="spellStart"/>
      <w:r w:rsidR="00930DAE" w:rsidRPr="00111225">
        <w:rPr>
          <w:rFonts w:cs="Times New Roman"/>
        </w:rPr>
        <w:t>для</w:t>
      </w:r>
      <w:proofErr w:type="spellEnd"/>
      <w:r w:rsidR="00930DAE" w:rsidRPr="00111225">
        <w:rPr>
          <w:rFonts w:cs="Times New Roman"/>
        </w:rPr>
        <w:t xml:space="preserve"> </w:t>
      </w:r>
      <w:proofErr w:type="spellStart"/>
      <w:r w:rsidR="00930DAE" w:rsidRPr="00111225">
        <w:rPr>
          <w:rFonts w:cs="Times New Roman"/>
        </w:rPr>
        <w:t>предупреждения</w:t>
      </w:r>
      <w:proofErr w:type="spellEnd"/>
      <w:r w:rsidR="00930DAE" w:rsidRPr="00111225">
        <w:rPr>
          <w:rFonts w:cs="Times New Roman"/>
        </w:rPr>
        <w:t xml:space="preserve"> </w:t>
      </w:r>
      <w:proofErr w:type="spellStart"/>
      <w:r w:rsidR="00930DAE" w:rsidRPr="00111225">
        <w:rPr>
          <w:rFonts w:cs="Times New Roman"/>
        </w:rPr>
        <w:t>развития</w:t>
      </w:r>
      <w:proofErr w:type="spellEnd"/>
      <w:r w:rsidR="00930DAE" w:rsidRPr="00111225">
        <w:rPr>
          <w:rFonts w:cs="Times New Roman"/>
        </w:rPr>
        <w:t xml:space="preserve"> </w:t>
      </w:r>
      <w:proofErr w:type="spellStart"/>
      <w:r w:rsidR="00930DAE" w:rsidRPr="00111225">
        <w:rPr>
          <w:rFonts w:cs="Times New Roman"/>
        </w:rPr>
        <w:t>деформации</w:t>
      </w:r>
      <w:proofErr w:type="spellEnd"/>
      <w:r w:rsidR="00930DAE" w:rsidRPr="00111225">
        <w:rPr>
          <w:rFonts w:cs="Times New Roman"/>
        </w:rPr>
        <w:t xml:space="preserve"> </w:t>
      </w:r>
      <w:proofErr w:type="spellStart"/>
      <w:r w:rsidR="00930DAE" w:rsidRPr="00111225">
        <w:rPr>
          <w:rFonts w:cs="Times New Roman"/>
        </w:rPr>
        <w:t>или</w:t>
      </w:r>
      <w:proofErr w:type="spellEnd"/>
      <w:r w:rsidR="00930DAE" w:rsidRPr="00111225">
        <w:rPr>
          <w:rFonts w:cs="Times New Roman"/>
        </w:rPr>
        <w:t xml:space="preserve"> </w:t>
      </w:r>
      <w:proofErr w:type="spellStart"/>
      <w:r w:rsidR="00930DAE" w:rsidRPr="00111225">
        <w:rPr>
          <w:rFonts w:cs="Times New Roman"/>
        </w:rPr>
        <w:t>благоприятного</w:t>
      </w:r>
      <w:proofErr w:type="spellEnd"/>
      <w:r w:rsidR="00930DAE" w:rsidRPr="00111225">
        <w:rPr>
          <w:rFonts w:cs="Times New Roman"/>
        </w:rPr>
        <w:t xml:space="preserve"> </w:t>
      </w:r>
      <w:proofErr w:type="spellStart"/>
      <w:r w:rsidR="00930DAE" w:rsidRPr="00111225">
        <w:rPr>
          <w:rFonts w:cs="Times New Roman"/>
        </w:rPr>
        <w:t>течения</w:t>
      </w:r>
      <w:proofErr w:type="spellEnd"/>
      <w:r w:rsidR="00930DAE" w:rsidRPr="00111225">
        <w:rPr>
          <w:rFonts w:cs="Times New Roman"/>
        </w:rPr>
        <w:t xml:space="preserve"> </w:t>
      </w:r>
      <w:proofErr w:type="spellStart"/>
      <w:r w:rsidR="00930DAE" w:rsidRPr="00111225">
        <w:rPr>
          <w:rFonts w:cs="Times New Roman"/>
        </w:rPr>
        <w:t>болезни</w:t>
      </w:r>
      <w:proofErr w:type="spellEnd"/>
      <w:r w:rsidR="00930DAE" w:rsidRPr="00111225">
        <w:rPr>
          <w:rFonts w:cs="Times New Roman"/>
        </w:rPr>
        <w:t xml:space="preserve">. </w:t>
      </w:r>
      <w:proofErr w:type="spellStart"/>
      <w:r w:rsidR="00930DAE" w:rsidRPr="00111225">
        <w:rPr>
          <w:rFonts w:cs="Times New Roman"/>
        </w:rPr>
        <w:t>Работы</w:t>
      </w:r>
      <w:proofErr w:type="spellEnd"/>
      <w:r w:rsidR="00930DAE" w:rsidRPr="00111225">
        <w:rPr>
          <w:rFonts w:cs="Times New Roman"/>
        </w:rPr>
        <w:t xml:space="preserve"> </w:t>
      </w:r>
      <w:proofErr w:type="spellStart"/>
      <w:r w:rsidR="00930DAE" w:rsidRPr="00111225">
        <w:rPr>
          <w:rFonts w:cs="Times New Roman"/>
        </w:rPr>
        <w:t>по</w:t>
      </w:r>
      <w:proofErr w:type="spellEnd"/>
      <w:r w:rsidR="00930DAE" w:rsidRPr="00111225">
        <w:rPr>
          <w:rFonts w:cs="Times New Roman"/>
        </w:rPr>
        <w:t xml:space="preserve"> </w:t>
      </w:r>
      <w:proofErr w:type="spellStart"/>
      <w:r w:rsidR="00930DAE" w:rsidRPr="00111225">
        <w:rPr>
          <w:rFonts w:cs="Times New Roman"/>
        </w:rPr>
        <w:t>обеспечению</w:t>
      </w:r>
      <w:proofErr w:type="spellEnd"/>
      <w:r w:rsidR="00930DAE" w:rsidRPr="00111225">
        <w:rPr>
          <w:rFonts w:cs="Times New Roman"/>
        </w:rPr>
        <w:t xml:space="preserve"> </w:t>
      </w:r>
      <w:proofErr w:type="spellStart"/>
      <w:r w:rsidR="00930DAE" w:rsidRPr="00111225">
        <w:rPr>
          <w:rFonts w:cs="Times New Roman"/>
        </w:rPr>
        <w:t>инвалид</w:t>
      </w:r>
      <w:proofErr w:type="spellEnd"/>
      <w:r w:rsidRPr="00111225">
        <w:rPr>
          <w:rFonts w:cs="Times New Roman"/>
          <w:lang w:val="ru-RU"/>
        </w:rPr>
        <w:t>а</w:t>
      </w:r>
      <w:r w:rsidR="00930DAE" w:rsidRPr="00111225">
        <w:rPr>
          <w:rFonts w:cs="Times New Roman"/>
        </w:rPr>
        <w:t xml:space="preserve"> </w:t>
      </w:r>
      <w:proofErr w:type="spellStart"/>
      <w:r w:rsidR="00930DAE" w:rsidRPr="00111225">
        <w:rPr>
          <w:rFonts w:cs="Times New Roman"/>
        </w:rPr>
        <w:t>протезами</w:t>
      </w:r>
      <w:proofErr w:type="spellEnd"/>
      <w:r w:rsidR="00930DAE" w:rsidRPr="00111225">
        <w:rPr>
          <w:rFonts w:cs="Times New Roman"/>
        </w:rPr>
        <w:t xml:space="preserve"> </w:t>
      </w:r>
      <w:proofErr w:type="spellStart"/>
      <w:r w:rsidR="00930DAE" w:rsidRPr="00111225">
        <w:rPr>
          <w:rFonts w:cs="Times New Roman"/>
        </w:rPr>
        <w:t>выполненяются</w:t>
      </w:r>
      <w:proofErr w:type="spellEnd"/>
      <w:r w:rsidR="00930DAE" w:rsidRPr="00111225">
        <w:rPr>
          <w:rFonts w:cs="Times New Roman"/>
        </w:rPr>
        <w:t xml:space="preserve"> с </w:t>
      </w:r>
      <w:proofErr w:type="spellStart"/>
      <w:r w:rsidR="00930DAE" w:rsidRPr="00111225">
        <w:rPr>
          <w:rFonts w:cs="Times New Roman"/>
        </w:rPr>
        <w:t>надлежащим</w:t>
      </w:r>
      <w:proofErr w:type="spellEnd"/>
      <w:r w:rsidR="00930DAE" w:rsidRPr="00111225">
        <w:rPr>
          <w:rFonts w:cs="Times New Roman"/>
        </w:rPr>
        <w:t xml:space="preserve"> </w:t>
      </w:r>
      <w:proofErr w:type="spellStart"/>
      <w:r w:rsidR="00930DAE" w:rsidRPr="00111225">
        <w:rPr>
          <w:rFonts w:cs="Times New Roman"/>
        </w:rPr>
        <w:lastRenderedPageBreak/>
        <w:t>качеством</w:t>
      </w:r>
      <w:proofErr w:type="spellEnd"/>
      <w:r w:rsidR="00930DAE" w:rsidRPr="00111225">
        <w:rPr>
          <w:rFonts w:cs="Times New Roman"/>
        </w:rPr>
        <w:t xml:space="preserve"> и в </w:t>
      </w:r>
      <w:proofErr w:type="spellStart"/>
      <w:r w:rsidR="00930DAE" w:rsidRPr="00111225">
        <w:rPr>
          <w:rFonts w:cs="Times New Roman"/>
        </w:rPr>
        <w:t>установленные</w:t>
      </w:r>
      <w:proofErr w:type="spellEnd"/>
      <w:r w:rsidR="00930DAE" w:rsidRPr="00111225">
        <w:rPr>
          <w:rFonts w:cs="Times New Roman"/>
        </w:rPr>
        <w:t xml:space="preserve"> </w:t>
      </w:r>
      <w:proofErr w:type="spellStart"/>
      <w:r w:rsidR="00930DAE" w:rsidRPr="00111225">
        <w:rPr>
          <w:rFonts w:cs="Times New Roman"/>
        </w:rPr>
        <w:t>сроки</w:t>
      </w:r>
      <w:proofErr w:type="spellEnd"/>
      <w:r w:rsidR="00930DAE" w:rsidRPr="00111225">
        <w:rPr>
          <w:rFonts w:cs="Times New Roman"/>
        </w:rPr>
        <w:t>.</w:t>
      </w:r>
    </w:p>
    <w:p w:rsidR="00307133" w:rsidRPr="00111225" w:rsidRDefault="00930DAE" w:rsidP="00836052">
      <w:pPr>
        <w:pStyle w:val="Textbody"/>
        <w:ind w:firstLine="420"/>
        <w:jc w:val="both"/>
        <w:rPr>
          <w:rFonts w:cs="Times New Roman"/>
          <w:color w:val="000000"/>
        </w:rPr>
      </w:pPr>
      <w:proofErr w:type="spellStart"/>
      <w:r w:rsidRPr="00111225">
        <w:rPr>
          <w:rFonts w:cs="Times New Roman"/>
          <w:color w:val="000000"/>
        </w:rPr>
        <w:t>Срок</w:t>
      </w:r>
      <w:proofErr w:type="spellEnd"/>
      <w:r w:rsidRPr="00111225">
        <w:rPr>
          <w:rFonts w:cs="Times New Roman"/>
          <w:color w:val="000000"/>
        </w:rPr>
        <w:t xml:space="preserve"> </w:t>
      </w:r>
      <w:proofErr w:type="spellStart"/>
      <w:r w:rsidRPr="00111225">
        <w:rPr>
          <w:rFonts w:cs="Times New Roman"/>
          <w:color w:val="000000"/>
        </w:rPr>
        <w:t>изготовления</w:t>
      </w:r>
      <w:proofErr w:type="spellEnd"/>
      <w:r w:rsidRPr="00111225">
        <w:rPr>
          <w:rFonts w:cs="Times New Roman"/>
          <w:color w:val="000000"/>
        </w:rPr>
        <w:t xml:space="preserve"> </w:t>
      </w:r>
      <w:proofErr w:type="spellStart"/>
      <w:r w:rsidRPr="00111225">
        <w:rPr>
          <w:rFonts w:cs="Times New Roman"/>
          <w:color w:val="000000"/>
        </w:rPr>
        <w:t>изделия</w:t>
      </w:r>
      <w:proofErr w:type="spellEnd"/>
      <w:r w:rsidRPr="00111225">
        <w:rPr>
          <w:rFonts w:cs="Times New Roman"/>
          <w:color w:val="000000"/>
        </w:rPr>
        <w:t xml:space="preserve">: в </w:t>
      </w:r>
      <w:proofErr w:type="spellStart"/>
      <w:r w:rsidRPr="00111225">
        <w:rPr>
          <w:rFonts w:cs="Times New Roman"/>
          <w:color w:val="000000"/>
        </w:rPr>
        <w:t>течение</w:t>
      </w:r>
      <w:proofErr w:type="spellEnd"/>
      <w:r w:rsidRPr="00111225">
        <w:rPr>
          <w:rFonts w:cs="Times New Roman"/>
          <w:color w:val="000000"/>
        </w:rPr>
        <w:t xml:space="preserve"> 25-ти </w:t>
      </w:r>
      <w:proofErr w:type="spellStart"/>
      <w:r w:rsidRPr="00111225">
        <w:rPr>
          <w:rFonts w:cs="Times New Roman"/>
          <w:color w:val="000000"/>
        </w:rPr>
        <w:t>дней</w:t>
      </w:r>
      <w:proofErr w:type="spellEnd"/>
      <w:r w:rsidRPr="00111225">
        <w:rPr>
          <w:rFonts w:cs="Times New Roman"/>
          <w:color w:val="000000"/>
        </w:rPr>
        <w:t xml:space="preserve"> с </w:t>
      </w:r>
      <w:proofErr w:type="spellStart"/>
      <w:r w:rsidRPr="00111225">
        <w:rPr>
          <w:rFonts w:cs="Times New Roman"/>
          <w:color w:val="000000"/>
        </w:rPr>
        <w:t>даты</w:t>
      </w:r>
      <w:proofErr w:type="spellEnd"/>
      <w:r w:rsidRPr="00111225">
        <w:rPr>
          <w:rFonts w:cs="Times New Roman"/>
          <w:color w:val="000000"/>
        </w:rPr>
        <w:t xml:space="preserve"> </w:t>
      </w:r>
      <w:proofErr w:type="spellStart"/>
      <w:r w:rsidRPr="00111225">
        <w:rPr>
          <w:rFonts w:cs="Times New Roman"/>
          <w:color w:val="000000"/>
        </w:rPr>
        <w:t>обращения</w:t>
      </w:r>
      <w:proofErr w:type="spellEnd"/>
      <w:r w:rsidRPr="00111225">
        <w:rPr>
          <w:rFonts w:cs="Times New Roman"/>
          <w:color w:val="000000"/>
        </w:rPr>
        <w:t xml:space="preserve"> </w:t>
      </w:r>
      <w:proofErr w:type="spellStart"/>
      <w:r w:rsidRPr="00111225">
        <w:rPr>
          <w:rFonts w:cs="Times New Roman"/>
          <w:color w:val="000000"/>
        </w:rPr>
        <w:t>Получателя</w:t>
      </w:r>
      <w:proofErr w:type="spellEnd"/>
      <w:r w:rsidRPr="00111225">
        <w:rPr>
          <w:rFonts w:cs="Times New Roman"/>
          <w:color w:val="000000"/>
        </w:rPr>
        <w:t xml:space="preserve"> к </w:t>
      </w:r>
      <w:proofErr w:type="spellStart"/>
      <w:r w:rsidRPr="00111225">
        <w:rPr>
          <w:rFonts w:cs="Times New Roman"/>
          <w:color w:val="000000"/>
        </w:rPr>
        <w:t>Исполнителю</w:t>
      </w:r>
      <w:proofErr w:type="spellEnd"/>
      <w:r w:rsidRPr="00111225">
        <w:rPr>
          <w:rFonts w:cs="Times New Roman"/>
          <w:color w:val="000000"/>
        </w:rPr>
        <w:t xml:space="preserve">, </w:t>
      </w:r>
      <w:proofErr w:type="spellStart"/>
      <w:r w:rsidRPr="00111225">
        <w:rPr>
          <w:rFonts w:cs="Times New Roman"/>
          <w:color w:val="000000"/>
        </w:rPr>
        <w:t>исключая</w:t>
      </w:r>
      <w:proofErr w:type="spellEnd"/>
      <w:r w:rsidRPr="00111225">
        <w:rPr>
          <w:rFonts w:cs="Times New Roman"/>
          <w:color w:val="000000"/>
        </w:rPr>
        <w:t xml:space="preserve"> </w:t>
      </w:r>
      <w:proofErr w:type="spellStart"/>
      <w:r w:rsidRPr="00111225">
        <w:rPr>
          <w:rFonts w:cs="Times New Roman"/>
          <w:color w:val="000000"/>
        </w:rPr>
        <w:t>время</w:t>
      </w:r>
      <w:proofErr w:type="spellEnd"/>
      <w:r w:rsidRPr="00111225">
        <w:rPr>
          <w:rFonts w:cs="Times New Roman"/>
          <w:color w:val="000000"/>
        </w:rPr>
        <w:t xml:space="preserve"> </w:t>
      </w:r>
      <w:proofErr w:type="spellStart"/>
      <w:r w:rsidRPr="00111225">
        <w:rPr>
          <w:rFonts w:cs="Times New Roman"/>
          <w:color w:val="000000"/>
        </w:rPr>
        <w:t>ожидания</w:t>
      </w:r>
      <w:proofErr w:type="spellEnd"/>
      <w:r w:rsidRPr="00111225">
        <w:rPr>
          <w:rFonts w:cs="Times New Roman"/>
          <w:color w:val="000000"/>
        </w:rPr>
        <w:t xml:space="preserve"> </w:t>
      </w:r>
      <w:proofErr w:type="spellStart"/>
      <w:r w:rsidRPr="00111225">
        <w:rPr>
          <w:rFonts w:cs="Times New Roman"/>
          <w:color w:val="000000"/>
        </w:rPr>
        <w:t>инвалида</w:t>
      </w:r>
      <w:proofErr w:type="spellEnd"/>
      <w:r w:rsidRPr="00111225">
        <w:rPr>
          <w:rFonts w:cs="Times New Roman"/>
          <w:color w:val="000000"/>
        </w:rPr>
        <w:t xml:space="preserve"> </w:t>
      </w:r>
      <w:proofErr w:type="spellStart"/>
      <w:r w:rsidRPr="00111225">
        <w:rPr>
          <w:rFonts w:cs="Times New Roman"/>
          <w:color w:val="000000"/>
        </w:rPr>
        <w:t>для</w:t>
      </w:r>
      <w:proofErr w:type="spellEnd"/>
      <w:r w:rsidRPr="00111225">
        <w:rPr>
          <w:rFonts w:cs="Times New Roman"/>
          <w:color w:val="000000"/>
        </w:rPr>
        <w:t xml:space="preserve"> </w:t>
      </w:r>
      <w:proofErr w:type="spellStart"/>
      <w:r w:rsidRPr="00111225">
        <w:rPr>
          <w:rFonts w:cs="Times New Roman"/>
          <w:color w:val="000000"/>
        </w:rPr>
        <w:t>подгонки</w:t>
      </w:r>
      <w:proofErr w:type="spellEnd"/>
      <w:r w:rsidRPr="00111225">
        <w:rPr>
          <w:rFonts w:cs="Times New Roman"/>
          <w:color w:val="000000"/>
        </w:rPr>
        <w:t xml:space="preserve"> и </w:t>
      </w:r>
      <w:proofErr w:type="spellStart"/>
      <w:r w:rsidRPr="00111225">
        <w:rPr>
          <w:rFonts w:cs="Times New Roman"/>
          <w:color w:val="000000"/>
        </w:rPr>
        <w:t>примерки</w:t>
      </w:r>
      <w:proofErr w:type="spellEnd"/>
      <w:r w:rsidRPr="00111225">
        <w:rPr>
          <w:rFonts w:cs="Times New Roman"/>
          <w:color w:val="000000"/>
        </w:rPr>
        <w:t>.</w:t>
      </w:r>
    </w:p>
    <w:p w:rsidR="00273112" w:rsidRPr="00111225" w:rsidRDefault="00273112" w:rsidP="00273112">
      <w:pPr>
        <w:tabs>
          <w:tab w:val="num" w:pos="0"/>
        </w:tabs>
        <w:ind w:firstLine="720"/>
        <w:jc w:val="both"/>
        <w:rPr>
          <w:rFonts w:cs="Times New Roman"/>
        </w:rPr>
      </w:pPr>
    </w:p>
    <w:p w:rsidR="00307133" w:rsidRPr="00111225" w:rsidRDefault="00930DAE" w:rsidP="00836052">
      <w:pPr>
        <w:pStyle w:val="Standard"/>
        <w:shd w:val="clear" w:color="auto" w:fill="FFFFFF"/>
        <w:tabs>
          <w:tab w:val="left" w:pos="0"/>
        </w:tabs>
        <w:jc w:val="center"/>
        <w:rPr>
          <w:rFonts w:cs="Times New Roman"/>
          <w:b/>
        </w:rPr>
      </w:pPr>
      <w:proofErr w:type="spellStart"/>
      <w:r w:rsidRPr="00111225">
        <w:rPr>
          <w:rFonts w:cs="Times New Roman"/>
          <w:b/>
        </w:rPr>
        <w:t>Требования</w:t>
      </w:r>
      <w:proofErr w:type="spellEnd"/>
      <w:r w:rsidRPr="00111225">
        <w:rPr>
          <w:rFonts w:cs="Times New Roman"/>
          <w:b/>
        </w:rPr>
        <w:t xml:space="preserve"> к </w:t>
      </w:r>
      <w:proofErr w:type="spellStart"/>
      <w:r w:rsidRPr="00111225">
        <w:rPr>
          <w:rFonts w:cs="Times New Roman"/>
          <w:b/>
        </w:rPr>
        <w:t>месту</w:t>
      </w:r>
      <w:proofErr w:type="spellEnd"/>
      <w:r w:rsidRPr="00111225">
        <w:rPr>
          <w:rFonts w:cs="Times New Roman"/>
          <w:b/>
        </w:rPr>
        <w:t xml:space="preserve"> </w:t>
      </w:r>
      <w:r w:rsidRPr="00111225">
        <w:rPr>
          <w:rFonts w:cs="Times New Roman"/>
          <w:b/>
          <w:lang w:val="ru-RU"/>
        </w:rPr>
        <w:t>и</w:t>
      </w:r>
      <w:r w:rsidRPr="00111225">
        <w:rPr>
          <w:rFonts w:cs="Times New Roman"/>
          <w:b/>
        </w:rPr>
        <w:t xml:space="preserve"> </w:t>
      </w:r>
      <w:proofErr w:type="spellStart"/>
      <w:r w:rsidRPr="00111225">
        <w:rPr>
          <w:rFonts w:cs="Times New Roman"/>
          <w:b/>
        </w:rPr>
        <w:t>условиям</w:t>
      </w:r>
      <w:proofErr w:type="spellEnd"/>
      <w:r w:rsidRPr="00111225">
        <w:rPr>
          <w:rFonts w:cs="Times New Roman"/>
          <w:b/>
        </w:rPr>
        <w:t xml:space="preserve"> </w:t>
      </w:r>
      <w:proofErr w:type="spellStart"/>
      <w:r w:rsidRPr="00111225">
        <w:rPr>
          <w:rFonts w:cs="Times New Roman"/>
          <w:b/>
        </w:rPr>
        <w:t>выполнения</w:t>
      </w:r>
      <w:proofErr w:type="spellEnd"/>
      <w:r w:rsidRPr="00111225">
        <w:rPr>
          <w:rFonts w:cs="Times New Roman"/>
          <w:b/>
        </w:rPr>
        <w:t xml:space="preserve"> </w:t>
      </w:r>
      <w:proofErr w:type="spellStart"/>
      <w:r w:rsidRPr="00111225">
        <w:rPr>
          <w:rFonts w:cs="Times New Roman"/>
          <w:b/>
        </w:rPr>
        <w:t>работ</w:t>
      </w:r>
      <w:proofErr w:type="spellEnd"/>
    </w:p>
    <w:p w:rsidR="00307133" w:rsidRDefault="006B57A2" w:rsidP="004F139C">
      <w:pPr>
        <w:pStyle w:val="Standard"/>
        <w:ind w:firstLine="709"/>
        <w:jc w:val="both"/>
        <w:rPr>
          <w:rFonts w:cs="Times New Roman"/>
          <w:lang w:val="ru-RU"/>
        </w:rPr>
      </w:pPr>
      <w:r w:rsidRPr="00111225">
        <w:rPr>
          <w:rFonts w:cs="Times New Roman"/>
        </w:rPr>
        <w:t xml:space="preserve">РФ, </w:t>
      </w:r>
      <w:proofErr w:type="spellStart"/>
      <w:r w:rsidRPr="00111225">
        <w:rPr>
          <w:rFonts w:cs="Times New Roman"/>
        </w:rPr>
        <w:t>по</w:t>
      </w:r>
      <w:proofErr w:type="spellEnd"/>
      <w:r w:rsidRPr="00111225">
        <w:rPr>
          <w:rFonts w:cs="Times New Roman"/>
        </w:rPr>
        <w:t xml:space="preserve"> </w:t>
      </w:r>
      <w:proofErr w:type="spellStart"/>
      <w:r w:rsidRPr="00111225">
        <w:rPr>
          <w:rFonts w:cs="Times New Roman"/>
        </w:rPr>
        <w:t>месту</w:t>
      </w:r>
      <w:proofErr w:type="spellEnd"/>
      <w:r w:rsidRPr="00111225">
        <w:rPr>
          <w:rFonts w:cs="Times New Roman"/>
        </w:rPr>
        <w:t xml:space="preserve"> </w:t>
      </w:r>
      <w:proofErr w:type="spellStart"/>
      <w:r w:rsidRPr="00111225">
        <w:rPr>
          <w:rFonts w:cs="Times New Roman"/>
        </w:rPr>
        <w:t>изготовления</w:t>
      </w:r>
      <w:proofErr w:type="spellEnd"/>
      <w:r w:rsidRPr="00111225">
        <w:rPr>
          <w:rFonts w:cs="Times New Roman"/>
        </w:rPr>
        <w:t xml:space="preserve"> </w:t>
      </w:r>
      <w:proofErr w:type="spellStart"/>
      <w:r w:rsidRPr="00111225">
        <w:rPr>
          <w:rFonts w:cs="Times New Roman"/>
        </w:rPr>
        <w:t>изделий</w:t>
      </w:r>
      <w:proofErr w:type="spellEnd"/>
      <w:r w:rsidRPr="00111225">
        <w:rPr>
          <w:rFonts w:cs="Times New Roman"/>
        </w:rPr>
        <w:t xml:space="preserve">. </w:t>
      </w:r>
      <w:proofErr w:type="spellStart"/>
      <w:r w:rsidRPr="00111225">
        <w:rPr>
          <w:rFonts w:cs="Times New Roman"/>
        </w:rPr>
        <w:t>Прием</w:t>
      </w:r>
      <w:proofErr w:type="spellEnd"/>
      <w:r w:rsidRPr="00111225">
        <w:rPr>
          <w:rFonts w:cs="Times New Roman"/>
        </w:rPr>
        <w:t xml:space="preserve"> </w:t>
      </w:r>
      <w:proofErr w:type="spellStart"/>
      <w:r w:rsidRPr="00111225">
        <w:rPr>
          <w:rFonts w:cs="Times New Roman"/>
        </w:rPr>
        <w:t>заказов</w:t>
      </w:r>
      <w:proofErr w:type="spellEnd"/>
      <w:r w:rsidRPr="00111225">
        <w:rPr>
          <w:rFonts w:cs="Times New Roman"/>
        </w:rPr>
        <w:t xml:space="preserve"> </w:t>
      </w:r>
      <w:proofErr w:type="spellStart"/>
      <w:r w:rsidRPr="00111225">
        <w:rPr>
          <w:rFonts w:cs="Times New Roman"/>
        </w:rPr>
        <w:t>на</w:t>
      </w:r>
      <w:proofErr w:type="spellEnd"/>
      <w:r w:rsidRPr="00111225">
        <w:rPr>
          <w:rFonts w:cs="Times New Roman"/>
        </w:rPr>
        <w:t xml:space="preserve"> </w:t>
      </w:r>
      <w:proofErr w:type="spellStart"/>
      <w:r w:rsidRPr="00111225">
        <w:rPr>
          <w:rFonts w:cs="Times New Roman"/>
        </w:rPr>
        <w:t>выполнение</w:t>
      </w:r>
      <w:proofErr w:type="spellEnd"/>
      <w:r w:rsidRPr="00111225">
        <w:rPr>
          <w:rFonts w:cs="Times New Roman"/>
        </w:rPr>
        <w:t xml:space="preserve"> </w:t>
      </w:r>
      <w:proofErr w:type="spellStart"/>
      <w:r w:rsidRPr="00111225">
        <w:rPr>
          <w:rFonts w:cs="Times New Roman"/>
        </w:rPr>
        <w:t>работ</w:t>
      </w:r>
      <w:proofErr w:type="spellEnd"/>
      <w:r w:rsidRPr="00111225">
        <w:rPr>
          <w:rFonts w:cs="Times New Roman"/>
        </w:rPr>
        <w:t xml:space="preserve">, </w:t>
      </w:r>
      <w:proofErr w:type="spellStart"/>
      <w:r w:rsidRPr="00111225">
        <w:rPr>
          <w:rFonts w:cs="Times New Roman"/>
        </w:rPr>
        <w:t>примерка</w:t>
      </w:r>
      <w:proofErr w:type="spellEnd"/>
      <w:r w:rsidRPr="00111225">
        <w:rPr>
          <w:rFonts w:cs="Times New Roman"/>
        </w:rPr>
        <w:t xml:space="preserve">, </w:t>
      </w:r>
      <w:proofErr w:type="spellStart"/>
      <w:r w:rsidRPr="00111225">
        <w:rPr>
          <w:rFonts w:cs="Times New Roman"/>
        </w:rPr>
        <w:t>подгонка</w:t>
      </w:r>
      <w:proofErr w:type="spellEnd"/>
      <w:r w:rsidRPr="00111225">
        <w:rPr>
          <w:rFonts w:cs="Times New Roman"/>
        </w:rPr>
        <w:t xml:space="preserve">, </w:t>
      </w:r>
      <w:proofErr w:type="spellStart"/>
      <w:r w:rsidRPr="00111225">
        <w:rPr>
          <w:rFonts w:cs="Times New Roman"/>
        </w:rPr>
        <w:t>осуществляется</w:t>
      </w:r>
      <w:proofErr w:type="spellEnd"/>
      <w:r w:rsidRPr="00111225">
        <w:rPr>
          <w:rFonts w:cs="Times New Roman"/>
        </w:rPr>
        <w:t xml:space="preserve"> в </w:t>
      </w:r>
      <w:proofErr w:type="spellStart"/>
      <w:r w:rsidRPr="00111225">
        <w:rPr>
          <w:rFonts w:cs="Times New Roman"/>
        </w:rPr>
        <w:t>пунктах</w:t>
      </w:r>
      <w:proofErr w:type="spellEnd"/>
      <w:r w:rsidRPr="00111225">
        <w:rPr>
          <w:rFonts w:cs="Times New Roman"/>
        </w:rPr>
        <w:t xml:space="preserve"> </w:t>
      </w:r>
      <w:proofErr w:type="spellStart"/>
      <w:r w:rsidRPr="00111225">
        <w:rPr>
          <w:rFonts w:cs="Times New Roman"/>
        </w:rPr>
        <w:t>выдачи</w:t>
      </w:r>
      <w:proofErr w:type="spellEnd"/>
      <w:r w:rsidRPr="00111225">
        <w:rPr>
          <w:rFonts w:cs="Times New Roman"/>
        </w:rPr>
        <w:t xml:space="preserve">, </w:t>
      </w:r>
      <w:proofErr w:type="spellStart"/>
      <w:r w:rsidRPr="00111225">
        <w:rPr>
          <w:rFonts w:cs="Times New Roman"/>
        </w:rPr>
        <w:t>организованных</w:t>
      </w:r>
      <w:proofErr w:type="spellEnd"/>
      <w:r w:rsidRPr="00111225">
        <w:rPr>
          <w:rFonts w:cs="Times New Roman"/>
        </w:rPr>
        <w:t xml:space="preserve"> </w:t>
      </w:r>
      <w:proofErr w:type="spellStart"/>
      <w:r w:rsidRPr="00111225">
        <w:rPr>
          <w:rFonts w:cs="Times New Roman"/>
        </w:rPr>
        <w:t>Исполнителем</w:t>
      </w:r>
      <w:proofErr w:type="spellEnd"/>
      <w:r w:rsidRPr="00111225">
        <w:rPr>
          <w:rFonts w:cs="Times New Roman"/>
        </w:rPr>
        <w:t xml:space="preserve"> в г. </w:t>
      </w:r>
      <w:proofErr w:type="spellStart"/>
      <w:r w:rsidRPr="00111225">
        <w:rPr>
          <w:rFonts w:cs="Times New Roman"/>
        </w:rPr>
        <w:t>Чебоксары</w:t>
      </w:r>
      <w:proofErr w:type="spellEnd"/>
      <w:r w:rsidRPr="00111225">
        <w:rPr>
          <w:rFonts w:cs="Times New Roman"/>
        </w:rPr>
        <w:t xml:space="preserve"> </w:t>
      </w:r>
      <w:proofErr w:type="spellStart"/>
      <w:r w:rsidRPr="00111225">
        <w:rPr>
          <w:rFonts w:cs="Times New Roman"/>
        </w:rPr>
        <w:t>Чувашской</w:t>
      </w:r>
      <w:proofErr w:type="spellEnd"/>
      <w:r w:rsidRPr="00111225">
        <w:rPr>
          <w:rFonts w:cs="Times New Roman"/>
        </w:rPr>
        <w:t xml:space="preserve"> </w:t>
      </w:r>
      <w:proofErr w:type="spellStart"/>
      <w:r w:rsidRPr="00111225">
        <w:rPr>
          <w:rFonts w:cs="Times New Roman"/>
        </w:rPr>
        <w:t>Республики</w:t>
      </w:r>
      <w:proofErr w:type="spellEnd"/>
      <w:r w:rsidRPr="00111225">
        <w:rPr>
          <w:rFonts w:cs="Times New Roman"/>
        </w:rPr>
        <w:t xml:space="preserve">, </w:t>
      </w:r>
      <w:proofErr w:type="spellStart"/>
      <w:r w:rsidRPr="00111225">
        <w:rPr>
          <w:rFonts w:cs="Times New Roman"/>
        </w:rPr>
        <w:t>либо</w:t>
      </w:r>
      <w:proofErr w:type="spellEnd"/>
      <w:r w:rsidRPr="00111225">
        <w:rPr>
          <w:rFonts w:cs="Times New Roman"/>
        </w:rPr>
        <w:t xml:space="preserve"> </w:t>
      </w:r>
      <w:proofErr w:type="spellStart"/>
      <w:r w:rsidRPr="00111225">
        <w:rPr>
          <w:rFonts w:cs="Times New Roman"/>
        </w:rPr>
        <w:t>по</w:t>
      </w:r>
      <w:proofErr w:type="spellEnd"/>
      <w:r w:rsidRPr="00111225">
        <w:rPr>
          <w:rFonts w:cs="Times New Roman"/>
        </w:rPr>
        <w:t xml:space="preserve"> </w:t>
      </w:r>
      <w:proofErr w:type="spellStart"/>
      <w:r w:rsidRPr="00111225">
        <w:rPr>
          <w:rFonts w:cs="Times New Roman"/>
        </w:rPr>
        <w:t>месту</w:t>
      </w:r>
      <w:proofErr w:type="spellEnd"/>
      <w:r w:rsidRPr="00111225">
        <w:rPr>
          <w:rFonts w:cs="Times New Roman"/>
        </w:rPr>
        <w:t xml:space="preserve"> </w:t>
      </w:r>
      <w:proofErr w:type="spellStart"/>
      <w:r w:rsidRPr="00111225">
        <w:rPr>
          <w:rFonts w:cs="Times New Roman"/>
        </w:rPr>
        <w:t>жительства</w:t>
      </w:r>
      <w:proofErr w:type="spellEnd"/>
      <w:r w:rsidRPr="00111225">
        <w:rPr>
          <w:rFonts w:cs="Times New Roman"/>
        </w:rPr>
        <w:t xml:space="preserve"> </w:t>
      </w:r>
      <w:proofErr w:type="spellStart"/>
      <w:r w:rsidRPr="00111225">
        <w:rPr>
          <w:rFonts w:cs="Times New Roman"/>
        </w:rPr>
        <w:t>Получателя</w:t>
      </w:r>
      <w:proofErr w:type="spellEnd"/>
      <w:r w:rsidRPr="00111225">
        <w:rPr>
          <w:rFonts w:cs="Times New Roman"/>
        </w:rPr>
        <w:t xml:space="preserve">, </w:t>
      </w:r>
      <w:proofErr w:type="spellStart"/>
      <w:r w:rsidRPr="00111225">
        <w:rPr>
          <w:rFonts w:cs="Times New Roman"/>
        </w:rPr>
        <w:t>по</w:t>
      </w:r>
      <w:proofErr w:type="spellEnd"/>
      <w:r w:rsidRPr="00111225">
        <w:rPr>
          <w:rFonts w:cs="Times New Roman"/>
        </w:rPr>
        <w:t xml:space="preserve"> </w:t>
      </w:r>
      <w:proofErr w:type="spellStart"/>
      <w:r w:rsidRPr="00111225">
        <w:rPr>
          <w:rFonts w:cs="Times New Roman"/>
        </w:rPr>
        <w:t>согласованию</w:t>
      </w:r>
      <w:proofErr w:type="spellEnd"/>
      <w:r w:rsidRPr="00111225">
        <w:rPr>
          <w:rFonts w:cs="Times New Roman"/>
        </w:rPr>
        <w:t xml:space="preserve"> </w:t>
      </w:r>
      <w:proofErr w:type="spellStart"/>
      <w:r w:rsidRPr="00111225">
        <w:rPr>
          <w:rFonts w:cs="Times New Roman"/>
        </w:rPr>
        <w:t>Исполнителя</w:t>
      </w:r>
      <w:proofErr w:type="spellEnd"/>
      <w:r w:rsidRPr="00111225">
        <w:rPr>
          <w:rFonts w:cs="Times New Roman"/>
        </w:rPr>
        <w:t xml:space="preserve"> с </w:t>
      </w:r>
      <w:proofErr w:type="spellStart"/>
      <w:r w:rsidRPr="00111225">
        <w:rPr>
          <w:rFonts w:cs="Times New Roman"/>
        </w:rPr>
        <w:t>Получателем</w:t>
      </w:r>
      <w:proofErr w:type="spellEnd"/>
      <w:r w:rsidRPr="00111225">
        <w:rPr>
          <w:rFonts w:cs="Times New Roman"/>
        </w:rPr>
        <w:t xml:space="preserve">. </w:t>
      </w:r>
      <w:proofErr w:type="spellStart"/>
      <w:r w:rsidRPr="00111225">
        <w:rPr>
          <w:rFonts w:cs="Times New Roman"/>
        </w:rPr>
        <w:t>Выдача</w:t>
      </w:r>
      <w:proofErr w:type="spellEnd"/>
      <w:r w:rsidRPr="00111225">
        <w:rPr>
          <w:rFonts w:cs="Times New Roman"/>
        </w:rPr>
        <w:t xml:space="preserve"> </w:t>
      </w:r>
      <w:proofErr w:type="spellStart"/>
      <w:r w:rsidRPr="00111225">
        <w:rPr>
          <w:rFonts w:cs="Times New Roman"/>
        </w:rPr>
        <w:t>результатов</w:t>
      </w:r>
      <w:proofErr w:type="spellEnd"/>
      <w:r w:rsidRPr="00111225">
        <w:rPr>
          <w:rFonts w:cs="Times New Roman"/>
        </w:rPr>
        <w:t xml:space="preserve"> </w:t>
      </w:r>
      <w:proofErr w:type="spellStart"/>
      <w:r w:rsidRPr="00111225">
        <w:rPr>
          <w:rFonts w:cs="Times New Roman"/>
        </w:rPr>
        <w:t>выполненных</w:t>
      </w:r>
      <w:proofErr w:type="spellEnd"/>
      <w:r w:rsidRPr="00111225">
        <w:rPr>
          <w:rFonts w:cs="Times New Roman"/>
        </w:rPr>
        <w:t xml:space="preserve"> </w:t>
      </w:r>
      <w:proofErr w:type="spellStart"/>
      <w:r w:rsidRPr="00111225">
        <w:rPr>
          <w:rFonts w:cs="Times New Roman"/>
        </w:rPr>
        <w:t>работ</w:t>
      </w:r>
      <w:proofErr w:type="spellEnd"/>
      <w:r w:rsidRPr="00111225">
        <w:rPr>
          <w:rFonts w:cs="Times New Roman"/>
        </w:rPr>
        <w:t xml:space="preserve"> </w:t>
      </w:r>
      <w:proofErr w:type="spellStart"/>
      <w:r w:rsidRPr="00111225">
        <w:rPr>
          <w:rFonts w:cs="Times New Roman"/>
        </w:rPr>
        <w:t>осуществляется</w:t>
      </w:r>
      <w:proofErr w:type="spellEnd"/>
      <w:r w:rsidRPr="00111225">
        <w:rPr>
          <w:rFonts w:cs="Times New Roman"/>
        </w:rPr>
        <w:t xml:space="preserve"> в </w:t>
      </w:r>
      <w:proofErr w:type="spellStart"/>
      <w:r w:rsidRPr="00111225">
        <w:rPr>
          <w:rFonts w:cs="Times New Roman"/>
        </w:rPr>
        <w:t>пунктах</w:t>
      </w:r>
      <w:proofErr w:type="spellEnd"/>
      <w:r w:rsidRPr="00111225">
        <w:rPr>
          <w:rFonts w:cs="Times New Roman"/>
        </w:rPr>
        <w:t xml:space="preserve"> </w:t>
      </w:r>
      <w:proofErr w:type="spellStart"/>
      <w:r w:rsidRPr="00111225">
        <w:rPr>
          <w:rFonts w:cs="Times New Roman"/>
        </w:rPr>
        <w:t>выдачи</w:t>
      </w:r>
      <w:proofErr w:type="spellEnd"/>
      <w:r w:rsidRPr="00111225">
        <w:rPr>
          <w:rFonts w:cs="Times New Roman"/>
        </w:rPr>
        <w:t xml:space="preserve">, </w:t>
      </w:r>
      <w:proofErr w:type="spellStart"/>
      <w:r w:rsidRPr="00111225">
        <w:rPr>
          <w:rFonts w:cs="Times New Roman"/>
        </w:rPr>
        <w:t>организованных</w:t>
      </w:r>
      <w:proofErr w:type="spellEnd"/>
      <w:r w:rsidRPr="00111225">
        <w:rPr>
          <w:rFonts w:cs="Times New Roman"/>
        </w:rPr>
        <w:t xml:space="preserve"> </w:t>
      </w:r>
      <w:proofErr w:type="spellStart"/>
      <w:r w:rsidRPr="00111225">
        <w:rPr>
          <w:rFonts w:cs="Times New Roman"/>
        </w:rPr>
        <w:t>Исполнителем</w:t>
      </w:r>
      <w:proofErr w:type="spellEnd"/>
      <w:r w:rsidRPr="00111225">
        <w:rPr>
          <w:rFonts w:cs="Times New Roman"/>
        </w:rPr>
        <w:t xml:space="preserve"> в г. </w:t>
      </w:r>
      <w:proofErr w:type="spellStart"/>
      <w:r w:rsidRPr="00111225">
        <w:rPr>
          <w:rFonts w:cs="Times New Roman"/>
        </w:rPr>
        <w:t>Чебоксары</w:t>
      </w:r>
      <w:proofErr w:type="spellEnd"/>
      <w:r w:rsidRPr="00111225">
        <w:rPr>
          <w:rFonts w:cs="Times New Roman"/>
        </w:rPr>
        <w:t xml:space="preserve"> </w:t>
      </w:r>
      <w:proofErr w:type="spellStart"/>
      <w:r w:rsidRPr="00111225">
        <w:rPr>
          <w:rFonts w:cs="Times New Roman"/>
        </w:rPr>
        <w:t>Чувашской</w:t>
      </w:r>
      <w:proofErr w:type="spellEnd"/>
      <w:r w:rsidRPr="00111225">
        <w:rPr>
          <w:rFonts w:cs="Times New Roman"/>
        </w:rPr>
        <w:t xml:space="preserve"> </w:t>
      </w:r>
      <w:proofErr w:type="spellStart"/>
      <w:r w:rsidRPr="00111225">
        <w:rPr>
          <w:rFonts w:cs="Times New Roman"/>
        </w:rPr>
        <w:t>Республики</w:t>
      </w:r>
      <w:proofErr w:type="spellEnd"/>
      <w:r w:rsidRPr="00111225">
        <w:rPr>
          <w:rFonts w:cs="Times New Roman"/>
        </w:rPr>
        <w:t xml:space="preserve">, </w:t>
      </w:r>
      <w:proofErr w:type="spellStart"/>
      <w:r w:rsidRPr="00111225">
        <w:rPr>
          <w:rFonts w:cs="Times New Roman"/>
        </w:rPr>
        <w:t>либо</w:t>
      </w:r>
      <w:proofErr w:type="spellEnd"/>
      <w:r w:rsidRPr="00111225">
        <w:rPr>
          <w:rFonts w:cs="Times New Roman"/>
        </w:rPr>
        <w:t xml:space="preserve"> с </w:t>
      </w:r>
      <w:proofErr w:type="spellStart"/>
      <w:r w:rsidRPr="00111225">
        <w:rPr>
          <w:rFonts w:cs="Times New Roman"/>
        </w:rPr>
        <w:t>доставкой</w:t>
      </w:r>
      <w:proofErr w:type="spellEnd"/>
      <w:r w:rsidRPr="00111225">
        <w:rPr>
          <w:rFonts w:cs="Times New Roman"/>
        </w:rPr>
        <w:t xml:space="preserve"> </w:t>
      </w:r>
      <w:proofErr w:type="spellStart"/>
      <w:r w:rsidRPr="00111225">
        <w:rPr>
          <w:rFonts w:cs="Times New Roman"/>
        </w:rPr>
        <w:t>по</w:t>
      </w:r>
      <w:proofErr w:type="spellEnd"/>
      <w:r w:rsidRPr="00111225">
        <w:rPr>
          <w:rFonts w:cs="Times New Roman"/>
        </w:rPr>
        <w:t xml:space="preserve"> </w:t>
      </w:r>
      <w:proofErr w:type="spellStart"/>
      <w:r w:rsidRPr="00111225">
        <w:rPr>
          <w:rFonts w:cs="Times New Roman"/>
        </w:rPr>
        <w:t>месту</w:t>
      </w:r>
      <w:proofErr w:type="spellEnd"/>
      <w:r w:rsidRPr="00111225">
        <w:rPr>
          <w:rFonts w:cs="Times New Roman"/>
        </w:rPr>
        <w:t xml:space="preserve"> </w:t>
      </w:r>
      <w:proofErr w:type="spellStart"/>
      <w:r w:rsidRPr="00111225">
        <w:rPr>
          <w:rFonts w:cs="Times New Roman"/>
        </w:rPr>
        <w:t>жительства</w:t>
      </w:r>
      <w:proofErr w:type="spellEnd"/>
      <w:r w:rsidRPr="00111225">
        <w:rPr>
          <w:rFonts w:cs="Times New Roman"/>
        </w:rPr>
        <w:t xml:space="preserve"> </w:t>
      </w:r>
      <w:proofErr w:type="spellStart"/>
      <w:r w:rsidRPr="00111225">
        <w:rPr>
          <w:rFonts w:cs="Times New Roman"/>
        </w:rPr>
        <w:t>Получателя</w:t>
      </w:r>
      <w:proofErr w:type="spellEnd"/>
      <w:r w:rsidRPr="00111225">
        <w:rPr>
          <w:rFonts w:cs="Times New Roman"/>
        </w:rPr>
        <w:t xml:space="preserve"> </w:t>
      </w:r>
      <w:proofErr w:type="spellStart"/>
      <w:r w:rsidRPr="00111225">
        <w:rPr>
          <w:rFonts w:cs="Times New Roman"/>
        </w:rPr>
        <w:t>по</w:t>
      </w:r>
      <w:proofErr w:type="spellEnd"/>
      <w:r w:rsidRPr="00111225">
        <w:rPr>
          <w:rFonts w:cs="Times New Roman"/>
        </w:rPr>
        <w:t xml:space="preserve"> </w:t>
      </w:r>
      <w:proofErr w:type="spellStart"/>
      <w:r w:rsidRPr="00111225">
        <w:rPr>
          <w:rFonts w:cs="Times New Roman"/>
        </w:rPr>
        <w:t>согласованию</w:t>
      </w:r>
      <w:proofErr w:type="spellEnd"/>
      <w:r w:rsidRPr="00111225">
        <w:rPr>
          <w:rFonts w:cs="Times New Roman"/>
        </w:rPr>
        <w:t xml:space="preserve"> </w:t>
      </w:r>
      <w:proofErr w:type="spellStart"/>
      <w:r w:rsidRPr="00111225">
        <w:rPr>
          <w:rFonts w:cs="Times New Roman"/>
        </w:rPr>
        <w:t>Исполнителя</w:t>
      </w:r>
      <w:proofErr w:type="spellEnd"/>
      <w:r w:rsidRPr="00111225">
        <w:rPr>
          <w:rFonts w:cs="Times New Roman"/>
        </w:rPr>
        <w:t xml:space="preserve"> с </w:t>
      </w:r>
      <w:proofErr w:type="spellStart"/>
      <w:r w:rsidRPr="00111225">
        <w:rPr>
          <w:rFonts w:cs="Times New Roman"/>
        </w:rPr>
        <w:t>Получателем</w:t>
      </w:r>
      <w:proofErr w:type="spellEnd"/>
      <w:r w:rsidRPr="00111225">
        <w:rPr>
          <w:rFonts w:cs="Times New Roman"/>
        </w:rPr>
        <w:t>.</w:t>
      </w:r>
    </w:p>
    <w:p w:rsidR="00D560FD" w:rsidRPr="00D560FD" w:rsidRDefault="00D560FD" w:rsidP="00836052">
      <w:pPr>
        <w:pStyle w:val="Standard"/>
        <w:ind w:firstLine="567"/>
        <w:jc w:val="both"/>
        <w:rPr>
          <w:rFonts w:cs="Times New Roman"/>
          <w:spacing w:val="-4"/>
          <w:lang w:val="ru-RU"/>
        </w:rPr>
      </w:pPr>
    </w:p>
    <w:p w:rsidR="00FC4FFE" w:rsidRPr="00111225" w:rsidRDefault="00FC4FFE" w:rsidP="00836052">
      <w:pPr>
        <w:jc w:val="center"/>
        <w:rPr>
          <w:rFonts w:eastAsia="Times New Roman" w:cs="Times New Roman"/>
          <w:lang w:eastAsia="ru-RU"/>
        </w:rPr>
      </w:pPr>
      <w:proofErr w:type="spellStart"/>
      <w:r w:rsidRPr="00111225">
        <w:rPr>
          <w:rFonts w:eastAsia="Times New Roman" w:cs="Times New Roman"/>
          <w:b/>
          <w:bCs/>
          <w:lang w:eastAsia="ru-RU"/>
        </w:rPr>
        <w:t>Срок</w:t>
      </w:r>
      <w:proofErr w:type="spellEnd"/>
      <w:r w:rsidRPr="00111225">
        <w:rPr>
          <w:rFonts w:eastAsia="Times New Roman" w:cs="Times New Roman"/>
          <w:b/>
          <w:bCs/>
          <w:lang w:eastAsia="ru-RU"/>
        </w:rPr>
        <w:t xml:space="preserve"> </w:t>
      </w:r>
      <w:proofErr w:type="spellStart"/>
      <w:r w:rsidRPr="00111225">
        <w:rPr>
          <w:rFonts w:eastAsia="Times New Roman" w:cs="Times New Roman"/>
          <w:b/>
          <w:bCs/>
          <w:lang w:eastAsia="ru-RU"/>
        </w:rPr>
        <w:t>пользования</w:t>
      </w:r>
      <w:proofErr w:type="spellEnd"/>
      <w:r w:rsidRPr="00111225">
        <w:rPr>
          <w:rFonts w:eastAsia="Times New Roman" w:cs="Times New Roman"/>
          <w:b/>
          <w:bCs/>
          <w:lang w:eastAsia="ru-RU"/>
        </w:rPr>
        <w:t xml:space="preserve"> </w:t>
      </w:r>
      <w:proofErr w:type="spellStart"/>
      <w:r w:rsidRPr="00111225">
        <w:rPr>
          <w:rFonts w:eastAsia="Times New Roman" w:cs="Times New Roman"/>
          <w:b/>
          <w:bCs/>
          <w:lang w:eastAsia="ru-RU"/>
        </w:rPr>
        <w:t>изделиями</w:t>
      </w:r>
      <w:proofErr w:type="spellEnd"/>
    </w:p>
    <w:p w:rsidR="00FC4FFE" w:rsidRPr="00111225" w:rsidRDefault="00FC4FFE" w:rsidP="00836052">
      <w:pPr>
        <w:ind w:firstLine="708"/>
        <w:jc w:val="both"/>
        <w:rPr>
          <w:rFonts w:eastAsia="Times New Roman" w:cs="Times New Roman"/>
          <w:lang w:eastAsia="ru-RU"/>
        </w:rPr>
      </w:pPr>
      <w:proofErr w:type="spellStart"/>
      <w:r w:rsidRPr="00111225">
        <w:rPr>
          <w:rFonts w:eastAsia="Times New Roman" w:cs="Times New Roman"/>
          <w:lang w:eastAsia="ru-RU"/>
        </w:rPr>
        <w:t>Срок</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пользования</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Изделием</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не</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может</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быть</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меньше</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срока</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пользования</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установленного</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приказом</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Ми</w:t>
      </w:r>
      <w:r w:rsidR="00F94750" w:rsidRPr="00111225">
        <w:rPr>
          <w:rFonts w:eastAsia="Times New Roman" w:cs="Times New Roman"/>
          <w:lang w:eastAsia="ru-RU"/>
        </w:rPr>
        <w:t>нтруда</w:t>
      </w:r>
      <w:proofErr w:type="spellEnd"/>
      <w:r w:rsidR="00F94750" w:rsidRPr="00111225">
        <w:rPr>
          <w:rFonts w:eastAsia="Times New Roman" w:cs="Times New Roman"/>
          <w:lang w:eastAsia="ru-RU"/>
        </w:rPr>
        <w:t xml:space="preserve"> </w:t>
      </w:r>
      <w:proofErr w:type="spellStart"/>
      <w:r w:rsidR="00F94750" w:rsidRPr="00111225">
        <w:rPr>
          <w:rFonts w:eastAsia="Times New Roman" w:cs="Times New Roman"/>
          <w:lang w:eastAsia="ru-RU"/>
        </w:rPr>
        <w:t>России</w:t>
      </w:r>
      <w:proofErr w:type="spellEnd"/>
      <w:r w:rsidR="00F94750" w:rsidRPr="00111225">
        <w:rPr>
          <w:rFonts w:eastAsia="Times New Roman" w:cs="Times New Roman"/>
          <w:lang w:eastAsia="ru-RU"/>
        </w:rPr>
        <w:t xml:space="preserve"> </w:t>
      </w:r>
      <w:proofErr w:type="spellStart"/>
      <w:r w:rsidR="00F94750" w:rsidRPr="00111225">
        <w:rPr>
          <w:rFonts w:eastAsia="Times New Roman" w:cs="Times New Roman"/>
          <w:lang w:eastAsia="ru-RU"/>
        </w:rPr>
        <w:t>от</w:t>
      </w:r>
      <w:proofErr w:type="spellEnd"/>
      <w:r w:rsidR="00F94750" w:rsidRPr="00111225">
        <w:rPr>
          <w:rFonts w:eastAsia="Times New Roman" w:cs="Times New Roman"/>
          <w:lang w:eastAsia="ru-RU"/>
        </w:rPr>
        <w:t xml:space="preserve"> </w:t>
      </w:r>
      <w:r w:rsidR="00F94750" w:rsidRPr="00111225">
        <w:rPr>
          <w:rFonts w:eastAsia="Times New Roman" w:cs="Times New Roman"/>
          <w:lang w:val="ru-RU" w:eastAsia="ru-RU"/>
        </w:rPr>
        <w:t>13</w:t>
      </w:r>
      <w:r w:rsidR="00F94750" w:rsidRPr="00111225">
        <w:rPr>
          <w:rFonts w:eastAsia="Times New Roman" w:cs="Times New Roman"/>
          <w:lang w:eastAsia="ru-RU"/>
        </w:rPr>
        <w:t>.0</w:t>
      </w:r>
      <w:r w:rsidR="00F94750" w:rsidRPr="00111225">
        <w:rPr>
          <w:rFonts w:eastAsia="Times New Roman" w:cs="Times New Roman"/>
          <w:lang w:val="ru-RU" w:eastAsia="ru-RU"/>
        </w:rPr>
        <w:t>2</w:t>
      </w:r>
      <w:r w:rsidR="00F94750" w:rsidRPr="00111225">
        <w:rPr>
          <w:rFonts w:eastAsia="Times New Roman" w:cs="Times New Roman"/>
          <w:lang w:eastAsia="ru-RU"/>
        </w:rPr>
        <w:t>.201</w:t>
      </w:r>
      <w:r w:rsidR="00F94750" w:rsidRPr="00111225">
        <w:rPr>
          <w:rFonts w:eastAsia="Times New Roman" w:cs="Times New Roman"/>
          <w:lang w:val="ru-RU" w:eastAsia="ru-RU"/>
        </w:rPr>
        <w:t>8</w:t>
      </w:r>
      <w:r w:rsidR="00F94750" w:rsidRPr="00111225">
        <w:rPr>
          <w:rFonts w:eastAsia="Times New Roman" w:cs="Times New Roman"/>
          <w:lang w:eastAsia="ru-RU"/>
        </w:rPr>
        <w:t xml:space="preserve"> № </w:t>
      </w:r>
      <w:r w:rsidR="00F94750" w:rsidRPr="00111225">
        <w:rPr>
          <w:rFonts w:eastAsia="Times New Roman" w:cs="Times New Roman"/>
          <w:lang w:val="ru-RU" w:eastAsia="ru-RU"/>
        </w:rPr>
        <w:t>8</w:t>
      </w:r>
      <w:r w:rsidRPr="00111225">
        <w:rPr>
          <w:rFonts w:eastAsia="Times New Roman" w:cs="Times New Roman"/>
          <w:lang w:eastAsia="ru-RU"/>
        </w:rPr>
        <w:t>5н «</w:t>
      </w:r>
      <w:proofErr w:type="spellStart"/>
      <w:r w:rsidRPr="00111225">
        <w:rPr>
          <w:rFonts w:eastAsia="Times New Roman" w:cs="Times New Roman"/>
          <w:lang w:eastAsia="ru-RU"/>
        </w:rPr>
        <w:t>Об</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утверждении</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сроков</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пользования</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техническими</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средствами</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реабилитации</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протезами</w:t>
      </w:r>
      <w:proofErr w:type="spellEnd"/>
      <w:r w:rsidRPr="00111225">
        <w:rPr>
          <w:rFonts w:eastAsia="Times New Roman" w:cs="Times New Roman"/>
          <w:lang w:eastAsia="ru-RU"/>
        </w:rPr>
        <w:t xml:space="preserve"> и </w:t>
      </w:r>
      <w:proofErr w:type="spellStart"/>
      <w:r w:rsidRPr="00111225">
        <w:rPr>
          <w:rFonts w:eastAsia="Times New Roman" w:cs="Times New Roman"/>
          <w:lang w:eastAsia="ru-RU"/>
        </w:rPr>
        <w:t>протезно-ортопедическими</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изделиями</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до</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их</w:t>
      </w:r>
      <w:proofErr w:type="spellEnd"/>
      <w:r w:rsidRPr="00111225">
        <w:rPr>
          <w:rFonts w:eastAsia="Times New Roman" w:cs="Times New Roman"/>
          <w:lang w:eastAsia="ru-RU"/>
        </w:rPr>
        <w:t xml:space="preserve"> </w:t>
      </w:r>
      <w:proofErr w:type="spellStart"/>
      <w:r w:rsidRPr="00111225">
        <w:rPr>
          <w:rFonts w:eastAsia="Times New Roman" w:cs="Times New Roman"/>
          <w:lang w:eastAsia="ru-RU"/>
        </w:rPr>
        <w:t>замены</w:t>
      </w:r>
      <w:proofErr w:type="spellEnd"/>
      <w:r w:rsidRPr="00111225">
        <w:rPr>
          <w:rFonts w:eastAsia="Times New Roman" w:cs="Times New Roman"/>
          <w:lang w:eastAsia="ru-RU"/>
        </w:rPr>
        <w:t>».</w:t>
      </w:r>
    </w:p>
    <w:p w:rsidR="00FC4FFE" w:rsidRPr="00836052" w:rsidRDefault="00FC4FFE" w:rsidP="00836052">
      <w:pPr>
        <w:pStyle w:val="Standard"/>
        <w:ind w:firstLine="567"/>
        <w:jc w:val="both"/>
        <w:rPr>
          <w:rFonts w:cs="Times New Roman"/>
          <w:spacing w:val="-4"/>
        </w:rPr>
      </w:pPr>
    </w:p>
    <w:sectPr w:rsidR="00FC4FFE" w:rsidRPr="00836052" w:rsidSect="00F9475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F7D" w:rsidRDefault="00B05F7D" w:rsidP="00BA77D0">
      <w:r>
        <w:separator/>
      </w:r>
    </w:p>
  </w:endnote>
  <w:endnote w:type="continuationSeparator" w:id="0">
    <w:p w:rsidR="00B05F7D" w:rsidRDefault="00B05F7D" w:rsidP="00BA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F7D" w:rsidRDefault="00B05F7D" w:rsidP="00BA77D0">
      <w:r>
        <w:separator/>
      </w:r>
    </w:p>
  </w:footnote>
  <w:footnote w:type="continuationSeparator" w:id="0">
    <w:p w:rsidR="00B05F7D" w:rsidRDefault="00B05F7D" w:rsidP="00BA77D0">
      <w:r>
        <w:continuationSeparator/>
      </w:r>
    </w:p>
  </w:footnote>
  <w:footnote w:id="1">
    <w:p w:rsidR="00B05F7D" w:rsidRPr="005E1FD0" w:rsidRDefault="00B05F7D" w:rsidP="00BA77D0">
      <w:pPr>
        <w:autoSpaceDE w:val="0"/>
        <w:autoSpaceDN w:val="0"/>
        <w:adjustRightInd w:val="0"/>
        <w:jc w:val="both"/>
        <w:rPr>
          <w:rFonts w:cs="Times New Roman"/>
          <w:sz w:val="16"/>
          <w:szCs w:val="16"/>
        </w:rPr>
      </w:pPr>
      <w:r w:rsidRPr="005E1FD0">
        <w:rPr>
          <w:rStyle w:val="af3"/>
          <w:rFonts w:cs="Times New Roman"/>
          <w:sz w:val="16"/>
          <w:szCs w:val="16"/>
        </w:rPr>
        <w:footnoteRef/>
      </w:r>
      <w:r w:rsidRPr="005E1FD0">
        <w:rPr>
          <w:rFonts w:cs="Times New Roman"/>
          <w:sz w:val="16"/>
          <w:szCs w:val="16"/>
        </w:rPr>
        <w:t xml:space="preserve"> В </w:t>
      </w:r>
      <w:proofErr w:type="spellStart"/>
      <w:r w:rsidRPr="005E1FD0">
        <w:rPr>
          <w:rFonts w:cs="Times New Roman"/>
          <w:sz w:val="16"/>
          <w:szCs w:val="16"/>
        </w:rPr>
        <w:t>соответствии</w:t>
      </w:r>
      <w:proofErr w:type="spellEnd"/>
      <w:r w:rsidRPr="005E1FD0">
        <w:rPr>
          <w:rFonts w:cs="Times New Roman"/>
          <w:sz w:val="16"/>
          <w:szCs w:val="16"/>
        </w:rPr>
        <w:t xml:space="preserve"> с </w:t>
      </w:r>
      <w:proofErr w:type="spellStart"/>
      <w:r w:rsidRPr="005E1FD0">
        <w:rPr>
          <w:rFonts w:cs="Times New Roman"/>
          <w:sz w:val="16"/>
          <w:szCs w:val="16"/>
        </w:rPr>
        <w:t>Постановлением</w:t>
      </w:r>
      <w:proofErr w:type="spellEnd"/>
      <w:r w:rsidRPr="005E1FD0">
        <w:rPr>
          <w:rFonts w:cs="Times New Roman"/>
          <w:sz w:val="16"/>
          <w:szCs w:val="16"/>
        </w:rPr>
        <w:t xml:space="preserve"> </w:t>
      </w:r>
      <w:proofErr w:type="spellStart"/>
      <w:r w:rsidRPr="005E1FD0">
        <w:rPr>
          <w:rFonts w:cs="Times New Roman"/>
          <w:sz w:val="16"/>
          <w:szCs w:val="16"/>
        </w:rPr>
        <w:t>Правительства</w:t>
      </w:r>
      <w:proofErr w:type="spellEnd"/>
      <w:r w:rsidRPr="005E1FD0">
        <w:rPr>
          <w:rFonts w:cs="Times New Roman"/>
          <w:sz w:val="16"/>
          <w:szCs w:val="16"/>
        </w:rPr>
        <w:t xml:space="preserve"> РФ </w:t>
      </w:r>
      <w:proofErr w:type="spellStart"/>
      <w:r w:rsidRPr="005E1FD0">
        <w:rPr>
          <w:rFonts w:cs="Times New Roman"/>
          <w:sz w:val="16"/>
          <w:szCs w:val="16"/>
        </w:rPr>
        <w:t>от</w:t>
      </w:r>
      <w:proofErr w:type="spellEnd"/>
      <w:r w:rsidRPr="005E1FD0">
        <w:rPr>
          <w:rFonts w:cs="Times New Roman"/>
          <w:sz w:val="16"/>
          <w:szCs w:val="16"/>
        </w:rPr>
        <w:t xml:space="preserve"> 08.02.2017 N 145 (</w:t>
      </w:r>
      <w:proofErr w:type="spellStart"/>
      <w:r w:rsidRPr="005E1FD0">
        <w:rPr>
          <w:rFonts w:cs="Times New Roman"/>
          <w:sz w:val="16"/>
          <w:szCs w:val="16"/>
        </w:rPr>
        <w:t>ред</w:t>
      </w:r>
      <w:proofErr w:type="spellEnd"/>
      <w:r w:rsidRPr="005E1FD0">
        <w:rPr>
          <w:rFonts w:cs="Times New Roman"/>
          <w:sz w:val="16"/>
          <w:szCs w:val="16"/>
        </w:rPr>
        <w:t xml:space="preserve">. </w:t>
      </w:r>
      <w:proofErr w:type="spellStart"/>
      <w:r w:rsidRPr="005E1FD0">
        <w:rPr>
          <w:rFonts w:cs="Times New Roman"/>
          <w:sz w:val="16"/>
          <w:szCs w:val="16"/>
        </w:rPr>
        <w:t>от</w:t>
      </w:r>
      <w:proofErr w:type="spellEnd"/>
      <w:r w:rsidRPr="005E1FD0">
        <w:rPr>
          <w:rFonts w:cs="Times New Roman"/>
          <w:sz w:val="16"/>
          <w:szCs w:val="16"/>
        </w:rPr>
        <w:t xml:space="preserve"> 12.04.2018) "</w:t>
      </w:r>
      <w:proofErr w:type="spellStart"/>
      <w:r w:rsidRPr="005E1FD0">
        <w:rPr>
          <w:rFonts w:cs="Times New Roman"/>
          <w:sz w:val="16"/>
          <w:szCs w:val="16"/>
        </w:rPr>
        <w:t>Об</w:t>
      </w:r>
      <w:proofErr w:type="spellEnd"/>
      <w:r w:rsidRPr="005E1FD0">
        <w:rPr>
          <w:rFonts w:cs="Times New Roman"/>
          <w:sz w:val="16"/>
          <w:szCs w:val="16"/>
        </w:rPr>
        <w:t xml:space="preserve"> </w:t>
      </w:r>
      <w:proofErr w:type="spellStart"/>
      <w:r w:rsidRPr="005E1FD0">
        <w:rPr>
          <w:rFonts w:cs="Times New Roman"/>
          <w:sz w:val="16"/>
          <w:szCs w:val="16"/>
        </w:rPr>
        <w:t>утверждении</w:t>
      </w:r>
      <w:proofErr w:type="spellEnd"/>
      <w:r w:rsidRPr="005E1FD0">
        <w:rPr>
          <w:rFonts w:cs="Times New Roman"/>
          <w:sz w:val="16"/>
          <w:szCs w:val="16"/>
        </w:rPr>
        <w:t xml:space="preserve">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формирования</w:t>
      </w:r>
      <w:proofErr w:type="spellEnd"/>
      <w:r w:rsidRPr="005E1FD0">
        <w:rPr>
          <w:rFonts w:cs="Times New Roman"/>
          <w:sz w:val="16"/>
          <w:szCs w:val="16"/>
        </w:rPr>
        <w:t xml:space="preserve"> и </w:t>
      </w:r>
      <w:proofErr w:type="spellStart"/>
      <w:r w:rsidRPr="005E1FD0">
        <w:rPr>
          <w:rFonts w:cs="Times New Roman"/>
          <w:sz w:val="16"/>
          <w:szCs w:val="16"/>
        </w:rPr>
        <w:t>ведения</w:t>
      </w:r>
      <w:proofErr w:type="spellEnd"/>
      <w:r w:rsidRPr="005E1FD0">
        <w:rPr>
          <w:rFonts w:cs="Times New Roman"/>
          <w:sz w:val="16"/>
          <w:szCs w:val="16"/>
        </w:rPr>
        <w:t xml:space="preserve"> в </w:t>
      </w:r>
      <w:proofErr w:type="spellStart"/>
      <w:r w:rsidRPr="005E1FD0">
        <w:rPr>
          <w:rFonts w:cs="Times New Roman"/>
          <w:sz w:val="16"/>
          <w:szCs w:val="16"/>
        </w:rPr>
        <w:t>единой</w:t>
      </w:r>
      <w:proofErr w:type="spellEnd"/>
      <w:r w:rsidRPr="005E1FD0">
        <w:rPr>
          <w:rFonts w:cs="Times New Roman"/>
          <w:sz w:val="16"/>
          <w:szCs w:val="16"/>
        </w:rPr>
        <w:t xml:space="preserve"> </w:t>
      </w:r>
      <w:proofErr w:type="spellStart"/>
      <w:r w:rsidRPr="005E1FD0">
        <w:rPr>
          <w:rFonts w:cs="Times New Roman"/>
          <w:sz w:val="16"/>
          <w:szCs w:val="16"/>
        </w:rPr>
        <w:t>информационной</w:t>
      </w:r>
      <w:proofErr w:type="spellEnd"/>
      <w:r w:rsidRPr="005E1FD0">
        <w:rPr>
          <w:rFonts w:cs="Times New Roman"/>
          <w:sz w:val="16"/>
          <w:szCs w:val="16"/>
        </w:rPr>
        <w:t xml:space="preserve"> </w:t>
      </w:r>
      <w:proofErr w:type="spellStart"/>
      <w:r w:rsidRPr="005E1FD0">
        <w:rPr>
          <w:rFonts w:cs="Times New Roman"/>
          <w:sz w:val="16"/>
          <w:szCs w:val="16"/>
        </w:rPr>
        <w:t>системе</w:t>
      </w:r>
      <w:proofErr w:type="spellEnd"/>
      <w:r w:rsidRPr="005E1FD0">
        <w:rPr>
          <w:rFonts w:cs="Times New Roman"/>
          <w:sz w:val="16"/>
          <w:szCs w:val="16"/>
        </w:rPr>
        <w:t xml:space="preserve"> в </w:t>
      </w:r>
      <w:proofErr w:type="spellStart"/>
      <w:r w:rsidRPr="005E1FD0">
        <w:rPr>
          <w:rFonts w:cs="Times New Roman"/>
          <w:sz w:val="16"/>
          <w:szCs w:val="16"/>
        </w:rPr>
        <w:t>сфере</w:t>
      </w:r>
      <w:proofErr w:type="spellEnd"/>
      <w:r w:rsidRPr="005E1FD0">
        <w:rPr>
          <w:rFonts w:cs="Times New Roman"/>
          <w:sz w:val="16"/>
          <w:szCs w:val="16"/>
        </w:rPr>
        <w:t xml:space="preserve"> </w:t>
      </w:r>
      <w:proofErr w:type="spellStart"/>
      <w:r w:rsidRPr="005E1FD0">
        <w:rPr>
          <w:rFonts w:cs="Times New Roman"/>
          <w:sz w:val="16"/>
          <w:szCs w:val="16"/>
        </w:rPr>
        <w:t>закупок</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и </w:t>
      </w:r>
      <w:proofErr w:type="spellStart"/>
      <w:r w:rsidRPr="005E1FD0">
        <w:rPr>
          <w:rFonts w:cs="Times New Roman"/>
          <w:sz w:val="16"/>
          <w:szCs w:val="16"/>
        </w:rPr>
        <w:t>Правил</w:t>
      </w:r>
      <w:proofErr w:type="spellEnd"/>
      <w:r w:rsidRPr="005E1FD0">
        <w:rPr>
          <w:rFonts w:cs="Times New Roman"/>
          <w:sz w:val="16"/>
          <w:szCs w:val="16"/>
        </w:rPr>
        <w:t xml:space="preserve"> </w:t>
      </w:r>
      <w:proofErr w:type="spellStart"/>
      <w:r w:rsidRPr="005E1FD0">
        <w:rPr>
          <w:rFonts w:cs="Times New Roman"/>
          <w:sz w:val="16"/>
          <w:szCs w:val="16"/>
        </w:rPr>
        <w:t>использования</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 xml:space="preserve">" </w:t>
      </w:r>
      <w:proofErr w:type="spellStart"/>
      <w:r w:rsidRPr="005E1FD0">
        <w:rPr>
          <w:rFonts w:cs="Times New Roman"/>
          <w:sz w:val="16"/>
          <w:szCs w:val="16"/>
        </w:rPr>
        <w:t>Заказчики</w:t>
      </w:r>
      <w:proofErr w:type="spellEnd"/>
      <w:r w:rsidRPr="005E1FD0">
        <w:rPr>
          <w:rFonts w:cs="Times New Roman"/>
          <w:sz w:val="16"/>
          <w:szCs w:val="16"/>
        </w:rPr>
        <w:t xml:space="preserve"> </w:t>
      </w:r>
      <w:proofErr w:type="spellStart"/>
      <w:r w:rsidRPr="005E1FD0">
        <w:rPr>
          <w:rFonts w:cs="Times New Roman"/>
          <w:sz w:val="16"/>
          <w:szCs w:val="16"/>
        </w:rPr>
        <w:t>обязаны</w:t>
      </w:r>
      <w:proofErr w:type="spellEnd"/>
      <w:r w:rsidRPr="005E1FD0">
        <w:rPr>
          <w:rFonts w:cs="Times New Roman"/>
          <w:sz w:val="16"/>
          <w:szCs w:val="16"/>
        </w:rPr>
        <w:t xml:space="preserve"> </w:t>
      </w:r>
      <w:proofErr w:type="spellStart"/>
      <w:r w:rsidRPr="005E1FD0">
        <w:rPr>
          <w:rFonts w:cs="Times New Roman"/>
          <w:sz w:val="16"/>
          <w:szCs w:val="16"/>
        </w:rPr>
        <w:t>применять</w:t>
      </w:r>
      <w:proofErr w:type="spellEnd"/>
      <w:r w:rsidRPr="005E1FD0">
        <w:rPr>
          <w:rFonts w:cs="Times New Roman"/>
          <w:sz w:val="16"/>
          <w:szCs w:val="16"/>
        </w:rPr>
        <w:t xml:space="preserve"> </w:t>
      </w:r>
      <w:proofErr w:type="spellStart"/>
      <w:r w:rsidRPr="005E1FD0">
        <w:rPr>
          <w:rFonts w:cs="Times New Roman"/>
          <w:sz w:val="16"/>
          <w:szCs w:val="16"/>
        </w:rPr>
        <w:t>информацию</w:t>
      </w:r>
      <w:proofErr w:type="spellEnd"/>
      <w:r w:rsidRPr="005E1FD0">
        <w:rPr>
          <w:rFonts w:cs="Times New Roman"/>
          <w:sz w:val="16"/>
          <w:szCs w:val="16"/>
        </w:rPr>
        <w:t xml:space="preserve">, </w:t>
      </w:r>
      <w:proofErr w:type="spellStart"/>
      <w:r w:rsidRPr="005E1FD0">
        <w:rPr>
          <w:rFonts w:cs="Times New Roman"/>
          <w:sz w:val="16"/>
          <w:szCs w:val="16"/>
        </w:rPr>
        <w:t>включенную</w:t>
      </w:r>
      <w:proofErr w:type="spellEnd"/>
      <w:r w:rsidRPr="005E1FD0">
        <w:rPr>
          <w:rFonts w:cs="Times New Roman"/>
          <w:sz w:val="16"/>
          <w:szCs w:val="16"/>
        </w:rPr>
        <w:t xml:space="preserve"> в </w:t>
      </w:r>
      <w:proofErr w:type="spellStart"/>
      <w:r w:rsidRPr="005E1FD0">
        <w:rPr>
          <w:rFonts w:cs="Times New Roman"/>
          <w:sz w:val="16"/>
          <w:szCs w:val="16"/>
        </w:rPr>
        <w:t>позицию</w:t>
      </w:r>
      <w:proofErr w:type="spellEnd"/>
      <w:r w:rsidRPr="005E1FD0">
        <w:rPr>
          <w:rFonts w:cs="Times New Roman"/>
          <w:sz w:val="16"/>
          <w:szCs w:val="16"/>
        </w:rPr>
        <w:t xml:space="preserve"> </w:t>
      </w:r>
      <w:proofErr w:type="spellStart"/>
      <w:r w:rsidRPr="005E1FD0">
        <w:rPr>
          <w:rFonts w:cs="Times New Roman"/>
          <w:sz w:val="16"/>
          <w:szCs w:val="16"/>
        </w:rPr>
        <w:t>каталога</w:t>
      </w:r>
      <w:proofErr w:type="spellEnd"/>
      <w:r w:rsidRPr="005E1FD0">
        <w:rPr>
          <w:rFonts w:cs="Times New Roman"/>
          <w:sz w:val="16"/>
          <w:szCs w:val="16"/>
        </w:rPr>
        <w:t xml:space="preserve"> </w:t>
      </w:r>
      <w:proofErr w:type="spellStart"/>
      <w:r w:rsidRPr="005E1FD0">
        <w:rPr>
          <w:rFonts w:cs="Times New Roman"/>
          <w:sz w:val="16"/>
          <w:szCs w:val="16"/>
        </w:rPr>
        <w:t>товаров</w:t>
      </w:r>
      <w:proofErr w:type="spellEnd"/>
      <w:r w:rsidRPr="005E1FD0">
        <w:rPr>
          <w:rFonts w:cs="Times New Roman"/>
          <w:sz w:val="16"/>
          <w:szCs w:val="16"/>
        </w:rPr>
        <w:t xml:space="preserve">, </w:t>
      </w:r>
      <w:proofErr w:type="spellStart"/>
      <w:r w:rsidRPr="005E1FD0">
        <w:rPr>
          <w:rFonts w:cs="Times New Roman"/>
          <w:sz w:val="16"/>
          <w:szCs w:val="16"/>
        </w:rPr>
        <w:t>работ</w:t>
      </w:r>
      <w:proofErr w:type="spellEnd"/>
      <w:r w:rsidRPr="005E1FD0">
        <w:rPr>
          <w:rFonts w:cs="Times New Roman"/>
          <w:sz w:val="16"/>
          <w:szCs w:val="16"/>
        </w:rPr>
        <w:t xml:space="preserve">, </w:t>
      </w:r>
      <w:proofErr w:type="spellStart"/>
      <w:r w:rsidRPr="005E1FD0">
        <w:rPr>
          <w:rFonts w:cs="Times New Roman"/>
          <w:sz w:val="16"/>
          <w:szCs w:val="16"/>
        </w:rPr>
        <w:t>услуг</w:t>
      </w:r>
      <w:proofErr w:type="spellEnd"/>
      <w:r w:rsidRPr="005E1FD0">
        <w:rPr>
          <w:rFonts w:cs="Times New Roman"/>
          <w:sz w:val="16"/>
          <w:szCs w:val="16"/>
        </w:rPr>
        <w:t xml:space="preserve"> </w:t>
      </w:r>
      <w:proofErr w:type="spellStart"/>
      <w:r w:rsidRPr="005E1FD0">
        <w:rPr>
          <w:rFonts w:cs="Times New Roman"/>
          <w:sz w:val="16"/>
          <w:szCs w:val="16"/>
        </w:rPr>
        <w:t>для</w:t>
      </w:r>
      <w:proofErr w:type="spellEnd"/>
      <w:r w:rsidRPr="005E1FD0">
        <w:rPr>
          <w:rFonts w:cs="Times New Roman"/>
          <w:sz w:val="16"/>
          <w:szCs w:val="16"/>
        </w:rPr>
        <w:t xml:space="preserve"> </w:t>
      </w:r>
      <w:proofErr w:type="spellStart"/>
      <w:r w:rsidRPr="005E1FD0">
        <w:rPr>
          <w:rFonts w:cs="Times New Roman"/>
          <w:sz w:val="16"/>
          <w:szCs w:val="16"/>
        </w:rPr>
        <w:t>обеспечения</w:t>
      </w:r>
      <w:proofErr w:type="spellEnd"/>
      <w:r w:rsidRPr="005E1FD0">
        <w:rPr>
          <w:rFonts w:cs="Times New Roman"/>
          <w:sz w:val="16"/>
          <w:szCs w:val="16"/>
        </w:rPr>
        <w:t xml:space="preserve"> </w:t>
      </w:r>
      <w:proofErr w:type="spellStart"/>
      <w:r w:rsidRPr="005E1FD0">
        <w:rPr>
          <w:rFonts w:cs="Times New Roman"/>
          <w:sz w:val="16"/>
          <w:szCs w:val="16"/>
        </w:rPr>
        <w:t>государственных</w:t>
      </w:r>
      <w:proofErr w:type="spellEnd"/>
      <w:r w:rsidRPr="005E1FD0">
        <w:rPr>
          <w:rFonts w:cs="Times New Roman"/>
          <w:sz w:val="16"/>
          <w:szCs w:val="16"/>
        </w:rPr>
        <w:t xml:space="preserve"> и </w:t>
      </w:r>
      <w:proofErr w:type="spellStart"/>
      <w:r w:rsidRPr="005E1FD0">
        <w:rPr>
          <w:rFonts w:cs="Times New Roman"/>
          <w:sz w:val="16"/>
          <w:szCs w:val="16"/>
        </w:rPr>
        <w:t>муниципальных</w:t>
      </w:r>
      <w:proofErr w:type="spellEnd"/>
      <w:r w:rsidRPr="005E1FD0">
        <w:rPr>
          <w:rFonts w:cs="Times New Roman"/>
          <w:sz w:val="16"/>
          <w:szCs w:val="16"/>
        </w:rPr>
        <w:t xml:space="preserve"> </w:t>
      </w:r>
      <w:proofErr w:type="spellStart"/>
      <w:r w:rsidRPr="005E1FD0">
        <w:rPr>
          <w:rFonts w:cs="Times New Roman"/>
          <w:sz w:val="16"/>
          <w:szCs w:val="16"/>
        </w:rPr>
        <w:t>нужд</w:t>
      </w:r>
      <w:proofErr w:type="spellEnd"/>
      <w:r w:rsidRPr="005E1FD0">
        <w:rPr>
          <w:rFonts w:cs="Times New Roman"/>
          <w:sz w:val="16"/>
          <w:szCs w:val="16"/>
        </w:rPr>
        <w:t>.</w:t>
      </w:r>
    </w:p>
  </w:footnote>
  <w:footnote w:id="2">
    <w:p w:rsidR="00B05F7D" w:rsidRPr="00300B70" w:rsidRDefault="00B05F7D" w:rsidP="00BA77D0">
      <w:pPr>
        <w:pStyle w:val="af1"/>
      </w:pPr>
      <w:r w:rsidRPr="005E1FD0">
        <w:rPr>
          <w:rStyle w:val="af3"/>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3"/>
    <w:rsid w:val="00064BFE"/>
    <w:rsid w:val="000B4BE1"/>
    <w:rsid w:val="00111225"/>
    <w:rsid w:val="00207DBE"/>
    <w:rsid w:val="00273112"/>
    <w:rsid w:val="00291EC4"/>
    <w:rsid w:val="002A37E8"/>
    <w:rsid w:val="002A5A3B"/>
    <w:rsid w:val="002B1B8B"/>
    <w:rsid w:val="00301EBF"/>
    <w:rsid w:val="00307133"/>
    <w:rsid w:val="003943A9"/>
    <w:rsid w:val="00395E3E"/>
    <w:rsid w:val="003B302E"/>
    <w:rsid w:val="00402A94"/>
    <w:rsid w:val="00442ED6"/>
    <w:rsid w:val="004D3639"/>
    <w:rsid w:val="004F139C"/>
    <w:rsid w:val="004F4601"/>
    <w:rsid w:val="00597FAE"/>
    <w:rsid w:val="005B5855"/>
    <w:rsid w:val="00682463"/>
    <w:rsid w:val="006B57A2"/>
    <w:rsid w:val="006C3985"/>
    <w:rsid w:val="00720EB0"/>
    <w:rsid w:val="007B3572"/>
    <w:rsid w:val="00803155"/>
    <w:rsid w:val="008137F1"/>
    <w:rsid w:val="00836052"/>
    <w:rsid w:val="00851CA6"/>
    <w:rsid w:val="00867ED4"/>
    <w:rsid w:val="00871B1A"/>
    <w:rsid w:val="00893AF9"/>
    <w:rsid w:val="00930DAE"/>
    <w:rsid w:val="00973F9A"/>
    <w:rsid w:val="009C3915"/>
    <w:rsid w:val="009E22F4"/>
    <w:rsid w:val="00A954B7"/>
    <w:rsid w:val="00AC5159"/>
    <w:rsid w:val="00AD3441"/>
    <w:rsid w:val="00B05F7D"/>
    <w:rsid w:val="00BA77D0"/>
    <w:rsid w:val="00BA7F40"/>
    <w:rsid w:val="00BE51E0"/>
    <w:rsid w:val="00C04D06"/>
    <w:rsid w:val="00C47E9C"/>
    <w:rsid w:val="00C672CA"/>
    <w:rsid w:val="00C804B9"/>
    <w:rsid w:val="00CC5CEA"/>
    <w:rsid w:val="00CF619D"/>
    <w:rsid w:val="00D029F5"/>
    <w:rsid w:val="00D425BD"/>
    <w:rsid w:val="00D560FD"/>
    <w:rsid w:val="00D7717A"/>
    <w:rsid w:val="00DB2BE0"/>
    <w:rsid w:val="00DE37A8"/>
    <w:rsid w:val="00E045A7"/>
    <w:rsid w:val="00E22D9D"/>
    <w:rsid w:val="00E41098"/>
    <w:rsid w:val="00F94750"/>
    <w:rsid w:val="00FB1A35"/>
    <w:rsid w:val="00FC4FFE"/>
    <w:rsid w:val="00FD34E5"/>
    <w:rsid w:val="00F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 w:type="character" w:styleId="af">
    <w:name w:val="Hyperlink"/>
    <w:basedOn w:val="a0"/>
    <w:uiPriority w:val="99"/>
    <w:semiHidden/>
    <w:unhideWhenUsed/>
    <w:rsid w:val="00BA7F40"/>
    <w:rPr>
      <w:color w:val="0000FF" w:themeColor="hyperlink"/>
      <w:u w:val="single"/>
    </w:rPr>
  </w:style>
  <w:style w:type="paragraph" w:customStyle="1" w:styleId="ConsPlusNormal">
    <w:name w:val="ConsPlusNormal"/>
    <w:rsid w:val="00871B1A"/>
    <w:pPr>
      <w:widowControl w:val="0"/>
      <w:autoSpaceDE w:val="0"/>
      <w:autoSpaceDN w:val="0"/>
    </w:pPr>
    <w:rPr>
      <w:rFonts w:ascii="Calibri" w:eastAsia="Times New Roman" w:hAnsi="Calibri" w:cs="Calibri"/>
      <w:sz w:val="22"/>
      <w:szCs w:val="20"/>
      <w:lang w:eastAsia="ru-RU" w:bidi="ar-SA"/>
    </w:rPr>
  </w:style>
  <w:style w:type="table" w:styleId="af0">
    <w:name w:val="Table Grid"/>
    <w:basedOn w:val="a1"/>
    <w:uiPriority w:val="59"/>
    <w:rsid w:val="00BA77D0"/>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2"/>
    <w:rsid w:val="00BA77D0"/>
    <w:pPr>
      <w:widowControl/>
      <w:suppressAutoHyphens w:val="0"/>
      <w:spacing w:after="60"/>
      <w:jc w:val="both"/>
      <w:textAlignment w:val="auto"/>
    </w:pPr>
    <w:rPr>
      <w:rFonts w:eastAsia="Times New Roman" w:cs="Times New Roman"/>
      <w:sz w:val="20"/>
      <w:szCs w:val="20"/>
      <w:lang w:val="ru-RU" w:eastAsia="ru-RU" w:bidi="ar-SA"/>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1"/>
    <w:rsid w:val="00BA77D0"/>
    <w:rPr>
      <w:rFonts w:ascii="Times New Roman" w:eastAsia="Times New Roman" w:hAnsi="Times New Roman" w:cs="Times New Roman"/>
      <w:szCs w:val="20"/>
      <w:lang w:eastAsia="ru-RU" w:bidi="ar-SA"/>
    </w:rPr>
  </w:style>
  <w:style w:type="character" w:styleId="af3">
    <w:name w:val="footnote reference"/>
    <w:rsid w:val="00BA77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 w:type="character" w:styleId="af">
    <w:name w:val="Hyperlink"/>
    <w:basedOn w:val="a0"/>
    <w:uiPriority w:val="99"/>
    <w:semiHidden/>
    <w:unhideWhenUsed/>
    <w:rsid w:val="00BA7F40"/>
    <w:rPr>
      <w:color w:val="0000FF" w:themeColor="hyperlink"/>
      <w:u w:val="single"/>
    </w:rPr>
  </w:style>
  <w:style w:type="paragraph" w:customStyle="1" w:styleId="ConsPlusNormal">
    <w:name w:val="ConsPlusNormal"/>
    <w:rsid w:val="00871B1A"/>
    <w:pPr>
      <w:widowControl w:val="0"/>
      <w:autoSpaceDE w:val="0"/>
      <w:autoSpaceDN w:val="0"/>
    </w:pPr>
    <w:rPr>
      <w:rFonts w:ascii="Calibri" w:eastAsia="Times New Roman" w:hAnsi="Calibri" w:cs="Calibri"/>
      <w:sz w:val="22"/>
      <w:szCs w:val="20"/>
      <w:lang w:eastAsia="ru-RU" w:bidi="ar-SA"/>
    </w:rPr>
  </w:style>
  <w:style w:type="table" w:styleId="af0">
    <w:name w:val="Table Grid"/>
    <w:basedOn w:val="a1"/>
    <w:uiPriority w:val="59"/>
    <w:rsid w:val="00BA77D0"/>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2"/>
    <w:rsid w:val="00BA77D0"/>
    <w:pPr>
      <w:widowControl/>
      <w:suppressAutoHyphens w:val="0"/>
      <w:spacing w:after="60"/>
      <w:jc w:val="both"/>
      <w:textAlignment w:val="auto"/>
    </w:pPr>
    <w:rPr>
      <w:rFonts w:eastAsia="Times New Roman" w:cs="Times New Roman"/>
      <w:sz w:val="20"/>
      <w:szCs w:val="20"/>
      <w:lang w:val="ru-RU" w:eastAsia="ru-RU" w:bidi="ar-SA"/>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1"/>
    <w:rsid w:val="00BA77D0"/>
    <w:rPr>
      <w:rFonts w:ascii="Times New Roman" w:eastAsia="Times New Roman" w:hAnsi="Times New Roman" w:cs="Times New Roman"/>
      <w:szCs w:val="20"/>
      <w:lang w:eastAsia="ru-RU" w:bidi="ar-SA"/>
    </w:rPr>
  </w:style>
  <w:style w:type="character" w:styleId="af3">
    <w:name w:val="footnote reference"/>
    <w:rsid w:val="00BA77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141235185">
      <w:bodyDiv w:val="1"/>
      <w:marLeft w:val="0"/>
      <w:marRight w:val="0"/>
      <w:marTop w:val="0"/>
      <w:marBottom w:val="0"/>
      <w:divBdr>
        <w:top w:val="none" w:sz="0" w:space="0" w:color="auto"/>
        <w:left w:val="none" w:sz="0" w:space="0" w:color="auto"/>
        <w:bottom w:val="none" w:sz="0" w:space="0" w:color="auto"/>
        <w:right w:val="none" w:sz="0" w:space="0" w:color="auto"/>
      </w:divBdr>
    </w:div>
    <w:div w:id="368797646">
      <w:bodyDiv w:val="1"/>
      <w:marLeft w:val="0"/>
      <w:marRight w:val="0"/>
      <w:marTop w:val="0"/>
      <w:marBottom w:val="0"/>
      <w:divBdr>
        <w:top w:val="none" w:sz="0" w:space="0" w:color="auto"/>
        <w:left w:val="none" w:sz="0" w:space="0" w:color="auto"/>
        <w:bottom w:val="none" w:sz="0" w:space="0" w:color="auto"/>
        <w:right w:val="none" w:sz="0" w:space="0" w:color="auto"/>
      </w:divBdr>
    </w:div>
    <w:div w:id="812872678">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933785947">
      <w:bodyDiv w:val="1"/>
      <w:marLeft w:val="0"/>
      <w:marRight w:val="0"/>
      <w:marTop w:val="0"/>
      <w:marBottom w:val="0"/>
      <w:divBdr>
        <w:top w:val="none" w:sz="0" w:space="0" w:color="auto"/>
        <w:left w:val="none" w:sz="0" w:space="0" w:color="auto"/>
        <w:bottom w:val="none" w:sz="0" w:space="0" w:color="auto"/>
        <w:right w:val="none" w:sz="0" w:space="0" w:color="auto"/>
      </w:divBdr>
    </w:div>
    <w:div w:id="1333487876">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1884750176">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656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45398" TargetMode="External"/><Relationship Id="rId5" Type="http://schemas.openxmlformats.org/officeDocument/2006/relationships/settings" Target="settings.xml"/><Relationship Id="rId10" Type="http://schemas.openxmlformats.org/officeDocument/2006/relationships/hyperlink" Target="http://docs.cntd.ru/document/1200004814" TargetMode="External"/><Relationship Id="rId4" Type="http://schemas.microsoft.com/office/2007/relationships/stylesWithEffects" Target="stylesWithEffects.xml"/><Relationship Id="rId9" Type="http://schemas.openxmlformats.org/officeDocument/2006/relationships/hyperlink" Target="http://docs.cntd.ru/document/1200065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BBD4-556B-4578-B747-757FB33B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1342</Words>
  <Characters>7653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Маркова Светлана Витальевна</cp:lastModifiedBy>
  <cp:revision>48</cp:revision>
  <cp:lastPrinted>2019-03-13T06:42:00Z</cp:lastPrinted>
  <dcterms:created xsi:type="dcterms:W3CDTF">2018-11-21T09:01:00Z</dcterms:created>
  <dcterms:modified xsi:type="dcterms:W3CDTF">2019-08-12T04:23:00Z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