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80" w:rsidRDefault="00292C80"/>
    <w:tbl>
      <w:tblPr>
        <w:tblpPr w:leftFromText="180" w:rightFromText="180" w:vertAnchor="text" w:tblpY="1"/>
        <w:tblOverlap w:val="never"/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1845"/>
        <w:gridCol w:w="1559"/>
        <w:gridCol w:w="1134"/>
        <w:gridCol w:w="1134"/>
        <w:gridCol w:w="6095"/>
        <w:gridCol w:w="992"/>
        <w:gridCol w:w="851"/>
        <w:gridCol w:w="10"/>
        <w:gridCol w:w="1407"/>
        <w:gridCol w:w="14"/>
      </w:tblGrid>
      <w:tr w:rsidR="00660299" w:rsidRPr="00675AD3" w:rsidTr="0080121F">
        <w:trPr>
          <w:trHeight w:val="852"/>
        </w:trPr>
        <w:tc>
          <w:tcPr>
            <w:tcW w:w="424" w:type="dxa"/>
            <w:vMerge w:val="restart"/>
          </w:tcPr>
          <w:p w:rsidR="00660299" w:rsidRPr="001E20C6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1E20C6">
              <w:rPr>
                <w:kern w:val="1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660299" w:rsidRPr="001E20C6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1E20C6">
              <w:rPr>
                <w:bCs/>
                <w:kern w:val="3"/>
                <w:sz w:val="20"/>
                <w:szCs w:val="20"/>
                <w:lang w:eastAsia="ru-RU"/>
              </w:rPr>
              <w:t>Наименование товара (работы, услуги)</w:t>
            </w:r>
            <w:r w:rsidRPr="001E20C6">
              <w:rPr>
                <w:bCs/>
                <w:kern w:val="3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60299" w:rsidRPr="001E20C6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1E20C6">
              <w:rPr>
                <w:bCs/>
                <w:kern w:val="3"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1E20C6">
              <w:rPr>
                <w:bCs/>
                <w:kern w:val="3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60299" w:rsidRPr="001E20C6" w:rsidRDefault="00660299" w:rsidP="0080121F">
            <w:pPr>
              <w:suppressAutoHyphens w:val="0"/>
              <w:spacing w:after="160"/>
              <w:rPr>
                <w:kern w:val="1"/>
                <w:sz w:val="20"/>
                <w:szCs w:val="20"/>
                <w:lang w:eastAsia="ar-SA"/>
              </w:rPr>
            </w:pPr>
          </w:p>
          <w:p w:rsidR="00660299" w:rsidRPr="001E20C6" w:rsidRDefault="00660299" w:rsidP="0080121F">
            <w:pPr>
              <w:suppressAutoHyphens w:val="0"/>
              <w:spacing w:after="160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1E20C6">
              <w:rPr>
                <w:kern w:val="1"/>
                <w:sz w:val="20"/>
                <w:szCs w:val="20"/>
                <w:lang w:eastAsia="ar-SA"/>
              </w:rPr>
              <w:t>Код объекта КОЗ</w:t>
            </w:r>
          </w:p>
          <w:p w:rsidR="00660299" w:rsidRPr="001E20C6" w:rsidRDefault="00660299" w:rsidP="0080121F">
            <w:pPr>
              <w:suppressAutoHyphens w:val="0"/>
              <w:spacing w:after="160"/>
              <w:rPr>
                <w:kern w:val="1"/>
                <w:sz w:val="20"/>
                <w:szCs w:val="20"/>
                <w:lang w:eastAsia="ar-SA"/>
              </w:rPr>
            </w:pPr>
          </w:p>
          <w:p w:rsidR="00660299" w:rsidRPr="001E20C6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660299" w:rsidRPr="001E20C6" w:rsidRDefault="00660299" w:rsidP="0080121F">
            <w:pPr>
              <w:widowControl w:val="0"/>
              <w:autoSpaceDN w:val="0"/>
              <w:jc w:val="center"/>
              <w:textAlignment w:val="baseline"/>
              <w:rPr>
                <w:bCs/>
                <w:kern w:val="3"/>
                <w:sz w:val="20"/>
                <w:szCs w:val="20"/>
                <w:lang w:eastAsia="ru-RU"/>
              </w:rPr>
            </w:pPr>
            <w:r w:rsidRPr="001E20C6">
              <w:rPr>
                <w:bCs/>
                <w:kern w:val="3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характеристики, эксплуатационные характеристики Товара </w:t>
            </w:r>
          </w:p>
          <w:p w:rsidR="00660299" w:rsidRPr="001E20C6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1E20C6">
              <w:rPr>
                <w:bCs/>
                <w:kern w:val="3"/>
                <w:sz w:val="20"/>
                <w:szCs w:val="20"/>
                <w:lang w:eastAsia="ru-RU"/>
              </w:rPr>
              <w:t>(в случае отсутствия соответствующих позиций в КТРУ)</w:t>
            </w:r>
            <w:r w:rsidRPr="001E20C6">
              <w:rPr>
                <w:bCs/>
                <w:kern w:val="3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0299" w:rsidRPr="001E20C6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1E20C6">
              <w:rPr>
                <w:kern w:val="1"/>
                <w:sz w:val="20"/>
                <w:szCs w:val="20"/>
                <w:lang w:eastAsia="ar-SA"/>
              </w:rPr>
              <w:t>Кол-во (шт.)</w:t>
            </w:r>
          </w:p>
        </w:tc>
        <w:tc>
          <w:tcPr>
            <w:tcW w:w="861" w:type="dxa"/>
            <w:gridSpan w:val="2"/>
            <w:vMerge w:val="restart"/>
            <w:shd w:val="clear" w:color="auto" w:fill="auto"/>
            <w:vAlign w:val="center"/>
          </w:tcPr>
          <w:p w:rsidR="00660299" w:rsidRPr="001E20C6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1E20C6">
              <w:rPr>
                <w:kern w:val="1"/>
                <w:sz w:val="20"/>
                <w:szCs w:val="20"/>
                <w:lang w:eastAsia="ar-SA"/>
              </w:rPr>
              <w:t xml:space="preserve">Цена </w:t>
            </w:r>
          </w:p>
          <w:p w:rsidR="00660299" w:rsidRPr="001E20C6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1E20C6">
              <w:rPr>
                <w:kern w:val="1"/>
                <w:sz w:val="20"/>
                <w:szCs w:val="20"/>
                <w:lang w:eastAsia="ar-SA"/>
              </w:rPr>
              <w:t>за ед. (руб.)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660299" w:rsidRPr="001E20C6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1E20C6">
              <w:rPr>
                <w:kern w:val="1"/>
                <w:sz w:val="20"/>
                <w:szCs w:val="20"/>
                <w:lang w:eastAsia="ar-SA"/>
              </w:rPr>
              <w:t>Сумма (руб.)</w:t>
            </w:r>
          </w:p>
        </w:tc>
      </w:tr>
      <w:tr w:rsidR="00660299" w:rsidRPr="00675AD3" w:rsidTr="0080121F">
        <w:trPr>
          <w:trHeight w:val="852"/>
        </w:trPr>
        <w:tc>
          <w:tcPr>
            <w:tcW w:w="424" w:type="dxa"/>
            <w:vMerge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0299" w:rsidRPr="001E20C6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18"/>
                <w:szCs w:val="20"/>
                <w:lang w:eastAsia="ar-SA"/>
              </w:rPr>
            </w:pPr>
            <w:r w:rsidRPr="001E20C6">
              <w:rPr>
                <w:kern w:val="1"/>
                <w:sz w:val="18"/>
                <w:szCs w:val="20"/>
                <w:lang w:eastAsia="ar-SA"/>
              </w:rPr>
              <w:t>Наименование и код товара, работы, услуги по КТРУ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299" w:rsidRPr="001E20C6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18"/>
                <w:szCs w:val="20"/>
                <w:lang w:eastAsia="ar-SA"/>
              </w:rPr>
            </w:pPr>
            <w:r w:rsidRPr="001E20C6">
              <w:rPr>
                <w:kern w:val="1"/>
                <w:sz w:val="18"/>
                <w:szCs w:val="20"/>
                <w:lang w:eastAsia="ar-SA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gridSpan w:val="2"/>
            <w:vMerge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660299" w:rsidRPr="00675AD3" w:rsidTr="0080121F">
        <w:trPr>
          <w:gridAfter w:val="1"/>
          <w:wAfter w:w="14" w:type="dxa"/>
          <w:trHeight w:val="1142"/>
        </w:trPr>
        <w:tc>
          <w:tcPr>
            <w:tcW w:w="424" w:type="dxa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</w:p>
          <w:p w:rsidR="00660299" w:rsidRPr="00013EE0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Двухкомпонентный дренируемый калоприемник в комплект</w:t>
            </w:r>
            <w:r>
              <w:rPr>
                <w:kern w:val="1"/>
                <w:sz w:val="20"/>
                <w:szCs w:val="20"/>
                <w:lang w:eastAsia="ar-SA"/>
              </w:rPr>
              <w:t>е: адгезивная пластина, плоская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b/>
                <w:i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i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013EE0">
              <w:rPr>
                <w:kern w:val="1"/>
                <w:sz w:val="16"/>
                <w:szCs w:val="20"/>
                <w:lang w:eastAsia="ar-SA"/>
              </w:rPr>
              <w:t>01.28.21.01.07.02</w:t>
            </w:r>
          </w:p>
        </w:tc>
        <w:tc>
          <w:tcPr>
            <w:tcW w:w="6095" w:type="dxa"/>
            <w:shd w:val="clear" w:color="auto" w:fill="auto"/>
          </w:tcPr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А</w:t>
            </w:r>
            <w:r w:rsidRPr="00DB5F38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дгезивная пластина с клеевым слоем на натуральной, гипоаллергенной гидроколлоидной основе с защитным покрытием, с вырезаемым отверстием под стому, с фланцем для крепления мешка. Диаметр фланцевого кольца</w:t>
            </w:r>
            <w:r w:rsidRPr="00C418A7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: не менее 40 мм – </w:t>
            </w:r>
            <w:r w:rsidRPr="00DB5F38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не более 80 мм, соответствует фланцу мешка (требуется предложить не менее четырех типоразмеров).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299" w:rsidRPr="00DB5F38" w:rsidRDefault="00660299" w:rsidP="0080121F">
            <w:pPr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64438A">
              <w:rPr>
                <w:kern w:val="1"/>
                <w:sz w:val="20"/>
                <w:szCs w:val="20"/>
                <w:highlight w:val="yellow"/>
                <w:lang w:eastAsia="ar-SA"/>
              </w:rPr>
              <w:t>166 540,50</w:t>
            </w:r>
          </w:p>
        </w:tc>
      </w:tr>
      <w:tr w:rsidR="00660299" w:rsidRPr="00675AD3" w:rsidTr="0080121F">
        <w:trPr>
          <w:gridAfter w:val="1"/>
          <w:wAfter w:w="14" w:type="dxa"/>
          <w:trHeight w:val="1495"/>
        </w:trPr>
        <w:tc>
          <w:tcPr>
            <w:tcW w:w="424" w:type="dxa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60299" w:rsidRPr="00013EE0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Двухкомпонентный дренируемый калоприемник</w:t>
            </w:r>
            <w:r>
              <w:rPr>
                <w:kern w:val="1"/>
                <w:sz w:val="20"/>
                <w:szCs w:val="20"/>
                <w:lang w:eastAsia="ar-SA"/>
              </w:rPr>
              <w:t xml:space="preserve"> в комплекте: мешок дренируемый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60299" w:rsidRPr="00DB5F38" w:rsidRDefault="00660299" w:rsidP="0080121F">
            <w:pPr>
              <w:suppressAutoHyphens w:val="0"/>
              <w:spacing w:after="160" w:line="259" w:lineRule="auto"/>
              <w:rPr>
                <w:b/>
                <w:i/>
                <w:kern w:val="1"/>
                <w:sz w:val="20"/>
                <w:szCs w:val="20"/>
                <w:lang w:eastAsia="ar-SA"/>
              </w:rPr>
            </w:pPr>
          </w:p>
          <w:p w:rsidR="00660299" w:rsidRPr="00DB5F38" w:rsidRDefault="00660299" w:rsidP="0080121F">
            <w:pPr>
              <w:suppressAutoHyphens w:val="0"/>
              <w:spacing w:after="160" w:line="259" w:lineRule="auto"/>
              <w:jc w:val="center"/>
              <w:rPr>
                <w:b/>
                <w:i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i/>
                <w:kern w:val="1"/>
                <w:sz w:val="20"/>
                <w:szCs w:val="20"/>
                <w:lang w:eastAsia="ar-SA"/>
              </w:rPr>
              <w:t>-</w:t>
            </w:r>
          </w:p>
          <w:p w:rsidR="00660299" w:rsidRPr="00DB5F38" w:rsidRDefault="00660299" w:rsidP="0080121F">
            <w:pPr>
              <w:suppressLineNumbers/>
              <w:snapToGrid w:val="0"/>
              <w:textAlignment w:val="baseline"/>
              <w:rPr>
                <w:b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0299" w:rsidRPr="00013EE0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16"/>
                <w:szCs w:val="20"/>
                <w:lang w:eastAsia="ar-SA"/>
              </w:rPr>
            </w:pPr>
            <w:r w:rsidRPr="00013EE0">
              <w:rPr>
                <w:kern w:val="1"/>
                <w:sz w:val="16"/>
                <w:szCs w:val="20"/>
                <w:lang w:eastAsia="ar-SA"/>
              </w:rPr>
              <w:t>01.28.21.01.07.03</w:t>
            </w:r>
          </w:p>
        </w:tc>
        <w:tc>
          <w:tcPr>
            <w:tcW w:w="6095" w:type="dxa"/>
            <w:shd w:val="clear" w:color="auto" w:fill="auto"/>
          </w:tcPr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Мешок дренируемый из непрозрачного многослойного не пропускающего запах полиэтилена, с мягкой нетканой подложкой, с зажимом или встроенной застежкой, с фланцем для крепления мешка к пластине. Диаметр фланцевого кольца: не менее 40 мм – не более 80 мм, соответствует фланцу пластины (требуется предложить не менее четырех типоразмеров).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 w:rsidRPr="00567959">
              <w:rPr>
                <w:sz w:val="20"/>
                <w:szCs w:val="20"/>
              </w:rPr>
              <w:t>59,44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299" w:rsidRPr="00DB5F38" w:rsidRDefault="00660299" w:rsidP="0080121F">
            <w:pPr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64438A">
              <w:rPr>
                <w:kern w:val="1"/>
                <w:sz w:val="20"/>
                <w:szCs w:val="20"/>
                <w:highlight w:val="yellow"/>
                <w:lang w:eastAsia="ar-SA"/>
              </w:rPr>
              <w:t>267 480,00</w:t>
            </w:r>
          </w:p>
        </w:tc>
      </w:tr>
      <w:tr w:rsidR="00660299" w:rsidRPr="00675AD3" w:rsidTr="0080121F">
        <w:trPr>
          <w:gridAfter w:val="1"/>
          <w:wAfter w:w="14" w:type="dxa"/>
          <w:trHeight w:val="1353"/>
        </w:trPr>
        <w:tc>
          <w:tcPr>
            <w:tcW w:w="424" w:type="dxa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Двухкомпонентный дренируемый калоприемник для втянутых стом в</w:t>
            </w: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комплекте:</w:t>
            </w: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адгезивная пластина, конвексная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60299" w:rsidRPr="00DB5F38" w:rsidRDefault="00660299" w:rsidP="0080121F">
            <w:pPr>
              <w:suppressAutoHyphens w:val="0"/>
              <w:spacing w:after="160" w:line="259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  <w:p w:rsidR="00660299" w:rsidRPr="00DB5F38" w:rsidRDefault="00660299" w:rsidP="0080121F">
            <w:pPr>
              <w:suppressAutoHyphens w:val="0"/>
              <w:spacing w:after="160" w:line="259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  <w:p w:rsidR="00660299" w:rsidRPr="00DB5F38" w:rsidRDefault="00660299" w:rsidP="0080121F">
            <w:pPr>
              <w:suppressAutoHyphens w:val="0"/>
              <w:spacing w:after="160" w:line="259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i/>
                <w:kern w:val="1"/>
                <w:sz w:val="20"/>
                <w:szCs w:val="20"/>
                <w:lang w:eastAsia="ar-SA"/>
              </w:rPr>
              <w:t>-</w:t>
            </w:r>
          </w:p>
          <w:p w:rsidR="00660299" w:rsidRPr="00DB5F38" w:rsidRDefault="00660299" w:rsidP="0080121F">
            <w:pPr>
              <w:suppressAutoHyphens w:val="0"/>
              <w:spacing w:after="160" w:line="259" w:lineRule="auto"/>
              <w:rPr>
                <w:kern w:val="1"/>
                <w:sz w:val="20"/>
                <w:szCs w:val="20"/>
                <w:lang w:eastAsia="ar-SA"/>
              </w:rPr>
            </w:pP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0299" w:rsidRPr="00013EE0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16"/>
                <w:szCs w:val="20"/>
                <w:lang w:eastAsia="ar-SA"/>
              </w:rPr>
            </w:pPr>
            <w:r w:rsidRPr="00013EE0">
              <w:rPr>
                <w:kern w:val="1"/>
                <w:sz w:val="16"/>
                <w:szCs w:val="20"/>
                <w:lang w:eastAsia="ar-SA"/>
              </w:rPr>
              <w:t>01.28.21.01.08.02</w:t>
            </w:r>
          </w:p>
        </w:tc>
        <w:tc>
          <w:tcPr>
            <w:tcW w:w="6095" w:type="dxa"/>
            <w:shd w:val="clear" w:color="auto" w:fill="auto"/>
          </w:tcPr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Адгезивная пластина конвексная, пластичная, на гипоаллергенной гидроколлоидной основе, с креплениями для пояса, с защитным покрытием, с вырезаемым отверстием под стому, с фланцем для крепления мешка диаметром не менее 50 мм – не более 60 мм, соответствующим фланцу мешка. Глубина конвекса: не менее 7 мм.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 w:rsidRPr="00567959">
              <w:rPr>
                <w:sz w:val="20"/>
                <w:szCs w:val="20"/>
              </w:rPr>
              <w:t>173,22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299" w:rsidRPr="00DB5F38" w:rsidRDefault="00660299" w:rsidP="0080121F">
            <w:pPr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64438A">
              <w:rPr>
                <w:kern w:val="1"/>
                <w:sz w:val="20"/>
                <w:szCs w:val="20"/>
                <w:highlight w:val="yellow"/>
                <w:lang w:eastAsia="ar-SA"/>
              </w:rPr>
              <w:t>15 589,80</w:t>
            </w:r>
          </w:p>
        </w:tc>
      </w:tr>
      <w:tr w:rsidR="00660299" w:rsidRPr="00675AD3" w:rsidTr="0080121F">
        <w:trPr>
          <w:gridAfter w:val="1"/>
          <w:wAfter w:w="14" w:type="dxa"/>
          <w:trHeight w:val="330"/>
        </w:trPr>
        <w:tc>
          <w:tcPr>
            <w:tcW w:w="424" w:type="dxa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Двухкомпонентный недренируемый калоприемник в комплекте:</w:t>
            </w:r>
          </w:p>
          <w:p w:rsidR="00660299" w:rsidRPr="00013EE0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адгезивная пластина, плоская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i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299" w:rsidRPr="00013EE0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16"/>
                <w:szCs w:val="20"/>
                <w:lang w:eastAsia="ar-SA"/>
              </w:rPr>
            </w:pPr>
            <w:r w:rsidRPr="00013EE0">
              <w:rPr>
                <w:kern w:val="1"/>
                <w:sz w:val="16"/>
                <w:szCs w:val="20"/>
                <w:lang w:eastAsia="ar-SA"/>
              </w:rPr>
              <w:t>01.28.21.01.09.02</w:t>
            </w:r>
          </w:p>
        </w:tc>
        <w:tc>
          <w:tcPr>
            <w:tcW w:w="6095" w:type="dxa"/>
            <w:shd w:val="clear" w:color="auto" w:fill="auto"/>
          </w:tcPr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Адгезивная пластина с клеевым слоем на натуральной, гипоаллергенной гидроколлоидной основе с защитным покрытием, с вырезаемым отверстием под стому, с фланцем для крепления мешка (диаметр фланцевого кольца не менее 60 мм), соответствующим фланцу мешка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 w:rsidRPr="00567959">
              <w:rPr>
                <w:sz w:val="20"/>
                <w:szCs w:val="20"/>
              </w:rPr>
              <w:t>128,44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299" w:rsidRPr="00DB5F38" w:rsidRDefault="00660299" w:rsidP="0080121F">
            <w:pPr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64438A">
              <w:rPr>
                <w:kern w:val="1"/>
                <w:sz w:val="20"/>
                <w:szCs w:val="20"/>
                <w:highlight w:val="yellow"/>
                <w:lang w:eastAsia="ar-SA"/>
              </w:rPr>
              <w:t>2568,80</w:t>
            </w:r>
          </w:p>
        </w:tc>
      </w:tr>
      <w:tr w:rsidR="00660299" w:rsidRPr="00675AD3" w:rsidTr="0080121F">
        <w:trPr>
          <w:gridAfter w:val="1"/>
          <w:wAfter w:w="14" w:type="dxa"/>
          <w:trHeight w:val="255"/>
        </w:trPr>
        <w:tc>
          <w:tcPr>
            <w:tcW w:w="424" w:type="dxa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Двухкомпонентный недренируемый калоприемник в комплекте:</w:t>
            </w: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мешок недренируемый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i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299" w:rsidRPr="00013EE0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16"/>
                <w:szCs w:val="20"/>
                <w:lang w:eastAsia="ar-SA"/>
              </w:rPr>
            </w:pPr>
            <w:r w:rsidRPr="00013EE0">
              <w:rPr>
                <w:kern w:val="1"/>
                <w:sz w:val="16"/>
                <w:szCs w:val="20"/>
                <w:lang w:eastAsia="ar-SA"/>
              </w:rPr>
              <w:t>01.28.21.01.09.03</w:t>
            </w:r>
          </w:p>
        </w:tc>
        <w:tc>
          <w:tcPr>
            <w:tcW w:w="6095" w:type="dxa"/>
            <w:shd w:val="clear" w:color="auto" w:fill="auto"/>
          </w:tcPr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2"/>
                <w:sz w:val="20"/>
                <w:szCs w:val="20"/>
              </w:rPr>
              <w:t>Мешок недренируемый из непрозрачного многослойного, не пропускающего запах полиэтилена, с мягкой нетканой подложкой, с фильтром, с фланцем для крепления мешка к пластине (диаметр фланцевого кольца не менее 60 мм), соответствующим фланцу пластины.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 w:rsidRPr="00567959">
              <w:rPr>
                <w:sz w:val="20"/>
                <w:szCs w:val="20"/>
              </w:rPr>
              <w:t>55,30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299" w:rsidRPr="00DB5F38" w:rsidRDefault="00660299" w:rsidP="0080121F">
            <w:pPr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64438A">
              <w:rPr>
                <w:kern w:val="1"/>
                <w:sz w:val="20"/>
                <w:szCs w:val="20"/>
                <w:highlight w:val="yellow"/>
                <w:lang w:eastAsia="ar-SA"/>
              </w:rPr>
              <w:t>6 636,00</w:t>
            </w:r>
          </w:p>
        </w:tc>
      </w:tr>
      <w:tr w:rsidR="00660299" w:rsidRPr="00675AD3" w:rsidTr="0080121F">
        <w:trPr>
          <w:gridAfter w:val="1"/>
          <w:wAfter w:w="14" w:type="dxa"/>
          <w:trHeight w:val="1564"/>
        </w:trPr>
        <w:tc>
          <w:tcPr>
            <w:tcW w:w="424" w:type="dxa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Однокомпонентный дренируемый калоприемник со встроенной плоской пластиной</w:t>
            </w: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b/>
                <w:i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b/>
                <w:i/>
                <w:kern w:val="1"/>
                <w:sz w:val="20"/>
                <w:szCs w:val="20"/>
                <w:lang w:eastAsia="ar-SA"/>
              </w:rPr>
              <w:t>32.50.13.190-00006906</w:t>
            </w: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b/>
                <w:i/>
                <w:kern w:val="1"/>
                <w:sz w:val="20"/>
                <w:szCs w:val="20"/>
                <w:lang w:eastAsia="ar-SA"/>
              </w:rPr>
              <w:t>Калоприемник для кишечной стомы открытого типа, однокомпонентный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013EE0">
              <w:rPr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299" w:rsidRPr="00013EE0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16"/>
                <w:szCs w:val="20"/>
                <w:lang w:eastAsia="ar-SA"/>
              </w:rPr>
            </w:pPr>
            <w:r w:rsidRPr="00013EE0">
              <w:rPr>
                <w:kern w:val="1"/>
                <w:sz w:val="16"/>
                <w:szCs w:val="20"/>
                <w:lang w:eastAsia="ar-SA"/>
              </w:rPr>
              <w:t>01.28.21.01.01</w:t>
            </w:r>
          </w:p>
          <w:p w:rsidR="00660299" w:rsidRPr="00013EE0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16"/>
                <w:szCs w:val="20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21-01-01 Однокомпонентный дренируемый калоприемник со встроенной плоской пластиной</w:t>
            </w:r>
          </w:p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highlight w:val="yellow"/>
                <w:lang w:eastAsia="ar-SA"/>
              </w:rPr>
            </w:pP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2. Конструкция: дренируемый стомный мешок неразъемный со встроенной адгезивной пластиной из натуральной гипоаллергенной основе, с защитным покрытием, с вырезаемым отверстием под стому. Мешок из непрозрачного/прозрачного многослойного, не пропускающего запах полиэтилена, с мягкой нетканой подложкой с зажимом. Максимальное вырезаемое отверстие: не более 35 мм.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 w:rsidRPr="00567959">
              <w:rPr>
                <w:sz w:val="20"/>
                <w:szCs w:val="20"/>
              </w:rPr>
              <w:t>95,31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299" w:rsidRPr="00DB5F38" w:rsidRDefault="00660299" w:rsidP="0080121F">
            <w:pPr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64438A">
              <w:rPr>
                <w:kern w:val="1"/>
                <w:sz w:val="20"/>
                <w:szCs w:val="20"/>
                <w:highlight w:val="yellow"/>
                <w:lang w:eastAsia="ar-SA"/>
              </w:rPr>
              <w:t>11 437,20</w:t>
            </w:r>
          </w:p>
        </w:tc>
      </w:tr>
      <w:tr w:rsidR="00660299" w:rsidRPr="00675AD3" w:rsidTr="0080121F">
        <w:trPr>
          <w:gridAfter w:val="1"/>
          <w:wAfter w:w="14" w:type="dxa"/>
          <w:trHeight w:val="2345"/>
        </w:trPr>
        <w:tc>
          <w:tcPr>
            <w:tcW w:w="424" w:type="dxa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lastRenderedPageBreak/>
              <w:t>7.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Однокомпонентный дренируемый калоприемник со встроенной конвексной пластиной</w:t>
            </w: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b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b/>
                <w:i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b/>
                <w:i/>
                <w:kern w:val="1"/>
                <w:sz w:val="20"/>
                <w:szCs w:val="20"/>
                <w:lang w:eastAsia="ar-SA"/>
              </w:rPr>
              <w:t>32.50.13.190-00006906</w:t>
            </w: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b/>
                <w:i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b/>
                <w:i/>
                <w:kern w:val="1"/>
                <w:sz w:val="20"/>
                <w:szCs w:val="20"/>
                <w:lang w:eastAsia="ar-SA"/>
              </w:rPr>
              <w:t>Калоприемник для кишечной стомы открытого типа, однокомпонентный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299" w:rsidRPr="00013EE0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013EE0">
              <w:rPr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299" w:rsidRPr="00013EE0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16"/>
                <w:szCs w:val="20"/>
                <w:lang w:eastAsia="ar-SA"/>
              </w:rPr>
            </w:pPr>
            <w:r w:rsidRPr="00013EE0">
              <w:rPr>
                <w:kern w:val="1"/>
                <w:sz w:val="16"/>
                <w:szCs w:val="20"/>
                <w:lang w:eastAsia="ar-SA"/>
              </w:rPr>
              <w:t>01.28.21.01.02</w:t>
            </w:r>
          </w:p>
          <w:p w:rsidR="00660299" w:rsidRPr="00013EE0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16"/>
                <w:szCs w:val="20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21-01-02 Однокомпонентный дренируемый калоприемник со встроенной конвексной пластиной</w:t>
            </w:r>
          </w:p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2. Конструкция: </w:t>
            </w:r>
          </w:p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1) дренируемый стомный мешок неразъемный из непрозрачного/прозрачного многослойного, не пропускающего запах полиэтилена, с мягкой нетканой подложкой, со специальными ранозаживляющими компонентами для обеспечения ухода за кожей вокруг стомы, с зажимом или встроенной застежкой,</w:t>
            </w:r>
          </w:p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2) встроенная конвексная пластина на натуральной, гипоаллергенной гидроколлоидной основе с защитным покрытием, с вырезаемым 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под стому отверстием </w:t>
            </w: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не менее 15 мм – не более 43 мм.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 w:rsidRPr="00567959">
              <w:rPr>
                <w:sz w:val="20"/>
                <w:szCs w:val="20"/>
              </w:rPr>
              <w:t>266,51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299" w:rsidRPr="00DB5F38" w:rsidRDefault="00660299" w:rsidP="0080121F">
            <w:pPr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64438A">
              <w:rPr>
                <w:kern w:val="1"/>
                <w:sz w:val="20"/>
                <w:szCs w:val="20"/>
                <w:highlight w:val="yellow"/>
                <w:lang w:eastAsia="ar-SA"/>
              </w:rPr>
              <w:t>95 943,60</w:t>
            </w:r>
          </w:p>
        </w:tc>
      </w:tr>
      <w:tr w:rsidR="00660299" w:rsidRPr="00675AD3" w:rsidTr="0080121F">
        <w:trPr>
          <w:gridAfter w:val="1"/>
          <w:wAfter w:w="14" w:type="dxa"/>
          <w:trHeight w:val="255"/>
        </w:trPr>
        <w:tc>
          <w:tcPr>
            <w:tcW w:w="424" w:type="dxa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Однокомпонентный дренируемый калоприемник со встроенной плоской пластиной</w:t>
            </w: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b/>
                <w:i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b/>
                <w:i/>
                <w:kern w:val="1"/>
                <w:sz w:val="20"/>
                <w:szCs w:val="20"/>
                <w:lang w:eastAsia="ar-SA"/>
              </w:rPr>
              <w:t>32.50.13.190-00006906</w:t>
            </w: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b/>
                <w:i/>
                <w:kern w:val="1"/>
                <w:sz w:val="20"/>
                <w:szCs w:val="20"/>
                <w:lang w:eastAsia="ar-SA"/>
              </w:rPr>
              <w:t>Калоприемник для кишечной стомы открытого типа, однокомпонентный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013EE0">
              <w:rPr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299" w:rsidRPr="00013EE0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16"/>
                <w:szCs w:val="20"/>
                <w:lang w:eastAsia="ar-SA"/>
              </w:rPr>
            </w:pPr>
            <w:r w:rsidRPr="00013EE0">
              <w:rPr>
                <w:kern w:val="1"/>
                <w:sz w:val="16"/>
                <w:szCs w:val="20"/>
                <w:lang w:eastAsia="ar-SA"/>
              </w:rPr>
              <w:t>01.28.21.01.01</w:t>
            </w:r>
          </w:p>
          <w:p w:rsidR="00660299" w:rsidRPr="00013EE0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16"/>
                <w:szCs w:val="20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21-01-01 Однокомпонентный дренируемый калоприемник со встроенной плоской пластиной</w:t>
            </w:r>
          </w:p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2. Конструкция: </w:t>
            </w:r>
          </w:p>
          <w:p w:rsidR="00660299" w:rsidRPr="00DB5F38" w:rsidRDefault="00660299" w:rsidP="0080121F">
            <w:pPr>
              <w:snapToGrid w:val="0"/>
              <w:spacing w:line="100" w:lineRule="atLeast"/>
              <w:ind w:right="-2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1) </w:t>
            </w:r>
            <w:r w:rsidRPr="00DB5F38">
              <w:rPr>
                <w:kern w:val="1"/>
                <w:sz w:val="20"/>
                <w:szCs w:val="20"/>
                <w:lang w:eastAsia="ar-SA"/>
              </w:rPr>
              <w:t>дренируемый стомный мешок неразъемный из непрозрачного/прозрачного многослойного, не пропускающего запах полиэтилена, с мягкой нетканой двусторонней подложкой со встроенным угольным фильтром, со специальными ранозаживляющими компонентами для обеспечения ухода за кожей вокруг стомы, с зажимом;</w:t>
            </w:r>
          </w:p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 xml:space="preserve">2) встроенная адгезивная пластина на натуральной, гипоаллергенной гидроколлоидной основе с защитным покрытием, с вырезаемым </w:t>
            </w:r>
            <w:r w:rsidRPr="007911DD">
              <w:rPr>
                <w:kern w:val="1"/>
                <w:sz w:val="20"/>
                <w:szCs w:val="20"/>
                <w:lang w:eastAsia="ar-SA"/>
              </w:rPr>
              <w:t xml:space="preserve">под стому </w:t>
            </w:r>
            <w:r w:rsidRPr="00DB5F38">
              <w:rPr>
                <w:kern w:val="1"/>
                <w:sz w:val="20"/>
                <w:szCs w:val="20"/>
                <w:lang w:eastAsia="ar-SA"/>
              </w:rPr>
              <w:t>отверстием не менее 15 мм – не более 60 мм.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 w:rsidRPr="00567959">
              <w:rPr>
                <w:sz w:val="20"/>
                <w:szCs w:val="20"/>
              </w:rPr>
              <w:t>108,45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299" w:rsidRPr="00DB5F38" w:rsidRDefault="00660299" w:rsidP="0080121F">
            <w:pPr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64438A">
              <w:rPr>
                <w:kern w:val="1"/>
                <w:sz w:val="20"/>
                <w:szCs w:val="20"/>
                <w:highlight w:val="yellow"/>
                <w:lang w:eastAsia="ar-SA"/>
              </w:rPr>
              <w:t>75915,00</w:t>
            </w:r>
          </w:p>
        </w:tc>
      </w:tr>
      <w:tr w:rsidR="00660299" w:rsidRPr="00675AD3" w:rsidTr="0080121F">
        <w:trPr>
          <w:gridAfter w:val="1"/>
          <w:wAfter w:w="14" w:type="dxa"/>
          <w:trHeight w:val="240"/>
        </w:trPr>
        <w:tc>
          <w:tcPr>
            <w:tcW w:w="424" w:type="dxa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ru-RU"/>
              </w:rPr>
            </w:pPr>
            <w:r w:rsidRPr="00DB5F38">
              <w:rPr>
                <w:kern w:val="1"/>
                <w:sz w:val="20"/>
                <w:szCs w:val="20"/>
                <w:lang w:eastAsia="ru-RU"/>
              </w:rPr>
              <w:t>Однокомпонентный дренируемый калоприемник со встроенной плоской пластиной</w:t>
            </w: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ru-RU"/>
              </w:rPr>
            </w:pP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b/>
                <w:i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b/>
                <w:i/>
                <w:kern w:val="1"/>
                <w:sz w:val="20"/>
                <w:szCs w:val="20"/>
                <w:lang w:eastAsia="ar-SA"/>
              </w:rPr>
              <w:t>32.50.13.190-00006906</w:t>
            </w: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b/>
                <w:i/>
                <w:kern w:val="1"/>
                <w:sz w:val="20"/>
                <w:szCs w:val="20"/>
                <w:lang w:eastAsia="ar-SA"/>
              </w:rPr>
              <w:t>Калоприемник для кишечной стомы открытого типа, однокомпонентный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013EE0">
              <w:rPr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60299" w:rsidRPr="00013EE0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16"/>
                <w:szCs w:val="20"/>
                <w:lang w:eastAsia="ar-SA"/>
              </w:rPr>
            </w:pPr>
            <w:r w:rsidRPr="00013EE0">
              <w:rPr>
                <w:kern w:val="1"/>
                <w:sz w:val="16"/>
                <w:szCs w:val="20"/>
                <w:lang w:eastAsia="ar-SA"/>
              </w:rPr>
              <w:t>01.28.21.01.01</w:t>
            </w:r>
          </w:p>
          <w:p w:rsidR="00660299" w:rsidRPr="00013EE0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16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21-01-01 Однокомпонентный дренируемый калоприемник со встроенной плоской пластиной</w:t>
            </w:r>
          </w:p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2. Конструкция: </w:t>
            </w:r>
          </w:p>
          <w:p w:rsidR="00660299" w:rsidRPr="00DB5F38" w:rsidRDefault="00660299" w:rsidP="0080121F">
            <w:pPr>
              <w:keepNext/>
              <w:widowControl w:val="0"/>
              <w:spacing w:line="100" w:lineRule="atLeast"/>
              <w:ind w:right="-2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1) </w:t>
            </w:r>
            <w:r w:rsidRPr="00DB5F38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дренируемый стомный мешок неразъемный из непрозрачного/прозрачного многослойного, не пропускающего запах полиэтилена, с мягкой нетканой подложкой, с зажимом;</w:t>
            </w:r>
          </w:p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 xml:space="preserve">2) встроенная адгезивная пластина на натуральной, гипоаллергенной гидроколлоидной основе с защитным покрытием, с вырезаемым </w:t>
            </w:r>
            <w:r w:rsidRPr="007911DD">
              <w:rPr>
                <w:kern w:val="1"/>
                <w:sz w:val="20"/>
                <w:szCs w:val="20"/>
                <w:lang w:eastAsia="ar-SA"/>
              </w:rPr>
              <w:t xml:space="preserve">под стому </w:t>
            </w:r>
            <w:r>
              <w:rPr>
                <w:kern w:val="1"/>
                <w:sz w:val="20"/>
                <w:szCs w:val="20"/>
                <w:lang w:eastAsia="ar-SA"/>
              </w:rPr>
              <w:t>отверстием</w:t>
            </w:r>
            <w:r w:rsidRPr="00DB5F38">
              <w:rPr>
                <w:kern w:val="1"/>
                <w:sz w:val="20"/>
                <w:szCs w:val="20"/>
                <w:lang w:eastAsia="ar-SA"/>
              </w:rPr>
              <w:t xml:space="preserve"> не менее 100 мм, без окна.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 w:rsidRPr="00567959">
              <w:rPr>
                <w:sz w:val="20"/>
                <w:szCs w:val="20"/>
              </w:rPr>
              <w:t>461,18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299" w:rsidRPr="00DB5F38" w:rsidRDefault="00660299" w:rsidP="0080121F">
            <w:pPr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64438A">
              <w:rPr>
                <w:kern w:val="1"/>
                <w:sz w:val="20"/>
                <w:szCs w:val="20"/>
                <w:highlight w:val="yellow"/>
                <w:lang w:eastAsia="ar-SA"/>
              </w:rPr>
              <w:t>230590,00</w:t>
            </w:r>
          </w:p>
        </w:tc>
      </w:tr>
      <w:tr w:rsidR="00660299" w:rsidRPr="00675AD3" w:rsidTr="0080121F">
        <w:trPr>
          <w:gridAfter w:val="1"/>
          <w:wAfter w:w="14" w:type="dxa"/>
          <w:trHeight w:val="240"/>
        </w:trPr>
        <w:tc>
          <w:tcPr>
            <w:tcW w:w="424" w:type="dxa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lastRenderedPageBreak/>
              <w:t>10.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Однокомпонентный дренируемый калоприемник со встроенной плоской пластиной</w:t>
            </w: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b/>
                <w:i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b/>
                <w:i/>
                <w:kern w:val="1"/>
                <w:sz w:val="20"/>
                <w:szCs w:val="20"/>
                <w:lang w:eastAsia="ar-SA"/>
              </w:rPr>
              <w:t>32.50.13.190-00006906</w:t>
            </w: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b/>
                <w:i/>
                <w:kern w:val="1"/>
                <w:sz w:val="20"/>
                <w:szCs w:val="20"/>
                <w:lang w:eastAsia="ar-SA"/>
              </w:rPr>
              <w:t>Калоприемник для кишечной стомы открытого типа, однокомпонентный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013EE0">
              <w:rPr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299" w:rsidRPr="00013EE0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16"/>
                <w:szCs w:val="20"/>
                <w:lang w:eastAsia="ar-SA"/>
              </w:rPr>
            </w:pPr>
            <w:r w:rsidRPr="00013EE0">
              <w:rPr>
                <w:kern w:val="1"/>
                <w:sz w:val="16"/>
                <w:szCs w:val="20"/>
                <w:lang w:eastAsia="ar-SA"/>
              </w:rPr>
              <w:t>01.28.21.01.01</w:t>
            </w:r>
          </w:p>
          <w:p w:rsidR="00660299" w:rsidRPr="00013EE0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16"/>
                <w:szCs w:val="20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21-01-01 Однокомпонентный дренируемый калоприемник со встроенной плоской пластиной</w:t>
            </w:r>
          </w:p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2. Конструкция: </w:t>
            </w:r>
          </w:p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1) дренируемый стомный мешок неразъемный из непрозрачного/прозрачного многослойного, не пропускающего запах полиэтилена, с мягкой нетканой подложкой, с зажимом;</w:t>
            </w:r>
          </w:p>
          <w:p w:rsidR="00660299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2) встроенная адгезивная пластина на натуральной, гипоаллергенной гидроколлоидной основе с защитным покрытием, с максимальным вырезаемым</w:t>
            </w:r>
            <w:r>
              <w:t xml:space="preserve"> </w:t>
            </w:r>
            <w:r w:rsidRPr="007911DD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под стому</w:t>
            </w: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отверстием не менее 70 мм и не более 80 мм. </w:t>
            </w:r>
          </w:p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Необходимо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предложить не менее двух типо</w:t>
            </w: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размеров максимально вырезаемого отверстия.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 w:rsidRPr="00567959">
              <w:rPr>
                <w:sz w:val="20"/>
                <w:szCs w:val="20"/>
              </w:rPr>
              <w:t>104,15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299" w:rsidRPr="00DB5F38" w:rsidRDefault="00660299" w:rsidP="0080121F">
            <w:pPr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64438A">
              <w:rPr>
                <w:kern w:val="1"/>
                <w:sz w:val="20"/>
                <w:szCs w:val="20"/>
                <w:highlight w:val="yellow"/>
                <w:lang w:eastAsia="ar-SA"/>
              </w:rPr>
              <w:t>5 207 500,00</w:t>
            </w:r>
          </w:p>
        </w:tc>
      </w:tr>
      <w:tr w:rsidR="00660299" w:rsidRPr="00675AD3" w:rsidTr="0080121F">
        <w:trPr>
          <w:gridAfter w:val="1"/>
          <w:wAfter w:w="14" w:type="dxa"/>
          <w:trHeight w:val="240"/>
        </w:trPr>
        <w:tc>
          <w:tcPr>
            <w:tcW w:w="424" w:type="dxa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Однокомпонентный недренируемый калоприемник со встроенной плоской пластиной</w:t>
            </w: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b/>
                <w:i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b/>
                <w:i/>
                <w:kern w:val="1"/>
                <w:sz w:val="20"/>
                <w:szCs w:val="20"/>
                <w:lang w:eastAsia="ar-SA"/>
              </w:rPr>
              <w:t>32.50.13.190-00006905</w:t>
            </w: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b/>
                <w:i/>
                <w:kern w:val="1"/>
                <w:sz w:val="20"/>
                <w:szCs w:val="20"/>
                <w:lang w:eastAsia="ar-SA"/>
              </w:rPr>
              <w:t>Калоприемник для колостомы закрытый, однокомпонентный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013EE0">
              <w:rPr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1134" w:type="dxa"/>
            <w:shd w:val="clear" w:color="auto" w:fill="auto"/>
          </w:tcPr>
          <w:p w:rsidR="00660299" w:rsidRPr="00013EE0" w:rsidRDefault="00660299" w:rsidP="0080121F">
            <w:pPr>
              <w:suppressAutoHyphens w:val="0"/>
              <w:spacing w:after="160" w:line="259" w:lineRule="auto"/>
              <w:rPr>
                <w:kern w:val="1"/>
                <w:sz w:val="16"/>
                <w:szCs w:val="20"/>
                <w:lang w:eastAsia="ar-SA"/>
              </w:rPr>
            </w:pPr>
          </w:p>
          <w:p w:rsidR="00660299" w:rsidRPr="00013EE0" w:rsidRDefault="00660299" w:rsidP="0080121F">
            <w:pPr>
              <w:suppressAutoHyphens w:val="0"/>
              <w:spacing w:after="160" w:line="259" w:lineRule="auto"/>
              <w:rPr>
                <w:kern w:val="1"/>
                <w:sz w:val="16"/>
                <w:szCs w:val="20"/>
                <w:lang w:eastAsia="ar-SA"/>
              </w:rPr>
            </w:pPr>
          </w:p>
          <w:p w:rsidR="00660299" w:rsidRPr="00013EE0" w:rsidRDefault="00660299" w:rsidP="0080121F">
            <w:pPr>
              <w:suppressAutoHyphens w:val="0"/>
              <w:spacing w:after="160" w:line="259" w:lineRule="auto"/>
              <w:jc w:val="center"/>
              <w:rPr>
                <w:kern w:val="1"/>
                <w:sz w:val="16"/>
                <w:szCs w:val="20"/>
                <w:lang w:eastAsia="ar-SA"/>
              </w:rPr>
            </w:pPr>
            <w:r w:rsidRPr="00013EE0">
              <w:rPr>
                <w:kern w:val="1"/>
                <w:sz w:val="16"/>
                <w:szCs w:val="20"/>
                <w:lang w:eastAsia="ar-SA"/>
              </w:rPr>
              <w:t>01.28.21.01.03</w:t>
            </w:r>
          </w:p>
          <w:p w:rsidR="00660299" w:rsidRPr="00013EE0" w:rsidRDefault="00660299" w:rsidP="0080121F">
            <w:pPr>
              <w:suppressAutoHyphens w:val="0"/>
              <w:spacing w:after="160" w:line="259" w:lineRule="auto"/>
              <w:rPr>
                <w:kern w:val="1"/>
                <w:sz w:val="16"/>
                <w:szCs w:val="20"/>
                <w:lang w:eastAsia="ar-SA"/>
              </w:rPr>
            </w:pPr>
          </w:p>
          <w:p w:rsidR="00660299" w:rsidRPr="00013EE0" w:rsidRDefault="00660299" w:rsidP="0080121F">
            <w:pPr>
              <w:suppressAutoHyphens w:val="0"/>
              <w:spacing w:after="160" w:line="259" w:lineRule="auto"/>
              <w:rPr>
                <w:kern w:val="1"/>
                <w:sz w:val="16"/>
                <w:szCs w:val="20"/>
                <w:lang w:eastAsia="ar-SA"/>
              </w:rPr>
            </w:pPr>
          </w:p>
          <w:p w:rsidR="00660299" w:rsidRPr="00013EE0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16"/>
                <w:szCs w:val="20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21-01-03 Однокомпонентный недренируемый калоприемник со встроенной плоской пластиной.</w:t>
            </w:r>
          </w:p>
          <w:p w:rsidR="00660299" w:rsidRPr="00DB5F38" w:rsidRDefault="00660299" w:rsidP="0080121F">
            <w:pPr>
              <w:tabs>
                <w:tab w:val="left" w:pos="180"/>
              </w:tabs>
              <w:snapToGrid w:val="0"/>
              <w:spacing w:line="100" w:lineRule="atLeast"/>
              <w:ind w:right="-2"/>
              <w:jc w:val="both"/>
              <w:textAlignment w:val="baseline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2. Конструкция:</w:t>
            </w:r>
            <w:r w:rsidRPr="00DB5F38">
              <w:rPr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660299" w:rsidRPr="00DB5F38" w:rsidRDefault="00660299" w:rsidP="0080121F">
            <w:pPr>
              <w:tabs>
                <w:tab w:val="left" w:pos="180"/>
              </w:tabs>
              <w:snapToGrid w:val="0"/>
              <w:spacing w:line="100" w:lineRule="atLeast"/>
              <w:ind w:right="-2"/>
              <w:jc w:val="both"/>
              <w:textAlignment w:val="baseline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color w:val="000000"/>
                <w:kern w:val="1"/>
                <w:sz w:val="20"/>
                <w:szCs w:val="20"/>
                <w:lang w:eastAsia="ar-SA"/>
              </w:rPr>
              <w:t xml:space="preserve">1) недренируемый стомный мешок неразъемный из непрозрачного/прозрачного многослойного, не пропускающего запах полиэтилена, с мягкой нетканой подложкой, </w:t>
            </w:r>
            <w:r w:rsidRPr="00DB5F38">
              <w:rPr>
                <w:color w:val="000000"/>
                <w:kern w:val="1"/>
                <w:sz w:val="20"/>
                <w:szCs w:val="20"/>
                <w:u w:val="single"/>
                <w:lang w:eastAsia="ar-SA"/>
              </w:rPr>
              <w:t>с обязательным наличием фильтра;</w:t>
            </w:r>
          </w:p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 xml:space="preserve">2) встроенная адгезивная пластина на натуральной, гипоаллергенной гидроколлоидной основе с защитным покрытием с вырезаемым </w:t>
            </w:r>
            <w:r w:rsidRPr="007911DD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 xml:space="preserve">под стому </w:t>
            </w:r>
            <w:r w:rsidRPr="00DB5F38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отверстием 10-70 мм.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 w:rsidRPr="00567959">
              <w:rPr>
                <w:sz w:val="20"/>
                <w:szCs w:val="20"/>
              </w:rPr>
              <w:t>73,48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299" w:rsidRPr="00DB5F38" w:rsidRDefault="00660299" w:rsidP="0080121F">
            <w:pPr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64438A">
              <w:rPr>
                <w:kern w:val="1"/>
                <w:sz w:val="20"/>
                <w:szCs w:val="20"/>
                <w:highlight w:val="yellow"/>
                <w:lang w:eastAsia="ar-SA"/>
              </w:rPr>
              <w:t>367 400,00</w:t>
            </w:r>
          </w:p>
        </w:tc>
      </w:tr>
      <w:tr w:rsidR="00660299" w:rsidRPr="00675AD3" w:rsidTr="0080121F">
        <w:trPr>
          <w:gridAfter w:val="1"/>
          <w:wAfter w:w="14" w:type="dxa"/>
          <w:trHeight w:val="30"/>
        </w:trPr>
        <w:tc>
          <w:tcPr>
            <w:tcW w:w="424" w:type="dxa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Калоприемник из пластмассы на поясе в комплекте с мешками</w:t>
            </w: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b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0299" w:rsidRPr="00013EE0" w:rsidRDefault="00660299" w:rsidP="0080121F">
            <w:pPr>
              <w:suppressLineNumbers/>
              <w:snapToGrid w:val="0"/>
              <w:jc w:val="center"/>
              <w:textAlignment w:val="baseline"/>
              <w:rPr>
                <w:b/>
                <w:i/>
                <w:kern w:val="1"/>
                <w:sz w:val="20"/>
                <w:szCs w:val="20"/>
                <w:lang w:eastAsia="ar-SA"/>
              </w:rPr>
            </w:pPr>
            <w:r w:rsidRPr="00013EE0">
              <w:rPr>
                <w:b/>
                <w:i/>
                <w:kern w:val="1"/>
                <w:sz w:val="20"/>
                <w:szCs w:val="20"/>
                <w:lang w:eastAsia="ar-SA"/>
              </w:rPr>
              <w:t>32.50.13.190-00006903</w:t>
            </w: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b/>
                <w:i/>
                <w:kern w:val="1"/>
                <w:sz w:val="20"/>
                <w:szCs w:val="20"/>
                <w:lang w:eastAsia="ar-SA"/>
              </w:rPr>
            </w:pPr>
            <w:r w:rsidRPr="00013EE0">
              <w:rPr>
                <w:b/>
                <w:i/>
                <w:kern w:val="1"/>
                <w:sz w:val="20"/>
                <w:szCs w:val="20"/>
                <w:lang w:eastAsia="ar-SA"/>
              </w:rPr>
              <w:t>Калоприемник для колостомы закрытый, многокомпонентный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299" w:rsidRPr="00013EE0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013EE0">
              <w:rPr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299" w:rsidRPr="00013EE0" w:rsidRDefault="00660299" w:rsidP="0080121F">
            <w:pPr>
              <w:suppressAutoHyphens w:val="0"/>
              <w:spacing w:after="160" w:line="259" w:lineRule="auto"/>
              <w:jc w:val="center"/>
              <w:rPr>
                <w:kern w:val="1"/>
                <w:sz w:val="16"/>
                <w:szCs w:val="20"/>
                <w:lang w:eastAsia="ar-SA"/>
              </w:rPr>
            </w:pPr>
          </w:p>
          <w:p w:rsidR="00660299" w:rsidRPr="00013EE0" w:rsidRDefault="00660299" w:rsidP="0080121F">
            <w:pPr>
              <w:suppressAutoHyphens w:val="0"/>
              <w:spacing w:after="160" w:line="259" w:lineRule="auto"/>
              <w:jc w:val="center"/>
              <w:rPr>
                <w:kern w:val="1"/>
                <w:sz w:val="16"/>
                <w:szCs w:val="20"/>
                <w:lang w:eastAsia="ar-SA"/>
              </w:rPr>
            </w:pPr>
            <w:r w:rsidRPr="00013EE0">
              <w:rPr>
                <w:kern w:val="1"/>
                <w:sz w:val="16"/>
                <w:szCs w:val="20"/>
                <w:lang w:eastAsia="ar-SA"/>
              </w:rPr>
              <w:t>01.28.21.01.14</w:t>
            </w:r>
          </w:p>
          <w:p w:rsidR="00660299" w:rsidRPr="00013EE0" w:rsidRDefault="00660299" w:rsidP="0080121F">
            <w:pPr>
              <w:suppressAutoHyphens w:val="0"/>
              <w:spacing w:after="160" w:line="259" w:lineRule="auto"/>
              <w:jc w:val="center"/>
              <w:rPr>
                <w:kern w:val="1"/>
                <w:sz w:val="16"/>
                <w:szCs w:val="20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21-01-14 Калоприемник из пластмассы на поясе в комплекте с мешками.</w:t>
            </w:r>
          </w:p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2. Описание: предназначен для пациентов с колостомой диаметром 40мм, 60мм, 80мм. Корпус изготовлен из нетоксичного полиэтилена. При соприкосновении с телом изделие быстро приобретает его температуру. В комплект входят 75 мешочков – сборников, бандажный ремень с застежками – 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 w:rsidRPr="00567959">
              <w:rPr>
                <w:sz w:val="20"/>
                <w:szCs w:val="20"/>
              </w:rPr>
              <w:t>359,30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299" w:rsidRPr="00DB5F38" w:rsidRDefault="00660299" w:rsidP="0080121F">
            <w:pPr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64438A">
              <w:rPr>
                <w:kern w:val="1"/>
                <w:sz w:val="20"/>
                <w:szCs w:val="20"/>
                <w:highlight w:val="yellow"/>
                <w:lang w:eastAsia="ar-SA"/>
              </w:rPr>
              <w:t>1077,90</w:t>
            </w:r>
          </w:p>
        </w:tc>
      </w:tr>
      <w:tr w:rsidR="00660299" w:rsidRPr="00675AD3" w:rsidTr="0080121F">
        <w:trPr>
          <w:gridAfter w:val="1"/>
          <w:wAfter w:w="14" w:type="dxa"/>
          <w:trHeight w:val="255"/>
        </w:trPr>
        <w:tc>
          <w:tcPr>
            <w:tcW w:w="424" w:type="dxa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Пояс для калоприемников и уроприемников</w:t>
            </w: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b/>
                <w:i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b/>
                <w:i/>
                <w:kern w:val="1"/>
                <w:sz w:val="20"/>
                <w:szCs w:val="20"/>
                <w:lang w:eastAsia="ar-SA"/>
              </w:rPr>
              <w:t>32.50.13.190-00006908</w:t>
            </w: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b/>
                <w:i/>
                <w:kern w:val="1"/>
                <w:sz w:val="20"/>
                <w:szCs w:val="20"/>
                <w:lang w:eastAsia="ar-SA"/>
              </w:rPr>
              <w:lastRenderedPageBreak/>
              <w:t>Пояс для калоприемников и уроприемников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299" w:rsidRPr="00013EE0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013EE0">
              <w:rPr>
                <w:kern w:val="1"/>
                <w:sz w:val="20"/>
                <w:szCs w:val="20"/>
                <w:lang w:eastAsia="ar-SA"/>
              </w:rPr>
              <w:lastRenderedPageBreak/>
              <w:t>Описание отсутствует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299" w:rsidRPr="00013EE0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16"/>
                <w:szCs w:val="20"/>
                <w:lang w:eastAsia="ar-SA"/>
              </w:rPr>
            </w:pPr>
          </w:p>
          <w:p w:rsidR="00660299" w:rsidRPr="00013EE0" w:rsidRDefault="00660299" w:rsidP="0080121F">
            <w:pPr>
              <w:suppressAutoHyphens w:val="0"/>
              <w:spacing w:after="160" w:line="259" w:lineRule="auto"/>
              <w:jc w:val="center"/>
              <w:rPr>
                <w:kern w:val="1"/>
                <w:sz w:val="16"/>
                <w:szCs w:val="20"/>
                <w:lang w:eastAsia="ar-SA"/>
              </w:rPr>
            </w:pPr>
            <w:r w:rsidRPr="00013EE0">
              <w:rPr>
                <w:kern w:val="1"/>
                <w:sz w:val="16"/>
                <w:szCs w:val="20"/>
                <w:lang w:eastAsia="ar-SA"/>
              </w:rPr>
              <w:t>01.28.21.01.13</w:t>
            </w:r>
          </w:p>
          <w:p w:rsidR="00660299" w:rsidRPr="00013EE0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16"/>
                <w:szCs w:val="20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660299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</w:t>
            </w:r>
            <w:r w:rsidRPr="00FB0AA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21-01-13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</w:t>
            </w:r>
            <w:r w:rsidRPr="00FB0AA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Пояс для калоприемников и уроприемников </w:t>
            </w:r>
          </w:p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lastRenderedPageBreak/>
              <w:t>2. Описание: п</w:t>
            </w: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редназначен для обеспечения дополнительной защиты при ношении двухкомпонентной системы инвалидами с нарушением функции выделения. Фиксируется на фланце пластины с помощью специальных крепежей.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299" w:rsidRPr="00567959" w:rsidRDefault="00660299" w:rsidP="0080121F">
            <w:pPr>
              <w:jc w:val="center"/>
              <w:rPr>
                <w:sz w:val="20"/>
                <w:szCs w:val="20"/>
              </w:rPr>
            </w:pPr>
            <w:r w:rsidRPr="00567959">
              <w:rPr>
                <w:bCs/>
                <w:sz w:val="20"/>
                <w:szCs w:val="20"/>
              </w:rPr>
              <w:t>219,02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299" w:rsidRPr="00DB5F38" w:rsidRDefault="00660299" w:rsidP="0080121F">
            <w:pPr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64438A">
              <w:rPr>
                <w:kern w:val="1"/>
                <w:sz w:val="20"/>
                <w:szCs w:val="20"/>
                <w:highlight w:val="yellow"/>
                <w:lang w:eastAsia="ar-SA"/>
              </w:rPr>
              <w:t>438,04</w:t>
            </w:r>
          </w:p>
        </w:tc>
      </w:tr>
      <w:tr w:rsidR="00660299" w:rsidRPr="00675AD3" w:rsidTr="0080121F">
        <w:trPr>
          <w:gridAfter w:val="1"/>
          <w:wAfter w:w="14" w:type="dxa"/>
          <w:trHeight w:val="255"/>
        </w:trPr>
        <w:tc>
          <w:tcPr>
            <w:tcW w:w="424" w:type="dxa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ru-RU"/>
              </w:rPr>
              <w:t>Однокомпонентный дренируемый уроприемник со встроенной плоской пластиной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60299" w:rsidRPr="00DB5F38" w:rsidRDefault="00660299" w:rsidP="0080121F">
            <w:pPr>
              <w:suppressAutoHyphens w:val="0"/>
              <w:spacing w:after="160" w:line="259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i/>
                <w:kern w:val="1"/>
                <w:sz w:val="20"/>
                <w:szCs w:val="20"/>
                <w:lang w:eastAsia="ar-SA"/>
              </w:rPr>
              <w:t>-</w:t>
            </w: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0299" w:rsidRPr="00013EE0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16"/>
                <w:szCs w:val="20"/>
                <w:lang w:eastAsia="ar-SA"/>
              </w:rPr>
            </w:pPr>
            <w:r w:rsidRPr="00013EE0">
              <w:rPr>
                <w:kern w:val="1"/>
                <w:sz w:val="16"/>
                <w:szCs w:val="20"/>
                <w:lang w:eastAsia="ar-SA"/>
              </w:rPr>
              <w:t>01.28.21.01.05</w:t>
            </w:r>
          </w:p>
        </w:tc>
        <w:tc>
          <w:tcPr>
            <w:tcW w:w="6095" w:type="dxa"/>
            <w:shd w:val="clear" w:color="auto" w:fill="auto"/>
          </w:tcPr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Дренируемый мешок уростомный однокомпонентный неразъемный из непрозрачного/прозрачного многослойного, не пропускающего запах полиэтилена, с мягкой нетканой подложкой, с антирефлюксным и сливным клапанами; со встроенной адгезивной пластиной на натуральной гипоаллергенной гидроколлоидной основе с клеевым слоем спиралевидной структуры, с защитным покрытием. Максимальное вырезаемое отверстие: не более 55 мм.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 w:rsidRPr="00567959">
              <w:rPr>
                <w:sz w:val="20"/>
                <w:szCs w:val="20"/>
              </w:rPr>
              <w:t>116,69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299" w:rsidRPr="00DB5F38" w:rsidRDefault="00660299" w:rsidP="0080121F">
            <w:pPr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64438A">
              <w:rPr>
                <w:kern w:val="1"/>
                <w:sz w:val="20"/>
                <w:szCs w:val="20"/>
                <w:highlight w:val="yellow"/>
                <w:lang w:eastAsia="ar-SA"/>
              </w:rPr>
              <w:t>175035,00</w:t>
            </w:r>
          </w:p>
        </w:tc>
      </w:tr>
      <w:tr w:rsidR="00660299" w:rsidRPr="00675AD3" w:rsidTr="0080121F">
        <w:trPr>
          <w:gridAfter w:val="1"/>
          <w:wAfter w:w="14" w:type="dxa"/>
          <w:trHeight w:val="255"/>
        </w:trPr>
        <w:tc>
          <w:tcPr>
            <w:tcW w:w="424" w:type="dxa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keepNext/>
              <w:widowControl w:val="0"/>
              <w:tabs>
                <w:tab w:val="left" w:pos="708"/>
              </w:tabs>
              <w:snapToGrid w:val="0"/>
              <w:spacing w:line="100" w:lineRule="atLeast"/>
              <w:ind w:right="-2"/>
              <w:jc w:val="center"/>
              <w:textAlignment w:val="baseline"/>
              <w:rPr>
                <w:kern w:val="1"/>
                <w:sz w:val="20"/>
                <w:szCs w:val="20"/>
                <w:lang w:eastAsia="ru-RU"/>
              </w:rPr>
            </w:pPr>
            <w:r w:rsidRPr="00DB5F38">
              <w:rPr>
                <w:kern w:val="1"/>
                <w:sz w:val="20"/>
                <w:szCs w:val="20"/>
                <w:lang w:eastAsia="ru-RU"/>
              </w:rPr>
              <w:t>Двухкомпонентный дренируемый уроприемник в комплекте: адгезивная пластина, плоская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uppressAutoHyphens w:val="0"/>
              <w:spacing w:after="160" w:line="259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i/>
                <w:kern w:val="1"/>
                <w:sz w:val="20"/>
                <w:szCs w:val="20"/>
                <w:lang w:eastAsia="ar-SA"/>
              </w:rPr>
              <w:t>-</w:t>
            </w:r>
          </w:p>
          <w:p w:rsidR="00660299" w:rsidRPr="00DB5F38" w:rsidRDefault="00660299" w:rsidP="0080121F">
            <w:pPr>
              <w:keepNext/>
              <w:widowControl w:val="0"/>
              <w:tabs>
                <w:tab w:val="left" w:pos="708"/>
              </w:tabs>
              <w:snapToGrid w:val="0"/>
              <w:spacing w:line="100" w:lineRule="atLeast"/>
              <w:ind w:right="-2"/>
              <w:jc w:val="center"/>
              <w:textAlignment w:val="baseline"/>
              <w:rPr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60299" w:rsidRPr="00013EE0" w:rsidRDefault="00660299" w:rsidP="0080121F">
            <w:pPr>
              <w:keepNext/>
              <w:widowControl w:val="0"/>
              <w:tabs>
                <w:tab w:val="left" w:pos="708"/>
              </w:tabs>
              <w:snapToGrid w:val="0"/>
              <w:spacing w:line="100" w:lineRule="atLeast"/>
              <w:ind w:right="-2"/>
              <w:jc w:val="center"/>
              <w:textAlignment w:val="baseline"/>
              <w:rPr>
                <w:kern w:val="1"/>
                <w:sz w:val="16"/>
                <w:szCs w:val="20"/>
                <w:lang w:eastAsia="ru-RU"/>
              </w:rPr>
            </w:pPr>
            <w:r w:rsidRPr="00013EE0">
              <w:rPr>
                <w:kern w:val="1"/>
                <w:sz w:val="16"/>
                <w:szCs w:val="20"/>
                <w:lang w:eastAsia="ru-RU"/>
              </w:rPr>
              <w:t>01.28.21.01.11.02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bCs/>
                <w:kern w:val="1"/>
                <w:sz w:val="20"/>
                <w:szCs w:val="20"/>
                <w:lang w:eastAsia="ar-SA"/>
              </w:rPr>
              <w:t>А</w:t>
            </w:r>
            <w:r w:rsidRPr="00DB5F38">
              <w:rPr>
                <w:kern w:val="1"/>
                <w:sz w:val="20"/>
                <w:szCs w:val="20"/>
                <w:lang w:eastAsia="ar-SA"/>
              </w:rPr>
              <w:t>дгезивная пластина с клеевым слоем на натуральной, гипоаллергенной гидроколлоидной основе с защитным покрытием, с вырезаемым отверстием под стому, с фланцем для крепления мешка. Диаметр фланцевого кольца: не менее 40 мм – не более 60 мм, соответствует фланцу мешка (требуется предложить не менее трех типоразмеров)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 w:rsidRPr="00567959">
              <w:rPr>
                <w:sz w:val="20"/>
                <w:szCs w:val="20"/>
              </w:rPr>
              <w:t>82,76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299" w:rsidRPr="00DB5F38" w:rsidRDefault="00660299" w:rsidP="0080121F">
            <w:pPr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64438A">
              <w:rPr>
                <w:kern w:val="1"/>
                <w:sz w:val="20"/>
                <w:szCs w:val="20"/>
                <w:highlight w:val="yellow"/>
                <w:lang w:eastAsia="ar-SA"/>
              </w:rPr>
              <w:t>14 896,80</w:t>
            </w:r>
          </w:p>
        </w:tc>
      </w:tr>
      <w:tr w:rsidR="00660299" w:rsidRPr="00675AD3" w:rsidTr="0080121F">
        <w:trPr>
          <w:gridAfter w:val="1"/>
          <w:wAfter w:w="14" w:type="dxa"/>
          <w:trHeight w:val="255"/>
        </w:trPr>
        <w:tc>
          <w:tcPr>
            <w:tcW w:w="424" w:type="dxa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keepNext/>
              <w:widowControl w:val="0"/>
              <w:tabs>
                <w:tab w:val="left" w:pos="708"/>
              </w:tabs>
              <w:snapToGrid w:val="0"/>
              <w:spacing w:line="100" w:lineRule="atLeast"/>
              <w:ind w:right="-2"/>
              <w:jc w:val="center"/>
              <w:textAlignment w:val="baseline"/>
              <w:rPr>
                <w:kern w:val="1"/>
                <w:sz w:val="20"/>
                <w:szCs w:val="20"/>
                <w:lang w:eastAsia="ru-RU"/>
              </w:rPr>
            </w:pPr>
            <w:r w:rsidRPr="00DB5F38">
              <w:rPr>
                <w:kern w:val="1"/>
                <w:sz w:val="20"/>
                <w:szCs w:val="20"/>
                <w:lang w:eastAsia="ru-RU"/>
              </w:rPr>
              <w:t>Двухкомпонентный дренируемый уроприемник в комплекте: уростомный мешок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uppressAutoHyphens w:val="0"/>
              <w:spacing w:after="160" w:line="259" w:lineRule="auto"/>
              <w:jc w:val="center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i/>
                <w:kern w:val="1"/>
                <w:sz w:val="20"/>
                <w:szCs w:val="20"/>
                <w:lang w:eastAsia="ar-SA"/>
              </w:rPr>
              <w:t>-</w:t>
            </w:r>
          </w:p>
          <w:p w:rsidR="00660299" w:rsidRPr="00DB5F38" w:rsidRDefault="00660299" w:rsidP="0080121F">
            <w:pPr>
              <w:keepNext/>
              <w:widowControl w:val="0"/>
              <w:tabs>
                <w:tab w:val="left" w:pos="708"/>
              </w:tabs>
              <w:snapToGrid w:val="0"/>
              <w:spacing w:line="100" w:lineRule="atLeast"/>
              <w:ind w:right="-2"/>
              <w:jc w:val="center"/>
              <w:textAlignment w:val="baseline"/>
              <w:rPr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60299" w:rsidRPr="00013EE0" w:rsidRDefault="00660299" w:rsidP="0080121F">
            <w:pPr>
              <w:keepNext/>
              <w:widowControl w:val="0"/>
              <w:tabs>
                <w:tab w:val="left" w:pos="708"/>
              </w:tabs>
              <w:snapToGrid w:val="0"/>
              <w:spacing w:line="100" w:lineRule="atLeast"/>
              <w:ind w:right="-2"/>
              <w:jc w:val="center"/>
              <w:textAlignment w:val="baseline"/>
              <w:rPr>
                <w:kern w:val="1"/>
                <w:sz w:val="16"/>
                <w:szCs w:val="20"/>
                <w:lang w:eastAsia="ru-RU"/>
              </w:rPr>
            </w:pPr>
            <w:r w:rsidRPr="00013EE0">
              <w:rPr>
                <w:kern w:val="1"/>
                <w:sz w:val="16"/>
                <w:szCs w:val="20"/>
                <w:lang w:eastAsia="ru-RU"/>
              </w:rPr>
              <w:t>01.28.21.01.11.03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Мешок уростомный, дренируемый из прозрачного многослойного, не пропускающего запах полиэтилена, с мягкой нетканой подложкой, с антирефлюксным и сливным клапанами, с фланцем для крепления мешка к пластине, соответствующим фланцу пластины.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0299" w:rsidRPr="00567959" w:rsidRDefault="00660299" w:rsidP="0080121F">
            <w:pPr>
              <w:rPr>
                <w:sz w:val="20"/>
                <w:szCs w:val="20"/>
              </w:rPr>
            </w:pPr>
          </w:p>
          <w:p w:rsidR="00660299" w:rsidRDefault="00660299" w:rsidP="0080121F">
            <w:pPr>
              <w:jc w:val="center"/>
              <w:rPr>
                <w:sz w:val="20"/>
                <w:szCs w:val="20"/>
              </w:rPr>
            </w:pPr>
          </w:p>
          <w:p w:rsidR="00660299" w:rsidRPr="00567959" w:rsidRDefault="00660299" w:rsidP="0080121F">
            <w:pPr>
              <w:jc w:val="center"/>
              <w:rPr>
                <w:sz w:val="20"/>
                <w:szCs w:val="20"/>
              </w:rPr>
            </w:pPr>
            <w:r w:rsidRPr="00567959">
              <w:rPr>
                <w:sz w:val="20"/>
                <w:szCs w:val="20"/>
              </w:rPr>
              <w:t>71,13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299" w:rsidRDefault="00660299" w:rsidP="0080121F">
            <w:pPr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</w:p>
          <w:p w:rsidR="00660299" w:rsidRDefault="00660299" w:rsidP="0080121F">
            <w:pPr>
              <w:jc w:val="center"/>
              <w:rPr>
                <w:sz w:val="20"/>
                <w:szCs w:val="20"/>
                <w:lang w:eastAsia="ar-SA"/>
              </w:rPr>
            </w:pPr>
            <w:r w:rsidRPr="0064438A">
              <w:rPr>
                <w:sz w:val="20"/>
                <w:szCs w:val="20"/>
                <w:highlight w:val="yellow"/>
                <w:lang w:eastAsia="ar-SA"/>
              </w:rPr>
              <w:t>38 410,20</w:t>
            </w:r>
          </w:p>
          <w:p w:rsidR="00660299" w:rsidRPr="00567959" w:rsidRDefault="00660299" w:rsidP="0080121F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60299" w:rsidRPr="00675AD3" w:rsidTr="0080121F">
        <w:trPr>
          <w:gridAfter w:val="1"/>
          <w:wAfter w:w="14" w:type="dxa"/>
          <w:trHeight w:val="255"/>
        </w:trPr>
        <w:tc>
          <w:tcPr>
            <w:tcW w:w="424" w:type="dxa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17</w:t>
            </w:r>
            <w:r w:rsidRPr="00DB5F38">
              <w:rPr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pacing w:line="250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  <w:r w:rsidRPr="00DB5F38"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  <w:t>Система (с катетером) для нефростомии</w:t>
            </w: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b/>
                <w:i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b/>
                <w:i/>
                <w:kern w:val="1"/>
                <w:sz w:val="20"/>
                <w:szCs w:val="20"/>
                <w:lang w:eastAsia="ar-SA"/>
              </w:rPr>
              <w:t>32.50.13.110-00003233</w:t>
            </w: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b/>
                <w:i/>
                <w:kern w:val="1"/>
                <w:sz w:val="20"/>
                <w:szCs w:val="20"/>
                <w:lang w:eastAsia="ar-SA"/>
              </w:rPr>
              <w:t>Катетер нефростомический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013EE0">
              <w:rPr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0299" w:rsidRPr="00013EE0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16"/>
                <w:szCs w:val="20"/>
                <w:lang w:eastAsia="ar-SA"/>
              </w:rPr>
            </w:pPr>
            <w:r w:rsidRPr="00013EE0">
              <w:rPr>
                <w:kern w:val="1"/>
                <w:sz w:val="16"/>
                <w:szCs w:val="20"/>
                <w:lang w:eastAsia="ar-SA"/>
              </w:rPr>
              <w:t>01.28.21.01.25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</w:pPr>
            <w:r w:rsidRPr="00DB5F38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21-01-25 Система (с катетером) для нефростомии.</w:t>
            </w:r>
          </w:p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Andale Sans UI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DB5F38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2. Описание:</w:t>
            </w:r>
            <w:r w:rsidRPr="00DB5F38">
              <w:rPr>
                <w:rFonts w:eastAsia="Andale Sans UI"/>
                <w:color w:val="000000"/>
                <w:kern w:val="1"/>
                <w:sz w:val="20"/>
                <w:szCs w:val="20"/>
                <w:lang w:eastAsia="ru-RU" w:bidi="ru-RU"/>
              </w:rPr>
              <w:t xml:space="preserve"> Катетер для ЧПНС, однопетлевой, длина 29 см, </w:t>
            </w:r>
            <w:r w:rsidRPr="00DB5F38">
              <w:rPr>
                <w:rFonts w:eastAsia="Andale Sans UI"/>
                <w:color w:val="000000"/>
                <w:kern w:val="1"/>
                <w:sz w:val="20"/>
                <w:szCs w:val="20"/>
                <w:lang w:val="en-US" w:eastAsia="en-US" w:bidi="en-US"/>
              </w:rPr>
              <w:t>Ch</w:t>
            </w:r>
            <w:r w:rsidRPr="00DB5F38">
              <w:rPr>
                <w:rFonts w:eastAsia="Andale Sans UI"/>
                <w:color w:val="000000"/>
                <w:kern w:val="1"/>
                <w:sz w:val="20"/>
                <w:szCs w:val="20"/>
                <w:lang w:eastAsia="en-US" w:bidi="en-US"/>
              </w:rPr>
              <w:t xml:space="preserve"> </w:t>
            </w:r>
            <w:r w:rsidRPr="00DB5F38">
              <w:rPr>
                <w:rFonts w:eastAsia="Andale Sans UI"/>
                <w:color w:val="000000"/>
                <w:kern w:val="1"/>
                <w:sz w:val="20"/>
                <w:szCs w:val="20"/>
                <w:lang w:eastAsia="ru-RU" w:bidi="ru-RU"/>
              </w:rPr>
              <w:t>6, 6 боковых отверстий на петле, расположенных в шахматном порядке, торцевое отверстие, градуировка на катетере по сантиметрам, материал термопластичный рентгенконтрастный полимер, имеющий двухслойную структуру - внутренний слой жесткий, для лучшего проведения по проводнику, наружный слой мягкий, для комфорта пациента, длительность имплантации до 12 месяцев; без стилета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 w:rsidRPr="00567959">
              <w:rPr>
                <w:sz w:val="20"/>
                <w:szCs w:val="20"/>
              </w:rPr>
              <w:t>2936,13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299" w:rsidRPr="00DB5F38" w:rsidRDefault="00660299" w:rsidP="0080121F">
            <w:pPr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567959">
              <w:rPr>
                <w:kern w:val="1"/>
                <w:sz w:val="20"/>
                <w:szCs w:val="20"/>
                <w:lang w:eastAsia="ar-SA"/>
              </w:rPr>
              <w:t>14680,65</w:t>
            </w:r>
          </w:p>
        </w:tc>
      </w:tr>
      <w:tr w:rsidR="00660299" w:rsidRPr="00675AD3" w:rsidTr="0080121F">
        <w:trPr>
          <w:gridAfter w:val="1"/>
          <w:wAfter w:w="14" w:type="dxa"/>
          <w:trHeight w:val="255"/>
        </w:trPr>
        <w:tc>
          <w:tcPr>
            <w:tcW w:w="424" w:type="dxa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18</w:t>
            </w:r>
            <w:r w:rsidRPr="00DB5F38">
              <w:rPr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  <w:r w:rsidRPr="00DB5F38"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  <w:t xml:space="preserve">Катетер мочеточниковый для </w:t>
            </w:r>
            <w:r w:rsidRPr="00DB5F38"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  <w:lastRenderedPageBreak/>
              <w:t>уретерокутанеостомы</w:t>
            </w: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b/>
                <w:i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b/>
                <w:i/>
                <w:kern w:val="1"/>
                <w:sz w:val="20"/>
                <w:szCs w:val="20"/>
                <w:lang w:eastAsia="ar-SA"/>
              </w:rPr>
              <w:lastRenderedPageBreak/>
              <w:t>32.50.13.190-00006891</w:t>
            </w:r>
          </w:p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b/>
                <w:i/>
                <w:kern w:val="1"/>
                <w:sz w:val="20"/>
                <w:szCs w:val="20"/>
                <w:lang w:eastAsia="ar-SA"/>
              </w:rPr>
              <w:t>Катетер мочеточниковы</w:t>
            </w:r>
            <w:r w:rsidRPr="00DB5F38">
              <w:rPr>
                <w:b/>
                <w:i/>
                <w:kern w:val="1"/>
                <w:sz w:val="20"/>
                <w:szCs w:val="20"/>
                <w:lang w:eastAsia="ar-SA"/>
              </w:rPr>
              <w:lastRenderedPageBreak/>
              <w:t>й общего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013EE0">
              <w:rPr>
                <w:kern w:val="1"/>
                <w:sz w:val="20"/>
                <w:szCs w:val="20"/>
                <w:lang w:eastAsia="ar-SA"/>
              </w:rPr>
              <w:lastRenderedPageBreak/>
              <w:t>Описание 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0299" w:rsidRPr="00013EE0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16"/>
                <w:szCs w:val="20"/>
                <w:lang w:eastAsia="ar-SA"/>
              </w:rPr>
            </w:pPr>
            <w:r w:rsidRPr="00013EE0">
              <w:rPr>
                <w:kern w:val="1"/>
                <w:sz w:val="16"/>
                <w:szCs w:val="20"/>
                <w:lang w:eastAsia="ar-SA"/>
              </w:rPr>
              <w:t>01.28.21.01.26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</w:pPr>
            <w:r w:rsidRPr="00DB5F38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21-01-26 Катетер мочеточниковый для уретерокутанеостомы.</w:t>
            </w:r>
          </w:p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</w:pPr>
            <w:r w:rsidRPr="00DB5F38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lastRenderedPageBreak/>
              <w:t xml:space="preserve">2. Описание: Катетер для </w:t>
            </w:r>
            <w:r w:rsidRPr="00DB5F38"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  <w:t>уретерокутанеостом</w:t>
            </w:r>
            <w:r w:rsidRPr="00DB5F38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 xml:space="preserve">ии, длина 155 см, наконечник скошенный, 5 боковых отверстий, градуировка в сантиметрах, рентгенконтрастная полоса по всей длине, материал ПВХ, коннектор для мешка для сбора мочи, 8 Fr, 10 Fr, 16 Fr, 18 </w:t>
            </w:r>
            <w:proofErr w:type="gramStart"/>
            <w:r w:rsidRPr="00DB5F38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Fr,  (</w:t>
            </w:r>
            <w:proofErr w:type="gramEnd"/>
            <w:r w:rsidRPr="00DB5F38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по заявке заказчика).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 w:rsidRPr="00567959">
              <w:rPr>
                <w:sz w:val="20"/>
                <w:szCs w:val="20"/>
              </w:rPr>
              <w:t>3034,34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299" w:rsidRPr="00567959" w:rsidRDefault="00660299" w:rsidP="0080121F">
            <w:pPr>
              <w:jc w:val="center"/>
              <w:rPr>
                <w:sz w:val="20"/>
                <w:szCs w:val="20"/>
                <w:lang w:eastAsia="ar-SA"/>
              </w:rPr>
            </w:pPr>
            <w:r w:rsidRPr="00567959">
              <w:rPr>
                <w:sz w:val="20"/>
                <w:szCs w:val="20"/>
                <w:lang w:eastAsia="ar-SA"/>
              </w:rPr>
              <w:t>24 274,72</w:t>
            </w:r>
          </w:p>
        </w:tc>
      </w:tr>
      <w:tr w:rsidR="00660299" w:rsidRPr="00675AD3" w:rsidTr="0080121F">
        <w:trPr>
          <w:gridAfter w:val="1"/>
          <w:wAfter w:w="14" w:type="dxa"/>
          <w:trHeight w:val="255"/>
        </w:trPr>
        <w:tc>
          <w:tcPr>
            <w:tcW w:w="424" w:type="dxa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19</w:t>
            </w:r>
            <w:r w:rsidRPr="00DB5F38">
              <w:rPr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  <w:r w:rsidRPr="00DB5F38"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  <w:t>Катетер для самокатетеризации лубрицированный</w:t>
            </w: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</w:pPr>
            <w:r w:rsidRPr="00DB5F38"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  <w:t>32.50.13.190-00006894</w:t>
            </w: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</w:pPr>
            <w:r w:rsidRPr="00DB5F38"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  <w:t>Катетер уретральный для однократного дренирования</w:t>
            </w: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  <w:r w:rsidRPr="00013EE0">
              <w:rPr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60299" w:rsidRPr="00013EE0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16"/>
                <w:szCs w:val="20"/>
                <w:lang w:eastAsia="en-US" w:bidi="en-US"/>
              </w:rPr>
            </w:pPr>
            <w:r w:rsidRPr="00013EE0">
              <w:rPr>
                <w:rFonts w:eastAsia="Andale Sans UI"/>
                <w:kern w:val="1"/>
                <w:sz w:val="16"/>
                <w:szCs w:val="20"/>
                <w:lang w:eastAsia="en-US" w:bidi="en-US"/>
              </w:rPr>
              <w:t>01.28.21.01.20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</w:pPr>
            <w:r w:rsidRPr="00DB5F38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21-01-20 Катетер для самокатетеризации лубрицированный</w:t>
            </w:r>
          </w:p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</w:pPr>
            <w:r w:rsidRPr="00DB5F38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 xml:space="preserve">2. Описание: Катетер </w:t>
            </w:r>
            <w:proofErr w:type="gramStart"/>
            <w:r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однораз.,</w:t>
            </w:r>
            <w:proofErr w:type="gramEnd"/>
            <w:r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из ПВХ,</w:t>
            </w:r>
            <w:r w:rsidRPr="00DB5F38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покрытого снаружи гидрополим</w:t>
            </w:r>
            <w:r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ерным гидрофильным лубрикантом.Катетеры разл. длины:</w:t>
            </w:r>
            <w:r w:rsidRPr="00DB5F38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не менее 39 см (му</w:t>
            </w:r>
            <w:r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ж.),не менее 19 см (жен.),и разл. размеров по Шарьеру: муж. Ch 8 – 18, жен. Ch 8 – 16, детский Ch 8 – 10.</w:t>
            </w:r>
            <w:r w:rsidRPr="00DB5F38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 xml:space="preserve">Наконечник </w:t>
            </w:r>
            <w:r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 xml:space="preserve">катетера прямой </w:t>
            </w:r>
            <w:proofErr w:type="gramStart"/>
            <w:r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цилиндрический,</w:t>
            </w:r>
            <w:r w:rsidRPr="00DB5F38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тип</w:t>
            </w:r>
            <w:proofErr w:type="gramEnd"/>
            <w:r w:rsidRPr="00DB5F38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 xml:space="preserve"> Нелато</w:t>
            </w:r>
            <w:r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н с двумя боковыми отверстиями.</w:t>
            </w:r>
            <w:r w:rsidRPr="00DB5F38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Катетер должен иметь воронкообразный коннектор для соединения с</w:t>
            </w:r>
            <w:r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о станд.мешком-мочепр-</w:t>
            </w:r>
            <w:r w:rsidRPr="00DB5F38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ком либо коннек</w:t>
            </w:r>
            <w:r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тор Луэра с защитным колпачком.</w:t>
            </w:r>
            <w:r w:rsidRPr="00DB5F38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Катетер должен быть стери</w:t>
            </w:r>
            <w:r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льным и находиться в инд-ной уп-</w:t>
            </w:r>
            <w:r w:rsidRPr="00DB5F38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ке.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 w:rsidRPr="00567959">
              <w:rPr>
                <w:sz w:val="20"/>
                <w:szCs w:val="20"/>
              </w:rPr>
              <w:t>87,09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299" w:rsidRPr="00DB5F38" w:rsidRDefault="00660299" w:rsidP="0080121F">
            <w:pPr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567959">
              <w:rPr>
                <w:kern w:val="1"/>
                <w:sz w:val="20"/>
                <w:szCs w:val="20"/>
                <w:lang w:eastAsia="ar-SA"/>
              </w:rPr>
              <w:t>522 540,00</w:t>
            </w:r>
          </w:p>
        </w:tc>
      </w:tr>
      <w:tr w:rsidR="00660299" w:rsidRPr="00675AD3" w:rsidTr="0080121F">
        <w:trPr>
          <w:gridAfter w:val="1"/>
          <w:wAfter w:w="14" w:type="dxa"/>
          <w:trHeight w:val="255"/>
        </w:trPr>
        <w:tc>
          <w:tcPr>
            <w:tcW w:w="424" w:type="dxa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20</w:t>
            </w:r>
            <w:r w:rsidRPr="00DB5F38">
              <w:rPr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  <w:r w:rsidRPr="00DB5F38">
              <w:rPr>
                <w:rFonts w:eastAsia="Calibri"/>
                <w:kern w:val="1"/>
                <w:sz w:val="20"/>
                <w:szCs w:val="20"/>
                <w:lang w:eastAsia="en-US"/>
              </w:rPr>
              <w:t>Катетер для эпицистостомы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</w:pPr>
            <w:r w:rsidRPr="008D7F8C"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  <w:t>32.50.13.110-00003234</w:t>
            </w: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  <w:r w:rsidRPr="008D7F8C"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  <w:t>Катетер дренажный надлобковый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  <w:r w:rsidRPr="008D7F8C"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  <w:t>Описание 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0299" w:rsidRPr="00013EE0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16"/>
                <w:szCs w:val="20"/>
                <w:lang w:eastAsia="en-US" w:bidi="en-US"/>
              </w:rPr>
            </w:pPr>
            <w:r w:rsidRPr="00013EE0">
              <w:rPr>
                <w:rFonts w:eastAsia="Andale Sans UI"/>
                <w:kern w:val="1"/>
                <w:sz w:val="16"/>
                <w:szCs w:val="20"/>
                <w:lang w:eastAsia="en-US" w:bidi="en-US"/>
              </w:rPr>
              <w:t>01.28.21.01.24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299" w:rsidRPr="00FB0AA4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</w:pPr>
            <w:r w:rsidRPr="00DB5F38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</w:t>
            </w:r>
            <w:r w:rsidRPr="00FB0AA4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21-01-24</w:t>
            </w:r>
            <w:r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 xml:space="preserve"> </w:t>
            </w:r>
            <w:r w:rsidRPr="00FB0AA4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Катетер для эпицистостомы</w:t>
            </w:r>
          </w:p>
          <w:p w:rsidR="00660299" w:rsidRPr="00FB0AA4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 xml:space="preserve">2. </w:t>
            </w:r>
            <w:r w:rsidRPr="00FB0AA4"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>Описание:</w:t>
            </w:r>
            <w:r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DB5F38"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 xml:space="preserve">Катетер Пеццера (Малекота) предназначен для длительной (до 7 суток) катетеризации мочевого пузыря и различных медицинских манипуляций. Должен быть стерильным. Изготовлен из натурального высококачественного латекса.  Форма дистального конца – тарелкообразная. Размер 18 </w:t>
            </w:r>
            <w:r w:rsidRPr="00DB5F38">
              <w:rPr>
                <w:rFonts w:eastAsia="Andale Sans UI" w:cs="Tahoma"/>
                <w:kern w:val="1"/>
                <w:sz w:val="20"/>
                <w:szCs w:val="20"/>
                <w:lang w:val="en-US" w:eastAsia="fa-IR" w:bidi="fa-IR"/>
              </w:rPr>
              <w:t>Fr – 36</w:t>
            </w:r>
            <w:r w:rsidRPr="00DB5F38"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DB5F38">
              <w:rPr>
                <w:rFonts w:eastAsia="Andale Sans UI" w:cs="Tahoma"/>
                <w:kern w:val="1"/>
                <w:sz w:val="20"/>
                <w:szCs w:val="20"/>
                <w:lang w:val="en-US" w:eastAsia="fa-IR" w:bidi="fa-IR"/>
              </w:rPr>
              <w:t>Fr</w:t>
            </w:r>
            <w:r w:rsidRPr="00DB5F38"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 w:rsidRPr="00567959">
              <w:rPr>
                <w:sz w:val="20"/>
                <w:szCs w:val="20"/>
              </w:rPr>
              <w:t>70,43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299" w:rsidRPr="00DB5F38" w:rsidRDefault="00660299" w:rsidP="0080121F">
            <w:pPr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567959">
              <w:rPr>
                <w:kern w:val="1"/>
                <w:sz w:val="20"/>
                <w:szCs w:val="20"/>
                <w:lang w:eastAsia="ar-SA"/>
              </w:rPr>
              <w:t>3521,50</w:t>
            </w:r>
          </w:p>
        </w:tc>
      </w:tr>
      <w:tr w:rsidR="00660299" w:rsidRPr="00675AD3" w:rsidTr="0080121F">
        <w:trPr>
          <w:gridAfter w:val="1"/>
          <w:wAfter w:w="14" w:type="dxa"/>
          <w:trHeight w:val="255"/>
        </w:trPr>
        <w:tc>
          <w:tcPr>
            <w:tcW w:w="424" w:type="dxa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21</w:t>
            </w:r>
            <w:r w:rsidRPr="00DB5F38">
              <w:rPr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  <w:r w:rsidRPr="00DB5F38">
              <w:rPr>
                <w:rFonts w:eastAsia="Calibri"/>
                <w:kern w:val="1"/>
                <w:sz w:val="20"/>
                <w:szCs w:val="20"/>
                <w:lang w:eastAsia="en-US"/>
              </w:rPr>
              <w:t>Катетер для эпицистостомы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</w:pPr>
            <w:r w:rsidRPr="008D7F8C"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  <w:t>32.50.13.110-00003234</w:t>
            </w: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  <w:r w:rsidRPr="008D7F8C"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  <w:t>Катетер дренажный надлобковый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  <w:r w:rsidRPr="008D7F8C"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  <w:t>Описание 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0299" w:rsidRPr="00013EE0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16"/>
                <w:szCs w:val="20"/>
                <w:lang w:eastAsia="en-US" w:bidi="en-US"/>
              </w:rPr>
            </w:pPr>
            <w:r w:rsidRPr="00013EE0">
              <w:rPr>
                <w:rFonts w:eastAsia="Andale Sans UI"/>
                <w:kern w:val="1"/>
                <w:sz w:val="16"/>
                <w:szCs w:val="20"/>
                <w:lang w:eastAsia="en-US" w:bidi="en-US"/>
              </w:rPr>
              <w:t>01.28.21.01.24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299" w:rsidRPr="00FB0AA4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</w:pPr>
            <w:r w:rsidRPr="00DB5F38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</w:t>
            </w:r>
            <w:r w:rsidRPr="00FB0AA4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21-01-24</w:t>
            </w:r>
            <w:r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 xml:space="preserve"> </w:t>
            </w:r>
            <w:r w:rsidRPr="00FB0AA4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Катетер для эпицистостомы</w:t>
            </w:r>
          </w:p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 xml:space="preserve">2. </w:t>
            </w:r>
            <w:r w:rsidRPr="00FB0AA4"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>Описание:</w:t>
            </w:r>
            <w:r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DB5F38"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>Катетер Фолея 2-х ходовый, стерильный, одноразовый, изготовлен из высококачественного термопластичного латекса, покрытого силиконом, термопластичный, закрытый конец, 2 боковых отверстия.  Должен быть стерильным.  Размер 06</w:t>
            </w:r>
            <w:r w:rsidRPr="00DB5F38">
              <w:rPr>
                <w:rFonts w:eastAsia="Andale Sans UI" w:cs="Tahoma"/>
                <w:kern w:val="1"/>
                <w:sz w:val="20"/>
                <w:szCs w:val="20"/>
                <w:lang w:val="en-US" w:eastAsia="fa-IR" w:bidi="fa-IR"/>
              </w:rPr>
              <w:t>CH</w:t>
            </w:r>
            <w:r w:rsidRPr="00DB5F38"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 xml:space="preserve"> – </w:t>
            </w:r>
            <w:proofErr w:type="gramStart"/>
            <w:r w:rsidRPr="00DB5F38"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 xml:space="preserve">30  </w:t>
            </w:r>
            <w:r w:rsidRPr="00DB5F38">
              <w:rPr>
                <w:rFonts w:eastAsia="Andale Sans UI" w:cs="Tahoma"/>
                <w:kern w:val="1"/>
                <w:sz w:val="20"/>
                <w:szCs w:val="20"/>
                <w:lang w:val="en-US" w:eastAsia="fa-IR" w:bidi="fa-IR"/>
              </w:rPr>
              <w:t>CH</w:t>
            </w:r>
            <w:proofErr w:type="gramEnd"/>
            <w:r w:rsidRPr="00DB5F38"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 w:rsidRPr="00567959">
              <w:rPr>
                <w:sz w:val="20"/>
                <w:szCs w:val="20"/>
              </w:rPr>
              <w:t>64,06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299" w:rsidRPr="00DB5F38" w:rsidRDefault="00660299" w:rsidP="0080121F">
            <w:pPr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567959">
              <w:rPr>
                <w:kern w:val="1"/>
                <w:sz w:val="20"/>
                <w:szCs w:val="20"/>
                <w:lang w:eastAsia="ar-SA"/>
              </w:rPr>
              <w:t>64 060,00</w:t>
            </w:r>
          </w:p>
        </w:tc>
      </w:tr>
      <w:tr w:rsidR="00660299" w:rsidRPr="00675AD3" w:rsidTr="0080121F">
        <w:trPr>
          <w:gridAfter w:val="1"/>
          <w:wAfter w:w="14" w:type="dxa"/>
          <w:trHeight w:val="255"/>
        </w:trPr>
        <w:tc>
          <w:tcPr>
            <w:tcW w:w="424" w:type="dxa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22</w:t>
            </w:r>
            <w:r w:rsidRPr="00DB5F38">
              <w:rPr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kern w:val="1"/>
                <w:sz w:val="20"/>
                <w:szCs w:val="20"/>
                <w:lang w:eastAsia="ru-RU"/>
              </w:rPr>
            </w:pPr>
            <w:r w:rsidRPr="00DB5F38">
              <w:rPr>
                <w:kern w:val="1"/>
                <w:sz w:val="20"/>
                <w:szCs w:val="20"/>
                <w:lang w:eastAsia="ru-RU"/>
              </w:rPr>
              <w:t xml:space="preserve">Пара ремешков для крепления </w:t>
            </w:r>
            <w:r w:rsidRPr="00DB5F38">
              <w:rPr>
                <w:kern w:val="1"/>
                <w:sz w:val="20"/>
                <w:szCs w:val="20"/>
                <w:lang w:eastAsia="ru-RU"/>
              </w:rPr>
              <w:lastRenderedPageBreak/>
              <w:t>мочеприемников (мешков для сбора мочи) к ноге</w:t>
            </w: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kern w:val="1"/>
                <w:sz w:val="20"/>
                <w:szCs w:val="20"/>
                <w:lang w:eastAsia="ru-RU"/>
              </w:rPr>
            </w:pP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</w:pPr>
            <w:r w:rsidRPr="00DB5F38"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  <w:lastRenderedPageBreak/>
              <w:t>32.50.13.190-00006909</w:t>
            </w: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  <w:r w:rsidRPr="00DB5F38"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  <w:lastRenderedPageBreak/>
              <w:t>Пара ремешков для крепления мочеприемников (мешков для сбора мочи) к ноге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  <w:r w:rsidRPr="00013EE0">
              <w:rPr>
                <w:kern w:val="1"/>
                <w:sz w:val="20"/>
                <w:szCs w:val="20"/>
                <w:lang w:eastAsia="ar-SA"/>
              </w:rPr>
              <w:lastRenderedPageBreak/>
              <w:t>Описание 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60299" w:rsidRPr="00013EE0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16"/>
                <w:szCs w:val="20"/>
                <w:lang w:eastAsia="en-US" w:bidi="en-US"/>
              </w:rPr>
            </w:pPr>
            <w:r w:rsidRPr="00013EE0">
              <w:rPr>
                <w:rFonts w:eastAsia="Andale Sans UI"/>
                <w:kern w:val="1"/>
                <w:sz w:val="16"/>
                <w:szCs w:val="20"/>
                <w:lang w:eastAsia="en-US" w:bidi="en-US"/>
              </w:rPr>
              <w:t>01.28.21.01.17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299" w:rsidRPr="00FB0AA4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</w:pPr>
            <w:r w:rsidRPr="00DB5F38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</w:t>
            </w:r>
            <w:r w:rsidRPr="00DB5F38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lastRenderedPageBreak/>
              <w:t xml:space="preserve">Федерации от 13.02.2018 г. N 86н: </w:t>
            </w:r>
            <w:r w:rsidRPr="00FB0AA4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21-01-17</w:t>
            </w:r>
            <w:r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 xml:space="preserve"> </w:t>
            </w:r>
            <w:r w:rsidRPr="00FB0AA4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Пара ремешков для крепления мочеприемников (мешков для сбора мочи) к ноге</w:t>
            </w:r>
          </w:p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 xml:space="preserve">2. </w:t>
            </w:r>
            <w:r w:rsidRPr="00FB0AA4"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>Описание:</w:t>
            </w:r>
            <w:r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DB5F38">
              <w:rPr>
                <w:rFonts w:eastAsia="Arial"/>
                <w:kern w:val="1"/>
                <w:sz w:val="20"/>
                <w:szCs w:val="20"/>
                <w:lang w:eastAsia="ar-SA"/>
              </w:rPr>
              <w:t>Ремешки для крепления ножных уроприемников (уроприемного устройства) на ноге с застежкой на липучке и/или пуговицами, регулируемые по длине (пара)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 w:rsidRPr="00567959">
              <w:rPr>
                <w:sz w:val="20"/>
                <w:szCs w:val="20"/>
              </w:rPr>
              <w:t>112,43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299" w:rsidRPr="00DB5F38" w:rsidRDefault="00660299" w:rsidP="0080121F">
            <w:pPr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567959">
              <w:rPr>
                <w:kern w:val="1"/>
                <w:sz w:val="20"/>
                <w:szCs w:val="20"/>
                <w:lang w:eastAsia="ar-SA"/>
              </w:rPr>
              <w:t>112 430,00</w:t>
            </w:r>
          </w:p>
        </w:tc>
      </w:tr>
      <w:tr w:rsidR="00660299" w:rsidRPr="00675AD3" w:rsidTr="0080121F">
        <w:trPr>
          <w:gridAfter w:val="1"/>
          <w:wAfter w:w="14" w:type="dxa"/>
          <w:trHeight w:val="255"/>
        </w:trPr>
        <w:tc>
          <w:tcPr>
            <w:tcW w:w="424" w:type="dxa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23</w:t>
            </w:r>
            <w:r w:rsidRPr="00DB5F38">
              <w:rPr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  <w:r w:rsidRPr="00DB5F38"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  <w:t>Мочеприемник ножной (мешок для сбора мочи) дневной</w:t>
            </w: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</w:pPr>
            <w:r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  <w:t>32.50.13.190-00006902</w:t>
            </w: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  <w:r w:rsidRPr="00DB5F38"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  <w:t xml:space="preserve">Мочеприемник ножной носимый со сливным краном, </w:t>
            </w:r>
            <w:r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  <w:t>не</w:t>
            </w:r>
            <w:r w:rsidRPr="00DB5F38"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  <w:t>стерильный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  <w:r w:rsidRPr="00013EE0">
              <w:rPr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60299" w:rsidRPr="00013EE0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16"/>
                <w:szCs w:val="20"/>
                <w:lang w:eastAsia="en-US" w:bidi="en-US"/>
              </w:rPr>
            </w:pPr>
            <w:r w:rsidRPr="00013EE0">
              <w:rPr>
                <w:rFonts w:eastAsia="Andale Sans UI"/>
                <w:kern w:val="1"/>
                <w:sz w:val="16"/>
                <w:szCs w:val="20"/>
                <w:lang w:eastAsia="en-US" w:bidi="en-US"/>
              </w:rPr>
              <w:t>01.28.21.01.15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</w:pPr>
            <w:r w:rsidRPr="00DB5F38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21-01-15 Мочеприемник ножной (мешок для сбора мочи) дневной</w:t>
            </w:r>
          </w:p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</w:pPr>
            <w:r w:rsidRPr="00DB5F38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2. Описание: Мешок для сбора мочи из прозрачного многослойного, не пропускающего запах полиэтилена, с антирефлюксным клапаном, сливным клапаном, переходником для соединения с уропрезервативом или катетером, с/без мягкой нетканой подложкой, объем не менее 750 мл. Длина дренажной трубки не менее 35 см.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 w:rsidRPr="00567959">
              <w:rPr>
                <w:sz w:val="20"/>
                <w:szCs w:val="20"/>
              </w:rPr>
              <w:t>92,17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299" w:rsidRPr="00DB5F38" w:rsidRDefault="00660299" w:rsidP="0080121F">
            <w:pPr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567959">
              <w:rPr>
                <w:kern w:val="1"/>
                <w:sz w:val="20"/>
                <w:szCs w:val="20"/>
                <w:lang w:eastAsia="ar-SA"/>
              </w:rPr>
              <w:t>460 850,00</w:t>
            </w:r>
          </w:p>
        </w:tc>
      </w:tr>
      <w:tr w:rsidR="00660299" w:rsidRPr="00675AD3" w:rsidTr="0080121F">
        <w:trPr>
          <w:gridAfter w:val="1"/>
          <w:wAfter w:w="14" w:type="dxa"/>
          <w:trHeight w:val="255"/>
        </w:trPr>
        <w:tc>
          <w:tcPr>
            <w:tcW w:w="424" w:type="dxa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24</w:t>
            </w:r>
            <w:r w:rsidRPr="00DB5F38">
              <w:rPr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  <w:r w:rsidRPr="00DB5F38"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  <w:t>Мочеприемник прикроватный (мешок для сбора мочи) ночной</w:t>
            </w: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</w:pPr>
            <w:r w:rsidRPr="00DB5F38"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  <w:t>32.50.13.190-00006897</w:t>
            </w: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  <w:r w:rsidRPr="00DB5F38"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  <w:t>Мочеприемник со сливным краном без крепления к пациенту, нестерильный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  <w:r w:rsidRPr="00013EE0">
              <w:rPr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60299" w:rsidRPr="00013EE0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16"/>
                <w:szCs w:val="20"/>
                <w:lang w:eastAsia="en-US" w:bidi="en-US"/>
              </w:rPr>
            </w:pPr>
            <w:r w:rsidRPr="00013EE0">
              <w:rPr>
                <w:rFonts w:eastAsia="Andale Sans UI"/>
                <w:kern w:val="1"/>
                <w:sz w:val="16"/>
                <w:szCs w:val="20"/>
                <w:lang w:eastAsia="en-US" w:bidi="en-US"/>
              </w:rPr>
              <w:t>01.28.21.01.16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21-01-16 Мочеприемник прикроватный (мешок для сбора мочи) ночной</w:t>
            </w:r>
          </w:p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2. Описание:</w:t>
            </w:r>
            <w:r w:rsidRPr="00DB5F38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 xml:space="preserve"> Мешок для сбора мочи из прозрачного многослойного, не пропускающего запах полиэтилена, с антирефлюксным клапаном, сливным клапаном, переходником для соединения с уропрезервативом или катетером, объем не менее 2 000 мл.</w:t>
            </w:r>
          </w:p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</w:pPr>
            <w:r w:rsidRPr="00DB5F38"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  <w:t>Мешок для сбора мочи имеет специальные прорези в верхней и нижней части, предназначенные для возможности фиксации мешка на кровати с помощью прикроватного крючка (для сбора мочи в ночное время суток). Ночные мешки имеют удлиненную дренажную трубку не менее 90 см.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 w:rsidRPr="00567959">
              <w:rPr>
                <w:sz w:val="20"/>
                <w:szCs w:val="20"/>
              </w:rPr>
              <w:t>78,46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299" w:rsidRPr="00DB5F38" w:rsidRDefault="00660299" w:rsidP="0080121F">
            <w:pPr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567959">
              <w:rPr>
                <w:kern w:val="1"/>
                <w:sz w:val="20"/>
                <w:szCs w:val="20"/>
                <w:lang w:eastAsia="ar-SA"/>
              </w:rPr>
              <w:t>392 300,00</w:t>
            </w:r>
          </w:p>
        </w:tc>
      </w:tr>
      <w:tr w:rsidR="00660299" w:rsidRPr="00675AD3" w:rsidTr="0080121F">
        <w:trPr>
          <w:gridAfter w:val="1"/>
          <w:wAfter w:w="14" w:type="dxa"/>
          <w:trHeight w:val="255"/>
        </w:trPr>
        <w:tc>
          <w:tcPr>
            <w:tcW w:w="424" w:type="dxa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25</w:t>
            </w:r>
            <w:r w:rsidRPr="00DB5F38">
              <w:rPr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 w:cs="Tahoma"/>
                <w:sz w:val="20"/>
                <w:szCs w:val="20"/>
                <w:lang w:eastAsia="fa-IR" w:bidi="fa-IR"/>
              </w:rPr>
            </w:pPr>
            <w:r w:rsidRPr="00DB5F38">
              <w:rPr>
                <w:rFonts w:eastAsia="Andale Sans UI" w:cs="Tahoma"/>
                <w:sz w:val="20"/>
                <w:szCs w:val="20"/>
                <w:lang w:eastAsia="fa-IR" w:bidi="fa-IR"/>
              </w:rPr>
              <w:t>Анальный тампон</w:t>
            </w: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 w:cs="Tahoma"/>
                <w:sz w:val="20"/>
                <w:szCs w:val="20"/>
                <w:lang w:eastAsia="fa-IR" w:bidi="fa-IR"/>
              </w:rPr>
            </w:pPr>
            <w:r w:rsidRPr="00DB5F38">
              <w:rPr>
                <w:rFonts w:eastAsia="Andale Sans UI" w:cs="Tahoma"/>
                <w:sz w:val="20"/>
                <w:szCs w:val="20"/>
                <w:lang w:eastAsia="fa-IR" w:bidi="fa-IR"/>
              </w:rPr>
              <w:t>(средство ухода при недержании кала)</w:t>
            </w: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 w:cs="Tahoma"/>
                <w:sz w:val="20"/>
                <w:szCs w:val="20"/>
                <w:lang w:eastAsia="fa-IR" w:bidi="fa-IR"/>
              </w:rPr>
            </w:pP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</w:pPr>
            <w:r w:rsidRPr="00DB5F38"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  <w:t>32.50.13.190-00006915</w:t>
            </w: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  <w:r w:rsidRPr="00DB5F38"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  <w:t>Анальный тампон (средство ухода при недержании кала)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  <w:r w:rsidRPr="00013EE0">
              <w:rPr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60299" w:rsidRPr="00013EE0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16"/>
                <w:szCs w:val="20"/>
                <w:lang w:eastAsia="en-US" w:bidi="en-US"/>
              </w:rPr>
            </w:pPr>
            <w:r w:rsidRPr="00013EE0">
              <w:rPr>
                <w:rFonts w:eastAsia="Andale Sans UI"/>
                <w:kern w:val="1"/>
                <w:sz w:val="16"/>
                <w:szCs w:val="20"/>
                <w:lang w:eastAsia="en-US" w:bidi="en-US"/>
              </w:rPr>
              <w:t>01.28.21.01.27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21-01-27 Анальный тампон (средство ухода при недержании кала)</w:t>
            </w:r>
          </w:p>
          <w:p w:rsidR="00660299" w:rsidRPr="00DB5F38" w:rsidRDefault="00660299" w:rsidP="0080121F">
            <w:pPr>
              <w:keepNext/>
              <w:widowControl w:val="0"/>
              <w:autoSpaceDE w:val="0"/>
              <w:snapToGrid w:val="0"/>
              <w:jc w:val="both"/>
              <w:rPr>
                <w:rFonts w:eastAsia="Andale Sans UI"/>
                <w:sz w:val="20"/>
                <w:szCs w:val="20"/>
                <w:lang w:eastAsia="fa-IR" w:bidi="fa-IR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2. Описание:</w:t>
            </w:r>
            <w:r w:rsidRPr="00DB5F38">
              <w:rPr>
                <w:rFonts w:eastAsia="Andale Sans UI"/>
                <w:sz w:val="20"/>
                <w:szCs w:val="20"/>
                <w:lang w:eastAsia="fa-IR" w:bidi="fa-IR"/>
              </w:rPr>
              <w:t xml:space="preserve"> Анальный тампон эффективно защищает от непроизвольного опорожнения кишечника при легкой и средней степени недержания кала. Анальный тампон должен быть изготовлен из полиуретана, покрыт растворяющейся в кишечнике пленкой, иметь форму и размер анальной свечи. После введения анального тампона в </w:t>
            </w:r>
            <w:r w:rsidRPr="00DB5F38">
              <w:rPr>
                <w:rFonts w:eastAsia="Andale Sans UI"/>
                <w:sz w:val="20"/>
                <w:szCs w:val="20"/>
                <w:lang w:eastAsia="fa-IR" w:bidi="fa-IR"/>
              </w:rPr>
              <w:lastRenderedPageBreak/>
              <w:t xml:space="preserve">задний проход, покрывающая его пленка быстро растворяется под воздействием естественного тепла и влаги, и анальный тампон в течение 30 секунд расширяется и принимает форму колокола. Таким образом, тампон удерживается в прямой кишке и предотвращает непроизвольное опорожнение кишечника. </w:t>
            </w:r>
          </w:p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</w:pPr>
            <w:r w:rsidRPr="00DB5F38">
              <w:rPr>
                <w:rFonts w:eastAsia="Andale Sans UI"/>
                <w:sz w:val="20"/>
                <w:szCs w:val="20"/>
                <w:lang w:eastAsia="fa-IR" w:bidi="fa-IR"/>
              </w:rPr>
              <w:t>Размер тампонов в диапазоне: анальный тампон (маленький) от 37 мм включительно; анальный тампон (большой) от 45 мм включительно.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 w:rsidRPr="00567959">
              <w:rPr>
                <w:sz w:val="20"/>
                <w:szCs w:val="20"/>
              </w:rPr>
              <w:t>173,15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299" w:rsidRPr="00DB5F38" w:rsidRDefault="00660299" w:rsidP="0080121F">
            <w:pPr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567959">
              <w:rPr>
                <w:kern w:val="1"/>
                <w:sz w:val="20"/>
                <w:szCs w:val="20"/>
                <w:lang w:eastAsia="ar-SA"/>
              </w:rPr>
              <w:t>51 945,00</w:t>
            </w:r>
          </w:p>
        </w:tc>
      </w:tr>
      <w:tr w:rsidR="00660299" w:rsidRPr="00675AD3" w:rsidTr="0080121F">
        <w:trPr>
          <w:gridAfter w:val="1"/>
          <w:wAfter w:w="14" w:type="dxa"/>
          <w:trHeight w:val="255"/>
        </w:trPr>
        <w:tc>
          <w:tcPr>
            <w:tcW w:w="424" w:type="dxa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26</w:t>
            </w:r>
            <w:r w:rsidRPr="00DB5F38">
              <w:rPr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B5F38">
              <w:rPr>
                <w:rFonts w:eastAsia="Calibri"/>
                <w:sz w:val="20"/>
                <w:szCs w:val="20"/>
                <w:lang w:eastAsia="en-US"/>
              </w:rPr>
              <w:t>Очиститель для кожи во флаконе, не менее 180 мл</w:t>
            </w: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</w:pPr>
            <w:r w:rsidRPr="00DB5F38"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  <w:t>32.50.13.190-00006910</w:t>
            </w: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  <w:r w:rsidRPr="00DB5F38"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  <w:t>Очиститель для кожи во флаконе, не менее 180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  <w:r w:rsidRPr="00013EE0">
              <w:rPr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60299" w:rsidRPr="00013EE0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16"/>
                <w:szCs w:val="20"/>
                <w:lang w:eastAsia="en-US" w:bidi="en-US"/>
              </w:rPr>
            </w:pPr>
            <w:r w:rsidRPr="00013EE0">
              <w:rPr>
                <w:rFonts w:eastAsia="Andale Sans UI"/>
                <w:kern w:val="1"/>
                <w:sz w:val="16"/>
                <w:szCs w:val="20"/>
                <w:lang w:eastAsia="en-US" w:bidi="en-US"/>
              </w:rPr>
              <w:t>01.28.21.01.35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299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  <w:r>
              <w:t xml:space="preserve"> </w:t>
            </w:r>
            <w:r w:rsidRPr="002759F6">
              <w:rPr>
                <w:kern w:val="1"/>
                <w:sz w:val="20"/>
                <w:szCs w:val="20"/>
                <w:lang w:eastAsia="ar-SA"/>
              </w:rPr>
              <w:t>21-01-35</w:t>
            </w:r>
            <w:r>
              <w:t xml:space="preserve"> </w:t>
            </w:r>
            <w:r w:rsidRPr="002759F6">
              <w:rPr>
                <w:kern w:val="1"/>
                <w:sz w:val="20"/>
                <w:szCs w:val="20"/>
                <w:lang w:eastAsia="ar-SA"/>
              </w:rPr>
              <w:t>Очиститель для кожи во флаконе, не менее 180 мл</w:t>
            </w:r>
          </w:p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 xml:space="preserve">2. Описание: </w:t>
            </w:r>
            <w:r w:rsidRPr="00DB5F38">
              <w:rPr>
                <w:kern w:val="1"/>
                <w:sz w:val="20"/>
                <w:szCs w:val="20"/>
                <w:lang w:eastAsia="ar-SA"/>
              </w:rPr>
              <w:t>Очиститель заменяет мыло и воду, растворители или другие агрессивные, или высушивающие кожу вещества. Очиститель применяется для обработки кожи вокруг стомы или фистулы, а также кожи подверженной воздействию мочи или каловых масс при недержании. Очиститель удаляет с кожи остатки адгезива. Объем флакона: не менее 180 мл.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 w:rsidRPr="00567959">
              <w:rPr>
                <w:sz w:val="20"/>
                <w:szCs w:val="20"/>
              </w:rPr>
              <w:t>180,90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99" w:rsidRPr="00DB5F38" w:rsidRDefault="00660299" w:rsidP="0080121F">
            <w:pPr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567959">
              <w:rPr>
                <w:kern w:val="1"/>
                <w:sz w:val="20"/>
                <w:szCs w:val="20"/>
                <w:lang w:eastAsia="ar-SA"/>
              </w:rPr>
              <w:t>90 450,00</w:t>
            </w:r>
          </w:p>
        </w:tc>
      </w:tr>
      <w:tr w:rsidR="00660299" w:rsidRPr="00675AD3" w:rsidTr="0080121F">
        <w:trPr>
          <w:gridAfter w:val="1"/>
          <w:wAfter w:w="14" w:type="dxa"/>
          <w:trHeight w:val="255"/>
        </w:trPr>
        <w:tc>
          <w:tcPr>
            <w:tcW w:w="424" w:type="dxa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27</w:t>
            </w:r>
            <w:r w:rsidRPr="00DB5F38">
              <w:rPr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uppressAutoHyphens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5F38">
              <w:rPr>
                <w:rFonts w:eastAsia="Calibri"/>
                <w:sz w:val="20"/>
                <w:szCs w:val="20"/>
                <w:lang w:eastAsia="en-US"/>
              </w:rPr>
              <w:t>Очиститель для кожи в форме салфеток, не менее 30 шт.</w:t>
            </w: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</w:pPr>
            <w:r w:rsidRPr="00DB5F38"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  <w:t>32.50.13.190-00006911</w:t>
            </w: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  <w:r w:rsidRPr="00DB5F38"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  <w:t>Очиститель для кожи в форме салфеток, не менее 30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  <w:r w:rsidRPr="00013EE0">
              <w:rPr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60299" w:rsidRPr="00013EE0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16"/>
                <w:szCs w:val="20"/>
                <w:lang w:eastAsia="en-US" w:bidi="en-US"/>
              </w:rPr>
            </w:pPr>
            <w:r w:rsidRPr="00013EE0">
              <w:rPr>
                <w:rFonts w:eastAsia="Andale Sans UI"/>
                <w:kern w:val="1"/>
                <w:sz w:val="16"/>
                <w:szCs w:val="20"/>
                <w:lang w:eastAsia="en-US" w:bidi="en-US"/>
              </w:rPr>
              <w:t>01.28.21.01.36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299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  <w:r>
              <w:t xml:space="preserve"> </w:t>
            </w:r>
            <w:r w:rsidRPr="002759F6">
              <w:rPr>
                <w:kern w:val="1"/>
                <w:sz w:val="20"/>
                <w:szCs w:val="20"/>
                <w:lang w:eastAsia="ar-SA"/>
              </w:rPr>
              <w:t>21-01-36</w:t>
            </w:r>
            <w:r>
              <w:t xml:space="preserve"> </w:t>
            </w:r>
            <w:r w:rsidRPr="002759F6">
              <w:rPr>
                <w:kern w:val="1"/>
                <w:sz w:val="20"/>
                <w:szCs w:val="20"/>
                <w:lang w:eastAsia="ar-SA"/>
              </w:rPr>
              <w:t>Очиститель для кожи в форме салфеток, не менее 30 шт.</w:t>
            </w:r>
          </w:p>
          <w:p w:rsidR="00660299" w:rsidRPr="002759F6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 xml:space="preserve">2. Описание: </w:t>
            </w:r>
            <w:r w:rsidRPr="00DB5F38">
              <w:rPr>
                <w:kern w:val="1"/>
                <w:sz w:val="20"/>
                <w:szCs w:val="20"/>
                <w:lang w:eastAsia="ar-SA"/>
              </w:rPr>
              <w:t>Очищающие средство, заменяющее мыло и воду, растворители и другие агрессивные или высушивающие кожу вещества, удаляющие остатки пасты, адгезивов и других средств ухода за кожей. Салфетки упакованы в индивидуальные блистеры.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299" w:rsidRPr="00DB5F38" w:rsidRDefault="00660299" w:rsidP="0080121F">
            <w:pPr>
              <w:jc w:val="center"/>
              <w:rPr>
                <w:sz w:val="20"/>
                <w:szCs w:val="20"/>
              </w:rPr>
            </w:pPr>
            <w:r w:rsidRPr="00567959">
              <w:rPr>
                <w:sz w:val="20"/>
                <w:szCs w:val="20"/>
              </w:rPr>
              <w:t>17,05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99" w:rsidRDefault="00660299" w:rsidP="0080121F">
            <w:pPr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</w:p>
          <w:p w:rsidR="00660299" w:rsidRDefault="00660299" w:rsidP="0080121F">
            <w:pPr>
              <w:rPr>
                <w:sz w:val="20"/>
                <w:szCs w:val="20"/>
                <w:lang w:eastAsia="ar-SA"/>
              </w:rPr>
            </w:pPr>
          </w:p>
          <w:p w:rsidR="00660299" w:rsidRPr="00567959" w:rsidRDefault="00660299" w:rsidP="0080121F">
            <w:pPr>
              <w:jc w:val="center"/>
              <w:rPr>
                <w:sz w:val="20"/>
                <w:szCs w:val="20"/>
                <w:lang w:eastAsia="ar-SA"/>
              </w:rPr>
            </w:pPr>
            <w:r w:rsidRPr="00567959">
              <w:rPr>
                <w:sz w:val="20"/>
                <w:szCs w:val="20"/>
                <w:lang w:eastAsia="ar-SA"/>
              </w:rPr>
              <w:t>85 250,00</w:t>
            </w:r>
          </w:p>
        </w:tc>
      </w:tr>
      <w:tr w:rsidR="00660299" w:rsidRPr="00675AD3" w:rsidTr="0080121F">
        <w:trPr>
          <w:gridAfter w:val="1"/>
          <w:wAfter w:w="14" w:type="dxa"/>
          <w:trHeight w:val="255"/>
        </w:trPr>
        <w:tc>
          <w:tcPr>
            <w:tcW w:w="424" w:type="dxa"/>
            <w:vAlign w:val="center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>28</w:t>
            </w:r>
            <w:r w:rsidRPr="00DB5F38">
              <w:rPr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DB5F38">
              <w:rPr>
                <w:rFonts w:eastAsia="Calibri"/>
                <w:sz w:val="20"/>
                <w:szCs w:val="20"/>
                <w:lang w:eastAsia="en-US"/>
              </w:rPr>
              <w:t>Нейтрализатор запаха во флаконе, не менее 50 мл</w:t>
            </w: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</w:pPr>
            <w:r w:rsidRPr="00DB5F38"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  <w:t>32.50.13.190-00006912</w:t>
            </w:r>
          </w:p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  <w:r w:rsidRPr="00DB5F38">
              <w:rPr>
                <w:rFonts w:eastAsia="Andale Sans UI"/>
                <w:b/>
                <w:i/>
                <w:kern w:val="1"/>
                <w:sz w:val="20"/>
                <w:szCs w:val="20"/>
                <w:lang w:eastAsia="en-US" w:bidi="en-US"/>
              </w:rPr>
              <w:t>Нейтрализатор запаха во флаконе, не менее 50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299" w:rsidRPr="00DB5F38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en-US" w:bidi="en-US"/>
              </w:rPr>
            </w:pPr>
            <w:r w:rsidRPr="00013EE0">
              <w:rPr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60299" w:rsidRPr="00013EE0" w:rsidRDefault="00660299" w:rsidP="0080121F">
            <w:pPr>
              <w:spacing w:line="254" w:lineRule="exact"/>
              <w:jc w:val="center"/>
              <w:textAlignment w:val="baseline"/>
              <w:rPr>
                <w:rFonts w:eastAsia="Andale Sans UI"/>
                <w:kern w:val="1"/>
                <w:sz w:val="16"/>
                <w:szCs w:val="20"/>
                <w:lang w:eastAsia="en-US" w:bidi="en-US"/>
              </w:rPr>
            </w:pPr>
            <w:r w:rsidRPr="00013EE0">
              <w:rPr>
                <w:rFonts w:eastAsia="Andale Sans UI"/>
                <w:kern w:val="1"/>
                <w:sz w:val="16"/>
                <w:szCs w:val="20"/>
                <w:lang w:eastAsia="en-US" w:bidi="en-US"/>
              </w:rPr>
              <w:t>01.28.21.01.37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299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DB5F38">
              <w:rPr>
                <w:kern w:val="1"/>
                <w:sz w:val="20"/>
                <w:szCs w:val="20"/>
                <w:lang w:eastAsia="ar-SA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  <w:r>
              <w:t xml:space="preserve"> </w:t>
            </w:r>
            <w:r w:rsidRPr="002759F6">
              <w:rPr>
                <w:kern w:val="1"/>
                <w:sz w:val="20"/>
                <w:szCs w:val="20"/>
                <w:lang w:eastAsia="ar-SA"/>
              </w:rPr>
              <w:t>21-01-37</w:t>
            </w:r>
            <w:r>
              <w:t xml:space="preserve"> </w:t>
            </w:r>
            <w:r w:rsidRPr="002759F6">
              <w:rPr>
                <w:kern w:val="1"/>
                <w:sz w:val="20"/>
                <w:szCs w:val="20"/>
                <w:lang w:eastAsia="ar-SA"/>
              </w:rPr>
              <w:t>Нейтрализатор запаха во флаконе, не менее 50 мл</w:t>
            </w:r>
          </w:p>
          <w:p w:rsidR="00660299" w:rsidRPr="00DB5F38" w:rsidRDefault="00660299" w:rsidP="0080121F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textAlignment w:val="baseline"/>
              <w:rPr>
                <w:rFonts w:eastAsia="Andale Sans UI"/>
                <w:kern w:val="1"/>
                <w:sz w:val="20"/>
                <w:szCs w:val="20"/>
                <w:lang w:eastAsia="ru-RU" w:bidi="ru-RU"/>
              </w:rPr>
            </w:pPr>
            <w:r>
              <w:rPr>
                <w:kern w:val="1"/>
                <w:sz w:val="20"/>
                <w:szCs w:val="20"/>
                <w:lang w:eastAsia="ar-SA"/>
              </w:rPr>
              <w:t xml:space="preserve">2. Описание: </w:t>
            </w:r>
            <w:r w:rsidRPr="00DB5F38">
              <w:rPr>
                <w:kern w:val="1"/>
                <w:sz w:val="20"/>
                <w:szCs w:val="20"/>
                <w:lang w:eastAsia="ar-SA"/>
              </w:rPr>
              <w:t>Нейтрализатор запаха предназначен для устранения неприятного запаха при использовании калоприемника или уроприемника.</w:t>
            </w:r>
            <w:r w:rsidRPr="00DB5F38">
              <w:rPr>
                <w:sz w:val="20"/>
                <w:szCs w:val="20"/>
              </w:rPr>
              <w:t xml:space="preserve"> </w:t>
            </w:r>
            <w:r w:rsidRPr="00DB5F38">
              <w:rPr>
                <w:kern w:val="1"/>
                <w:sz w:val="20"/>
                <w:szCs w:val="20"/>
                <w:lang w:eastAsia="ar-SA"/>
              </w:rPr>
              <w:t>Объем флакона - не менее 50 мл.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299" w:rsidRPr="00DB5F38" w:rsidRDefault="00660299" w:rsidP="0080121F">
            <w:pPr>
              <w:tabs>
                <w:tab w:val="left" w:pos="270"/>
                <w:tab w:val="center" w:pos="4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299" w:rsidRDefault="00660299" w:rsidP="0080121F">
            <w:pPr>
              <w:jc w:val="center"/>
              <w:rPr>
                <w:sz w:val="20"/>
                <w:szCs w:val="20"/>
              </w:rPr>
            </w:pPr>
            <w:r w:rsidRPr="00567959">
              <w:rPr>
                <w:sz w:val="20"/>
                <w:szCs w:val="20"/>
              </w:rPr>
              <w:t>228,27</w:t>
            </w:r>
          </w:p>
          <w:p w:rsidR="00660299" w:rsidRPr="00567959" w:rsidRDefault="00660299" w:rsidP="008012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99" w:rsidRPr="00DB5F38" w:rsidRDefault="00660299" w:rsidP="0080121F">
            <w:pPr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567959">
              <w:rPr>
                <w:kern w:val="1"/>
                <w:sz w:val="20"/>
                <w:szCs w:val="20"/>
                <w:lang w:eastAsia="ar-SA"/>
              </w:rPr>
              <w:t>68 481,00</w:t>
            </w:r>
          </w:p>
        </w:tc>
      </w:tr>
      <w:tr w:rsidR="00660299" w:rsidRPr="00675AD3" w:rsidTr="0080121F">
        <w:trPr>
          <w:gridAfter w:val="1"/>
          <w:wAfter w:w="14" w:type="dxa"/>
          <w:trHeight w:val="116"/>
        </w:trPr>
        <w:tc>
          <w:tcPr>
            <w:tcW w:w="424" w:type="dxa"/>
          </w:tcPr>
          <w:p w:rsidR="00660299" w:rsidRPr="00DB5F38" w:rsidRDefault="00660299" w:rsidP="0080121F">
            <w:pPr>
              <w:shd w:val="clear" w:color="auto" w:fill="FFFFFF"/>
              <w:tabs>
                <w:tab w:val="left" w:pos="1851"/>
              </w:tabs>
              <w:snapToGrid w:val="0"/>
              <w:spacing w:before="7"/>
              <w:ind w:left="7"/>
              <w:jc w:val="right"/>
              <w:textAlignment w:val="baseline"/>
              <w:rPr>
                <w:b/>
                <w:bCs/>
                <w:color w:val="000000"/>
                <w:spacing w:val="2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767" w:type="dxa"/>
            <w:gridSpan w:val="5"/>
            <w:shd w:val="clear" w:color="auto" w:fill="auto"/>
          </w:tcPr>
          <w:p w:rsidR="00660299" w:rsidRPr="00DB5F38" w:rsidRDefault="00660299" w:rsidP="0080121F">
            <w:pPr>
              <w:shd w:val="clear" w:color="auto" w:fill="FFFFFF"/>
              <w:tabs>
                <w:tab w:val="left" w:pos="1851"/>
              </w:tabs>
              <w:snapToGrid w:val="0"/>
              <w:spacing w:before="7"/>
              <w:ind w:left="7"/>
              <w:jc w:val="right"/>
              <w:textAlignment w:val="baseline"/>
              <w:rPr>
                <w:b/>
                <w:bCs/>
                <w:color w:val="000000"/>
                <w:spacing w:val="2"/>
                <w:kern w:val="1"/>
                <w:sz w:val="20"/>
                <w:szCs w:val="20"/>
                <w:lang w:eastAsia="ar-SA"/>
              </w:rPr>
            </w:pPr>
            <w:r w:rsidRPr="00DB5F38">
              <w:rPr>
                <w:b/>
                <w:bCs/>
                <w:color w:val="000000"/>
                <w:spacing w:val="2"/>
                <w:kern w:val="1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bCs/>
                <w:kern w:val="1"/>
                <w:sz w:val="20"/>
                <w:szCs w:val="20"/>
                <w:lang w:eastAsia="ar-SA"/>
              </w:rPr>
              <w:t>89328</w:t>
            </w:r>
          </w:p>
        </w:tc>
        <w:tc>
          <w:tcPr>
            <w:tcW w:w="851" w:type="dxa"/>
            <w:shd w:val="clear" w:color="auto" w:fill="auto"/>
          </w:tcPr>
          <w:p w:rsidR="00660299" w:rsidRPr="00DB5F38" w:rsidRDefault="00660299" w:rsidP="0080121F">
            <w:pPr>
              <w:suppressLineNumbers/>
              <w:snapToGrid w:val="0"/>
              <w:jc w:val="center"/>
              <w:textAlignment w:val="baseline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60299" w:rsidRPr="00DB5F38" w:rsidRDefault="00660299" w:rsidP="0080121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textAlignment w:val="baseline"/>
              <w:rPr>
                <w:b/>
                <w:bCs/>
                <w:spacing w:val="2"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bCs/>
                <w:spacing w:val="2"/>
                <w:kern w:val="1"/>
                <w:sz w:val="20"/>
                <w:szCs w:val="20"/>
                <w:lang w:eastAsia="ar-SA"/>
              </w:rPr>
              <w:t>8 568 241,71</w:t>
            </w:r>
          </w:p>
        </w:tc>
      </w:tr>
    </w:tbl>
    <w:p w:rsidR="00660299" w:rsidRDefault="00660299"/>
    <w:p w:rsidR="00660299" w:rsidRPr="00637C16" w:rsidRDefault="00660299" w:rsidP="00660299">
      <w:pPr>
        <w:widowControl w:val="0"/>
        <w:shd w:val="clear" w:color="auto" w:fill="FFFFFF"/>
        <w:tabs>
          <w:tab w:val="left" w:pos="0"/>
        </w:tabs>
        <w:autoSpaceDN w:val="0"/>
        <w:ind w:firstLine="709"/>
        <w:contextualSpacing/>
        <w:jc w:val="both"/>
        <w:textAlignment w:val="baseline"/>
        <w:rPr>
          <w:rFonts w:eastAsia="Arial Unicode MS" w:cs="Tahoma"/>
          <w:kern w:val="3"/>
        </w:rPr>
      </w:pPr>
      <w:r w:rsidRPr="00637C16">
        <w:rPr>
          <w:rFonts w:eastAsia="Arial Unicode MS" w:cs="Tahoma"/>
          <w:kern w:val="3"/>
        </w:rPr>
        <w:t>Классификация средств для самообслуживания и индивидуальной защиты представлена в Национальном стандарте ГОСТ Р ИСО 9999-2014 «Вспомогательные средства для людей с ограничениями жизнедеятельности. Классификация и терминология»</w:t>
      </w:r>
      <w:r w:rsidRPr="00637C16">
        <w:rPr>
          <w:rFonts w:eastAsia="Arial Unicode MS" w:cs="Tahoma"/>
          <w:color w:val="FF0000"/>
          <w:kern w:val="3"/>
        </w:rPr>
        <w:t xml:space="preserve"> </w:t>
      </w:r>
      <w:r>
        <w:rPr>
          <w:rFonts w:eastAsia="Arial Unicode MS" w:cs="Tahoma"/>
          <w:kern w:val="3"/>
        </w:rPr>
        <w:t>(09 18</w:t>
      </w:r>
      <w:r w:rsidRPr="00637C16">
        <w:rPr>
          <w:rFonts w:eastAsia="Arial Unicode MS" w:cs="Tahoma"/>
          <w:kern w:val="3"/>
        </w:rPr>
        <w:t>).</w:t>
      </w:r>
    </w:p>
    <w:p w:rsidR="00660299" w:rsidRPr="00637C16" w:rsidRDefault="00660299" w:rsidP="00660299">
      <w:pPr>
        <w:widowControl w:val="0"/>
        <w:tabs>
          <w:tab w:val="left" w:pos="708"/>
        </w:tabs>
        <w:autoSpaceDN w:val="0"/>
        <w:contextualSpacing/>
        <w:textAlignment w:val="baseline"/>
        <w:rPr>
          <w:rFonts w:eastAsia="Arial Unicode MS" w:cs="Tahoma"/>
          <w:b/>
          <w:bCs/>
          <w:kern w:val="3"/>
        </w:rPr>
      </w:pPr>
    </w:p>
    <w:p w:rsidR="00660299" w:rsidRPr="00637C16" w:rsidRDefault="00660299" w:rsidP="00660299">
      <w:pPr>
        <w:widowControl w:val="0"/>
        <w:tabs>
          <w:tab w:val="left" w:pos="708"/>
        </w:tabs>
        <w:autoSpaceDN w:val="0"/>
        <w:contextualSpacing/>
        <w:jc w:val="center"/>
        <w:textAlignment w:val="baseline"/>
        <w:rPr>
          <w:rFonts w:eastAsia="Arial Unicode MS" w:cs="Tahoma"/>
          <w:b/>
          <w:bCs/>
          <w:kern w:val="3"/>
        </w:rPr>
      </w:pPr>
      <w:r w:rsidRPr="00637C16">
        <w:rPr>
          <w:rFonts w:eastAsia="Arial Unicode MS" w:cs="Tahoma"/>
          <w:b/>
          <w:bCs/>
          <w:kern w:val="3"/>
        </w:rPr>
        <w:lastRenderedPageBreak/>
        <w:t>Требования к качеству, техническим, функциональным характеристикам специальных средств при нарушениях функций выделения и их размерам</w:t>
      </w:r>
    </w:p>
    <w:p w:rsidR="00660299" w:rsidRPr="00637C16" w:rsidRDefault="00660299" w:rsidP="00660299">
      <w:pPr>
        <w:widowControl w:val="0"/>
        <w:shd w:val="clear" w:color="auto" w:fill="FFFFFF"/>
        <w:tabs>
          <w:tab w:val="left" w:pos="708"/>
        </w:tabs>
        <w:autoSpaceDE w:val="0"/>
        <w:autoSpaceDN w:val="0"/>
        <w:snapToGrid w:val="0"/>
        <w:ind w:firstLine="614"/>
        <w:contextualSpacing/>
        <w:jc w:val="both"/>
        <w:textAlignment w:val="baseline"/>
        <w:rPr>
          <w:rFonts w:eastAsia="Arial" w:cs="Tahoma"/>
          <w:color w:val="000000"/>
          <w:spacing w:val="-4"/>
          <w:kern w:val="3"/>
        </w:rPr>
      </w:pPr>
      <w:r w:rsidRPr="00637C16">
        <w:rPr>
          <w:rFonts w:eastAsia="Arial" w:cs="Tahoma"/>
          <w:color w:val="000000"/>
          <w:spacing w:val="-4"/>
          <w:kern w:val="3"/>
        </w:rPr>
        <w:t>Специальные средства для ухода после остомии – это средства для обработки кожи вокруг стомы, позволяющие избежать развития воспаления, нагноения, мацерации.</w:t>
      </w:r>
    </w:p>
    <w:p w:rsidR="00660299" w:rsidRPr="00637C16" w:rsidRDefault="00660299" w:rsidP="00660299">
      <w:pPr>
        <w:widowControl w:val="0"/>
        <w:shd w:val="clear" w:color="auto" w:fill="FFFFFF"/>
        <w:tabs>
          <w:tab w:val="left" w:pos="708"/>
        </w:tabs>
        <w:autoSpaceDE w:val="0"/>
        <w:autoSpaceDN w:val="0"/>
        <w:snapToGrid w:val="0"/>
        <w:ind w:firstLine="614"/>
        <w:contextualSpacing/>
        <w:jc w:val="both"/>
        <w:textAlignment w:val="baseline"/>
        <w:rPr>
          <w:rFonts w:eastAsia="Arial" w:cs="Tahoma"/>
          <w:color w:val="000000"/>
          <w:spacing w:val="-4"/>
          <w:kern w:val="3"/>
        </w:rPr>
      </w:pPr>
      <w:r w:rsidRPr="00637C16">
        <w:rPr>
          <w:rFonts w:eastAsia="Arial" w:cs="Tahoma"/>
          <w:color w:val="000000"/>
          <w:spacing w:val="-4"/>
          <w:kern w:val="3"/>
        </w:rPr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660299" w:rsidRPr="00637C16" w:rsidRDefault="00660299" w:rsidP="00660299">
      <w:pPr>
        <w:widowControl w:val="0"/>
        <w:shd w:val="clear" w:color="auto" w:fill="FFFFFF"/>
        <w:tabs>
          <w:tab w:val="left" w:pos="708"/>
        </w:tabs>
        <w:autoSpaceDE w:val="0"/>
        <w:autoSpaceDN w:val="0"/>
        <w:snapToGrid w:val="0"/>
        <w:ind w:firstLine="614"/>
        <w:contextualSpacing/>
        <w:jc w:val="both"/>
        <w:textAlignment w:val="baseline"/>
        <w:rPr>
          <w:rFonts w:eastAsia="Arial" w:cs="Tahoma"/>
          <w:color w:val="000000"/>
          <w:spacing w:val="-4"/>
          <w:kern w:val="3"/>
        </w:rPr>
      </w:pPr>
    </w:p>
    <w:p w:rsidR="00660299" w:rsidRPr="00637C16" w:rsidRDefault="00660299" w:rsidP="00660299">
      <w:pPr>
        <w:widowControl w:val="0"/>
        <w:autoSpaceDN w:val="0"/>
        <w:contextualSpacing/>
        <w:jc w:val="center"/>
        <w:textAlignment w:val="baseline"/>
        <w:rPr>
          <w:rFonts w:eastAsia="Arial Unicode MS" w:cs="Tahoma"/>
          <w:b/>
          <w:bCs/>
          <w:kern w:val="3"/>
        </w:rPr>
      </w:pPr>
      <w:r w:rsidRPr="00637C16">
        <w:rPr>
          <w:rFonts w:eastAsia="Arial Unicode MS" w:cs="Tahoma"/>
          <w:b/>
          <w:bCs/>
          <w:kern w:val="3"/>
        </w:rPr>
        <w:t>Требования к размерам, упаковке и отгрузке товара</w:t>
      </w:r>
    </w:p>
    <w:p w:rsidR="00660299" w:rsidRPr="00637C16" w:rsidRDefault="00660299" w:rsidP="00660299">
      <w:pPr>
        <w:widowControl w:val="0"/>
        <w:autoSpaceDE w:val="0"/>
        <w:autoSpaceDN w:val="0"/>
        <w:ind w:firstLine="741"/>
        <w:contextualSpacing/>
        <w:jc w:val="both"/>
        <w:textAlignment w:val="baseline"/>
        <w:rPr>
          <w:rFonts w:eastAsia="Arial Unicode MS" w:cs="Tahoma"/>
          <w:kern w:val="3"/>
        </w:rPr>
      </w:pPr>
      <w:r w:rsidRPr="00637C16">
        <w:rPr>
          <w:rFonts w:eastAsia="Arial Unicode MS" w:cs="Tahoma"/>
          <w:kern w:val="3"/>
        </w:rPr>
        <w:t>Хранение должно осуществляться в соответствии с требованиями, предъявляемыми к данной категории товара.</w:t>
      </w:r>
    </w:p>
    <w:p w:rsidR="00660299" w:rsidRPr="00637C16" w:rsidRDefault="00660299" w:rsidP="00660299">
      <w:pPr>
        <w:keepNext/>
        <w:widowControl w:val="0"/>
        <w:autoSpaceDN w:val="0"/>
        <w:ind w:firstLine="741"/>
        <w:contextualSpacing/>
        <w:jc w:val="both"/>
        <w:textAlignment w:val="baseline"/>
        <w:rPr>
          <w:rFonts w:eastAsia="Arial Unicode MS" w:cs="Tahoma"/>
          <w:kern w:val="3"/>
        </w:rPr>
      </w:pPr>
      <w:r w:rsidRPr="00637C16">
        <w:rPr>
          <w:rFonts w:eastAsia="Arial Unicode MS" w:cs="Tahoma"/>
          <w:kern w:val="3"/>
        </w:rP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660299" w:rsidRPr="00637C16" w:rsidRDefault="00660299" w:rsidP="00660299">
      <w:pPr>
        <w:widowControl w:val="0"/>
        <w:autoSpaceDE w:val="0"/>
        <w:autoSpaceDN w:val="0"/>
        <w:ind w:firstLine="741"/>
        <w:contextualSpacing/>
        <w:jc w:val="both"/>
        <w:textAlignment w:val="baseline"/>
        <w:rPr>
          <w:rFonts w:eastAsia="Arial Unicode MS" w:cs="Tahoma"/>
          <w:kern w:val="3"/>
        </w:rPr>
      </w:pPr>
      <w:r w:rsidRPr="00637C16">
        <w:rPr>
          <w:rFonts w:eastAsia="Arial Unicode MS" w:cs="Tahoma"/>
          <w:kern w:val="3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660299" w:rsidRPr="00637C16" w:rsidRDefault="00660299" w:rsidP="00660299">
      <w:pPr>
        <w:keepLines/>
        <w:widowControl w:val="0"/>
        <w:autoSpaceDE w:val="0"/>
        <w:autoSpaceDN w:val="0"/>
        <w:ind w:firstLine="741"/>
        <w:contextualSpacing/>
        <w:jc w:val="both"/>
        <w:textAlignment w:val="baseline"/>
        <w:rPr>
          <w:rFonts w:eastAsia="Arial Unicode MS" w:cs="Tahoma"/>
          <w:kern w:val="3"/>
        </w:rPr>
      </w:pPr>
      <w:r w:rsidRPr="00637C16">
        <w:rPr>
          <w:rFonts w:eastAsia="Arial Unicode MS" w:cs="Tahoma"/>
          <w:kern w:val="3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</w:r>
    </w:p>
    <w:p w:rsidR="00660299" w:rsidRPr="00637C16" w:rsidRDefault="00660299" w:rsidP="00660299">
      <w:pPr>
        <w:keepLines/>
        <w:widowControl w:val="0"/>
        <w:tabs>
          <w:tab w:val="left" w:pos="691"/>
        </w:tabs>
        <w:autoSpaceDN w:val="0"/>
        <w:ind w:firstLine="741"/>
        <w:contextualSpacing/>
        <w:jc w:val="both"/>
        <w:textAlignment w:val="baseline"/>
        <w:rPr>
          <w:rFonts w:eastAsia="Arial Unicode MS" w:cs="Tahoma"/>
          <w:kern w:val="3"/>
        </w:rPr>
      </w:pPr>
      <w:r w:rsidRPr="00637C16">
        <w:rPr>
          <w:rFonts w:eastAsia="Arial Unicode MS" w:cs="Tahoma"/>
          <w:kern w:val="3"/>
        </w:rPr>
        <w:t>Маркировка упаковки специальных средств при нарушениях функций выделения должна включать:</w:t>
      </w:r>
    </w:p>
    <w:p w:rsidR="00660299" w:rsidRPr="00637C16" w:rsidRDefault="00660299" w:rsidP="00660299">
      <w:pPr>
        <w:widowControl w:val="0"/>
        <w:tabs>
          <w:tab w:val="left" w:pos="691"/>
        </w:tabs>
        <w:autoSpaceDN w:val="0"/>
        <w:ind w:firstLine="741"/>
        <w:contextualSpacing/>
        <w:jc w:val="both"/>
        <w:textAlignment w:val="baseline"/>
        <w:rPr>
          <w:rFonts w:eastAsia="Arial Unicode MS" w:cs="Tahoma"/>
          <w:kern w:val="3"/>
        </w:rPr>
      </w:pPr>
      <w:r w:rsidRPr="00637C16">
        <w:rPr>
          <w:rFonts w:eastAsia="Arial Unicode MS" w:cs="Tahoma"/>
          <w:kern w:val="3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660299" w:rsidRPr="00637C16" w:rsidRDefault="00660299" w:rsidP="00660299">
      <w:pPr>
        <w:keepLines/>
        <w:widowControl w:val="0"/>
        <w:tabs>
          <w:tab w:val="left" w:pos="691"/>
        </w:tabs>
        <w:autoSpaceDN w:val="0"/>
        <w:ind w:firstLine="741"/>
        <w:contextualSpacing/>
        <w:jc w:val="both"/>
        <w:textAlignment w:val="baseline"/>
        <w:rPr>
          <w:rFonts w:eastAsia="Arial Unicode MS" w:cs="Tahoma"/>
          <w:kern w:val="3"/>
        </w:rPr>
      </w:pPr>
      <w:r w:rsidRPr="00637C16">
        <w:rPr>
          <w:rFonts w:eastAsia="Arial Unicode MS" w:cs="Tahoma"/>
          <w:kern w:val="3"/>
        </w:rPr>
        <w:t>- страну-изготовителя;</w:t>
      </w:r>
    </w:p>
    <w:p w:rsidR="00660299" w:rsidRPr="00637C16" w:rsidRDefault="00660299" w:rsidP="00660299">
      <w:pPr>
        <w:keepLines/>
        <w:widowControl w:val="0"/>
        <w:tabs>
          <w:tab w:val="left" w:pos="691"/>
        </w:tabs>
        <w:autoSpaceDN w:val="0"/>
        <w:ind w:firstLine="741"/>
        <w:contextualSpacing/>
        <w:jc w:val="both"/>
        <w:textAlignment w:val="baseline"/>
        <w:rPr>
          <w:rFonts w:eastAsia="Arial Unicode MS" w:cs="Tahoma"/>
          <w:kern w:val="3"/>
        </w:rPr>
      </w:pPr>
      <w:r w:rsidRPr="00637C16">
        <w:rPr>
          <w:rFonts w:eastAsia="Arial Unicode MS" w:cs="Tahoma"/>
          <w:kern w:val="3"/>
        </w:rPr>
        <w:t>- наименование предприятия-изготовителя, юридический адрес, товарный знак (при наличии);</w:t>
      </w:r>
    </w:p>
    <w:p w:rsidR="00660299" w:rsidRPr="00637C16" w:rsidRDefault="00660299" w:rsidP="00660299">
      <w:pPr>
        <w:keepLines/>
        <w:widowControl w:val="0"/>
        <w:tabs>
          <w:tab w:val="left" w:pos="691"/>
        </w:tabs>
        <w:autoSpaceDN w:val="0"/>
        <w:ind w:firstLine="741"/>
        <w:contextualSpacing/>
        <w:jc w:val="both"/>
        <w:textAlignment w:val="baseline"/>
        <w:rPr>
          <w:rFonts w:eastAsia="Arial Unicode MS" w:cs="Tahoma"/>
          <w:kern w:val="3"/>
        </w:rPr>
      </w:pPr>
      <w:r w:rsidRPr="00637C16">
        <w:rPr>
          <w:rFonts w:eastAsia="Arial Unicode MS" w:cs="Tahoma"/>
          <w:kern w:val="3"/>
        </w:rPr>
        <w:t>- отличительные характеристики изделий в соответствии с их техническим исполнением (при наличии);</w:t>
      </w:r>
    </w:p>
    <w:p w:rsidR="00660299" w:rsidRPr="00637C16" w:rsidRDefault="00660299" w:rsidP="00660299">
      <w:pPr>
        <w:keepLines/>
        <w:widowControl w:val="0"/>
        <w:tabs>
          <w:tab w:val="left" w:pos="691"/>
        </w:tabs>
        <w:autoSpaceDN w:val="0"/>
        <w:ind w:firstLine="741"/>
        <w:contextualSpacing/>
        <w:jc w:val="both"/>
        <w:textAlignment w:val="baseline"/>
        <w:rPr>
          <w:rFonts w:eastAsia="Arial Unicode MS" w:cs="Tahoma"/>
          <w:kern w:val="3"/>
        </w:rPr>
      </w:pPr>
      <w:r w:rsidRPr="00637C16">
        <w:rPr>
          <w:rFonts w:eastAsia="Arial Unicode MS" w:cs="Tahoma"/>
          <w:kern w:val="3"/>
        </w:rPr>
        <w:t>- номер артикула (при наличии);</w:t>
      </w:r>
    </w:p>
    <w:p w:rsidR="00660299" w:rsidRPr="00637C16" w:rsidRDefault="00660299" w:rsidP="00660299">
      <w:pPr>
        <w:keepLines/>
        <w:widowControl w:val="0"/>
        <w:tabs>
          <w:tab w:val="left" w:pos="691"/>
        </w:tabs>
        <w:autoSpaceDN w:val="0"/>
        <w:ind w:firstLine="741"/>
        <w:contextualSpacing/>
        <w:jc w:val="both"/>
        <w:textAlignment w:val="baseline"/>
        <w:rPr>
          <w:rFonts w:eastAsia="Arial Unicode MS" w:cs="Tahoma"/>
          <w:kern w:val="3"/>
        </w:rPr>
      </w:pPr>
      <w:r w:rsidRPr="00637C16">
        <w:rPr>
          <w:rFonts w:eastAsia="Arial Unicode MS" w:cs="Tahoma"/>
          <w:kern w:val="3"/>
        </w:rPr>
        <w:t>- количество изделий в упаковке;</w:t>
      </w:r>
    </w:p>
    <w:p w:rsidR="00660299" w:rsidRPr="00637C16" w:rsidRDefault="00660299" w:rsidP="00660299">
      <w:pPr>
        <w:keepLines/>
        <w:widowControl w:val="0"/>
        <w:tabs>
          <w:tab w:val="left" w:pos="691"/>
        </w:tabs>
        <w:autoSpaceDN w:val="0"/>
        <w:ind w:firstLine="741"/>
        <w:contextualSpacing/>
        <w:jc w:val="both"/>
        <w:textAlignment w:val="baseline"/>
        <w:rPr>
          <w:rFonts w:eastAsia="Arial Unicode MS" w:cs="Tahoma"/>
          <w:kern w:val="3"/>
        </w:rPr>
      </w:pPr>
      <w:r w:rsidRPr="00637C16">
        <w:rPr>
          <w:rFonts w:eastAsia="Arial Unicode MS" w:cs="Tahoma"/>
          <w:kern w:val="3"/>
        </w:rPr>
        <w:t>- дату (месяц, год) изготовления или гарантийный срок годности (при наличии);</w:t>
      </w:r>
    </w:p>
    <w:p w:rsidR="00660299" w:rsidRPr="00637C16" w:rsidRDefault="00660299" w:rsidP="00660299">
      <w:pPr>
        <w:widowControl w:val="0"/>
        <w:tabs>
          <w:tab w:val="left" w:pos="691"/>
        </w:tabs>
        <w:autoSpaceDN w:val="0"/>
        <w:ind w:firstLine="741"/>
        <w:contextualSpacing/>
        <w:jc w:val="both"/>
        <w:textAlignment w:val="baseline"/>
        <w:rPr>
          <w:rFonts w:eastAsia="Arial Unicode MS" w:cs="Tahoma"/>
          <w:kern w:val="3"/>
        </w:rPr>
      </w:pPr>
      <w:r w:rsidRPr="00637C16">
        <w:rPr>
          <w:rFonts w:eastAsia="Arial Unicode MS" w:cs="Tahoma"/>
          <w:kern w:val="3"/>
        </w:rPr>
        <w:t>- правила использования (при необходимости);</w:t>
      </w:r>
    </w:p>
    <w:p w:rsidR="00660299" w:rsidRPr="00637C16" w:rsidRDefault="00660299" w:rsidP="00660299">
      <w:pPr>
        <w:widowControl w:val="0"/>
        <w:tabs>
          <w:tab w:val="left" w:pos="691"/>
        </w:tabs>
        <w:autoSpaceDN w:val="0"/>
        <w:ind w:firstLine="741"/>
        <w:contextualSpacing/>
        <w:jc w:val="both"/>
        <w:textAlignment w:val="baseline"/>
        <w:rPr>
          <w:rFonts w:eastAsia="Arial Unicode MS" w:cs="Tahoma"/>
          <w:kern w:val="3"/>
        </w:rPr>
      </w:pPr>
      <w:r w:rsidRPr="00637C16">
        <w:rPr>
          <w:rFonts w:eastAsia="Arial Unicode MS" w:cs="Tahoma"/>
          <w:kern w:val="3"/>
        </w:rPr>
        <w:t>- штриховой код изделия (при наличии);</w:t>
      </w:r>
    </w:p>
    <w:p w:rsidR="00660299" w:rsidRPr="00637C16" w:rsidRDefault="00660299" w:rsidP="00660299">
      <w:pPr>
        <w:widowControl w:val="0"/>
        <w:tabs>
          <w:tab w:val="left" w:pos="691"/>
        </w:tabs>
        <w:autoSpaceDN w:val="0"/>
        <w:ind w:firstLine="741"/>
        <w:contextualSpacing/>
        <w:jc w:val="both"/>
        <w:textAlignment w:val="baseline"/>
        <w:rPr>
          <w:rFonts w:eastAsia="Arial Unicode MS" w:cs="Tahoma"/>
          <w:kern w:val="3"/>
        </w:rPr>
      </w:pPr>
      <w:r w:rsidRPr="00637C16">
        <w:rPr>
          <w:rFonts w:eastAsia="Arial Unicode MS" w:cs="Tahoma"/>
          <w:kern w:val="3"/>
        </w:rPr>
        <w:t>- информацию о сертификации (при наличии).</w:t>
      </w:r>
    </w:p>
    <w:p w:rsidR="00660299" w:rsidRPr="00637C16" w:rsidRDefault="00660299" w:rsidP="00660299">
      <w:pPr>
        <w:widowControl w:val="0"/>
        <w:autoSpaceDE w:val="0"/>
        <w:autoSpaceDN w:val="0"/>
        <w:contextualSpacing/>
        <w:jc w:val="center"/>
        <w:textAlignment w:val="baseline"/>
        <w:rPr>
          <w:rFonts w:eastAsia="Arial Unicode MS" w:cs="Tahoma"/>
          <w:b/>
          <w:bCs/>
          <w:kern w:val="3"/>
        </w:rPr>
      </w:pPr>
    </w:p>
    <w:p w:rsidR="00660299" w:rsidRPr="00637C16" w:rsidRDefault="00660299" w:rsidP="00660299">
      <w:pPr>
        <w:widowControl w:val="0"/>
        <w:autoSpaceDE w:val="0"/>
        <w:autoSpaceDN w:val="0"/>
        <w:contextualSpacing/>
        <w:jc w:val="center"/>
        <w:textAlignment w:val="baseline"/>
        <w:rPr>
          <w:rFonts w:eastAsia="Arial Unicode MS" w:cs="Tahoma"/>
          <w:b/>
          <w:bCs/>
          <w:kern w:val="3"/>
        </w:rPr>
      </w:pPr>
      <w:r w:rsidRPr="00637C16">
        <w:rPr>
          <w:rFonts w:eastAsia="Arial Unicode MS" w:cs="Tahoma"/>
          <w:b/>
          <w:bCs/>
          <w:kern w:val="3"/>
        </w:rPr>
        <w:t>Требования к сроку и (или) объему предоставленных гарантий качества специальных средств при нарушениях функций выделения</w:t>
      </w:r>
    </w:p>
    <w:p w:rsidR="00660299" w:rsidRPr="00637C16" w:rsidRDefault="00660299" w:rsidP="00660299">
      <w:pPr>
        <w:widowControl w:val="0"/>
        <w:shd w:val="clear" w:color="auto" w:fill="FFFFFF"/>
        <w:tabs>
          <w:tab w:val="left" w:pos="708"/>
        </w:tabs>
        <w:autoSpaceDE w:val="0"/>
        <w:autoSpaceDN w:val="0"/>
        <w:snapToGrid w:val="0"/>
        <w:ind w:firstLine="614"/>
        <w:contextualSpacing/>
        <w:jc w:val="both"/>
        <w:textAlignment w:val="baseline"/>
        <w:rPr>
          <w:rFonts w:eastAsia="Arial" w:cs="Tahoma"/>
          <w:color w:val="000000"/>
          <w:spacing w:val="-4"/>
          <w:kern w:val="3"/>
        </w:rPr>
      </w:pPr>
      <w:r w:rsidRPr="00637C16">
        <w:rPr>
          <w:rFonts w:eastAsia="Arial" w:cs="Tahoma"/>
          <w:color w:val="000000"/>
          <w:spacing w:val="-4"/>
          <w:kern w:val="3"/>
        </w:rPr>
        <w:t>Сроки предоставления гарантии качества технических средств реабилитации — специальных средств при нарушениях функций выделения:</w:t>
      </w:r>
    </w:p>
    <w:p w:rsidR="00660299" w:rsidRPr="00637C16" w:rsidRDefault="00660299" w:rsidP="00660299">
      <w:pPr>
        <w:widowControl w:val="0"/>
        <w:shd w:val="clear" w:color="auto" w:fill="FFFFFF"/>
        <w:tabs>
          <w:tab w:val="left" w:pos="708"/>
        </w:tabs>
        <w:autoSpaceDE w:val="0"/>
        <w:autoSpaceDN w:val="0"/>
        <w:snapToGrid w:val="0"/>
        <w:ind w:firstLine="614"/>
        <w:contextualSpacing/>
        <w:jc w:val="both"/>
        <w:textAlignment w:val="baseline"/>
        <w:rPr>
          <w:rFonts w:eastAsia="Arial" w:cs="Tahoma"/>
          <w:color w:val="000000"/>
          <w:spacing w:val="-4"/>
          <w:kern w:val="3"/>
        </w:rPr>
      </w:pPr>
      <w:r w:rsidRPr="00637C16">
        <w:rPr>
          <w:rFonts w:eastAsia="Arial" w:cs="Tahoma"/>
          <w:color w:val="000000"/>
          <w:spacing w:val="-4"/>
          <w:kern w:val="3"/>
        </w:rPr>
        <w:t>- данные средства являются продукцией разового использования, в связи с чем, срок предоставления гарантии качества не устанавливается.</w:t>
      </w:r>
    </w:p>
    <w:p w:rsidR="00660299" w:rsidRDefault="00660299"/>
    <w:tbl>
      <w:tblPr>
        <w:tblW w:w="1034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8081"/>
      </w:tblGrid>
      <w:tr w:rsidR="00660299" w:rsidRPr="00A6239D" w:rsidTr="0080121F">
        <w:trPr>
          <w:trHeight w:val="140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299" w:rsidRPr="00254A9D" w:rsidRDefault="00660299" w:rsidP="0080121F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Arial Unicode MS" w:cs="Tahoma"/>
                <w:b/>
                <w:kern w:val="3"/>
                <w:sz w:val="22"/>
                <w:szCs w:val="22"/>
              </w:rPr>
            </w:pPr>
            <w:r w:rsidRPr="00254A9D">
              <w:rPr>
                <w:rFonts w:eastAsia="Arial Unicode MS" w:cs="Tahoma"/>
                <w:b/>
                <w:kern w:val="3"/>
                <w:sz w:val="22"/>
                <w:szCs w:val="22"/>
              </w:rPr>
              <w:lastRenderedPageBreak/>
              <w:t>Срок поставки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299" w:rsidRPr="00254A9D" w:rsidRDefault="00660299" w:rsidP="0080121F">
            <w:pPr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254A9D">
              <w:rPr>
                <w:sz w:val="22"/>
                <w:szCs w:val="22"/>
              </w:rPr>
              <w:t xml:space="preserve">В течение 2019 года. </w:t>
            </w:r>
          </w:p>
          <w:p w:rsidR="00660299" w:rsidRPr="00254A9D" w:rsidRDefault="00660299" w:rsidP="0080121F">
            <w:pPr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254A9D">
              <w:rPr>
                <w:sz w:val="22"/>
                <w:szCs w:val="22"/>
              </w:rPr>
              <w:t>Сроки поставки Товара включает в себя:</w:t>
            </w:r>
          </w:p>
          <w:p w:rsidR="00660299" w:rsidRPr="00254A9D" w:rsidRDefault="00660299" w:rsidP="0080121F">
            <w:pPr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254A9D">
              <w:rPr>
                <w:sz w:val="22"/>
                <w:szCs w:val="22"/>
              </w:rPr>
              <w:t>1) поставку 100 % Товара в г. Иваново в организованный Поставщиком пункт выдачи технических средств реабилитации в течение 5 (Пяти) рабочих дней со дня заключения контракта. По инициативе Заказчика Поставщиком должны быть организованы дополнительные Пункты выдачи Товара в Ивановской области в течение 10 дней после получения требования Заказчика об открытии дополнительного пункта.</w:t>
            </w:r>
          </w:p>
          <w:p w:rsidR="00660299" w:rsidRPr="00254A9D" w:rsidRDefault="00660299" w:rsidP="00660299">
            <w:pPr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254A9D">
              <w:rPr>
                <w:sz w:val="22"/>
                <w:szCs w:val="22"/>
              </w:rPr>
              <w:t xml:space="preserve">2) сдача – приемка Товара Получателям в срок не более 10 (Десяти) календарных дней со дня получения поставщиком списка Получателей, а в случае обращения Получателя в Пункт выдачи Товара - в день обращения. В случае обращения инвалидов, нуждающихся в оказании паллиативной медицинской помощи – не более 5 календарных дней со дня получения Поставщиком списка Получателей, а в случае обращения Получателя в Пункт выдачи Товара - в день обращения. До </w:t>
            </w:r>
            <w:r>
              <w:rPr>
                <w:sz w:val="22"/>
                <w:szCs w:val="22"/>
              </w:rPr>
              <w:t>20</w:t>
            </w:r>
            <w:bookmarkStart w:id="0" w:name="_GoBack"/>
            <w:bookmarkEnd w:id="0"/>
            <w:r w:rsidRPr="00254A9D">
              <w:rPr>
                <w:sz w:val="22"/>
                <w:szCs w:val="22"/>
              </w:rPr>
              <w:t>.12.2019 должно быть выдано 100% Товара.</w:t>
            </w:r>
          </w:p>
        </w:tc>
      </w:tr>
      <w:tr w:rsidR="00660299" w:rsidRPr="00A6239D" w:rsidTr="0080121F">
        <w:trPr>
          <w:trHeight w:val="8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299" w:rsidRPr="00254A9D" w:rsidRDefault="00660299" w:rsidP="0080121F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Arial Unicode MS" w:cs="Tahoma"/>
                <w:b/>
                <w:kern w:val="3"/>
                <w:sz w:val="22"/>
                <w:szCs w:val="22"/>
              </w:rPr>
            </w:pPr>
            <w:r w:rsidRPr="00254A9D">
              <w:rPr>
                <w:rFonts w:eastAsia="Arial Unicode MS" w:cs="Tahoma"/>
                <w:b/>
                <w:kern w:val="3"/>
                <w:sz w:val="22"/>
                <w:szCs w:val="22"/>
              </w:rPr>
              <w:t>Место доставки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299" w:rsidRPr="00254A9D" w:rsidRDefault="00660299" w:rsidP="0080121F">
            <w:pPr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254A9D">
              <w:rPr>
                <w:sz w:val="22"/>
                <w:szCs w:val="22"/>
              </w:rPr>
              <w:t>Место доставки Товара (сдачи – приемки Товара) Получателям по выбору Получателей: в Пункте выдачи Товара или по месту жительства Получателей в г. Иваново и Ивановской области.</w:t>
            </w:r>
          </w:p>
        </w:tc>
      </w:tr>
      <w:tr w:rsidR="00660299" w:rsidRPr="00A6239D" w:rsidTr="0080121F">
        <w:trPr>
          <w:trHeight w:val="8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299" w:rsidRPr="00254A9D" w:rsidRDefault="00660299" w:rsidP="0080121F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Arial Unicode MS" w:cs="Tahoma"/>
                <w:b/>
                <w:kern w:val="3"/>
                <w:sz w:val="22"/>
                <w:szCs w:val="22"/>
              </w:rPr>
            </w:pPr>
            <w:r w:rsidRPr="00C10679">
              <w:t>Условия поставки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299" w:rsidRPr="00254A9D" w:rsidRDefault="00660299" w:rsidP="0080121F">
            <w:pPr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C10679">
              <w:t xml:space="preserve">Поставщик </w:t>
            </w:r>
            <w:r>
              <w:t xml:space="preserve">обязан </w:t>
            </w:r>
            <w:r w:rsidRPr="00C10679">
              <w:t>обеспечит</w:t>
            </w:r>
            <w:r>
              <w:t>ь</w:t>
            </w:r>
            <w:r w:rsidRPr="00C10679">
              <w:t xml:space="preserve"> бесперебойную работу каждого из пунктов выдачи товара 45 часов в неделю, из них 5 часов в выходные дни (суббота и воскресенье).</w:t>
            </w:r>
          </w:p>
        </w:tc>
      </w:tr>
      <w:tr w:rsidR="00660299" w:rsidRPr="00A6239D" w:rsidTr="0080121F">
        <w:trPr>
          <w:trHeight w:val="4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299" w:rsidRPr="00254A9D" w:rsidRDefault="00660299" w:rsidP="0080121F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Arial Unicode MS" w:cs="Tahoma"/>
                <w:b/>
                <w:kern w:val="3"/>
                <w:sz w:val="22"/>
                <w:szCs w:val="22"/>
              </w:rPr>
            </w:pPr>
            <w:r w:rsidRPr="00C10679">
              <w:t>Срок годности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299" w:rsidRPr="00254A9D" w:rsidRDefault="00660299" w:rsidP="0080121F">
            <w:pPr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C10679">
              <w:t xml:space="preserve">Срок годности — </w:t>
            </w:r>
            <w:r w:rsidRPr="0017724E">
              <w:t>не менее 3 (трех) лет</w:t>
            </w:r>
            <w:r w:rsidRPr="00C10679">
              <w:t xml:space="preserve">. </w:t>
            </w:r>
          </w:p>
        </w:tc>
      </w:tr>
      <w:tr w:rsidR="00660299" w:rsidRPr="00A6239D" w:rsidTr="0080121F">
        <w:trPr>
          <w:trHeight w:val="8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299" w:rsidRPr="00254A9D" w:rsidRDefault="00660299" w:rsidP="0080121F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Arial Unicode MS" w:cs="Tahoma"/>
                <w:b/>
                <w:kern w:val="3"/>
                <w:sz w:val="22"/>
                <w:szCs w:val="22"/>
              </w:rPr>
            </w:pPr>
            <w:r w:rsidRPr="00C10679">
              <w:t>Остаточный срок годности Товара на день поставки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299" w:rsidRPr="00254A9D" w:rsidRDefault="00660299" w:rsidP="0080121F">
            <w:pPr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C10679">
              <w:t xml:space="preserve">Остаточный срок годности Товара на день поставки в Ивановскую область </w:t>
            </w:r>
            <w:r>
              <w:t xml:space="preserve">должен </w:t>
            </w:r>
            <w:r w:rsidRPr="00C10679">
              <w:t>со</w:t>
            </w:r>
            <w:r>
              <w:t>ставлять</w:t>
            </w:r>
            <w:r w:rsidRPr="00C10679">
              <w:t xml:space="preserve"> </w:t>
            </w:r>
            <w:r w:rsidRPr="0017724E">
              <w:t>не менее 1 (одного) года</w:t>
            </w:r>
            <w:r w:rsidRPr="00C10679">
              <w:t>.</w:t>
            </w:r>
          </w:p>
        </w:tc>
      </w:tr>
      <w:tr w:rsidR="00660299" w:rsidRPr="00A6239D" w:rsidTr="0080121F">
        <w:trPr>
          <w:trHeight w:val="7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299" w:rsidRPr="00254A9D" w:rsidRDefault="00660299" w:rsidP="0080121F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Arial Unicode MS" w:cs="Tahoma"/>
                <w:b/>
                <w:kern w:val="3"/>
                <w:sz w:val="22"/>
                <w:szCs w:val="22"/>
              </w:rPr>
            </w:pPr>
            <w:r w:rsidRPr="00C10679">
              <w:t>Соответствие ГОСТам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299" w:rsidRPr="00254A9D" w:rsidRDefault="00660299" w:rsidP="0080121F">
            <w:pPr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847CDF">
              <w:rPr>
                <w:sz w:val="22"/>
                <w:szCs w:val="22"/>
              </w:rPr>
              <w:t>ГОСТ ISO 10993-1-2011, ГОСТ ISO 10993-5-2011, ГОСТ ISO 10993-10-2011, ГОСТ Р 52770-2016, ГОСТ Р 51632-2014, ГОСТ Р ИСО 9999-2014</w:t>
            </w:r>
          </w:p>
        </w:tc>
      </w:tr>
    </w:tbl>
    <w:p w:rsidR="00660299" w:rsidRDefault="00660299"/>
    <w:sectPr w:rsidR="00660299" w:rsidSect="00660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99" w:rsidRDefault="00660299" w:rsidP="00660299">
      <w:r>
        <w:separator/>
      </w:r>
    </w:p>
  </w:endnote>
  <w:endnote w:type="continuationSeparator" w:id="0">
    <w:p w:rsidR="00660299" w:rsidRDefault="00660299" w:rsidP="0066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99" w:rsidRDefault="00660299" w:rsidP="00660299">
      <w:r>
        <w:separator/>
      </w:r>
    </w:p>
  </w:footnote>
  <w:footnote w:type="continuationSeparator" w:id="0">
    <w:p w:rsidR="00660299" w:rsidRDefault="00660299" w:rsidP="00660299">
      <w:r>
        <w:continuationSeparator/>
      </w:r>
    </w:p>
  </w:footnote>
  <w:footnote w:id="1">
    <w:p w:rsidR="00660299" w:rsidRPr="00C45E37" w:rsidRDefault="00660299" w:rsidP="00660299">
      <w:pPr>
        <w:pStyle w:val="a3"/>
        <w:jc w:val="both"/>
      </w:pPr>
      <w:r w:rsidRPr="00C45E37">
        <w:rPr>
          <w:rStyle w:val="a5"/>
        </w:rPr>
        <w:footnoteRef/>
      </w:r>
      <w:r w:rsidRPr="00C45E37">
        <w:t xml:space="preserve"> 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  <w:footnote w:id="2">
    <w:p w:rsidR="00660299" w:rsidRPr="00C45E37" w:rsidRDefault="00660299" w:rsidP="00660299">
      <w:pPr>
        <w:pStyle w:val="a3"/>
        <w:jc w:val="both"/>
      </w:pPr>
      <w:r w:rsidRPr="00C45E37">
        <w:rPr>
          <w:rStyle w:val="a5"/>
        </w:rPr>
        <w:footnoteRef/>
      </w:r>
      <w:r w:rsidRPr="00C45E37"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footnote>
  <w:footnote w:id="3">
    <w:p w:rsidR="00660299" w:rsidRPr="00C45E37" w:rsidRDefault="00660299" w:rsidP="00660299">
      <w:pPr>
        <w:pStyle w:val="a3"/>
        <w:jc w:val="both"/>
      </w:pPr>
      <w:r w:rsidRPr="00C45E37">
        <w:rPr>
          <w:rStyle w:val="a5"/>
        </w:rPr>
        <w:footnoteRef/>
      </w:r>
      <w:r w:rsidRPr="00C45E37"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37"/>
    <w:rsid w:val="00292C80"/>
    <w:rsid w:val="00660299"/>
    <w:rsid w:val="0078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1255A-331F-41B1-A77F-BE4331F1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2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029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029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aliases w:val="Ссылка на сноску 45"/>
    <w:uiPriority w:val="99"/>
    <w:rsid w:val="006602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3542</Words>
  <Characters>20194</Characters>
  <Application>Microsoft Office Word</Application>
  <DocSecurity>0</DocSecurity>
  <Lines>168</Lines>
  <Paragraphs>47</Paragraphs>
  <ScaleCrop>false</ScaleCrop>
  <Company/>
  <LinksUpToDate>false</LinksUpToDate>
  <CharactersWithSpaces>23689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2</cp:revision>
  <dcterms:created xsi:type="dcterms:W3CDTF">2019-08-13T11:01:00Z</dcterms:created>
  <dcterms:modified xsi:type="dcterms:W3CDTF">2019-08-13T11:03:00Z</dcterms:modified>
</cp:coreProperties>
</file>