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4E" w:rsidRDefault="0095624E" w:rsidP="0095624E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95624E" w:rsidRDefault="0095624E" w:rsidP="0095624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22BF0" w:rsidRDefault="00B22BF0" w:rsidP="00B22BF0">
      <w:pPr>
        <w:tabs>
          <w:tab w:val="left" w:pos="2505"/>
        </w:tabs>
        <w:ind w:firstLine="69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Pr="00304BAC">
        <w:rPr>
          <w:b/>
          <w:color w:val="000000"/>
          <w:sz w:val="26"/>
          <w:szCs w:val="26"/>
        </w:rPr>
        <w:t xml:space="preserve">аименование и описание объекта закупки (функциональные, технические и качественные характеристики, эксплуатационные характеристики объекта закупки - </w:t>
      </w:r>
      <w:r w:rsidRPr="00304BAC">
        <w:rPr>
          <w:b/>
          <w:i/>
          <w:iCs/>
          <w:color w:val="000000"/>
          <w:sz w:val="26"/>
          <w:szCs w:val="26"/>
        </w:rPr>
        <w:t>при необходимости</w:t>
      </w:r>
      <w:r w:rsidRPr="00304BAC">
        <w:rPr>
          <w:b/>
          <w:color w:val="000000"/>
          <w:sz w:val="26"/>
          <w:szCs w:val="26"/>
        </w:rPr>
        <w:t>, требования к гарантийному сроку, информация о количестве</w:t>
      </w:r>
      <w:r>
        <w:rPr>
          <w:b/>
          <w:color w:val="000000"/>
          <w:sz w:val="26"/>
          <w:szCs w:val="26"/>
        </w:rPr>
        <w:t xml:space="preserve"> (объеме)</w:t>
      </w:r>
      <w:r w:rsidRPr="00304BAC">
        <w:rPr>
          <w:b/>
          <w:color w:val="000000"/>
          <w:sz w:val="26"/>
          <w:szCs w:val="26"/>
        </w:rPr>
        <w:t xml:space="preserve"> и месте доставки товара</w:t>
      </w:r>
      <w:r>
        <w:rPr>
          <w:b/>
          <w:color w:val="000000"/>
          <w:sz w:val="26"/>
          <w:szCs w:val="26"/>
        </w:rPr>
        <w:t xml:space="preserve"> (месте выполнения работ, оказания услуг)</w:t>
      </w:r>
      <w:r w:rsidRPr="00304BAC">
        <w:rPr>
          <w:b/>
          <w:color w:val="000000"/>
          <w:sz w:val="26"/>
          <w:szCs w:val="26"/>
        </w:rPr>
        <w:t>, сроки поставки товара</w:t>
      </w:r>
      <w:r>
        <w:rPr>
          <w:b/>
          <w:color w:val="000000"/>
          <w:sz w:val="26"/>
          <w:szCs w:val="26"/>
        </w:rPr>
        <w:t xml:space="preserve"> (выполнения работ, оказания услуг)</w:t>
      </w:r>
      <w:r w:rsidRPr="00304BAC">
        <w:rPr>
          <w:b/>
          <w:color w:val="000000"/>
          <w:sz w:val="26"/>
          <w:szCs w:val="26"/>
        </w:rPr>
        <w:t>, начальная (максимальная) цена контракта, источник финансирования и иные показатели, позволяющие определить соответствие закупаемого товара</w:t>
      </w:r>
      <w:r>
        <w:rPr>
          <w:b/>
          <w:color w:val="000000"/>
          <w:sz w:val="26"/>
          <w:szCs w:val="26"/>
        </w:rPr>
        <w:t xml:space="preserve"> (работ, услуг)</w:t>
      </w:r>
      <w:r w:rsidRPr="00304BAC">
        <w:rPr>
          <w:b/>
          <w:color w:val="000000"/>
          <w:sz w:val="26"/>
          <w:szCs w:val="26"/>
        </w:rPr>
        <w:t xml:space="preserve"> потребностям заказчика:</w:t>
      </w:r>
    </w:p>
    <w:p w:rsidR="00B22BF0" w:rsidRDefault="00B22BF0" w:rsidP="00B22BF0">
      <w:pPr>
        <w:widowControl w:val="0"/>
        <w:ind w:firstLine="709"/>
        <w:rPr>
          <w:b/>
          <w:bCs/>
          <w:sz w:val="26"/>
          <w:szCs w:val="26"/>
        </w:rPr>
      </w:pPr>
      <w:r w:rsidRPr="00502014">
        <w:rPr>
          <w:bCs/>
          <w:color w:val="000000"/>
          <w:sz w:val="26"/>
          <w:szCs w:val="26"/>
        </w:rPr>
        <w:t xml:space="preserve">выполнение работ </w:t>
      </w:r>
      <w:r w:rsidRPr="00502014">
        <w:rPr>
          <w:sz w:val="26"/>
          <w:szCs w:val="26"/>
        </w:rPr>
        <w:t xml:space="preserve">по изготовлению и обеспечению инвалидов, в том числе детей - инвалидов ортопедическими брюками в 2019 </w:t>
      </w:r>
      <w:r w:rsidRPr="00502014">
        <w:rPr>
          <w:bCs/>
          <w:sz w:val="26"/>
          <w:szCs w:val="26"/>
        </w:rPr>
        <w:t>году.</w:t>
      </w:r>
      <w:r>
        <w:rPr>
          <w:bCs/>
          <w:sz w:val="26"/>
          <w:szCs w:val="26"/>
        </w:rPr>
        <w:t xml:space="preserve"> (далее также – работы, Получатели, Изделия).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1206"/>
      </w:tblGrid>
      <w:tr w:rsidR="00B22BF0" w:rsidRPr="00A25CC1" w:rsidTr="008271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F0" w:rsidRPr="00A25CC1" w:rsidRDefault="00B22BF0" w:rsidP="0082712E">
            <w:pPr>
              <w:widowControl w:val="0"/>
              <w:ind w:left="-85" w:right="-85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F0" w:rsidRPr="00A25CC1" w:rsidRDefault="00B22BF0" w:rsidP="0082712E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F0" w:rsidRPr="00A25CC1" w:rsidRDefault="00B22BF0" w:rsidP="0082712E">
            <w:pPr>
              <w:widowControl w:val="0"/>
              <w:ind w:left="-85" w:right="-85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Количество изделий,</w:t>
            </w:r>
          </w:p>
          <w:p w:rsidR="00B22BF0" w:rsidRPr="00A25CC1" w:rsidRDefault="00B22BF0" w:rsidP="0082712E">
            <w:pPr>
              <w:widowControl w:val="0"/>
              <w:ind w:left="-85" w:right="-85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штук</w:t>
            </w:r>
          </w:p>
        </w:tc>
      </w:tr>
      <w:tr w:rsidR="00B22BF0" w:rsidRPr="003C1036" w:rsidTr="0082712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BF0" w:rsidRPr="00736CCF" w:rsidRDefault="00B22BF0" w:rsidP="0082712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lang w:eastAsia="ru-RU"/>
              </w:rPr>
            </w:pPr>
            <w:r w:rsidRPr="00736CCF">
              <w:rPr>
                <w:rFonts w:eastAsia="Lucida Sans Unicode"/>
                <w:kern w:val="2"/>
                <w:lang w:eastAsia="ru-RU"/>
              </w:rPr>
              <w:t xml:space="preserve">Ортопедические брюки </w:t>
            </w:r>
          </w:p>
          <w:p w:rsidR="00B22BF0" w:rsidRPr="00736CCF" w:rsidRDefault="00B22BF0" w:rsidP="0082712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BF0" w:rsidRPr="00736CCF" w:rsidRDefault="00B22BF0" w:rsidP="0082712E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736CCF">
              <w:rPr>
                <w:rFonts w:eastAsia="Lucida Sans Unicode"/>
                <w:kern w:val="2"/>
                <w:lang w:eastAsia="ru-RU"/>
              </w:rPr>
              <w:t xml:space="preserve">Ортопедические брюки </w:t>
            </w:r>
            <w:r>
              <w:rPr>
                <w:rFonts w:eastAsia="Lucida Sans Unicode"/>
                <w:kern w:val="2"/>
                <w:lang w:eastAsia="ru-RU"/>
              </w:rPr>
              <w:t xml:space="preserve">должны быть изготовлены </w:t>
            </w:r>
            <w:r w:rsidRPr="00736CCF">
              <w:rPr>
                <w:rFonts w:eastAsia="Lucida Sans Unicode"/>
                <w:kern w:val="2"/>
                <w:lang w:eastAsia="ru-RU"/>
              </w:rPr>
              <w:t>из натуральных тканей</w:t>
            </w:r>
            <w:r>
              <w:rPr>
                <w:rFonts w:eastAsia="Lucida Sans Unicode"/>
                <w:kern w:val="2"/>
                <w:lang w:eastAsia="ru-RU"/>
              </w:rPr>
              <w:t>,</w:t>
            </w:r>
            <w:r w:rsidRPr="00736CCF">
              <w:rPr>
                <w:rFonts w:eastAsia="Lucida Sans Unicode"/>
                <w:kern w:val="2"/>
                <w:lang w:eastAsia="ru-RU"/>
              </w:rPr>
              <w:t xml:space="preserve"> состоят</w:t>
            </w:r>
            <w:r>
              <w:rPr>
                <w:rFonts w:eastAsia="Lucida Sans Unicode"/>
                <w:kern w:val="2"/>
                <w:lang w:eastAsia="ru-RU"/>
              </w:rPr>
              <w:t>ь</w:t>
            </w:r>
            <w:r w:rsidRPr="00736CCF">
              <w:rPr>
                <w:rFonts w:eastAsia="Lucida Sans Unicode"/>
                <w:kern w:val="2"/>
                <w:lang w:eastAsia="ru-RU"/>
              </w:rPr>
              <w:t xml:space="preserve"> из заготовки и подкладки текстильной летней, утепленной зимней.</w:t>
            </w:r>
          </w:p>
          <w:p w:rsidR="00B22BF0" w:rsidRPr="00736CCF" w:rsidRDefault="00B22BF0" w:rsidP="0082712E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736CCF">
              <w:rPr>
                <w:rFonts w:eastAsia="Lucida Sans Unicode"/>
                <w:kern w:val="2"/>
                <w:lang w:eastAsia="ru-RU"/>
              </w:rPr>
              <w:t>Задняя и передняя части брюк</w:t>
            </w:r>
            <w:r>
              <w:rPr>
                <w:rFonts w:eastAsia="Lucida Sans Unicode"/>
                <w:kern w:val="2"/>
                <w:lang w:eastAsia="ru-RU"/>
              </w:rPr>
              <w:t xml:space="preserve"> должны быть</w:t>
            </w:r>
            <w:r w:rsidRPr="00736CCF">
              <w:rPr>
                <w:rFonts w:eastAsia="Lucida Sans Unicode"/>
                <w:kern w:val="2"/>
                <w:lang w:eastAsia="ru-RU"/>
              </w:rPr>
              <w:t xml:space="preserve"> скреплены наглухо швом сзади, застежка спереди на молнии, низ брюк может быть зашит наглухо тачным швом или нет по желанию </w:t>
            </w:r>
            <w:r>
              <w:rPr>
                <w:rFonts w:eastAsia="Lucida Sans Unicode"/>
                <w:kern w:val="2"/>
                <w:lang w:eastAsia="ru-RU"/>
              </w:rPr>
              <w:t>П</w:t>
            </w:r>
            <w:r w:rsidRPr="00736CCF">
              <w:rPr>
                <w:rFonts w:eastAsia="Lucida Sans Unicode"/>
                <w:kern w:val="2"/>
                <w:lang w:eastAsia="ru-RU"/>
              </w:rPr>
              <w:t>олучателя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2BF0" w:rsidRPr="00736CCF" w:rsidRDefault="00532B56" w:rsidP="0082712E">
            <w:pPr>
              <w:pStyle w:val="a4"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22BF0" w:rsidRPr="00A25CC1" w:rsidTr="0082712E">
        <w:tc>
          <w:tcPr>
            <w:tcW w:w="87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BF0" w:rsidRPr="00A25CC1" w:rsidRDefault="00B22BF0" w:rsidP="008271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25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F0" w:rsidRPr="00A25CC1" w:rsidRDefault="00532B56" w:rsidP="0082712E">
            <w:pPr>
              <w:pStyle w:val="a3"/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</w:tbl>
    <w:p w:rsidR="00B22BF0" w:rsidRDefault="00B22BF0" w:rsidP="00B22BF0">
      <w:pPr>
        <w:widowControl w:val="0"/>
        <w:snapToGrid w:val="0"/>
        <w:spacing w:line="100" w:lineRule="atLeast"/>
        <w:ind w:firstLine="709"/>
        <w:textAlignment w:val="baseline"/>
        <w:rPr>
          <w:b/>
          <w:bCs/>
          <w:color w:val="000000"/>
          <w:spacing w:val="-2"/>
          <w:sz w:val="26"/>
          <w:szCs w:val="26"/>
        </w:rPr>
      </w:pPr>
      <w:r w:rsidRPr="00122F91">
        <w:rPr>
          <w:b/>
          <w:bCs/>
          <w:color w:val="000000"/>
          <w:spacing w:val="-2"/>
          <w:sz w:val="26"/>
          <w:szCs w:val="26"/>
        </w:rPr>
        <w:t>Требования к техническим и функциональным характеристикам работ, к качеству и безопасности Изделий, их сроку службы и гарантийному сроку: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B22BF0" w:rsidRPr="005065B7" w:rsidRDefault="00B22BF0" w:rsidP="00B22BF0">
      <w:pPr>
        <w:tabs>
          <w:tab w:val="left" w:pos="0"/>
        </w:tabs>
        <w:ind w:firstLine="709"/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Выполнение работ по изготовлению и об</w:t>
      </w:r>
      <w:r>
        <w:rPr>
          <w:bCs/>
          <w:spacing w:val="-6"/>
          <w:sz w:val="26"/>
          <w:szCs w:val="26"/>
        </w:rPr>
        <w:t xml:space="preserve">еспечению Получателей Изделиями </w:t>
      </w:r>
      <w:r w:rsidRPr="005065B7">
        <w:rPr>
          <w:bCs/>
          <w:spacing w:val="-6"/>
          <w:sz w:val="26"/>
          <w:szCs w:val="26"/>
        </w:rPr>
        <w:t>должно осуществляться (при наличии) у Подрядчика следующих документов: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- деклараций о соответствии продукции в системе сертификации;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- сертификатов соответствий;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 xml:space="preserve">- протоколов токсикологических испытаний материалов, контактирующих с телом человека на их биологическую безопасность, в соответствии МУ 1.1.037-95, 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- протоколов технических испытаний изделия на безопасность эксплуатации и соответствие требованиям ГОСТов, ТУ.</w:t>
      </w:r>
    </w:p>
    <w:p w:rsidR="00B22BF0" w:rsidRPr="0024064E" w:rsidRDefault="00B22BF0" w:rsidP="00B22BF0">
      <w:pPr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Изделия должны соответствовать требованиям Межгосударственных стандартов: </w:t>
      </w:r>
    </w:p>
    <w:p w:rsidR="00B22BF0" w:rsidRPr="0024064E" w:rsidRDefault="00B22BF0" w:rsidP="00B22BF0">
      <w:pPr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- ГОСТ ISO 10993-1-2011 «Изделия медицинские. Оценка биологического действия медицинских изделий. Часть 1. Оценка и исследования», </w:t>
      </w:r>
    </w:p>
    <w:p w:rsidR="00B22BF0" w:rsidRPr="0024064E" w:rsidRDefault="00B22BF0" w:rsidP="00B22BF0">
      <w:pPr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-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24064E">
        <w:rPr>
          <w:sz w:val="26"/>
          <w:szCs w:val="26"/>
        </w:rPr>
        <w:t>цитотоксичность</w:t>
      </w:r>
      <w:proofErr w:type="spellEnd"/>
      <w:r w:rsidRPr="0024064E">
        <w:rPr>
          <w:sz w:val="26"/>
          <w:szCs w:val="26"/>
        </w:rPr>
        <w:t>.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 xml:space="preserve">Методы </w:t>
      </w:r>
      <w:proofErr w:type="spellStart"/>
      <w:r w:rsidRPr="0024064E">
        <w:rPr>
          <w:sz w:val="26"/>
          <w:szCs w:val="26"/>
        </w:rPr>
        <w:t>in</w:t>
      </w:r>
      <w:proofErr w:type="spellEnd"/>
      <w:r w:rsidRPr="0024064E">
        <w:rPr>
          <w:sz w:val="26"/>
          <w:szCs w:val="26"/>
        </w:rPr>
        <w:t xml:space="preserve"> </w:t>
      </w:r>
      <w:proofErr w:type="spellStart"/>
      <w:r w:rsidRPr="0024064E">
        <w:rPr>
          <w:sz w:val="26"/>
          <w:szCs w:val="26"/>
        </w:rPr>
        <w:t>virto</w:t>
      </w:r>
      <w:proofErr w:type="spellEnd"/>
      <w:r w:rsidRPr="0024064E">
        <w:rPr>
          <w:sz w:val="26"/>
          <w:szCs w:val="26"/>
        </w:rPr>
        <w:t xml:space="preserve">», ГОСТ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 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 xml:space="preserve">и Национальным стандартам: 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испытаний», 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испытаний.</w:t>
      </w:r>
      <w:r w:rsidRPr="0024064E">
        <w:rPr>
          <w:color w:val="0D0D0D"/>
          <w:sz w:val="26"/>
          <w:szCs w:val="26"/>
        </w:rPr>
        <w:t xml:space="preserve"> </w:t>
      </w:r>
    </w:p>
    <w:p w:rsidR="00B22BF0" w:rsidRPr="0024064E" w:rsidRDefault="00B22BF0" w:rsidP="00B22BF0">
      <w:pPr>
        <w:tabs>
          <w:tab w:val="left" w:pos="480"/>
          <w:tab w:val="left" w:pos="1134"/>
        </w:tabs>
        <w:ind w:firstLine="709"/>
        <w:rPr>
          <w:spacing w:val="-3"/>
          <w:sz w:val="26"/>
          <w:szCs w:val="26"/>
        </w:rPr>
      </w:pPr>
      <w:r w:rsidRPr="0024064E">
        <w:rPr>
          <w:spacing w:val="1"/>
          <w:sz w:val="26"/>
          <w:szCs w:val="26"/>
        </w:rPr>
        <w:lastRenderedPageBreak/>
        <w:t xml:space="preserve">Изделия должны быть изготовлены по </w:t>
      </w:r>
      <w:r w:rsidRPr="0024064E">
        <w:rPr>
          <w:spacing w:val="-3"/>
          <w:sz w:val="26"/>
          <w:szCs w:val="26"/>
        </w:rPr>
        <w:t>индивидуальным замерам, включая специальные измерения, определяющие размеры и параметры специальных элементов и функциональных узлов.</w:t>
      </w:r>
    </w:p>
    <w:p w:rsidR="00B22BF0" w:rsidRPr="0024064E" w:rsidRDefault="00B22BF0" w:rsidP="00B22BF0">
      <w:pPr>
        <w:autoSpaceDE w:val="0"/>
        <w:spacing w:line="200" w:lineRule="atLeast"/>
        <w:ind w:firstLine="709"/>
        <w:rPr>
          <w:rFonts w:eastAsia="Arial" w:cs="Arial"/>
          <w:color w:val="000000"/>
          <w:sz w:val="26"/>
          <w:szCs w:val="26"/>
        </w:rPr>
      </w:pPr>
      <w:r w:rsidRPr="0024064E">
        <w:rPr>
          <w:rFonts w:eastAsia="Arial" w:cs="Arial"/>
          <w:color w:val="000000"/>
          <w:sz w:val="26"/>
          <w:szCs w:val="26"/>
        </w:rPr>
        <w:t>Изделия должны быть</w:t>
      </w:r>
      <w:r w:rsidRPr="0024064E">
        <w:rPr>
          <w:rFonts w:eastAsia="Arial" w:cs="Arial"/>
          <w:color w:val="0D0D0D"/>
          <w:sz w:val="26"/>
          <w:szCs w:val="26"/>
        </w:rPr>
        <w:t xml:space="preserve"> изготовлены из натуральных тканей</w:t>
      </w:r>
      <w:r w:rsidRPr="0024064E">
        <w:rPr>
          <w:rFonts w:eastAsia="Arial" w:cs="Arial"/>
          <w:color w:val="555555"/>
          <w:sz w:val="26"/>
          <w:szCs w:val="26"/>
        </w:rPr>
        <w:t>.</w:t>
      </w:r>
      <w:r w:rsidRPr="0024064E">
        <w:rPr>
          <w:rFonts w:eastAsia="Arial" w:cs="Arial"/>
          <w:color w:val="000000"/>
          <w:sz w:val="26"/>
          <w:szCs w:val="26"/>
        </w:rPr>
        <w:t xml:space="preserve"> Ткани должны быть устойчивы к действию растворителей при химчистке и </w:t>
      </w:r>
      <w:proofErr w:type="spellStart"/>
      <w:r w:rsidRPr="0024064E">
        <w:rPr>
          <w:rFonts w:eastAsia="Arial" w:cs="Arial"/>
          <w:color w:val="000000"/>
          <w:sz w:val="26"/>
          <w:szCs w:val="26"/>
        </w:rPr>
        <w:t>травмобезопасной</w:t>
      </w:r>
      <w:proofErr w:type="spellEnd"/>
      <w:r w:rsidRPr="0024064E">
        <w:rPr>
          <w:rFonts w:eastAsia="Arial" w:cs="Arial"/>
          <w:color w:val="000000"/>
          <w:sz w:val="26"/>
          <w:szCs w:val="26"/>
        </w:rPr>
        <w:t xml:space="preserve"> при носке.</w:t>
      </w:r>
    </w:p>
    <w:p w:rsidR="00B22BF0" w:rsidRPr="0024064E" w:rsidRDefault="00B22BF0" w:rsidP="00B22BF0">
      <w:pPr>
        <w:tabs>
          <w:tab w:val="left" w:pos="708"/>
        </w:tabs>
        <w:spacing w:line="200" w:lineRule="atLeast"/>
        <w:ind w:firstLine="709"/>
        <w:rPr>
          <w:color w:val="000000"/>
          <w:sz w:val="26"/>
          <w:szCs w:val="26"/>
        </w:rPr>
      </w:pPr>
      <w:r w:rsidRPr="0024064E">
        <w:rPr>
          <w:color w:val="000000"/>
          <w:sz w:val="26"/>
          <w:szCs w:val="26"/>
        </w:rPr>
        <w:t>Изделия не должны терять защитные и эстетические свойства при многократной чистке (стирке) на протяжении всего эксплуатационного срока.</w:t>
      </w:r>
    </w:p>
    <w:p w:rsidR="00B22BF0" w:rsidRPr="0024064E" w:rsidRDefault="00B22BF0" w:rsidP="00B22BF0">
      <w:pPr>
        <w:spacing w:line="200" w:lineRule="atLeast"/>
        <w:ind w:firstLine="709"/>
        <w:rPr>
          <w:color w:val="000000"/>
          <w:sz w:val="26"/>
          <w:szCs w:val="26"/>
        </w:rPr>
      </w:pPr>
      <w:r w:rsidRPr="0024064E">
        <w:rPr>
          <w:color w:val="000000"/>
          <w:sz w:val="26"/>
          <w:szCs w:val="26"/>
        </w:rPr>
        <w:t>Подкладочные ткани должны иметь гладкую поверхность с низким коэффициентом трения, износостойкие.</w:t>
      </w:r>
    </w:p>
    <w:p w:rsidR="00B22BF0" w:rsidRPr="0024064E" w:rsidRDefault="00B22BF0" w:rsidP="00B22BF0">
      <w:pPr>
        <w:spacing w:line="200" w:lineRule="atLeast"/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Упаковка </w:t>
      </w:r>
      <w:r w:rsidRPr="0024064E">
        <w:rPr>
          <w:color w:val="000000"/>
          <w:sz w:val="26"/>
          <w:szCs w:val="26"/>
        </w:rPr>
        <w:t xml:space="preserve">изделий должна </w:t>
      </w:r>
      <w:r w:rsidRPr="0024064E">
        <w:rPr>
          <w:sz w:val="26"/>
          <w:szCs w:val="26"/>
        </w:rPr>
        <w:t>обеспечивать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22BF0" w:rsidRPr="0024064E" w:rsidRDefault="00B22BF0" w:rsidP="00B22BF0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4064E">
        <w:rPr>
          <w:rFonts w:ascii="Times New Roman" w:hAnsi="Times New Roman"/>
          <w:sz w:val="26"/>
          <w:szCs w:val="26"/>
        </w:rPr>
        <w:t>Изделия не должно иметь наружных отлетных деталей, способных создавать опасность ее зацепления за предметы.</w:t>
      </w:r>
    </w:p>
    <w:p w:rsidR="00B22BF0" w:rsidRPr="0024064E" w:rsidRDefault="00B22BF0" w:rsidP="00B22BF0">
      <w:pPr>
        <w:spacing w:line="200" w:lineRule="atLeast"/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>На Изделия должны быть нанесены: товарный знак, установленный для предприятия изготовителя, и маркировка, не нарушающая товарный вид изделия в соответствии с ГОСТ 10581-91 «Изделия швейные. Маркировка, упаковка, транспортировка и хранение».</w:t>
      </w:r>
    </w:p>
    <w:p w:rsidR="00B22BF0" w:rsidRDefault="00B22BF0" w:rsidP="00B22BF0">
      <w:pPr>
        <w:ind w:firstLine="709"/>
        <w:contextualSpacing/>
        <w:rPr>
          <w:sz w:val="26"/>
          <w:szCs w:val="26"/>
        </w:rPr>
      </w:pPr>
      <w:r w:rsidRPr="0024064E">
        <w:rPr>
          <w:sz w:val="26"/>
          <w:szCs w:val="26"/>
        </w:rPr>
        <w:t>При готовности приступить к выполнению работ по изготовлению Изделия, предоставление государственному заказчику копии регистрационных удостоверений и документов, подтверждающих соответствие изделия (декларация о соответствии продукции либо сертификат соответствия), или иных документов, свидетельствующих о качестве и безопасности изделия, является условием, в случае если законодательством Российской Федерации предусмотрено наличие таких документов.</w:t>
      </w:r>
    </w:p>
    <w:p w:rsidR="00B22BF0" w:rsidRPr="0024064E" w:rsidRDefault="00B22BF0" w:rsidP="00B22BF0">
      <w:pPr>
        <w:shd w:val="clear" w:color="auto" w:fill="FFFFFF"/>
        <w:spacing w:line="200" w:lineRule="atLeast"/>
        <w:ind w:left="-142" w:right="132" w:firstLine="709"/>
        <w:rPr>
          <w:sz w:val="26"/>
          <w:szCs w:val="26"/>
        </w:rPr>
      </w:pPr>
      <w:r w:rsidRPr="00736CCF">
        <w:t xml:space="preserve">  </w:t>
      </w:r>
      <w:r w:rsidRPr="0024064E">
        <w:rPr>
          <w:sz w:val="26"/>
          <w:szCs w:val="26"/>
        </w:rPr>
        <w:t xml:space="preserve">Гарантийный срок на </w:t>
      </w:r>
      <w:r w:rsidRPr="0024064E">
        <w:rPr>
          <w:color w:val="000000"/>
          <w:sz w:val="26"/>
          <w:szCs w:val="26"/>
        </w:rPr>
        <w:t xml:space="preserve">Изделие должен составлять не менее </w:t>
      </w:r>
      <w:r w:rsidRPr="0024064E">
        <w:rPr>
          <w:sz w:val="26"/>
          <w:szCs w:val="26"/>
        </w:rPr>
        <w:t>1 (одного) месяца со дня подписания Акта сдачи-приемки товара Получателем.</w:t>
      </w:r>
    </w:p>
    <w:p w:rsidR="00B22BF0" w:rsidRPr="0024064E" w:rsidRDefault="00B22BF0" w:rsidP="00B22BF0">
      <w:pPr>
        <w:shd w:val="clear" w:color="auto" w:fill="FFFFFF"/>
        <w:spacing w:line="200" w:lineRule="atLeast"/>
        <w:ind w:left="-142" w:right="132" w:firstLine="709"/>
        <w:rPr>
          <w:color w:val="000000"/>
          <w:sz w:val="26"/>
          <w:szCs w:val="26"/>
        </w:rPr>
      </w:pPr>
      <w:r w:rsidRPr="0024064E">
        <w:rPr>
          <w:sz w:val="26"/>
          <w:szCs w:val="26"/>
        </w:rPr>
        <w:t xml:space="preserve">  </w:t>
      </w:r>
      <w:r w:rsidRPr="0024064E">
        <w:rPr>
          <w:color w:val="000000"/>
          <w:sz w:val="26"/>
          <w:szCs w:val="26"/>
        </w:rPr>
        <w:t>При выдаче Получателям Изделия комплектуется инструкцией по эксплуатации, выданное его изготовителем, и готовое к эксплуатации.</w:t>
      </w:r>
    </w:p>
    <w:p w:rsidR="00B22BF0" w:rsidRPr="0024064E" w:rsidRDefault="00B22BF0" w:rsidP="00B22BF0">
      <w:pPr>
        <w:shd w:val="clear" w:color="auto" w:fill="FFFFFF"/>
        <w:spacing w:line="200" w:lineRule="atLeast"/>
        <w:ind w:left="-142" w:right="132"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  Текущее обслуживание </w:t>
      </w:r>
      <w:r w:rsidRPr="0024064E">
        <w:rPr>
          <w:color w:val="000000"/>
          <w:sz w:val="26"/>
          <w:szCs w:val="26"/>
        </w:rPr>
        <w:t xml:space="preserve">Изделий </w:t>
      </w:r>
      <w:r w:rsidRPr="0024064E">
        <w:rPr>
          <w:sz w:val="26"/>
          <w:szCs w:val="26"/>
        </w:rPr>
        <w:t>производится Получателям в соответствии с инструкцией по эксплуатации.</w:t>
      </w:r>
    </w:p>
    <w:p w:rsidR="00B22BF0" w:rsidRDefault="00B22BF0" w:rsidP="00B22BF0">
      <w:pPr>
        <w:shd w:val="clear" w:color="auto" w:fill="FFFFFF"/>
        <w:spacing w:line="200" w:lineRule="atLeast"/>
        <w:ind w:left="-142" w:right="132" w:firstLine="709"/>
        <w:rPr>
          <w:rFonts w:eastAsia="Arial"/>
          <w:kern w:val="2"/>
          <w:sz w:val="26"/>
          <w:szCs w:val="26"/>
          <w:lang w:eastAsia="ru-RU"/>
        </w:rPr>
      </w:pPr>
      <w:r w:rsidRPr="0024064E">
        <w:rPr>
          <w:sz w:val="26"/>
          <w:szCs w:val="26"/>
        </w:rPr>
        <w:t xml:space="preserve">  Срок эксплуатации </w:t>
      </w:r>
      <w:r w:rsidRPr="0024064E">
        <w:rPr>
          <w:color w:val="000000"/>
          <w:sz w:val="26"/>
          <w:szCs w:val="26"/>
        </w:rPr>
        <w:t xml:space="preserve">Изделий </w:t>
      </w:r>
      <w:r w:rsidRPr="0024064E">
        <w:rPr>
          <w:sz w:val="26"/>
          <w:szCs w:val="26"/>
        </w:rPr>
        <w:t xml:space="preserve">12 (месяцев) со дня получения Получателем, в соответствии с </w:t>
      </w:r>
      <w:r w:rsidRPr="00122F91">
        <w:rPr>
          <w:rFonts w:eastAsia="Arial"/>
          <w:kern w:val="2"/>
          <w:sz w:val="26"/>
          <w:szCs w:val="26"/>
          <w:lang w:eastAsia="ru-RU"/>
        </w:rPr>
        <w:t>Приказом Министерства труда и социальной защиты Российской Федерации от 13.02.2018 № 85н</w:t>
      </w:r>
      <w:r>
        <w:rPr>
          <w:rFonts w:eastAsia="Arial"/>
          <w:kern w:val="2"/>
          <w:sz w:val="26"/>
          <w:szCs w:val="26"/>
          <w:lang w:eastAsia="ru-RU"/>
        </w:rPr>
        <w:t>.</w:t>
      </w:r>
    </w:p>
    <w:p w:rsidR="00B22BF0" w:rsidRPr="001C2F6B" w:rsidRDefault="00B22BF0" w:rsidP="00B22BF0">
      <w:pPr>
        <w:shd w:val="clear" w:color="auto" w:fill="FFFFFF"/>
        <w:spacing w:line="200" w:lineRule="atLeast"/>
        <w:ind w:left="-142" w:right="132" w:firstLine="709"/>
        <w:rPr>
          <w:color w:val="0D0D0D"/>
          <w:spacing w:val="-3"/>
          <w:sz w:val="26"/>
          <w:szCs w:val="26"/>
        </w:rPr>
      </w:pPr>
      <w:r w:rsidRPr="001C2F6B">
        <w:rPr>
          <w:b/>
          <w:spacing w:val="-6"/>
          <w:sz w:val="26"/>
          <w:szCs w:val="26"/>
        </w:rPr>
        <w:t>Требования к результатам работ:</w:t>
      </w:r>
      <w:r w:rsidRPr="00D612E3">
        <w:rPr>
          <w:b/>
          <w:color w:val="FF0000"/>
          <w:spacing w:val="-6"/>
          <w:sz w:val="26"/>
          <w:szCs w:val="26"/>
        </w:rPr>
        <w:t xml:space="preserve"> </w:t>
      </w:r>
      <w:r w:rsidRPr="001C2F6B">
        <w:rPr>
          <w:sz w:val="26"/>
          <w:szCs w:val="26"/>
        </w:rPr>
        <w:t>Ортопедические брюки (далее - Изделия)</w:t>
      </w:r>
      <w:r w:rsidRPr="001C2F6B">
        <w:rPr>
          <w:color w:val="000000"/>
          <w:sz w:val="26"/>
          <w:szCs w:val="26"/>
        </w:rPr>
        <w:t xml:space="preserve"> должны обеспечивать незаметность анатомических особенностей фигуры инвалидов (далее – Получатели) для окружающих. </w:t>
      </w:r>
      <w:r w:rsidRPr="001C2F6B">
        <w:rPr>
          <w:color w:val="0D0D0D"/>
          <w:spacing w:val="2"/>
          <w:sz w:val="26"/>
          <w:szCs w:val="26"/>
        </w:rPr>
        <w:t>Изделия должны учитывать индивидуальные анатомо-</w:t>
      </w:r>
      <w:r w:rsidRPr="001C2F6B">
        <w:rPr>
          <w:color w:val="0D0D0D"/>
          <w:spacing w:val="-3"/>
          <w:sz w:val="26"/>
          <w:szCs w:val="26"/>
        </w:rPr>
        <w:t xml:space="preserve">функциональные особенности и компенсаторные возможности Получателей и </w:t>
      </w:r>
      <w:r w:rsidRPr="001C2F6B">
        <w:rPr>
          <w:color w:val="0D0D0D"/>
          <w:spacing w:val="2"/>
          <w:sz w:val="26"/>
          <w:szCs w:val="26"/>
        </w:rPr>
        <w:t xml:space="preserve">иметь конструкцию, включающую специальные элементы и </w:t>
      </w:r>
      <w:r w:rsidRPr="001C2F6B">
        <w:rPr>
          <w:color w:val="0D0D0D"/>
          <w:spacing w:val="-3"/>
          <w:sz w:val="26"/>
          <w:szCs w:val="26"/>
        </w:rPr>
        <w:t>функциональные узлы.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bCs/>
          <w:color w:val="000000"/>
          <w:spacing w:val="-6"/>
          <w:sz w:val="26"/>
          <w:szCs w:val="26"/>
        </w:rPr>
      </w:pPr>
      <w:r w:rsidRPr="00122F91">
        <w:rPr>
          <w:rFonts w:eastAsia="Arial"/>
          <w:b/>
          <w:bCs/>
          <w:sz w:val="26"/>
          <w:szCs w:val="26"/>
        </w:rPr>
        <w:t xml:space="preserve">Требования к гарантийному сроку выполняемых работ: </w:t>
      </w:r>
      <w:r w:rsidRPr="00122F91">
        <w:rPr>
          <w:rFonts w:eastAsia="Arial"/>
          <w:bCs/>
          <w:sz w:val="26"/>
          <w:szCs w:val="26"/>
        </w:rPr>
        <w:t>определяются с даты подписания акта сдачи-приемки Изделия,</w:t>
      </w:r>
      <w:r w:rsidRPr="00122F91">
        <w:rPr>
          <w:bCs/>
          <w:color w:val="000000"/>
          <w:spacing w:val="-6"/>
          <w:sz w:val="26"/>
          <w:szCs w:val="26"/>
        </w:rPr>
        <w:t xml:space="preserve"> если в период гарантийного срока будет выявлено, что Изделие не соответствует требованиям контракта, Подрядчик обязан за свой счет в срок, установленный Законом РФ от 07.02.1992 г. № 2300-1 «О защите прав потребителей» со дня поступления соответствующего уведомления от Заказчика или Получателя (законного представителя) отремонтировать, или заменить Изделие Изделием, соответствующим требованиям контракта без дополнительных </w:t>
      </w:r>
      <w:r w:rsidRPr="00122F91">
        <w:rPr>
          <w:bCs/>
          <w:color w:val="000000"/>
          <w:spacing w:val="-6"/>
          <w:sz w:val="26"/>
          <w:szCs w:val="26"/>
        </w:rPr>
        <w:lastRenderedPageBreak/>
        <w:t>затрат со стороны Заказчика или Получателя (законного представителя).</w:t>
      </w:r>
    </w:p>
    <w:p w:rsidR="00B22BF0" w:rsidRPr="00122F91" w:rsidRDefault="00B22BF0" w:rsidP="00B22BF0">
      <w:pPr>
        <w:widowControl w:val="0"/>
        <w:tabs>
          <w:tab w:val="left" w:pos="0"/>
        </w:tabs>
        <w:suppressAutoHyphens w:val="0"/>
        <w:snapToGrid w:val="0"/>
        <w:ind w:firstLine="709"/>
        <w:textAlignment w:val="baseline"/>
        <w:rPr>
          <w:rFonts w:eastAsia="Arial"/>
          <w:bCs/>
          <w:spacing w:val="-6"/>
          <w:sz w:val="26"/>
          <w:szCs w:val="26"/>
          <w:lang w:eastAsia="ru-RU"/>
        </w:rPr>
      </w:pPr>
      <w:r w:rsidRPr="00122F91">
        <w:rPr>
          <w:rFonts w:eastAsia="Arial"/>
          <w:kern w:val="2"/>
          <w:sz w:val="26"/>
          <w:szCs w:val="26"/>
          <w:lang w:eastAsia="ru-RU"/>
        </w:rPr>
        <w:t>Изделие должно иметь установленный производителем срок службы с момента передачи его Получателю не менее срока пользования Изделием,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22F91">
        <w:rPr>
          <w:rFonts w:eastAsia="Arial"/>
          <w:sz w:val="26"/>
          <w:szCs w:val="26"/>
          <w:lang w:eastAsia="ru-RU"/>
        </w:rPr>
        <w:t>.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/>
          <w:bCs/>
          <w:sz w:val="26"/>
          <w:szCs w:val="26"/>
        </w:rPr>
      </w:pPr>
      <w:r w:rsidRPr="00122F91">
        <w:rPr>
          <w:rFonts w:eastAsia="Arial"/>
          <w:b/>
          <w:bCs/>
          <w:sz w:val="26"/>
          <w:szCs w:val="26"/>
        </w:rPr>
        <w:t>Порядок и условия выполнения работ: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Cs/>
          <w:sz w:val="26"/>
          <w:szCs w:val="26"/>
        </w:rPr>
      </w:pPr>
      <w:r w:rsidRPr="00122F91">
        <w:rPr>
          <w:rFonts w:eastAsia="Arial"/>
          <w:bCs/>
          <w:sz w:val="26"/>
          <w:szCs w:val="26"/>
        </w:rPr>
        <w:t xml:space="preserve">- выполнение работ по изготовлению и обеспечению Получателей Изделием </w:t>
      </w:r>
      <w:r w:rsidRPr="005116AD">
        <w:rPr>
          <w:sz w:val="26"/>
          <w:szCs w:val="26"/>
        </w:rPr>
        <w:t>не более 30 (тридцати) дней с даты обращения Получателя</w:t>
      </w:r>
      <w:r w:rsidRPr="00122F91">
        <w:rPr>
          <w:rFonts w:eastAsia="Arial"/>
          <w:bCs/>
          <w:sz w:val="26"/>
          <w:szCs w:val="26"/>
        </w:rPr>
        <w:t xml:space="preserve"> (законного представителя) к Подрядчику;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Cs/>
          <w:sz w:val="26"/>
          <w:szCs w:val="26"/>
        </w:rPr>
      </w:pPr>
      <w:r w:rsidRPr="00122F91">
        <w:rPr>
          <w:rFonts w:eastAsia="Arial"/>
          <w:bCs/>
          <w:sz w:val="26"/>
          <w:szCs w:val="26"/>
        </w:rPr>
        <w:t>- работы выполняются по адресу Подрядчика.</w:t>
      </w:r>
    </w:p>
    <w:p w:rsidR="00B22BF0" w:rsidRPr="003A3E86" w:rsidRDefault="00B22BF0" w:rsidP="00B22BF0">
      <w:pPr>
        <w:ind w:firstLine="709"/>
        <w:rPr>
          <w:bCs/>
          <w:color w:val="FF0000"/>
          <w:spacing w:val="-6"/>
          <w:sz w:val="26"/>
          <w:szCs w:val="26"/>
        </w:rPr>
      </w:pPr>
      <w:r w:rsidRPr="00122F91">
        <w:rPr>
          <w:b/>
          <w:bCs/>
          <w:sz w:val="26"/>
          <w:szCs w:val="26"/>
        </w:rPr>
        <w:t>Срок выполнения работ:</w:t>
      </w:r>
      <w:r w:rsidRPr="00122F91">
        <w:rPr>
          <w:bCs/>
          <w:sz w:val="26"/>
          <w:szCs w:val="26"/>
        </w:rPr>
        <w:t xml:space="preserve"> </w:t>
      </w:r>
      <w:r w:rsidRPr="00122F91">
        <w:rPr>
          <w:bCs/>
          <w:color w:val="000000"/>
          <w:spacing w:val="-6"/>
          <w:sz w:val="26"/>
          <w:szCs w:val="26"/>
        </w:rPr>
        <w:t xml:space="preserve">со дня заключения контракта </w:t>
      </w:r>
      <w:r w:rsidRPr="00BA7321">
        <w:rPr>
          <w:bCs/>
          <w:color w:val="000000"/>
          <w:spacing w:val="-6"/>
          <w:sz w:val="26"/>
          <w:szCs w:val="26"/>
        </w:rPr>
        <w:t>по 30.11.2019 г.</w:t>
      </w:r>
    </w:p>
    <w:p w:rsidR="00B22BF0" w:rsidRPr="00090776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Cs/>
          <w:sz w:val="26"/>
          <w:szCs w:val="26"/>
        </w:rPr>
      </w:pPr>
      <w:r w:rsidRPr="00122F91">
        <w:rPr>
          <w:rFonts w:eastAsia="Arial"/>
          <w:b/>
          <w:bCs/>
          <w:sz w:val="26"/>
          <w:szCs w:val="26"/>
        </w:rPr>
        <w:t xml:space="preserve">Место выполнения работ: </w:t>
      </w:r>
      <w:r w:rsidRPr="00122F91">
        <w:rPr>
          <w:rFonts w:eastAsia="Arial"/>
          <w:bCs/>
          <w:sz w:val="26"/>
          <w:szCs w:val="26"/>
        </w:rPr>
        <w:t>Российская Федерация п</w:t>
      </w:r>
      <w:r>
        <w:rPr>
          <w:rFonts w:eastAsia="Arial"/>
          <w:bCs/>
          <w:sz w:val="26"/>
          <w:szCs w:val="26"/>
        </w:rPr>
        <w:t xml:space="preserve">о месту нахождения Подрядчика. 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</w:p>
    <w:p w:rsidR="004F1DCE" w:rsidRPr="004F1DCE" w:rsidRDefault="004F1DCE">
      <w:pPr>
        <w:rPr>
          <w:sz w:val="26"/>
          <w:szCs w:val="26"/>
        </w:rPr>
      </w:pPr>
    </w:p>
    <w:sectPr w:rsidR="004F1DCE" w:rsidRPr="004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4E"/>
    <w:rsid w:val="004F1DCE"/>
    <w:rsid w:val="00532B56"/>
    <w:rsid w:val="00632ED2"/>
    <w:rsid w:val="006B0EC7"/>
    <w:rsid w:val="0095624E"/>
    <w:rsid w:val="00984252"/>
    <w:rsid w:val="00B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F348-9E55-40DE-93AF-CBCAAD7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624E"/>
    <w:pPr>
      <w:suppressLineNumbers/>
    </w:pPr>
  </w:style>
  <w:style w:type="paragraph" w:styleId="a4">
    <w:name w:val="Body Text"/>
    <w:basedOn w:val="a"/>
    <w:link w:val="a5"/>
    <w:rsid w:val="00B22BF0"/>
    <w:rPr>
      <w:b/>
      <w:bCs/>
      <w:kern w:val="1"/>
      <w:sz w:val="26"/>
      <w:szCs w:val="26"/>
    </w:rPr>
  </w:style>
  <w:style w:type="character" w:customStyle="1" w:styleId="a5">
    <w:name w:val="Основной текст Знак"/>
    <w:basedOn w:val="a0"/>
    <w:link w:val="a4"/>
    <w:rsid w:val="00B22BF0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ConsPlusNormal">
    <w:name w:val="ConsPlusNormal"/>
    <w:rsid w:val="00B22BF0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Туркот Наталья Витальевна</dc:creator>
  <cp:keywords/>
  <dc:description/>
  <cp:lastModifiedBy>Ковалева Евгения Федоровна</cp:lastModifiedBy>
  <cp:revision>5</cp:revision>
  <dcterms:created xsi:type="dcterms:W3CDTF">2018-05-21T00:59:00Z</dcterms:created>
  <dcterms:modified xsi:type="dcterms:W3CDTF">2019-09-05T00:41:00Z</dcterms:modified>
</cp:coreProperties>
</file>