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A73" w:rsidRDefault="001A0A73" w:rsidP="00783542">
      <w:pPr>
        <w:ind w:left="-142"/>
        <w:jc w:val="center"/>
        <w:rPr>
          <w:b/>
        </w:rPr>
      </w:pPr>
      <w:r w:rsidRPr="00AC3CC4">
        <w:rPr>
          <w:b/>
        </w:rPr>
        <w:t>Описание объекта закупки</w:t>
      </w:r>
    </w:p>
    <w:p w:rsidR="00762257" w:rsidRPr="00AC3CC4" w:rsidRDefault="00762257" w:rsidP="00783542">
      <w:pPr>
        <w:ind w:left="-142"/>
        <w:jc w:val="center"/>
        <w:rPr>
          <w:b/>
        </w:rPr>
      </w:pPr>
      <w:r w:rsidRPr="00762257">
        <w:rPr>
          <w:b/>
        </w:rPr>
        <w:t>Инструменты и оборудование медицинские. Выполнение работ по обеспечению инвалидов Ростовской области протезами нижних конечностей.</w:t>
      </w:r>
      <w:bookmarkStart w:id="0" w:name="_GoBack"/>
      <w:bookmarkEnd w:id="0"/>
    </w:p>
    <w:p w:rsidR="001A0A73" w:rsidRPr="00AC3CC4" w:rsidRDefault="001A0A73" w:rsidP="00783542">
      <w:pPr>
        <w:ind w:left="-142"/>
        <w:jc w:val="center"/>
        <w:rPr>
          <w:b/>
        </w:rPr>
      </w:pPr>
      <w:r w:rsidRPr="00AC3CC4">
        <w:rPr>
          <w:b/>
        </w:rPr>
        <w:t>Требования к качеству, техническим, функциональным характеристикам протезов нижн</w:t>
      </w:r>
      <w:r w:rsidR="003A45B3" w:rsidRPr="00AC3CC4">
        <w:rPr>
          <w:b/>
        </w:rPr>
        <w:t>их</w:t>
      </w:r>
      <w:r w:rsidRPr="00AC3CC4">
        <w:rPr>
          <w:b/>
        </w:rPr>
        <w:t xml:space="preserve"> конечност</w:t>
      </w:r>
      <w:r w:rsidR="003A45B3" w:rsidRPr="00AC3CC4">
        <w:rPr>
          <w:b/>
        </w:rPr>
        <w:t>ей.</w:t>
      </w:r>
    </w:p>
    <w:p w:rsidR="001A0A73" w:rsidRPr="00AC3CC4" w:rsidRDefault="001A0A73" w:rsidP="00783542">
      <w:pPr>
        <w:ind w:left="-142"/>
        <w:jc w:val="center"/>
        <w:rPr>
          <w:b/>
        </w:rPr>
      </w:pPr>
      <w:r w:rsidRPr="00AC3CC4">
        <w:rPr>
          <w:b/>
        </w:rPr>
        <w:t>Требования к качеству работ</w:t>
      </w:r>
    </w:p>
    <w:p w:rsidR="001A0A73" w:rsidRPr="00AC3CC4" w:rsidRDefault="001A0A73" w:rsidP="008E4658">
      <w:pPr>
        <w:ind w:left="-567" w:firstLine="708"/>
        <w:jc w:val="both"/>
      </w:pPr>
      <w:r w:rsidRPr="00AC3CC4">
        <w:t xml:space="preserve">Протезы нижних конечностей должны соответствовать требованиям Национального стандарта Российской Федерации ГОСТ ISO 10993-1-2011 «Изделия медицинские. Оценка биологического действия медицинских изделий. Часть 1 Оценка и исследования», Национального стандарта Российской Федерации ГОСТ ISO 10993-5-2011 «Изделия медицинские. Оценка биологического действия медицинских изделий. Часть 5 Исследования на </w:t>
      </w:r>
      <w:proofErr w:type="spellStart"/>
      <w:r w:rsidRPr="00AC3CC4">
        <w:t>цитотоксичность</w:t>
      </w:r>
      <w:proofErr w:type="spellEnd"/>
      <w:r w:rsidRPr="00AC3CC4">
        <w:t xml:space="preserve">: методы </w:t>
      </w:r>
      <w:proofErr w:type="spellStart"/>
      <w:r w:rsidRPr="00AC3CC4">
        <w:t>in</w:t>
      </w:r>
      <w:proofErr w:type="spellEnd"/>
      <w:r w:rsidRPr="00AC3CC4">
        <w:t xml:space="preserve"> </w:t>
      </w:r>
      <w:proofErr w:type="spellStart"/>
      <w:r w:rsidRPr="00AC3CC4">
        <w:t>vitro</w:t>
      </w:r>
      <w:proofErr w:type="spellEnd"/>
      <w:r w:rsidRPr="00AC3CC4">
        <w:t xml:space="preserve">», Национального стандарта Российской Федерации ГОСТ ISO 10993-10-2011 «Изделия медицинские. Оценка биологического действия медицинских изделий. Часть 10 Исследования раздражающего и сенсибилизирующего действия», Национального стандарта Российской Федерации ГОСТ </w:t>
      </w:r>
      <w:proofErr w:type="gramStart"/>
      <w:r w:rsidRPr="00AC3CC4">
        <w:t>Р</w:t>
      </w:r>
      <w:proofErr w:type="gramEnd"/>
      <w:r w:rsidRPr="00AC3CC4">
        <w:t xml:space="preserve"> 52770-2016 «Изделия медицинские. Требования безопасности. Методы санитарно-химических и токсикологических испытаний», Национального стандарта Российской Федерации ГОСТ </w:t>
      </w:r>
      <w:proofErr w:type="gramStart"/>
      <w:r w:rsidRPr="00AC3CC4">
        <w:t>Р</w:t>
      </w:r>
      <w:proofErr w:type="gramEnd"/>
      <w:r w:rsidRPr="00AC3CC4"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Национального стандарта Российской Федерации ГОСТ </w:t>
      </w:r>
      <w:proofErr w:type="gramStart"/>
      <w:r w:rsidRPr="00AC3CC4">
        <w:t>Р</w:t>
      </w:r>
      <w:proofErr w:type="gramEnd"/>
      <w:r w:rsidRPr="00AC3CC4">
        <w:t xml:space="preserve"> ИСО 22523-2007 «Протезы конечностей и </w:t>
      </w:r>
      <w:proofErr w:type="spellStart"/>
      <w:r w:rsidRPr="00AC3CC4">
        <w:t>ортезы</w:t>
      </w:r>
      <w:proofErr w:type="spellEnd"/>
      <w:r w:rsidRPr="00AC3CC4">
        <w:t xml:space="preserve"> наружные. Требования и методы испытаний».</w:t>
      </w:r>
    </w:p>
    <w:p w:rsidR="001A0A73" w:rsidRPr="00AC3CC4" w:rsidRDefault="001A0A73" w:rsidP="008E4658">
      <w:pPr>
        <w:ind w:left="-567" w:firstLine="708"/>
        <w:jc w:val="both"/>
      </w:pPr>
      <w:r w:rsidRPr="00AC3CC4">
        <w:t>Протезы должны соответствовать требованиям Федерального закона от 21.11.2011 года  № 323-ФЗ «Об основах охраны здоровья граждан в Российской Федерации».</w:t>
      </w:r>
    </w:p>
    <w:p w:rsidR="001A0A73" w:rsidRPr="00AC3CC4" w:rsidRDefault="001A0A73" w:rsidP="008E4658">
      <w:pPr>
        <w:ind w:left="-567"/>
        <w:jc w:val="center"/>
        <w:rPr>
          <w:b/>
        </w:rPr>
      </w:pPr>
      <w:r w:rsidRPr="00AC3CC4">
        <w:rPr>
          <w:b/>
        </w:rPr>
        <w:t>Требования к техническим и функциональным характеристикам работ</w:t>
      </w:r>
    </w:p>
    <w:p w:rsidR="001A0A73" w:rsidRPr="00AC3CC4" w:rsidRDefault="001A0A73" w:rsidP="008E4658">
      <w:pPr>
        <w:ind w:left="-567" w:firstLine="708"/>
        <w:jc w:val="both"/>
      </w:pPr>
      <w:r w:rsidRPr="00AC3CC4">
        <w:t xml:space="preserve">Выполняемые работы по обеспечению инвалида протезами  конечности должны содержать комплекс медицинских, технических и социальных мероприятий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 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  конечностей пациентов с помощью протезов конечностей. Приемная гильза протеза конечности изготавливается по индивидуальному параметру пациента и предназначается для размещения в нем культи или пораженной конечности, обеспечивая взаимодействие человека с протезом конечности. Функциональный узел протеза конечности выполняет заданную функцию и имеет конструктивно-технологическую завершенность. Косметический протез конечности восполняет </w:t>
      </w:r>
      <w:proofErr w:type="gramStart"/>
      <w:r w:rsidRPr="00AC3CC4">
        <w:t>форму</w:t>
      </w:r>
      <w:proofErr w:type="gramEnd"/>
      <w:r w:rsidRPr="00AC3CC4">
        <w:t xml:space="preserve"> и внешний вид отсутствующей ее части. Постоянный протез  конечности предназначается после завершения использования лечебно-тренировочного протеза. Рабочий протез нижней конечности имеет внешний вид упрощенной конструкции протеза без стопы.</w:t>
      </w:r>
    </w:p>
    <w:p w:rsidR="001A0A73" w:rsidRPr="00AC3CC4" w:rsidRDefault="001A0A73" w:rsidP="008E4658">
      <w:pPr>
        <w:ind w:left="-567"/>
        <w:jc w:val="center"/>
        <w:rPr>
          <w:b/>
        </w:rPr>
      </w:pPr>
      <w:r w:rsidRPr="00AC3CC4">
        <w:rPr>
          <w:b/>
        </w:rPr>
        <w:t>Требования к безопасности работ</w:t>
      </w:r>
    </w:p>
    <w:p w:rsidR="001A0A73" w:rsidRPr="00AC3CC4" w:rsidRDefault="001A0A73" w:rsidP="008E4658">
      <w:pPr>
        <w:ind w:left="-567" w:firstLine="708"/>
        <w:jc w:val="both"/>
      </w:pPr>
      <w:r w:rsidRPr="00AC3CC4">
        <w:t>Проведение работ по обеспечению инвалида протезами нижней конечности должно осуществляться в соответствии с требованиями, установленными законодательством Российской Федерации.</w:t>
      </w:r>
    </w:p>
    <w:p w:rsidR="001A0A73" w:rsidRPr="00AC3CC4" w:rsidRDefault="001A0A73" w:rsidP="008E4658">
      <w:pPr>
        <w:ind w:left="-567"/>
        <w:jc w:val="center"/>
        <w:rPr>
          <w:b/>
        </w:rPr>
      </w:pPr>
      <w:r w:rsidRPr="00AC3CC4">
        <w:rPr>
          <w:b/>
        </w:rPr>
        <w:t>Требования к результатам работ</w:t>
      </w:r>
    </w:p>
    <w:p w:rsidR="001A0A73" w:rsidRPr="00AC3CC4" w:rsidRDefault="001A0A73" w:rsidP="008E4658">
      <w:pPr>
        <w:ind w:left="-567" w:firstLine="708"/>
        <w:jc w:val="both"/>
      </w:pPr>
      <w:r w:rsidRPr="00AC3CC4">
        <w:t>Работы по обеспечению инвалида протезами конечности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инвалида протезами должны быть выполнены с надлежащим качеством и в установленные сроки.</w:t>
      </w:r>
    </w:p>
    <w:p w:rsidR="001A0A73" w:rsidRPr="00AC3CC4" w:rsidRDefault="001A0A73" w:rsidP="008E4658">
      <w:pPr>
        <w:ind w:left="-567" w:firstLine="708"/>
        <w:jc w:val="both"/>
      </w:pPr>
      <w:r w:rsidRPr="00AC3CC4">
        <w:t>Требования к срокам и (или) объему предоставления гарантии качества работ</w:t>
      </w:r>
    </w:p>
    <w:p w:rsidR="001A0A73" w:rsidRPr="00AC3CC4" w:rsidRDefault="001A0A73" w:rsidP="008E4658">
      <w:pPr>
        <w:ind w:left="-567"/>
        <w:jc w:val="both"/>
      </w:pPr>
      <w:r w:rsidRPr="00AC3CC4">
        <w:t>Гарантийный срок на протезы устанавливается со дня выдачи готового изделия в эксплуатацию в соответствие с РСТ РСФСР 644-80 «Изделия протезно-ортопедические», а именно в течение этого срока предприятие-изготовитель производит замену или ремонт изделия бесплатно.</w:t>
      </w:r>
    </w:p>
    <w:p w:rsidR="001A0A73" w:rsidRPr="00AC3CC4" w:rsidRDefault="001A0A73" w:rsidP="008E4658">
      <w:pPr>
        <w:ind w:left="-567" w:firstLine="850"/>
        <w:jc w:val="both"/>
      </w:pPr>
      <w:r w:rsidRPr="00AC3CC4">
        <w:lastRenderedPageBreak/>
        <w:t>Протезы должны соответствовать требованиям Федерального закона от 21.11.2011 года № 323-ФЗ «Об основах охраны здоровья граждан в Российской Федерации».</w:t>
      </w:r>
    </w:p>
    <w:p w:rsidR="001A0A73" w:rsidRPr="007A3354" w:rsidRDefault="001A0A73" w:rsidP="008E4658">
      <w:pPr>
        <w:ind w:left="-567"/>
        <w:jc w:val="center"/>
        <w:rPr>
          <w:b/>
        </w:rPr>
      </w:pPr>
      <w:r w:rsidRPr="007A3354">
        <w:rPr>
          <w:b/>
        </w:rPr>
        <w:t>Место, условия и сроки (периоды) выполнения работ</w:t>
      </w:r>
    </w:p>
    <w:p w:rsidR="007A3354" w:rsidRPr="007A3354" w:rsidRDefault="006F31C6" w:rsidP="008E4658">
      <w:pPr>
        <w:ind w:left="-567" w:firstLine="708"/>
        <w:jc w:val="both"/>
        <w:rPr>
          <w:sz w:val="22"/>
        </w:rPr>
      </w:pPr>
      <w:r w:rsidRPr="007A3354">
        <w:t xml:space="preserve">В контракте указываются сроки выполнения работ, заявленные исполнителем в заявке. По согласованию между сторонами в контракте могут быть предусмотрены также сроки завершения отдельных этапов работы (промежуточные сроки). Если иное не установлено законом, иными правовыми актами или не предусмотрено контрактом, исполнитель несет ответственность за </w:t>
      </w:r>
      <w:r w:rsidRPr="00A45C5C">
        <w:t xml:space="preserve">нарушение как начального </w:t>
      </w:r>
      <w:r w:rsidRPr="00D642D9">
        <w:t xml:space="preserve">и конечного, так и промежуточных сроков выполнения работы. </w:t>
      </w:r>
      <w:r w:rsidR="00AC3CC4" w:rsidRPr="00D642D9">
        <w:rPr>
          <w:bCs/>
          <w:iCs/>
        </w:rPr>
        <w:t xml:space="preserve">Место выполнения работ: </w:t>
      </w:r>
      <w:r w:rsidR="007A3354" w:rsidRPr="00D642D9">
        <w:rPr>
          <w:szCs w:val="28"/>
        </w:rPr>
        <w:t>Российская Федерация, по месту нахождения Исполнителя. Выполнение работ по контракту осуществляется Исполнителем на основании сведений о Получателях, которым филиалом Заказчика выданы Направления на обеспечение изделиями. Исполнитель должен обеспечить возможность обращения Получателей с Направлениями и получения результата работ (изделий) (т.е. обеспечить проведение замеров, примерку и выдачу готовых изделий) на территории г. Ростова-на-Дону и Ростовской области (в регионе проживания Получателей). При невозможности Получателя либо его представителя самостоятельно обратиться к Исполнителю, Исполнитель обязан обеспечить возможность обращения Получателя с Направлением, а также выдачу результата работ (изделия) по месту жительства Получателя</w:t>
      </w:r>
      <w:proofErr w:type="gramStart"/>
      <w:r w:rsidR="007A3354" w:rsidRPr="00D642D9">
        <w:rPr>
          <w:szCs w:val="28"/>
        </w:rPr>
        <w:t>.</w:t>
      </w:r>
      <w:proofErr w:type="gramEnd"/>
      <w:r w:rsidR="00A45C5C" w:rsidRPr="00D642D9">
        <w:rPr>
          <w:bCs/>
          <w:iCs/>
        </w:rPr>
        <w:t xml:space="preserve"> </w:t>
      </w:r>
      <w:proofErr w:type="gramStart"/>
      <w:r w:rsidR="00A45C5C" w:rsidRPr="00D642D9">
        <w:rPr>
          <w:bCs/>
          <w:iCs/>
        </w:rPr>
        <w:t>в</w:t>
      </w:r>
      <w:proofErr w:type="gramEnd"/>
      <w:r w:rsidR="00A45C5C" w:rsidRPr="00D642D9">
        <w:rPr>
          <w:bCs/>
          <w:iCs/>
        </w:rPr>
        <w:t xml:space="preserve"> срок не более 60 календарных дней с момента получения Направлений, выданных филиалом Заказчика, но не позднее 20.12.2019 года.</w:t>
      </w:r>
    </w:p>
    <w:tbl>
      <w:tblPr>
        <w:tblW w:w="517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4254"/>
        <w:gridCol w:w="1278"/>
        <w:gridCol w:w="708"/>
        <w:gridCol w:w="1276"/>
        <w:gridCol w:w="1131"/>
      </w:tblGrid>
      <w:tr w:rsidR="008E4658" w:rsidRPr="000C0F42" w:rsidTr="008E4658">
        <w:trPr>
          <w:trHeight w:val="541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73" w:rsidRPr="00E52751" w:rsidRDefault="001A0A73" w:rsidP="009172D9">
            <w:pPr>
              <w:jc w:val="center"/>
              <w:rPr>
                <w:sz w:val="20"/>
                <w:szCs w:val="20"/>
              </w:rPr>
            </w:pPr>
            <w:r w:rsidRPr="00E52751">
              <w:rPr>
                <w:sz w:val="20"/>
                <w:szCs w:val="20"/>
              </w:rPr>
              <w:t>Наименование изделий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73" w:rsidRPr="00E52751" w:rsidRDefault="001A0A73" w:rsidP="009172D9">
            <w:pPr>
              <w:jc w:val="center"/>
              <w:rPr>
                <w:rFonts w:eastAsia="Lucida Sans Unicode"/>
                <w:sz w:val="20"/>
                <w:szCs w:val="20"/>
              </w:rPr>
            </w:pPr>
            <w:r w:rsidRPr="00E52751">
              <w:rPr>
                <w:sz w:val="20"/>
                <w:szCs w:val="20"/>
              </w:rPr>
              <w:t>Функциональные</w:t>
            </w:r>
          </w:p>
          <w:p w:rsidR="001A0A73" w:rsidRPr="00E52751" w:rsidRDefault="001A0A73" w:rsidP="009172D9">
            <w:pPr>
              <w:jc w:val="center"/>
              <w:rPr>
                <w:sz w:val="20"/>
                <w:szCs w:val="20"/>
              </w:rPr>
            </w:pPr>
            <w:r w:rsidRPr="00E52751">
              <w:rPr>
                <w:sz w:val="20"/>
                <w:szCs w:val="20"/>
              </w:rPr>
              <w:t>характеристики</w:t>
            </w:r>
          </w:p>
          <w:p w:rsidR="001A0A73" w:rsidRPr="00E52751" w:rsidRDefault="001A0A73" w:rsidP="009172D9">
            <w:pPr>
              <w:jc w:val="center"/>
              <w:rPr>
                <w:sz w:val="20"/>
                <w:szCs w:val="20"/>
              </w:rPr>
            </w:pPr>
            <w:r w:rsidRPr="00E52751">
              <w:rPr>
                <w:sz w:val="20"/>
                <w:szCs w:val="20"/>
              </w:rPr>
              <w:t>изделий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73" w:rsidRPr="00E52751" w:rsidRDefault="001A0A73" w:rsidP="009172D9">
            <w:pPr>
              <w:jc w:val="center"/>
              <w:rPr>
                <w:sz w:val="20"/>
                <w:szCs w:val="20"/>
              </w:rPr>
            </w:pPr>
            <w:r w:rsidRPr="00E52751">
              <w:rPr>
                <w:sz w:val="20"/>
                <w:szCs w:val="20"/>
              </w:rPr>
              <w:t>Цена  за единицу (руб.)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73" w:rsidRPr="00E52751" w:rsidRDefault="001A0A73" w:rsidP="009172D9">
            <w:pPr>
              <w:jc w:val="center"/>
              <w:rPr>
                <w:sz w:val="20"/>
                <w:szCs w:val="20"/>
              </w:rPr>
            </w:pPr>
            <w:r w:rsidRPr="00E52751">
              <w:rPr>
                <w:sz w:val="20"/>
                <w:szCs w:val="20"/>
              </w:rPr>
              <w:t>Кол-во, (шт.)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73" w:rsidRPr="00E52751" w:rsidRDefault="001A0A73" w:rsidP="009172D9">
            <w:pPr>
              <w:jc w:val="center"/>
              <w:rPr>
                <w:sz w:val="20"/>
                <w:szCs w:val="20"/>
              </w:rPr>
            </w:pPr>
            <w:r w:rsidRPr="00E52751">
              <w:rPr>
                <w:sz w:val="20"/>
                <w:szCs w:val="20"/>
              </w:rPr>
              <w:t>Суммарная стоимость, (руб.)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73" w:rsidRPr="00E52751" w:rsidRDefault="001A0A73" w:rsidP="009172D9">
            <w:pPr>
              <w:jc w:val="center"/>
              <w:rPr>
                <w:sz w:val="20"/>
                <w:szCs w:val="20"/>
              </w:rPr>
            </w:pPr>
            <w:r w:rsidRPr="00E52751">
              <w:rPr>
                <w:sz w:val="20"/>
                <w:szCs w:val="20"/>
              </w:rPr>
              <w:t>Срок гарантии не менее  (месяцев)</w:t>
            </w:r>
          </w:p>
        </w:tc>
      </w:tr>
      <w:tr w:rsidR="008E4658" w:rsidRPr="000C0F42" w:rsidTr="008E4658">
        <w:trPr>
          <w:trHeight w:val="541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C6" w:rsidRDefault="007D66C6" w:rsidP="007D66C6">
            <w:pPr>
              <w:rPr>
                <w:sz w:val="20"/>
                <w:szCs w:val="20"/>
              </w:rPr>
            </w:pPr>
            <w:r w:rsidRPr="006E0B0C">
              <w:rPr>
                <w:sz w:val="20"/>
                <w:szCs w:val="20"/>
              </w:rPr>
              <w:t>Протез голени модульный, в том числе при недоразвитии</w:t>
            </w:r>
          </w:p>
          <w:p w:rsidR="007D66C6" w:rsidRPr="00E52751" w:rsidRDefault="007D66C6" w:rsidP="007D66C6">
            <w:pPr>
              <w:rPr>
                <w:sz w:val="20"/>
                <w:szCs w:val="20"/>
              </w:rPr>
            </w:pPr>
            <w:r w:rsidRPr="00E52751">
              <w:rPr>
                <w:sz w:val="20"/>
                <w:szCs w:val="20"/>
              </w:rPr>
              <w:t>Шифр________</w:t>
            </w:r>
          </w:p>
          <w:p w:rsidR="007D66C6" w:rsidRPr="000C0F42" w:rsidRDefault="007D66C6" w:rsidP="007D66C6">
            <w:pPr>
              <w:rPr>
                <w:color w:val="FF0000"/>
                <w:sz w:val="20"/>
                <w:szCs w:val="20"/>
              </w:rPr>
            </w:pPr>
            <w:r w:rsidRPr="00E52751">
              <w:rPr>
                <w:sz w:val="20"/>
                <w:szCs w:val="20"/>
              </w:rPr>
              <w:t>Страна ______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C6" w:rsidRPr="008E56F0" w:rsidRDefault="008E56F0" w:rsidP="007D66C6">
            <w:pPr>
              <w:rPr>
                <w:color w:val="FF0000"/>
                <w:sz w:val="20"/>
                <w:szCs w:val="20"/>
              </w:rPr>
            </w:pPr>
            <w:r w:rsidRPr="007036F4">
              <w:rPr>
                <w:sz w:val="20"/>
                <w:szCs w:val="20"/>
              </w:rPr>
              <w:t xml:space="preserve">Протез голени модульный, в том числе при недоразвитии, с силиконовым чехлом на короткую и среднюю культю. Формообразующая часть косметической облицовки - листовой поролон. Косметическое покрытие облицовки - чулки ортопедические </w:t>
            </w:r>
            <w:proofErr w:type="spellStart"/>
            <w:r w:rsidRPr="007036F4">
              <w:rPr>
                <w:sz w:val="20"/>
                <w:szCs w:val="20"/>
              </w:rPr>
              <w:t>перлоновые</w:t>
            </w:r>
            <w:proofErr w:type="spellEnd"/>
            <w:r w:rsidRPr="007036F4">
              <w:rPr>
                <w:sz w:val="20"/>
                <w:szCs w:val="20"/>
              </w:rPr>
              <w:t xml:space="preserve">. Приёмная гильза должна быть индивидуальная (одна пробная гильза). Материал индивидуальной постоянной гильзы должен быть литьевой слоистый пластик на основе акриловых смол. В качестве вкладного элемента должны применяться чехлы полимерные </w:t>
            </w:r>
            <w:proofErr w:type="spellStart"/>
            <w:r w:rsidRPr="007036F4">
              <w:rPr>
                <w:sz w:val="20"/>
                <w:szCs w:val="20"/>
              </w:rPr>
              <w:t>гелевые</w:t>
            </w:r>
            <w:proofErr w:type="spellEnd"/>
            <w:r w:rsidRPr="007036F4">
              <w:rPr>
                <w:sz w:val="20"/>
                <w:szCs w:val="20"/>
              </w:rPr>
              <w:t>, крепление должно быть с использованием замка. Регулировочно-соединительное устройство должно соответствовать весу инвалида. Стопа должна быть с голеностопным шарниром, подвижным в сагиттальной плоскости, со сменным пяточным амортизатором. Тип протеза: постоянный, для инвалидов с высокой степенью активности. Срок службы 24 мес.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C6" w:rsidRPr="003A4C34" w:rsidRDefault="007D66C6" w:rsidP="007D66C6">
            <w:pPr>
              <w:jc w:val="center"/>
              <w:rPr>
                <w:sz w:val="18"/>
                <w:szCs w:val="18"/>
              </w:rPr>
            </w:pPr>
            <w:r w:rsidRPr="003A4C34">
              <w:rPr>
                <w:sz w:val="18"/>
                <w:szCs w:val="18"/>
              </w:rPr>
              <w:t>88254,70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C6" w:rsidRPr="003A4C34" w:rsidRDefault="007D66C6" w:rsidP="007D66C6">
            <w:pPr>
              <w:keepNext/>
              <w:jc w:val="center"/>
              <w:rPr>
                <w:sz w:val="18"/>
                <w:szCs w:val="18"/>
              </w:rPr>
            </w:pPr>
            <w:r w:rsidRPr="003A4C34">
              <w:rPr>
                <w:sz w:val="18"/>
                <w:szCs w:val="18"/>
              </w:rPr>
              <w:t>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C6" w:rsidRPr="003A4C34" w:rsidRDefault="007D66C6" w:rsidP="007D66C6">
            <w:pPr>
              <w:jc w:val="center"/>
              <w:rPr>
                <w:sz w:val="18"/>
                <w:szCs w:val="18"/>
              </w:rPr>
            </w:pPr>
            <w:r w:rsidRPr="003A4C34">
              <w:rPr>
                <w:sz w:val="18"/>
                <w:szCs w:val="18"/>
              </w:rPr>
              <w:t>441 273,50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C6" w:rsidRPr="00CB5086" w:rsidRDefault="007D66C6" w:rsidP="007D66C6">
            <w:pPr>
              <w:jc w:val="center"/>
              <w:rPr>
                <w:sz w:val="20"/>
                <w:szCs w:val="20"/>
              </w:rPr>
            </w:pPr>
            <w:r w:rsidRPr="00CB5086">
              <w:rPr>
                <w:sz w:val="20"/>
                <w:szCs w:val="20"/>
              </w:rPr>
              <w:t>12</w:t>
            </w:r>
          </w:p>
        </w:tc>
      </w:tr>
      <w:tr w:rsidR="008E4658" w:rsidRPr="000C0F42" w:rsidTr="008E4658">
        <w:trPr>
          <w:trHeight w:val="541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C6" w:rsidRDefault="007D66C6" w:rsidP="007D66C6">
            <w:pPr>
              <w:rPr>
                <w:sz w:val="20"/>
                <w:szCs w:val="20"/>
              </w:rPr>
            </w:pPr>
            <w:r w:rsidRPr="006E0B0C">
              <w:rPr>
                <w:sz w:val="20"/>
                <w:szCs w:val="20"/>
              </w:rPr>
              <w:t xml:space="preserve">Протез голени модульный, в том числе при недоразвитии </w:t>
            </w:r>
          </w:p>
          <w:p w:rsidR="007D66C6" w:rsidRPr="00E52751" w:rsidRDefault="007D66C6" w:rsidP="007D66C6">
            <w:pPr>
              <w:rPr>
                <w:sz w:val="20"/>
                <w:szCs w:val="20"/>
              </w:rPr>
            </w:pPr>
            <w:r w:rsidRPr="00E52751">
              <w:rPr>
                <w:sz w:val="20"/>
                <w:szCs w:val="20"/>
              </w:rPr>
              <w:t>Шифр________</w:t>
            </w:r>
          </w:p>
          <w:p w:rsidR="007D66C6" w:rsidRPr="000C0F42" w:rsidRDefault="007D66C6" w:rsidP="007D66C6">
            <w:pPr>
              <w:rPr>
                <w:color w:val="FF0000"/>
                <w:sz w:val="20"/>
                <w:szCs w:val="20"/>
              </w:rPr>
            </w:pPr>
            <w:r w:rsidRPr="00E52751">
              <w:rPr>
                <w:sz w:val="20"/>
                <w:szCs w:val="20"/>
              </w:rPr>
              <w:t>Страна ______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C6" w:rsidRPr="008E56F0" w:rsidRDefault="008E56F0" w:rsidP="007D66C6">
            <w:pPr>
              <w:rPr>
                <w:color w:val="FF0000"/>
                <w:sz w:val="20"/>
                <w:szCs w:val="20"/>
              </w:rPr>
            </w:pPr>
            <w:r w:rsidRPr="007036F4">
              <w:rPr>
                <w:sz w:val="20"/>
                <w:szCs w:val="20"/>
              </w:rPr>
              <w:t xml:space="preserve">Протез голени модульный, в том числе при недоразвитии, должен быть с использованием </w:t>
            </w:r>
            <w:proofErr w:type="gramStart"/>
            <w:r w:rsidRPr="007036F4">
              <w:rPr>
                <w:sz w:val="20"/>
                <w:szCs w:val="20"/>
              </w:rPr>
              <w:t>комплектующих</w:t>
            </w:r>
            <w:proofErr w:type="gramEnd"/>
            <w:r w:rsidRPr="007036F4">
              <w:rPr>
                <w:sz w:val="20"/>
                <w:szCs w:val="20"/>
              </w:rPr>
              <w:t xml:space="preserve"> ОТТО-БОСК (эквивалент) с силиконовым чехлом.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7036F4">
              <w:rPr>
                <w:sz w:val="20"/>
                <w:szCs w:val="20"/>
              </w:rPr>
              <w:t>перлоновые</w:t>
            </w:r>
            <w:proofErr w:type="spellEnd"/>
            <w:r w:rsidRPr="007036F4">
              <w:rPr>
                <w:sz w:val="20"/>
                <w:szCs w:val="20"/>
              </w:rPr>
              <w:t xml:space="preserve">. Приёмная гильза должна быть индивидуальная (одна пробная гильза). Материал индивидуальной постоянной гильзы:  литьевой слоистый пластик на основе акриловых смол. Вкладная гильза из вспененных материалов. Крепление протеза должно быть с использованием тканевого наколенника. Регулировочно-соединительное </w:t>
            </w:r>
            <w:r w:rsidRPr="007036F4">
              <w:rPr>
                <w:sz w:val="20"/>
                <w:szCs w:val="20"/>
              </w:rPr>
              <w:lastRenderedPageBreak/>
              <w:t>устройство должно соответствовать весу инвалида. Стопа должна быть с коаксиальным демпфером. Тип протеза: постоянный, для инвалидов с высокой степенью активности. Срок службы 24 мес.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C6" w:rsidRPr="003A4C34" w:rsidRDefault="007D66C6" w:rsidP="007D66C6">
            <w:pPr>
              <w:jc w:val="center"/>
              <w:rPr>
                <w:sz w:val="18"/>
                <w:szCs w:val="18"/>
              </w:rPr>
            </w:pPr>
            <w:r w:rsidRPr="003A4C34">
              <w:rPr>
                <w:sz w:val="18"/>
                <w:szCs w:val="18"/>
              </w:rPr>
              <w:lastRenderedPageBreak/>
              <w:t>134774,15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C6" w:rsidRPr="003A4C34" w:rsidRDefault="007D66C6" w:rsidP="007D66C6">
            <w:pPr>
              <w:keepNext/>
              <w:jc w:val="center"/>
              <w:rPr>
                <w:sz w:val="18"/>
                <w:szCs w:val="18"/>
              </w:rPr>
            </w:pPr>
            <w:r w:rsidRPr="003A4C34">
              <w:rPr>
                <w:sz w:val="18"/>
                <w:szCs w:val="18"/>
              </w:rPr>
              <w:t>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C6" w:rsidRPr="003A4C34" w:rsidRDefault="007D66C6" w:rsidP="007D66C6">
            <w:pPr>
              <w:jc w:val="center"/>
              <w:rPr>
                <w:sz w:val="18"/>
                <w:szCs w:val="18"/>
              </w:rPr>
            </w:pPr>
            <w:r w:rsidRPr="003A4C34">
              <w:rPr>
                <w:sz w:val="18"/>
                <w:szCs w:val="18"/>
              </w:rPr>
              <w:t>673 870,75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C6" w:rsidRPr="00CB5086" w:rsidRDefault="007D66C6" w:rsidP="007D66C6">
            <w:pPr>
              <w:jc w:val="center"/>
              <w:rPr>
                <w:sz w:val="20"/>
                <w:szCs w:val="20"/>
              </w:rPr>
            </w:pPr>
            <w:r w:rsidRPr="00CB5086">
              <w:rPr>
                <w:sz w:val="20"/>
                <w:szCs w:val="20"/>
              </w:rPr>
              <w:t>12</w:t>
            </w:r>
          </w:p>
        </w:tc>
      </w:tr>
      <w:tr w:rsidR="008E4658" w:rsidRPr="000C0F42" w:rsidTr="008E4658">
        <w:trPr>
          <w:trHeight w:val="541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C6" w:rsidRDefault="007D66C6" w:rsidP="007D66C6">
            <w:pPr>
              <w:rPr>
                <w:sz w:val="20"/>
                <w:szCs w:val="20"/>
              </w:rPr>
            </w:pPr>
            <w:r w:rsidRPr="006E0B0C">
              <w:rPr>
                <w:sz w:val="20"/>
                <w:szCs w:val="20"/>
              </w:rPr>
              <w:lastRenderedPageBreak/>
              <w:t xml:space="preserve">Протез голени модульный, в том числе при недоразвитии </w:t>
            </w:r>
          </w:p>
          <w:p w:rsidR="007D66C6" w:rsidRPr="00E52751" w:rsidRDefault="007D66C6" w:rsidP="007D66C6">
            <w:pPr>
              <w:rPr>
                <w:sz w:val="20"/>
                <w:szCs w:val="20"/>
              </w:rPr>
            </w:pPr>
            <w:r w:rsidRPr="00E52751">
              <w:rPr>
                <w:sz w:val="20"/>
                <w:szCs w:val="20"/>
              </w:rPr>
              <w:t>Шифр________</w:t>
            </w:r>
          </w:p>
          <w:p w:rsidR="007D66C6" w:rsidRPr="00E52751" w:rsidRDefault="007D66C6" w:rsidP="007D66C6">
            <w:pPr>
              <w:rPr>
                <w:sz w:val="20"/>
                <w:szCs w:val="20"/>
              </w:rPr>
            </w:pPr>
            <w:r w:rsidRPr="00E52751">
              <w:rPr>
                <w:sz w:val="20"/>
                <w:szCs w:val="20"/>
              </w:rPr>
              <w:t>Страна ______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C6" w:rsidRPr="008E56F0" w:rsidRDefault="008E56F0" w:rsidP="007D66C6">
            <w:pPr>
              <w:rPr>
                <w:color w:val="FF0000"/>
                <w:sz w:val="20"/>
                <w:szCs w:val="20"/>
              </w:rPr>
            </w:pPr>
            <w:r w:rsidRPr="007036F4">
              <w:rPr>
                <w:sz w:val="20"/>
                <w:szCs w:val="20"/>
              </w:rPr>
              <w:t xml:space="preserve">Протез голени модульный, в том числе при недоразвитии, без силиконового чехла. Формообразующая часть косметической облицовки - листовой поролон. Косметическое покрытие облицовки - чулки ортопедические </w:t>
            </w:r>
            <w:proofErr w:type="spellStart"/>
            <w:r w:rsidRPr="007036F4">
              <w:rPr>
                <w:sz w:val="20"/>
                <w:szCs w:val="20"/>
              </w:rPr>
              <w:t>перлоновые</w:t>
            </w:r>
            <w:proofErr w:type="spellEnd"/>
            <w:r w:rsidRPr="007036F4">
              <w:rPr>
                <w:sz w:val="20"/>
                <w:szCs w:val="20"/>
              </w:rPr>
              <w:t>. Приёмная гильза должна быть индивидуальная (одна пробная гильза). Материал индивидуальной постоянной гильзы: литьевой слоистый пластик на основе акриловых смол. Вкладная гильза из вспененных материалов. Крепление протеза должно быть с использованием гильзы (манжеты с шинами) бедра, или кожаных полуфабрикатов. Регулировочно-соединительное устройство должно соответствовать весу инвалида. Стопа должна быть с голеностопным шарниром, подвижным в сагиттальной плоскости, со сменным пяточным амортизатором. Тип протеза: любой, по назначению. Срок службы 24 мес.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C6" w:rsidRPr="003A4C34" w:rsidRDefault="007D66C6" w:rsidP="007D66C6">
            <w:pPr>
              <w:jc w:val="center"/>
              <w:rPr>
                <w:sz w:val="18"/>
                <w:szCs w:val="18"/>
              </w:rPr>
            </w:pPr>
            <w:r w:rsidRPr="003A4C34">
              <w:rPr>
                <w:sz w:val="18"/>
                <w:szCs w:val="18"/>
              </w:rPr>
              <w:t>57597,77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C6" w:rsidRPr="003A4C34" w:rsidRDefault="007D66C6" w:rsidP="007D66C6">
            <w:pPr>
              <w:keepNext/>
              <w:jc w:val="center"/>
              <w:rPr>
                <w:sz w:val="18"/>
                <w:szCs w:val="18"/>
              </w:rPr>
            </w:pPr>
            <w:r w:rsidRPr="003A4C34">
              <w:rPr>
                <w:sz w:val="18"/>
                <w:szCs w:val="18"/>
              </w:rPr>
              <w:t>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C6" w:rsidRPr="003A4C34" w:rsidRDefault="007D66C6" w:rsidP="007D66C6">
            <w:pPr>
              <w:jc w:val="center"/>
              <w:rPr>
                <w:sz w:val="18"/>
                <w:szCs w:val="18"/>
              </w:rPr>
            </w:pPr>
            <w:r w:rsidRPr="003A4C34">
              <w:rPr>
                <w:sz w:val="18"/>
                <w:szCs w:val="18"/>
              </w:rPr>
              <w:t>230 391,08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C6" w:rsidRPr="00CB5086" w:rsidRDefault="007D66C6" w:rsidP="007D66C6">
            <w:pPr>
              <w:jc w:val="center"/>
              <w:rPr>
                <w:sz w:val="20"/>
                <w:szCs w:val="20"/>
              </w:rPr>
            </w:pPr>
            <w:r w:rsidRPr="00CB5086">
              <w:rPr>
                <w:sz w:val="20"/>
                <w:szCs w:val="20"/>
              </w:rPr>
              <w:t>12</w:t>
            </w:r>
          </w:p>
        </w:tc>
      </w:tr>
      <w:tr w:rsidR="008E4658" w:rsidRPr="000C0F42" w:rsidTr="008E4658">
        <w:trPr>
          <w:trHeight w:val="541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C6" w:rsidRDefault="007D66C6" w:rsidP="007D66C6">
            <w:pPr>
              <w:rPr>
                <w:sz w:val="20"/>
                <w:szCs w:val="20"/>
              </w:rPr>
            </w:pPr>
            <w:r w:rsidRPr="006E0B0C">
              <w:rPr>
                <w:sz w:val="20"/>
                <w:szCs w:val="20"/>
              </w:rPr>
              <w:t>Протез голени модульный, в том числе при недоразвитии</w:t>
            </w:r>
          </w:p>
          <w:p w:rsidR="007D66C6" w:rsidRPr="00E52751" w:rsidRDefault="007D66C6" w:rsidP="007D66C6">
            <w:pPr>
              <w:rPr>
                <w:sz w:val="20"/>
                <w:szCs w:val="20"/>
              </w:rPr>
            </w:pPr>
            <w:r w:rsidRPr="00E52751">
              <w:rPr>
                <w:sz w:val="20"/>
                <w:szCs w:val="20"/>
              </w:rPr>
              <w:t>Шифр________</w:t>
            </w:r>
          </w:p>
          <w:p w:rsidR="007D66C6" w:rsidRPr="00E52751" w:rsidRDefault="007D66C6" w:rsidP="007D66C6">
            <w:pPr>
              <w:rPr>
                <w:sz w:val="20"/>
                <w:szCs w:val="20"/>
              </w:rPr>
            </w:pPr>
            <w:r w:rsidRPr="00E52751">
              <w:rPr>
                <w:sz w:val="20"/>
                <w:szCs w:val="20"/>
              </w:rPr>
              <w:t>Страна ______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C6" w:rsidRPr="008E56F0" w:rsidRDefault="008E56F0" w:rsidP="007D66C6">
            <w:pPr>
              <w:rPr>
                <w:color w:val="FF0000"/>
                <w:sz w:val="20"/>
                <w:szCs w:val="20"/>
              </w:rPr>
            </w:pPr>
            <w:r w:rsidRPr="007036F4">
              <w:rPr>
                <w:sz w:val="20"/>
                <w:szCs w:val="20"/>
              </w:rPr>
              <w:t xml:space="preserve">Протез голени модульный, в том числе при недоразвитии, без силиконового чехла. Формообразующая часть косметической облицовки - из листового поролона. Косметическое покрытие облицовки - чулки ортопедические </w:t>
            </w:r>
            <w:proofErr w:type="spellStart"/>
            <w:r w:rsidRPr="007036F4">
              <w:rPr>
                <w:sz w:val="20"/>
                <w:szCs w:val="20"/>
              </w:rPr>
              <w:t>перлоновые</w:t>
            </w:r>
            <w:proofErr w:type="spellEnd"/>
            <w:r w:rsidRPr="007036F4">
              <w:rPr>
                <w:sz w:val="20"/>
                <w:szCs w:val="20"/>
              </w:rPr>
              <w:t>. Приёмная гильза должна быть индивидуальная (одна пробная гильза). Материал индивидуальной постоянной гильзы: литьевой слоистый пластик на основе акриловых смол. Вкладная гильза из вспененных материалов. Крепление протеза должно быть с использованием кожаных полуфабрикатов. Регулировочно-соединительное устройство должно соответствовать весу инвалида. Стопа должна быть с металлическим каркасом, подвижная во всех вертикальных плоскостях или с голеностопным шарниром подвижным в сагиттальной плоскости, со сменным пяточным амортизатором. Тип протеза: любой по назначению. Срок службы 24 мес.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C6" w:rsidRPr="003A4C34" w:rsidRDefault="007D66C6" w:rsidP="007D66C6">
            <w:pPr>
              <w:jc w:val="center"/>
              <w:rPr>
                <w:sz w:val="18"/>
                <w:szCs w:val="18"/>
              </w:rPr>
            </w:pPr>
            <w:r w:rsidRPr="003A4C34">
              <w:rPr>
                <w:sz w:val="18"/>
                <w:szCs w:val="18"/>
              </w:rPr>
              <w:t>56199,08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C6" w:rsidRPr="003A4C34" w:rsidRDefault="007D66C6" w:rsidP="007D66C6">
            <w:pPr>
              <w:keepNext/>
              <w:jc w:val="center"/>
              <w:rPr>
                <w:sz w:val="18"/>
                <w:szCs w:val="18"/>
              </w:rPr>
            </w:pPr>
            <w:r w:rsidRPr="003A4C34">
              <w:rPr>
                <w:sz w:val="18"/>
                <w:szCs w:val="18"/>
              </w:rPr>
              <w:t>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C6" w:rsidRPr="003A4C34" w:rsidRDefault="007D66C6" w:rsidP="007D66C6">
            <w:pPr>
              <w:jc w:val="center"/>
              <w:rPr>
                <w:sz w:val="18"/>
                <w:szCs w:val="18"/>
              </w:rPr>
            </w:pPr>
            <w:r w:rsidRPr="003A4C34">
              <w:rPr>
                <w:sz w:val="18"/>
                <w:szCs w:val="18"/>
              </w:rPr>
              <w:t>224 796,32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C6" w:rsidRPr="00A43D21" w:rsidRDefault="007D66C6" w:rsidP="007D66C6">
            <w:pPr>
              <w:jc w:val="center"/>
              <w:rPr>
                <w:sz w:val="20"/>
                <w:szCs w:val="20"/>
              </w:rPr>
            </w:pPr>
            <w:r w:rsidRPr="00A43D21">
              <w:rPr>
                <w:sz w:val="20"/>
                <w:szCs w:val="20"/>
              </w:rPr>
              <w:t>12</w:t>
            </w:r>
          </w:p>
        </w:tc>
      </w:tr>
      <w:tr w:rsidR="008E4658" w:rsidRPr="000C0F42" w:rsidTr="008E4658">
        <w:trPr>
          <w:trHeight w:val="541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C6" w:rsidRDefault="007D66C6" w:rsidP="007D66C6">
            <w:pPr>
              <w:rPr>
                <w:sz w:val="20"/>
                <w:szCs w:val="20"/>
              </w:rPr>
            </w:pPr>
            <w:r w:rsidRPr="006E0B0C">
              <w:rPr>
                <w:sz w:val="20"/>
                <w:szCs w:val="20"/>
              </w:rPr>
              <w:t>Протез бедра модульный, в том числе при врожденном недоразвитии</w:t>
            </w:r>
          </w:p>
          <w:p w:rsidR="007D66C6" w:rsidRPr="00E52751" w:rsidRDefault="007D66C6" w:rsidP="007D66C6">
            <w:pPr>
              <w:rPr>
                <w:sz w:val="20"/>
                <w:szCs w:val="20"/>
              </w:rPr>
            </w:pPr>
            <w:r w:rsidRPr="00E52751">
              <w:rPr>
                <w:sz w:val="20"/>
                <w:szCs w:val="20"/>
              </w:rPr>
              <w:t>Шифр________</w:t>
            </w:r>
          </w:p>
          <w:p w:rsidR="007D66C6" w:rsidRPr="00443722" w:rsidRDefault="007D66C6" w:rsidP="007D66C6">
            <w:pPr>
              <w:rPr>
                <w:sz w:val="20"/>
                <w:szCs w:val="20"/>
              </w:rPr>
            </w:pPr>
            <w:r w:rsidRPr="00E52751">
              <w:rPr>
                <w:sz w:val="20"/>
                <w:szCs w:val="20"/>
              </w:rPr>
              <w:t>Страна ______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C6" w:rsidRPr="008E56F0" w:rsidRDefault="008E56F0" w:rsidP="007D66C6">
            <w:pPr>
              <w:rPr>
                <w:color w:val="FF0000"/>
                <w:sz w:val="20"/>
                <w:szCs w:val="20"/>
              </w:rPr>
            </w:pPr>
            <w:r w:rsidRPr="007036F4">
              <w:rPr>
                <w:sz w:val="20"/>
                <w:szCs w:val="20"/>
              </w:rPr>
              <w:t xml:space="preserve">Протез бедра модульный, в том числе при врожденном недоразвитии должен быть с использованием </w:t>
            </w:r>
            <w:proofErr w:type="gramStart"/>
            <w:r w:rsidRPr="007036F4">
              <w:rPr>
                <w:sz w:val="20"/>
                <w:szCs w:val="20"/>
              </w:rPr>
              <w:t>комплектующих</w:t>
            </w:r>
            <w:proofErr w:type="gramEnd"/>
            <w:r w:rsidRPr="007036F4">
              <w:rPr>
                <w:sz w:val="20"/>
                <w:szCs w:val="20"/>
              </w:rPr>
              <w:t xml:space="preserve"> ОТТО-ВОСК (эквивалент). Формообразующая часть косметической облицовки -  листовой поролон. Косметическое покрытие облицовки - чулки ортопедические </w:t>
            </w:r>
            <w:proofErr w:type="spellStart"/>
            <w:r w:rsidRPr="007036F4">
              <w:rPr>
                <w:sz w:val="20"/>
                <w:szCs w:val="20"/>
              </w:rPr>
              <w:t>перлоновые</w:t>
            </w:r>
            <w:proofErr w:type="spellEnd"/>
            <w:r w:rsidRPr="007036F4">
              <w:rPr>
                <w:sz w:val="20"/>
                <w:szCs w:val="20"/>
              </w:rPr>
              <w:t xml:space="preserve">. Приёмная гильза индивидуальная (две пробные  гильзы). Материал индивидуальной постоянной гильзы: литьевой слоистый пластик на основе акриловых смол. В качестве вкладного элемента применяются чехлы полимерные </w:t>
            </w:r>
            <w:proofErr w:type="spellStart"/>
            <w:r w:rsidRPr="007036F4">
              <w:rPr>
                <w:sz w:val="20"/>
                <w:szCs w:val="20"/>
              </w:rPr>
              <w:t>гелевые</w:t>
            </w:r>
            <w:proofErr w:type="spellEnd"/>
            <w:r w:rsidRPr="007036F4">
              <w:rPr>
                <w:sz w:val="20"/>
                <w:szCs w:val="20"/>
              </w:rPr>
              <w:t xml:space="preserve">. Крепление с должно быть с использованием замка. Регулировочно-соединительное устройство должно соответствовать весу инвалида. Стопа с двоенным пружинным элементом, </w:t>
            </w:r>
            <w:proofErr w:type="gramStart"/>
            <w:r w:rsidRPr="007036F4">
              <w:rPr>
                <w:sz w:val="20"/>
                <w:szCs w:val="20"/>
              </w:rPr>
              <w:lastRenderedPageBreak/>
              <w:t>смягчающем</w:t>
            </w:r>
            <w:proofErr w:type="gramEnd"/>
            <w:r w:rsidRPr="007036F4">
              <w:rPr>
                <w:sz w:val="20"/>
                <w:szCs w:val="20"/>
              </w:rPr>
              <w:t xml:space="preserve"> ударные нагрузки при </w:t>
            </w:r>
            <w:proofErr w:type="spellStart"/>
            <w:r w:rsidRPr="007036F4">
              <w:rPr>
                <w:sz w:val="20"/>
                <w:szCs w:val="20"/>
              </w:rPr>
              <w:t>наступании</w:t>
            </w:r>
            <w:proofErr w:type="spellEnd"/>
            <w:r w:rsidRPr="007036F4">
              <w:rPr>
                <w:sz w:val="20"/>
                <w:szCs w:val="20"/>
              </w:rPr>
              <w:t xml:space="preserve"> на пятку, обеспечивает физиологический перекат и отдачу накопленной энергии. Коленный многоосный шарнир полицентрический с пневматическим управлением фазой переноса. Тип протеза: постоянный, для инвалидов с высоким уровнем активности. Срок службы 24 мес.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C6" w:rsidRPr="003A4C34" w:rsidRDefault="007D66C6" w:rsidP="007D66C6">
            <w:pPr>
              <w:jc w:val="center"/>
              <w:rPr>
                <w:sz w:val="18"/>
                <w:szCs w:val="18"/>
              </w:rPr>
            </w:pPr>
            <w:r w:rsidRPr="003A4C34">
              <w:rPr>
                <w:sz w:val="18"/>
                <w:szCs w:val="18"/>
              </w:rPr>
              <w:lastRenderedPageBreak/>
              <w:t>164774,24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C6" w:rsidRPr="003A4C34" w:rsidRDefault="007D66C6" w:rsidP="007D66C6">
            <w:pPr>
              <w:keepNext/>
              <w:jc w:val="center"/>
              <w:rPr>
                <w:sz w:val="18"/>
                <w:szCs w:val="18"/>
              </w:rPr>
            </w:pPr>
            <w:r w:rsidRPr="003A4C34">
              <w:rPr>
                <w:sz w:val="18"/>
                <w:szCs w:val="18"/>
              </w:rPr>
              <w:t>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C6" w:rsidRPr="003A4C34" w:rsidRDefault="007D66C6" w:rsidP="007D66C6">
            <w:pPr>
              <w:jc w:val="center"/>
              <w:rPr>
                <w:sz w:val="18"/>
                <w:szCs w:val="18"/>
              </w:rPr>
            </w:pPr>
            <w:r w:rsidRPr="003A4C34">
              <w:rPr>
                <w:sz w:val="18"/>
                <w:szCs w:val="18"/>
              </w:rPr>
              <w:t>823 871,20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C6" w:rsidRPr="00A43D21" w:rsidRDefault="007D66C6" w:rsidP="007D6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8E4658" w:rsidRPr="000C0F42" w:rsidTr="008E4658">
        <w:trPr>
          <w:trHeight w:val="541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C6" w:rsidRDefault="007D66C6" w:rsidP="007D66C6">
            <w:pPr>
              <w:rPr>
                <w:sz w:val="20"/>
                <w:szCs w:val="20"/>
              </w:rPr>
            </w:pPr>
            <w:r w:rsidRPr="006E0B0C">
              <w:rPr>
                <w:sz w:val="20"/>
                <w:szCs w:val="20"/>
              </w:rPr>
              <w:lastRenderedPageBreak/>
              <w:t>Протез бедра модульный, в том числе при врожденном недоразвитии</w:t>
            </w:r>
          </w:p>
          <w:p w:rsidR="007D66C6" w:rsidRPr="00E52751" w:rsidRDefault="007D66C6" w:rsidP="007D66C6">
            <w:pPr>
              <w:rPr>
                <w:sz w:val="20"/>
                <w:szCs w:val="20"/>
              </w:rPr>
            </w:pPr>
            <w:r w:rsidRPr="00E52751">
              <w:rPr>
                <w:sz w:val="20"/>
                <w:szCs w:val="20"/>
              </w:rPr>
              <w:t>Шифр________</w:t>
            </w:r>
          </w:p>
          <w:p w:rsidR="007D66C6" w:rsidRDefault="007D66C6" w:rsidP="007D66C6">
            <w:pPr>
              <w:rPr>
                <w:sz w:val="20"/>
                <w:szCs w:val="20"/>
              </w:rPr>
            </w:pPr>
            <w:r w:rsidRPr="00E52751">
              <w:rPr>
                <w:sz w:val="20"/>
                <w:szCs w:val="20"/>
              </w:rPr>
              <w:t>Страна ______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C6" w:rsidRPr="008E56F0" w:rsidRDefault="008E56F0" w:rsidP="007D66C6">
            <w:pPr>
              <w:rPr>
                <w:color w:val="FF0000"/>
                <w:sz w:val="20"/>
                <w:szCs w:val="20"/>
              </w:rPr>
            </w:pPr>
            <w:r w:rsidRPr="007036F4">
              <w:rPr>
                <w:sz w:val="20"/>
                <w:szCs w:val="20"/>
              </w:rPr>
              <w:t xml:space="preserve">Протез бедра модульный, в том числе при врожденном недоразвитии.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7036F4">
              <w:rPr>
                <w:sz w:val="20"/>
                <w:szCs w:val="20"/>
              </w:rPr>
              <w:t>перлоновые</w:t>
            </w:r>
            <w:proofErr w:type="spellEnd"/>
            <w:r w:rsidRPr="007036F4">
              <w:rPr>
                <w:sz w:val="20"/>
                <w:szCs w:val="20"/>
              </w:rPr>
              <w:t xml:space="preserve">. Приемная гильза должна быть индивидуальная (одна пробная). Материал индивидуальной постоянной гильзы литьевой слоистый пластик на основе акриловых смол. Вкладная гильза из вспененных материалов. Крепление протеза должно быть поясное. Регулировочно-соединительное устройство должно </w:t>
            </w:r>
            <w:proofErr w:type="spellStart"/>
            <w:r w:rsidRPr="007036F4">
              <w:rPr>
                <w:sz w:val="20"/>
                <w:szCs w:val="20"/>
              </w:rPr>
              <w:t>соответсвовать</w:t>
            </w:r>
            <w:proofErr w:type="spellEnd"/>
            <w:r w:rsidRPr="007036F4">
              <w:rPr>
                <w:sz w:val="20"/>
                <w:szCs w:val="20"/>
              </w:rPr>
              <w:t xml:space="preserve"> весу инвалида. Стопа должна быть со средним уровнем энергосбережения. Коленный шарнир должен быть с ручным замком полицентрический. Тип протеза: любой, по назначению. Срок службы 24 мес.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C6" w:rsidRPr="003A4C34" w:rsidRDefault="007D66C6" w:rsidP="007D66C6">
            <w:pPr>
              <w:jc w:val="center"/>
              <w:rPr>
                <w:sz w:val="18"/>
                <w:szCs w:val="18"/>
              </w:rPr>
            </w:pPr>
            <w:r w:rsidRPr="003A4C34">
              <w:rPr>
                <w:sz w:val="18"/>
                <w:szCs w:val="18"/>
              </w:rPr>
              <w:t>99179,18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C6" w:rsidRPr="003A4C34" w:rsidRDefault="007D66C6" w:rsidP="007D66C6">
            <w:pPr>
              <w:keepNext/>
              <w:jc w:val="center"/>
              <w:rPr>
                <w:sz w:val="18"/>
                <w:szCs w:val="18"/>
              </w:rPr>
            </w:pPr>
            <w:r w:rsidRPr="003A4C34">
              <w:rPr>
                <w:sz w:val="18"/>
                <w:szCs w:val="18"/>
              </w:rPr>
              <w:t>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C6" w:rsidRPr="003A4C34" w:rsidRDefault="007D66C6" w:rsidP="007D66C6">
            <w:pPr>
              <w:jc w:val="center"/>
              <w:rPr>
                <w:sz w:val="18"/>
                <w:szCs w:val="18"/>
              </w:rPr>
            </w:pPr>
            <w:r w:rsidRPr="003A4C34">
              <w:rPr>
                <w:sz w:val="18"/>
                <w:szCs w:val="18"/>
              </w:rPr>
              <w:t>694 254,26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C6" w:rsidRDefault="007D66C6" w:rsidP="007D66C6">
            <w:pPr>
              <w:jc w:val="center"/>
            </w:pPr>
            <w:r w:rsidRPr="003B36B8">
              <w:rPr>
                <w:sz w:val="20"/>
                <w:szCs w:val="20"/>
              </w:rPr>
              <w:t>12</w:t>
            </w:r>
          </w:p>
        </w:tc>
      </w:tr>
      <w:tr w:rsidR="008E4658" w:rsidRPr="000C0F42" w:rsidTr="008E4658">
        <w:trPr>
          <w:trHeight w:val="541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C6" w:rsidRDefault="007D66C6" w:rsidP="007D66C6">
            <w:pPr>
              <w:rPr>
                <w:sz w:val="20"/>
                <w:szCs w:val="20"/>
              </w:rPr>
            </w:pPr>
            <w:r w:rsidRPr="006E0B0C">
              <w:rPr>
                <w:sz w:val="20"/>
                <w:szCs w:val="20"/>
              </w:rPr>
              <w:t>Протез бедра модульный, в том числе при врожденном недоразвитии</w:t>
            </w:r>
          </w:p>
          <w:p w:rsidR="007D66C6" w:rsidRPr="00E52751" w:rsidRDefault="007D66C6" w:rsidP="007D66C6">
            <w:pPr>
              <w:rPr>
                <w:sz w:val="20"/>
                <w:szCs w:val="20"/>
              </w:rPr>
            </w:pPr>
            <w:r w:rsidRPr="00E52751">
              <w:rPr>
                <w:sz w:val="20"/>
                <w:szCs w:val="20"/>
              </w:rPr>
              <w:t>Шифр________</w:t>
            </w:r>
          </w:p>
          <w:p w:rsidR="007D66C6" w:rsidRDefault="007D66C6" w:rsidP="007D66C6">
            <w:pPr>
              <w:rPr>
                <w:sz w:val="20"/>
                <w:szCs w:val="20"/>
              </w:rPr>
            </w:pPr>
            <w:r w:rsidRPr="00E52751">
              <w:rPr>
                <w:sz w:val="20"/>
                <w:szCs w:val="20"/>
              </w:rPr>
              <w:t>Страна ______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C6" w:rsidRPr="008E56F0" w:rsidRDefault="008E56F0" w:rsidP="007D66C6">
            <w:pPr>
              <w:rPr>
                <w:color w:val="FF0000"/>
                <w:sz w:val="20"/>
                <w:szCs w:val="20"/>
              </w:rPr>
            </w:pPr>
            <w:r w:rsidRPr="007036F4">
              <w:rPr>
                <w:sz w:val="20"/>
                <w:szCs w:val="20"/>
              </w:rPr>
              <w:t xml:space="preserve">Протез бедра модульный, в том числе при врожденном недоразвитии. Формообразующая часть косметической облицовки – модульная мягкая полиуретановая или листовой поролон. Косметическое покрытие облицовки - чулки ортопедические </w:t>
            </w:r>
            <w:proofErr w:type="spellStart"/>
            <w:r w:rsidRPr="007036F4">
              <w:rPr>
                <w:sz w:val="20"/>
                <w:szCs w:val="20"/>
              </w:rPr>
              <w:t>перлоновые</w:t>
            </w:r>
            <w:proofErr w:type="spellEnd"/>
            <w:r w:rsidRPr="007036F4">
              <w:rPr>
                <w:sz w:val="20"/>
                <w:szCs w:val="20"/>
              </w:rPr>
              <w:t xml:space="preserve"> или </w:t>
            </w:r>
            <w:proofErr w:type="spellStart"/>
            <w:r w:rsidRPr="007036F4">
              <w:rPr>
                <w:sz w:val="20"/>
                <w:szCs w:val="20"/>
              </w:rPr>
              <w:t>силоновые</w:t>
            </w:r>
            <w:proofErr w:type="spellEnd"/>
            <w:r w:rsidRPr="007036F4">
              <w:rPr>
                <w:sz w:val="20"/>
                <w:szCs w:val="20"/>
              </w:rPr>
              <w:t xml:space="preserve">, допускается покрытие защитное пленочное. Приёмная гильза должна быть индивидуальная (без пробных гильз) или индивидуальная (одна пробная гильза),  Материал унифицированной постоянной гильзы: дерево, металл, слоистый пластик на основе полиамидных или акриловых смол. Материал индивидуальной постоянной гильзы: литьевой слоистый пластик на основе акриловых смол или листовой термопластичный пластик. В качестве вкладного элемента применяются чехлы полимерные </w:t>
            </w:r>
            <w:proofErr w:type="spellStart"/>
            <w:r w:rsidRPr="007036F4">
              <w:rPr>
                <w:sz w:val="20"/>
                <w:szCs w:val="20"/>
              </w:rPr>
              <w:t>гелевые</w:t>
            </w:r>
            <w:proofErr w:type="spellEnd"/>
            <w:r w:rsidRPr="007036F4">
              <w:rPr>
                <w:sz w:val="20"/>
                <w:szCs w:val="20"/>
              </w:rPr>
              <w:t xml:space="preserve">, крепление с использованием замка или вакуумной мембраны. Регулировочно-соединительное устройство должно соответствовать весу инвалида. </w:t>
            </w:r>
            <w:proofErr w:type="gramStart"/>
            <w:r w:rsidRPr="007036F4">
              <w:rPr>
                <w:sz w:val="20"/>
                <w:szCs w:val="20"/>
              </w:rPr>
              <w:t>Стопа должна быть  с голеностопным шарниром, подвижным в сагиттальной плоскости, со сменным пяточным амортизатором или стопа с голеностопным шарниром, подвижным в сагиттальной плоскости,  с двухступенчатой регулируемой пациентом высотой каблука.</w:t>
            </w:r>
            <w:proofErr w:type="gramEnd"/>
            <w:r w:rsidRPr="007036F4">
              <w:rPr>
                <w:sz w:val="20"/>
                <w:szCs w:val="20"/>
              </w:rPr>
              <w:t xml:space="preserve"> Коленный шарнир должен быть полицентрический. Тип протеза: любой, по назначению. Срок службы 24 мес.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C6" w:rsidRPr="003A4C34" w:rsidRDefault="007D66C6" w:rsidP="007D66C6">
            <w:pPr>
              <w:jc w:val="center"/>
              <w:rPr>
                <w:sz w:val="18"/>
                <w:szCs w:val="18"/>
              </w:rPr>
            </w:pPr>
            <w:r w:rsidRPr="003A4C34">
              <w:rPr>
                <w:sz w:val="18"/>
                <w:szCs w:val="18"/>
              </w:rPr>
              <w:t>133601,49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C6" w:rsidRPr="003A4C34" w:rsidRDefault="007D66C6" w:rsidP="007D66C6">
            <w:pPr>
              <w:keepNext/>
              <w:jc w:val="center"/>
              <w:rPr>
                <w:sz w:val="18"/>
                <w:szCs w:val="18"/>
              </w:rPr>
            </w:pPr>
            <w:r w:rsidRPr="003A4C34">
              <w:rPr>
                <w:sz w:val="18"/>
                <w:szCs w:val="18"/>
              </w:rPr>
              <w:t>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C6" w:rsidRPr="003A4C34" w:rsidRDefault="007D66C6" w:rsidP="007D66C6">
            <w:pPr>
              <w:jc w:val="center"/>
              <w:rPr>
                <w:sz w:val="18"/>
                <w:szCs w:val="18"/>
              </w:rPr>
            </w:pPr>
            <w:r w:rsidRPr="003A4C34">
              <w:rPr>
                <w:sz w:val="18"/>
                <w:szCs w:val="18"/>
              </w:rPr>
              <w:t>1 202 413,41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C6" w:rsidRDefault="007D66C6" w:rsidP="007D66C6">
            <w:pPr>
              <w:jc w:val="center"/>
            </w:pPr>
            <w:r w:rsidRPr="003B36B8">
              <w:rPr>
                <w:sz w:val="20"/>
                <w:szCs w:val="20"/>
              </w:rPr>
              <w:t>12</w:t>
            </w:r>
          </w:p>
        </w:tc>
      </w:tr>
      <w:tr w:rsidR="008E4658" w:rsidRPr="000C0F42" w:rsidTr="008E4658">
        <w:trPr>
          <w:trHeight w:val="541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C6" w:rsidRDefault="007D66C6" w:rsidP="007D66C6">
            <w:pPr>
              <w:rPr>
                <w:sz w:val="20"/>
                <w:szCs w:val="20"/>
              </w:rPr>
            </w:pPr>
            <w:r w:rsidRPr="006E0B0C">
              <w:rPr>
                <w:sz w:val="20"/>
                <w:szCs w:val="20"/>
              </w:rPr>
              <w:t>Протез бедра модульный, в том числе при врожденном недоразвитии</w:t>
            </w:r>
          </w:p>
          <w:p w:rsidR="007D66C6" w:rsidRPr="00E52751" w:rsidRDefault="007D66C6" w:rsidP="007D66C6">
            <w:pPr>
              <w:rPr>
                <w:sz w:val="20"/>
                <w:szCs w:val="20"/>
              </w:rPr>
            </w:pPr>
            <w:r w:rsidRPr="00E52751">
              <w:rPr>
                <w:sz w:val="20"/>
                <w:szCs w:val="20"/>
              </w:rPr>
              <w:lastRenderedPageBreak/>
              <w:t>Шифр________</w:t>
            </w:r>
          </w:p>
          <w:p w:rsidR="007D66C6" w:rsidRDefault="007D66C6" w:rsidP="007D66C6">
            <w:pPr>
              <w:rPr>
                <w:sz w:val="20"/>
                <w:szCs w:val="20"/>
              </w:rPr>
            </w:pPr>
            <w:r w:rsidRPr="00E52751">
              <w:rPr>
                <w:sz w:val="20"/>
                <w:szCs w:val="20"/>
              </w:rPr>
              <w:t>Страна ______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C6" w:rsidRPr="008E56F0" w:rsidRDefault="008E56F0" w:rsidP="007D66C6">
            <w:pPr>
              <w:rPr>
                <w:color w:val="FF0000"/>
                <w:sz w:val="20"/>
                <w:szCs w:val="20"/>
              </w:rPr>
            </w:pPr>
            <w:r w:rsidRPr="007036F4">
              <w:rPr>
                <w:sz w:val="20"/>
                <w:szCs w:val="20"/>
              </w:rPr>
              <w:lastRenderedPageBreak/>
              <w:t xml:space="preserve">Протез бедра модульный, в том числе при врожденном недоразвитии. Формообразующая часть косметической облицовки - листовой поролон. Косметическое покрытие облицовки - чулки ортопедические </w:t>
            </w:r>
            <w:proofErr w:type="spellStart"/>
            <w:r w:rsidRPr="007036F4">
              <w:rPr>
                <w:sz w:val="20"/>
                <w:szCs w:val="20"/>
              </w:rPr>
              <w:t>перлоновые</w:t>
            </w:r>
            <w:proofErr w:type="spellEnd"/>
            <w:r w:rsidRPr="007036F4">
              <w:rPr>
                <w:sz w:val="20"/>
                <w:szCs w:val="20"/>
              </w:rPr>
              <w:t xml:space="preserve">. </w:t>
            </w:r>
            <w:r w:rsidRPr="007036F4">
              <w:rPr>
                <w:sz w:val="20"/>
                <w:szCs w:val="20"/>
              </w:rPr>
              <w:lastRenderedPageBreak/>
              <w:t xml:space="preserve">Индивидуальная одна пробная гильза. Материал индивидуальной постоянной гильзы: литьевой слоистый пластик на основе акриловых смол. Вкладная гильза из вспененных материалов. Крепление протеза должно быть поясное, с использованием бандажа. Регулировочно-соединительное устройство должно </w:t>
            </w:r>
            <w:proofErr w:type="spellStart"/>
            <w:r w:rsidRPr="007036F4">
              <w:rPr>
                <w:sz w:val="20"/>
                <w:szCs w:val="20"/>
              </w:rPr>
              <w:t>соответсвовать</w:t>
            </w:r>
            <w:proofErr w:type="spellEnd"/>
            <w:r w:rsidRPr="007036F4">
              <w:rPr>
                <w:sz w:val="20"/>
                <w:szCs w:val="20"/>
              </w:rPr>
              <w:t xml:space="preserve"> весу инвалида. Стопа должна быть с голеностопным шарниром, подвижным в сагиттальной плоскости, со сменным пяточным амортизатором. Коленный шарнир должен быть полицентрический.  Тип протеза: любой по назначению. Срок службы 24 мес.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C6" w:rsidRPr="003A4C34" w:rsidRDefault="007D66C6" w:rsidP="007D66C6">
            <w:pPr>
              <w:jc w:val="center"/>
              <w:rPr>
                <w:sz w:val="18"/>
                <w:szCs w:val="18"/>
              </w:rPr>
            </w:pPr>
            <w:r w:rsidRPr="003A4C34">
              <w:rPr>
                <w:sz w:val="18"/>
                <w:szCs w:val="18"/>
              </w:rPr>
              <w:lastRenderedPageBreak/>
              <w:t>89492,09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C6" w:rsidRPr="003A4C34" w:rsidRDefault="007D66C6" w:rsidP="007D66C6">
            <w:pPr>
              <w:keepNext/>
              <w:jc w:val="center"/>
              <w:rPr>
                <w:sz w:val="18"/>
                <w:szCs w:val="18"/>
              </w:rPr>
            </w:pPr>
            <w:r w:rsidRPr="003A4C34">
              <w:rPr>
                <w:sz w:val="18"/>
                <w:szCs w:val="18"/>
              </w:rPr>
              <w:t>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C6" w:rsidRPr="003A4C34" w:rsidRDefault="007D66C6" w:rsidP="007D66C6">
            <w:pPr>
              <w:jc w:val="center"/>
              <w:rPr>
                <w:sz w:val="18"/>
                <w:szCs w:val="18"/>
              </w:rPr>
            </w:pPr>
            <w:r w:rsidRPr="003A4C34">
              <w:rPr>
                <w:sz w:val="18"/>
                <w:szCs w:val="18"/>
              </w:rPr>
              <w:t>357 968,36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C6" w:rsidRDefault="007D66C6" w:rsidP="007D66C6">
            <w:pPr>
              <w:jc w:val="center"/>
            </w:pPr>
            <w:r w:rsidRPr="003B36B8">
              <w:rPr>
                <w:sz w:val="20"/>
                <w:szCs w:val="20"/>
              </w:rPr>
              <w:t>12</w:t>
            </w:r>
          </w:p>
        </w:tc>
      </w:tr>
      <w:tr w:rsidR="008E4658" w:rsidRPr="000C0F42" w:rsidTr="008E4658">
        <w:trPr>
          <w:trHeight w:val="541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C6" w:rsidRDefault="007D66C6" w:rsidP="007D66C6">
            <w:pPr>
              <w:rPr>
                <w:sz w:val="20"/>
                <w:szCs w:val="20"/>
              </w:rPr>
            </w:pPr>
            <w:r w:rsidRPr="006E0B0C">
              <w:rPr>
                <w:sz w:val="20"/>
                <w:szCs w:val="20"/>
              </w:rPr>
              <w:lastRenderedPageBreak/>
              <w:t>Протез бедра для купания</w:t>
            </w:r>
          </w:p>
          <w:p w:rsidR="007D66C6" w:rsidRPr="00E52751" w:rsidRDefault="007D66C6" w:rsidP="007D66C6">
            <w:pPr>
              <w:rPr>
                <w:sz w:val="20"/>
                <w:szCs w:val="20"/>
              </w:rPr>
            </w:pPr>
            <w:r w:rsidRPr="00E52751">
              <w:rPr>
                <w:sz w:val="20"/>
                <w:szCs w:val="20"/>
              </w:rPr>
              <w:t>Шифр________</w:t>
            </w:r>
          </w:p>
          <w:p w:rsidR="007D66C6" w:rsidRDefault="007D66C6" w:rsidP="007D66C6">
            <w:pPr>
              <w:rPr>
                <w:sz w:val="20"/>
                <w:szCs w:val="20"/>
              </w:rPr>
            </w:pPr>
            <w:r w:rsidRPr="00E52751">
              <w:rPr>
                <w:sz w:val="20"/>
                <w:szCs w:val="20"/>
              </w:rPr>
              <w:t>Страна ______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C6" w:rsidRPr="008E56F0" w:rsidRDefault="008E56F0" w:rsidP="007D66C6">
            <w:pPr>
              <w:rPr>
                <w:color w:val="FF0000"/>
                <w:sz w:val="20"/>
                <w:szCs w:val="20"/>
              </w:rPr>
            </w:pPr>
            <w:r w:rsidRPr="007036F4">
              <w:rPr>
                <w:sz w:val="20"/>
                <w:szCs w:val="20"/>
              </w:rPr>
              <w:t xml:space="preserve">Протез бедра для купания, должен быть с использованием </w:t>
            </w:r>
            <w:proofErr w:type="gramStart"/>
            <w:r w:rsidRPr="007036F4">
              <w:rPr>
                <w:sz w:val="20"/>
                <w:szCs w:val="20"/>
              </w:rPr>
              <w:t>комплектующих</w:t>
            </w:r>
            <w:proofErr w:type="gramEnd"/>
            <w:r w:rsidRPr="007036F4">
              <w:rPr>
                <w:sz w:val="20"/>
                <w:szCs w:val="20"/>
              </w:rPr>
              <w:t xml:space="preserve"> ОТТО-ВОКК (эквивалент). Приемная гильза должна быть индивидуальная (две пробные гильзы). Крепление протеза должно быть поясное. Регулировочно-соединительное устройство должно </w:t>
            </w:r>
            <w:proofErr w:type="spellStart"/>
            <w:r w:rsidRPr="007036F4">
              <w:rPr>
                <w:sz w:val="20"/>
                <w:szCs w:val="20"/>
              </w:rPr>
              <w:t>соответсвовать</w:t>
            </w:r>
            <w:proofErr w:type="spellEnd"/>
            <w:r w:rsidRPr="007036F4">
              <w:rPr>
                <w:sz w:val="20"/>
                <w:szCs w:val="20"/>
              </w:rPr>
              <w:t xml:space="preserve"> весу инвалида. Стопа должна быть со средней степенью энергосбережения. Модульный полицентрический коленный шарнир с высокой степенью устойчивости и ручным коленным замком. Тип протеза по назначению: для купания. Срок службы 36 мес.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C6" w:rsidRPr="003A4C34" w:rsidRDefault="007D66C6" w:rsidP="007D66C6">
            <w:pPr>
              <w:jc w:val="center"/>
              <w:rPr>
                <w:sz w:val="18"/>
                <w:szCs w:val="18"/>
              </w:rPr>
            </w:pPr>
            <w:r w:rsidRPr="003A4C34">
              <w:rPr>
                <w:sz w:val="18"/>
                <w:szCs w:val="18"/>
              </w:rPr>
              <w:t>101055,00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C6" w:rsidRPr="003A4C34" w:rsidRDefault="007D66C6" w:rsidP="007D66C6">
            <w:pPr>
              <w:keepNext/>
              <w:jc w:val="center"/>
              <w:rPr>
                <w:sz w:val="18"/>
                <w:szCs w:val="18"/>
              </w:rPr>
            </w:pPr>
            <w:r w:rsidRPr="003A4C34">
              <w:rPr>
                <w:sz w:val="18"/>
                <w:szCs w:val="18"/>
              </w:rPr>
              <w:t>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C6" w:rsidRPr="003A4C34" w:rsidRDefault="007D66C6" w:rsidP="007D66C6">
            <w:pPr>
              <w:jc w:val="center"/>
              <w:rPr>
                <w:sz w:val="18"/>
                <w:szCs w:val="18"/>
              </w:rPr>
            </w:pPr>
            <w:r w:rsidRPr="003A4C34">
              <w:rPr>
                <w:sz w:val="18"/>
                <w:szCs w:val="18"/>
              </w:rPr>
              <w:t>404 220,00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C6" w:rsidRDefault="007D66C6" w:rsidP="007D66C6">
            <w:pPr>
              <w:jc w:val="center"/>
            </w:pPr>
            <w:r w:rsidRPr="003B36B8">
              <w:rPr>
                <w:sz w:val="20"/>
                <w:szCs w:val="20"/>
              </w:rPr>
              <w:t>12</w:t>
            </w:r>
          </w:p>
        </w:tc>
      </w:tr>
      <w:tr w:rsidR="008E4658" w:rsidRPr="000C0F42" w:rsidTr="008E4658">
        <w:trPr>
          <w:trHeight w:val="541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C6" w:rsidRDefault="007D66C6" w:rsidP="007D66C6">
            <w:pPr>
              <w:rPr>
                <w:sz w:val="20"/>
                <w:szCs w:val="20"/>
              </w:rPr>
            </w:pPr>
            <w:r w:rsidRPr="006E0B0C">
              <w:rPr>
                <w:sz w:val="20"/>
                <w:szCs w:val="20"/>
              </w:rPr>
              <w:t>Протез бедра немодульный, в том числе при врожденном недоразвитии</w:t>
            </w:r>
          </w:p>
          <w:p w:rsidR="007D66C6" w:rsidRPr="00E52751" w:rsidRDefault="007D66C6" w:rsidP="007D66C6">
            <w:pPr>
              <w:rPr>
                <w:sz w:val="20"/>
                <w:szCs w:val="20"/>
              </w:rPr>
            </w:pPr>
            <w:r w:rsidRPr="00E52751">
              <w:rPr>
                <w:sz w:val="20"/>
                <w:szCs w:val="20"/>
              </w:rPr>
              <w:t>Шифр________</w:t>
            </w:r>
          </w:p>
          <w:p w:rsidR="007D66C6" w:rsidRDefault="007D66C6" w:rsidP="007D66C6">
            <w:pPr>
              <w:rPr>
                <w:sz w:val="20"/>
                <w:szCs w:val="20"/>
              </w:rPr>
            </w:pPr>
            <w:r w:rsidRPr="00E52751">
              <w:rPr>
                <w:sz w:val="20"/>
                <w:szCs w:val="20"/>
              </w:rPr>
              <w:t>Страна ______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C6" w:rsidRPr="00443722" w:rsidRDefault="007036F4" w:rsidP="007036F4">
            <w:pPr>
              <w:rPr>
                <w:sz w:val="20"/>
                <w:szCs w:val="20"/>
              </w:rPr>
            </w:pPr>
            <w:r w:rsidRPr="007036F4">
              <w:rPr>
                <w:sz w:val="20"/>
                <w:szCs w:val="20"/>
              </w:rPr>
              <w:t>Протез бедра немодульный, в том числе при врожденном недоразвитии</w:t>
            </w:r>
            <w:r w:rsidR="00430FF1" w:rsidRPr="007036F4">
              <w:rPr>
                <w:sz w:val="20"/>
                <w:szCs w:val="20"/>
              </w:rPr>
              <w:t xml:space="preserve">. Формообразующая часть косметической облицовки - листовой поролон или без косметической облицовки. Косметическое покрытие облицовки-чулки ортопедические </w:t>
            </w:r>
            <w:proofErr w:type="spellStart"/>
            <w:r w:rsidR="00430FF1" w:rsidRPr="007036F4">
              <w:rPr>
                <w:sz w:val="20"/>
                <w:szCs w:val="20"/>
              </w:rPr>
              <w:t>силоновые</w:t>
            </w:r>
            <w:proofErr w:type="spellEnd"/>
            <w:r w:rsidR="00430FF1" w:rsidRPr="007036F4">
              <w:rPr>
                <w:sz w:val="20"/>
                <w:szCs w:val="20"/>
              </w:rPr>
              <w:t>. Приёмная гильза</w:t>
            </w:r>
            <w:r w:rsidRPr="007036F4">
              <w:rPr>
                <w:sz w:val="20"/>
                <w:szCs w:val="20"/>
              </w:rPr>
              <w:t xml:space="preserve"> должна быть</w:t>
            </w:r>
            <w:r w:rsidR="00430FF1" w:rsidRPr="007036F4">
              <w:rPr>
                <w:sz w:val="20"/>
                <w:szCs w:val="20"/>
              </w:rPr>
              <w:t xml:space="preserve"> унифицированная.  Материал унифицированной  гильзы: кожа, слоистый пластик на основе акриловых смол. Допускается применение вкладных гильз из вспененных материалов.  Крепление протеза поясное, или вакуумное.  Стопа с металлическим каркасом, подвижная во всех вертикальных плоскостях или Стопа шарнирная полиуретановая, монолитная. Отсутствие стопы (для рабочего протеза, для протеза-подставки). Коленный шарнир с ручным замком максимальной готовности для немодульных протезов или Коленный шарнир одноосный </w:t>
            </w:r>
            <w:proofErr w:type="spellStart"/>
            <w:r w:rsidR="00430FF1" w:rsidRPr="007036F4">
              <w:rPr>
                <w:sz w:val="20"/>
                <w:szCs w:val="20"/>
              </w:rPr>
              <w:t>беззамковый</w:t>
            </w:r>
            <w:proofErr w:type="spellEnd"/>
            <w:r w:rsidR="00430FF1" w:rsidRPr="007036F4">
              <w:rPr>
                <w:sz w:val="20"/>
                <w:szCs w:val="20"/>
              </w:rPr>
              <w:t xml:space="preserve"> максимальной готовности для немодульных протезов. Отсутствие коленного шарнира (для протеза-подставки)  Тип протеза по назначению: постоянный. Срок службы </w:t>
            </w:r>
            <w:r w:rsidRPr="007036F4">
              <w:rPr>
                <w:sz w:val="20"/>
                <w:szCs w:val="20"/>
              </w:rPr>
              <w:t>24</w:t>
            </w:r>
            <w:r w:rsidR="00430FF1" w:rsidRPr="007036F4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C6" w:rsidRPr="003A4C34" w:rsidRDefault="007D66C6" w:rsidP="007D66C6">
            <w:pPr>
              <w:jc w:val="center"/>
              <w:rPr>
                <w:sz w:val="18"/>
                <w:szCs w:val="18"/>
              </w:rPr>
            </w:pPr>
            <w:r w:rsidRPr="003A4C34">
              <w:rPr>
                <w:sz w:val="18"/>
                <w:szCs w:val="18"/>
              </w:rPr>
              <w:t>59629,76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C6" w:rsidRPr="003A4C34" w:rsidRDefault="007D66C6" w:rsidP="007D66C6">
            <w:pPr>
              <w:keepNext/>
              <w:jc w:val="center"/>
              <w:rPr>
                <w:sz w:val="18"/>
                <w:szCs w:val="18"/>
              </w:rPr>
            </w:pPr>
            <w:r w:rsidRPr="003A4C34">
              <w:rPr>
                <w:sz w:val="18"/>
                <w:szCs w:val="18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C6" w:rsidRPr="003A4C34" w:rsidRDefault="007D66C6" w:rsidP="007D66C6">
            <w:pPr>
              <w:jc w:val="center"/>
              <w:rPr>
                <w:sz w:val="18"/>
                <w:szCs w:val="18"/>
              </w:rPr>
            </w:pPr>
            <w:r w:rsidRPr="003A4C34">
              <w:rPr>
                <w:sz w:val="18"/>
                <w:szCs w:val="18"/>
              </w:rPr>
              <w:t>59 629,76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C6" w:rsidRDefault="007D66C6" w:rsidP="007D66C6">
            <w:pPr>
              <w:jc w:val="center"/>
            </w:pPr>
            <w:r w:rsidRPr="003B36B8">
              <w:rPr>
                <w:sz w:val="20"/>
                <w:szCs w:val="20"/>
              </w:rPr>
              <w:t>12</w:t>
            </w:r>
          </w:p>
        </w:tc>
      </w:tr>
      <w:tr w:rsidR="008E4658" w:rsidRPr="000C0F42" w:rsidTr="008E4658">
        <w:trPr>
          <w:trHeight w:val="194"/>
        </w:trPr>
        <w:tc>
          <w:tcPr>
            <w:tcW w:w="2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C6" w:rsidRPr="000C0F42" w:rsidRDefault="007D66C6" w:rsidP="007D66C6">
            <w:pPr>
              <w:jc w:val="center"/>
              <w:rPr>
                <w:color w:val="FF0000"/>
                <w:sz w:val="20"/>
                <w:szCs w:val="20"/>
              </w:rPr>
            </w:pPr>
            <w:r w:rsidRPr="000C0F42">
              <w:rPr>
                <w:sz w:val="20"/>
                <w:szCs w:val="20"/>
              </w:rPr>
              <w:t>ИТОГО: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C6" w:rsidRPr="000C0F42" w:rsidRDefault="007D66C6" w:rsidP="007D66C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C6" w:rsidRPr="003A4C34" w:rsidRDefault="007D66C6" w:rsidP="007D66C6">
            <w:pPr>
              <w:keepNext/>
              <w:jc w:val="center"/>
              <w:rPr>
                <w:sz w:val="18"/>
                <w:szCs w:val="18"/>
              </w:rPr>
            </w:pPr>
            <w:r w:rsidRPr="003A4C34">
              <w:rPr>
                <w:sz w:val="18"/>
                <w:szCs w:val="18"/>
              </w:rPr>
              <w:t>48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C6" w:rsidRPr="003A4C34" w:rsidRDefault="007D66C6" w:rsidP="007D66C6">
            <w:pPr>
              <w:jc w:val="center"/>
              <w:rPr>
                <w:sz w:val="18"/>
                <w:szCs w:val="18"/>
              </w:rPr>
            </w:pPr>
            <w:r w:rsidRPr="003A4C34">
              <w:rPr>
                <w:sz w:val="18"/>
                <w:szCs w:val="18"/>
              </w:rPr>
              <w:t>5 112 688,64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C6" w:rsidRPr="000C0F42" w:rsidRDefault="007D66C6" w:rsidP="007D66C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EC3A74" w:rsidRPr="000C0F42" w:rsidRDefault="00EC3A74" w:rsidP="00783542">
      <w:pPr>
        <w:pStyle w:val="a5"/>
        <w:ind w:left="-142" w:right="-1"/>
        <w:jc w:val="both"/>
        <w:rPr>
          <w:b w:val="0"/>
          <w:bCs/>
          <w:color w:val="FF0000"/>
          <w:sz w:val="24"/>
          <w:szCs w:val="24"/>
          <w:lang w:eastAsia="en-US"/>
        </w:rPr>
      </w:pPr>
    </w:p>
    <w:sectPr w:rsidR="00EC3A74" w:rsidRPr="000C0F42" w:rsidSect="001B04F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E2B"/>
    <w:rsid w:val="0001442C"/>
    <w:rsid w:val="000802A5"/>
    <w:rsid w:val="0008360D"/>
    <w:rsid w:val="00095D84"/>
    <w:rsid w:val="000C0F42"/>
    <w:rsid w:val="000E0E19"/>
    <w:rsid w:val="000F6DE8"/>
    <w:rsid w:val="001031C3"/>
    <w:rsid w:val="001432D1"/>
    <w:rsid w:val="001A0A73"/>
    <w:rsid w:val="001B04F3"/>
    <w:rsid w:val="001C659C"/>
    <w:rsid w:val="001C6823"/>
    <w:rsid w:val="001E60BE"/>
    <w:rsid w:val="001F7464"/>
    <w:rsid w:val="001F777D"/>
    <w:rsid w:val="002552CB"/>
    <w:rsid w:val="002736E9"/>
    <w:rsid w:val="00291B4E"/>
    <w:rsid w:val="002A002E"/>
    <w:rsid w:val="002A5850"/>
    <w:rsid w:val="002E5CDD"/>
    <w:rsid w:val="002E71FA"/>
    <w:rsid w:val="002F5E14"/>
    <w:rsid w:val="00337FDB"/>
    <w:rsid w:val="00346E2B"/>
    <w:rsid w:val="00361652"/>
    <w:rsid w:val="00366B88"/>
    <w:rsid w:val="00381C74"/>
    <w:rsid w:val="003A45B3"/>
    <w:rsid w:val="003F390B"/>
    <w:rsid w:val="00430FF1"/>
    <w:rsid w:val="00443722"/>
    <w:rsid w:val="00493504"/>
    <w:rsid w:val="004B696A"/>
    <w:rsid w:val="00525D22"/>
    <w:rsid w:val="00534CDD"/>
    <w:rsid w:val="00580D60"/>
    <w:rsid w:val="005B05F1"/>
    <w:rsid w:val="006E0B0C"/>
    <w:rsid w:val="006F31C6"/>
    <w:rsid w:val="007036F4"/>
    <w:rsid w:val="00720E34"/>
    <w:rsid w:val="00723168"/>
    <w:rsid w:val="00733E28"/>
    <w:rsid w:val="007428A0"/>
    <w:rsid w:val="00762257"/>
    <w:rsid w:val="007736B9"/>
    <w:rsid w:val="00783542"/>
    <w:rsid w:val="00784883"/>
    <w:rsid w:val="007A3354"/>
    <w:rsid w:val="007C3B66"/>
    <w:rsid w:val="007D66C6"/>
    <w:rsid w:val="007E5070"/>
    <w:rsid w:val="00837F3E"/>
    <w:rsid w:val="008414BC"/>
    <w:rsid w:val="00890FE8"/>
    <w:rsid w:val="008C6B9A"/>
    <w:rsid w:val="008E4658"/>
    <w:rsid w:val="008E56F0"/>
    <w:rsid w:val="009172D9"/>
    <w:rsid w:val="00936D8F"/>
    <w:rsid w:val="00A133D6"/>
    <w:rsid w:val="00A15540"/>
    <w:rsid w:val="00A27DE2"/>
    <w:rsid w:val="00A43D21"/>
    <w:rsid w:val="00A45C5C"/>
    <w:rsid w:val="00A565CF"/>
    <w:rsid w:val="00A772BE"/>
    <w:rsid w:val="00A8777B"/>
    <w:rsid w:val="00AC3CC4"/>
    <w:rsid w:val="00AF3B28"/>
    <w:rsid w:val="00B93484"/>
    <w:rsid w:val="00B9547A"/>
    <w:rsid w:val="00B968E5"/>
    <w:rsid w:val="00BA1B53"/>
    <w:rsid w:val="00BB47C4"/>
    <w:rsid w:val="00BB7437"/>
    <w:rsid w:val="00C0371E"/>
    <w:rsid w:val="00C14ED8"/>
    <w:rsid w:val="00C21B89"/>
    <w:rsid w:val="00C42751"/>
    <w:rsid w:val="00CB5086"/>
    <w:rsid w:val="00D642D9"/>
    <w:rsid w:val="00D95546"/>
    <w:rsid w:val="00DF4E71"/>
    <w:rsid w:val="00E11629"/>
    <w:rsid w:val="00E14833"/>
    <w:rsid w:val="00E509B3"/>
    <w:rsid w:val="00E52751"/>
    <w:rsid w:val="00E952DA"/>
    <w:rsid w:val="00EB782D"/>
    <w:rsid w:val="00EC3A74"/>
    <w:rsid w:val="00EC49D7"/>
    <w:rsid w:val="00F63832"/>
    <w:rsid w:val="00FA00CC"/>
    <w:rsid w:val="00FA15D5"/>
    <w:rsid w:val="00FC39E2"/>
    <w:rsid w:val="00FD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4CDD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534CD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Normal (Web)"/>
    <w:aliases w:val="Обычный (Web)"/>
    <w:basedOn w:val="a"/>
    <w:unhideWhenUsed/>
    <w:qFormat/>
    <w:rsid w:val="001B04F3"/>
    <w:pPr>
      <w:jc w:val="center"/>
    </w:pPr>
    <w:rPr>
      <w:b/>
      <w:sz w:val="26"/>
      <w:szCs w:val="20"/>
    </w:rPr>
  </w:style>
  <w:style w:type="paragraph" w:customStyle="1" w:styleId="2-11">
    <w:name w:val="содержание2-11"/>
    <w:basedOn w:val="a"/>
    <w:rsid w:val="00337FDB"/>
    <w:pPr>
      <w:spacing w:after="60"/>
      <w:jc w:val="both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4CDD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534CD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Normal (Web)"/>
    <w:aliases w:val="Обычный (Web)"/>
    <w:basedOn w:val="a"/>
    <w:unhideWhenUsed/>
    <w:qFormat/>
    <w:rsid w:val="001B04F3"/>
    <w:pPr>
      <w:jc w:val="center"/>
    </w:pPr>
    <w:rPr>
      <w:b/>
      <w:sz w:val="26"/>
      <w:szCs w:val="20"/>
    </w:rPr>
  </w:style>
  <w:style w:type="paragraph" w:customStyle="1" w:styleId="2-11">
    <w:name w:val="содержание2-11"/>
    <w:basedOn w:val="a"/>
    <w:rsid w:val="00337FDB"/>
    <w:pPr>
      <w:spacing w:after="60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2206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Streltsova</dc:creator>
  <cp:keywords/>
  <dc:description/>
  <cp:lastModifiedBy>Телегина Вероника Ефимовна</cp:lastModifiedBy>
  <cp:revision>119</cp:revision>
  <dcterms:created xsi:type="dcterms:W3CDTF">2018-10-04T14:34:00Z</dcterms:created>
  <dcterms:modified xsi:type="dcterms:W3CDTF">2019-08-29T13:36:00Z</dcterms:modified>
</cp:coreProperties>
</file>