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65" w:rsidRPr="00173E65" w:rsidRDefault="00173E65" w:rsidP="0017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9F7" w:rsidRPr="00C50B75" w:rsidRDefault="00872E3C" w:rsidP="00173E65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5"/>
          <w:szCs w:val="24"/>
          <w:lang w:eastAsia="ar-SA"/>
        </w:rPr>
        <w:t>Техническое задание</w:t>
      </w:r>
    </w:p>
    <w:p w:rsidR="009B49F7" w:rsidRPr="008E64B5" w:rsidRDefault="009B49F7" w:rsidP="00173E65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5"/>
          <w:szCs w:val="24"/>
          <w:lang w:eastAsia="ar-SA"/>
        </w:rPr>
      </w:pP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Место выполнения работ: Российская Федерация. Выполнение работ должно быть осуществлено по месту изготовления изделий, по индивидуальному заказу и обмерам инвалида, при наличии направлений Заказчика, не позднее 30 дней с момента предоставления Направления Заказчиком.  Обязательное условие выполнения работ: изготовление изделий с проживанием получателя по месту нахождения Исполнителя на весь период выполнения работ.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Срок выполнения работ:  С момента заключения Госуда</w:t>
      </w:r>
      <w:r>
        <w:rPr>
          <w:rFonts w:ascii="Times New Roman" w:hAnsi="Times New Roman" w:cs="Times New Roman"/>
          <w:b/>
          <w:sz w:val="24"/>
          <w:szCs w:val="24"/>
        </w:rPr>
        <w:t>рственного кон</w:t>
      </w:r>
      <w:r w:rsidR="00F55ED4">
        <w:rPr>
          <w:rFonts w:ascii="Times New Roman" w:hAnsi="Times New Roman" w:cs="Times New Roman"/>
          <w:b/>
          <w:sz w:val="24"/>
          <w:szCs w:val="24"/>
        </w:rPr>
        <w:t>тракта и до «25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7FF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8252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8252C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bookmarkStart w:id="0" w:name="_GoBack"/>
      <w:bookmarkEnd w:id="0"/>
    </w:p>
    <w:tbl>
      <w:tblPr>
        <w:tblW w:w="14322" w:type="dxa"/>
        <w:tblInd w:w="93" w:type="dxa"/>
        <w:tblLook w:val="04A0" w:firstRow="1" w:lastRow="0" w:firstColumn="1" w:lastColumn="0" w:noHBand="0" w:noVBand="1"/>
      </w:tblPr>
      <w:tblGrid>
        <w:gridCol w:w="2142"/>
        <w:gridCol w:w="1120"/>
        <w:gridCol w:w="1060"/>
        <w:gridCol w:w="1060"/>
        <w:gridCol w:w="1780"/>
        <w:gridCol w:w="1680"/>
        <w:gridCol w:w="1640"/>
        <w:gridCol w:w="1240"/>
        <w:gridCol w:w="1060"/>
        <w:gridCol w:w="1540"/>
      </w:tblGrid>
      <w:tr w:rsidR="0048252C" w:rsidRPr="0048252C" w:rsidTr="0048252C">
        <w:trPr>
          <w:trHeight w:val="80"/>
        </w:trPr>
        <w:tc>
          <w:tcPr>
            <w:tcW w:w="2142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Наименование товара, работ, услуг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верхнюю или нижнюю конечность и служащее для восполнения косметического и (или) функционального дефекта.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Работы по обеспечению инвалидов протезами конечностей – предусматривают индивидуальное изготовление, обучение пользованию и выдачу протезно-ортопедического изделия в условиях стационара.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 xml:space="preserve">Протезы должны изготавливаться с учетом анатомических дефектов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48252C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48252C">
        <w:rPr>
          <w:rFonts w:ascii="Times New Roman" w:hAnsi="Times New Roman" w:cs="Times New Roman"/>
          <w:sz w:val="24"/>
          <w:szCs w:val="24"/>
        </w:rPr>
        <w:t xml:space="preserve"> аспекты.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Материалы приемных гильз, контактирующих с телом человека, должны быть разрешены к применению Минздравсоцразвития России.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Узлы протезов должны быть стойкими к воздействию физиологических растворов (пота, мочи).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Металлические протезов должны быть изготовлены из коррозийно-стойких материалов или защищены от коррозии специальными покрытиями.</w:t>
      </w:r>
    </w:p>
    <w:p w:rsidR="00061BC5" w:rsidRPr="00213E0E" w:rsidRDefault="00061BC5" w:rsidP="00061BC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Протезы конечностей должны быть классифицированы в соответствии с требованиями Национального стандарта Российской Федерации "ГОСТ </w:t>
      </w:r>
      <w:proofErr w:type="gramStart"/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proofErr w:type="gramEnd"/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</w:t>
      </w:r>
      <w:proofErr w:type="gramStart"/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proofErr w:type="gramEnd"/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51191-2007 «Технические средства реабилитации людей с ограничениями жизнедеятельности. Общие технические </w:t>
      </w:r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требования и методы испытаний»,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48252C">
        <w:rPr>
          <w:rFonts w:ascii="Times New Roman" w:hAnsi="Times New Roman" w:cs="Times New Roman"/>
          <w:sz w:val="24"/>
          <w:szCs w:val="24"/>
        </w:rPr>
        <w:t>а также соответствовать Республиканскому стандарту РСФСР РСТ РСФСР 644-80 «Изделия протезно-ортопедические. Общие технические требования»,</w:t>
      </w:r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Государственного стандарта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51819-2017 </w:t>
      </w:r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«Протезирование и </w:t>
      </w:r>
      <w:proofErr w:type="spellStart"/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213E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верхних и нижних конечностей».</w:t>
      </w:r>
    </w:p>
    <w:p w:rsidR="00061BC5" w:rsidRDefault="00061BC5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Требования к безопасности работ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Проведение работ по обеспечению инвалидов протезами конечностей должны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С учетом уровня ампутации и модулирования применяемого в протезировании: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- приемная гильза протеза конечности</w:t>
      </w:r>
      <w:r w:rsidRPr="0048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52C">
        <w:rPr>
          <w:rFonts w:ascii="Times New Roman" w:hAnsi="Times New Roman" w:cs="Times New Roman"/>
          <w:sz w:val="24"/>
          <w:szCs w:val="24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- функциональный узел протеза конечности  должен выполнять заданную функцию и иметь конструктивно-технологическую завершенность;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пациента 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- постоянный протез нижней конечности предназначается после завершения использования лечебно-тренировочного протеза;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- рабочий протез нижней конечности должен иметь внешний вид упрощенной конструкции протеза без стопы.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Участник представляет описание выполняемых работ, их количественные и качественные характеристики по форме, приведенной в документации.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 и отгрузке товара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 xml:space="preserve">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30324.0-2002/ГОСТ </w:t>
      </w:r>
      <w:proofErr w:type="gramStart"/>
      <w:r w:rsidRPr="004825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252C">
        <w:rPr>
          <w:rFonts w:ascii="Times New Roman" w:hAnsi="Times New Roman" w:cs="Times New Roman"/>
          <w:sz w:val="24"/>
          <w:szCs w:val="24"/>
        </w:rPr>
        <w:t xml:space="preserve"> 50267.0-92 и ГОСТ 51632-2014.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инвалидов протезами конечностей следует считать эффективно исполненными, если у инвалида восстановлена опорная и двигательная </w:t>
      </w:r>
      <w:r w:rsidRPr="0048252C">
        <w:rPr>
          <w:rFonts w:ascii="Times New Roman" w:hAnsi="Times New Roman" w:cs="Times New Roman"/>
          <w:sz w:val="24"/>
          <w:szCs w:val="24"/>
        </w:rPr>
        <w:lastRenderedPageBreak/>
        <w:t>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 выполнения работ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Минимальный 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или ТУ на соответствующее изделие. В течение гарантийного срока, предприятие-изготовитель обязано производить замену или ремонт изделия бесплатно.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Место выполнения работ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8252C">
        <w:rPr>
          <w:rFonts w:ascii="Times New Roman" w:hAnsi="Times New Roman" w:cs="Times New Roman"/>
          <w:sz w:val="24"/>
          <w:szCs w:val="24"/>
        </w:rPr>
        <w:t>Российская Федерация. Выполнение работ должно быть осуществлено по месту изготовления изделий размещение получателя в условиях стационара по месту нахождения Исполнителя на весь период выполнения работ, не позднее 30 дней с момента предоставления Направления Заказчиком.</w:t>
      </w: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2C">
        <w:rPr>
          <w:rFonts w:ascii="Times New Roman" w:hAnsi="Times New Roman" w:cs="Times New Roman"/>
          <w:b/>
          <w:sz w:val="24"/>
          <w:szCs w:val="24"/>
        </w:rPr>
        <w:t>Срок выполнения работ:  С момента заключения Го</w:t>
      </w:r>
      <w:r w:rsidR="00F55ED4">
        <w:rPr>
          <w:rFonts w:ascii="Times New Roman" w:hAnsi="Times New Roman" w:cs="Times New Roman"/>
          <w:b/>
          <w:sz w:val="24"/>
          <w:szCs w:val="24"/>
        </w:rPr>
        <w:t>сударственного контракта и до «25</w:t>
      </w:r>
      <w:r w:rsidRPr="004825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7FF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8252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8252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276"/>
      </w:tblGrid>
      <w:tr w:rsidR="0048252C" w:rsidRPr="0048252C" w:rsidTr="00EC4E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2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(технические и функциональные условия)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2C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ед./шт.</w:t>
            </w:r>
          </w:p>
        </w:tc>
      </w:tr>
      <w:tr w:rsidR="0048252C" w:rsidRPr="0048252C" w:rsidTr="00EC4E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2C" w:rsidRPr="0048252C" w:rsidRDefault="0048252C" w:rsidP="00F33F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2C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="00A646D4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  <w:r w:rsidRPr="0048252C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 Россия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2C" w:rsidRPr="0048252C" w:rsidRDefault="00A646D4" w:rsidP="00F33F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 для инвалидов среднего уровня двигательной активности. Постоянный. Изготавливается по индивидуальному тех. процессу. Пробная приемная гильза из термопласта; постоянная приемная гильза из литьевого слоистого пластика на основе акриловых смол. Стопа </w:t>
            </w:r>
            <w:r w:rsidR="00EC4ED6">
              <w:rPr>
                <w:rFonts w:ascii="Times New Roman" w:hAnsi="Times New Roman" w:cs="Times New Roman"/>
                <w:sz w:val="24"/>
                <w:szCs w:val="24"/>
              </w:rPr>
              <w:t xml:space="preserve">прочная обеспечивает безопасную, комфортную ходьбу на неровных поверхностях.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ED6">
              <w:rPr>
                <w:rFonts w:ascii="Times New Roman" w:hAnsi="Times New Roman" w:cs="Times New Roman"/>
                <w:sz w:val="24"/>
                <w:szCs w:val="24"/>
              </w:rPr>
              <w:t>олимерный чехол. Регулировочно-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соединительные устройства на нагрузку соответствующие весу пациента. Косметическая облицовка модульная - пенополиуретан. Крепление за счет наколенника.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2C" w:rsidRPr="0048252C" w:rsidRDefault="00F55ED4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ED4" w:rsidRPr="0048252C" w:rsidTr="00EC4E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4" w:rsidRDefault="00F55ED4" w:rsidP="00F33F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предплечья косметический</w:t>
            </w:r>
          </w:p>
          <w:p w:rsidR="00B23869" w:rsidRPr="0048252C" w:rsidRDefault="00B23869" w:rsidP="00B238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4" w:rsidRPr="00F257A6" w:rsidRDefault="00F257A6" w:rsidP="00F33F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предплечья косметический, в том числе методом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-сканирования и цифрового моделирования.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Изготавливается по индивидуальному тех. процессу.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Пробная приемная гильза из термопласта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остоянная приемная гильза из литьевого слоистого пластика на основе акриловых смол.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Косметическая кисть из высококачественного ПВХ-пластизоля медицинского назначения, по форме, цвету и структуре поверхности копирует здоровую руку человека. Крепление манжетой на плечо.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4" w:rsidRPr="0048252C" w:rsidRDefault="00C80BE0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ED4" w:rsidRPr="0048252C" w:rsidTr="00EC4E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4" w:rsidRDefault="00F55ED4" w:rsidP="00F33F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предплечья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</w:t>
            </w:r>
            <w:r w:rsidR="0096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869" w:rsidRPr="0048252C" w:rsidRDefault="00B23869" w:rsidP="00B238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4" w:rsidRPr="00A646D4" w:rsidRDefault="0053700E" w:rsidP="00E748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 предплечья рабочий, в том числе методом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-скани</w:t>
            </w:r>
            <w:r w:rsidR="00E7484D">
              <w:rPr>
                <w:rFonts w:ascii="Times New Roman" w:hAnsi="Times New Roman" w:cs="Times New Roman"/>
                <w:sz w:val="24"/>
                <w:szCs w:val="24"/>
              </w:rPr>
              <w:t>рования и цифрового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Постоянный.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 xml:space="preserve">Пробная приемная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гильза из термопласта</w:t>
            </w:r>
            <w:r w:rsidR="00706474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остоянная приемная гильза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термопласта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Регулировочно-соединительное устройство для рабочих насадок. Крепление индивидуальное.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4" w:rsidRPr="0048252C" w:rsidRDefault="00F33F60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55ED4" w:rsidRPr="0048252C" w:rsidTr="00EC4E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0" w:rsidRDefault="00F33F60" w:rsidP="00F33F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 предплечья рабочий</w:t>
            </w:r>
            <w:r w:rsidR="00F4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869" w:rsidRPr="0048252C" w:rsidRDefault="00F33F60" w:rsidP="00F33F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4" w:rsidRPr="00C80BE0" w:rsidRDefault="00E7484D" w:rsidP="0070647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предплечья рабочий, в том числе методом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-скани</w:t>
            </w:r>
            <w:r w:rsidR="00706474">
              <w:rPr>
                <w:rFonts w:ascii="Times New Roman" w:hAnsi="Times New Roman" w:cs="Times New Roman"/>
                <w:sz w:val="24"/>
                <w:szCs w:val="24"/>
              </w:rPr>
              <w:t>рования и цифрового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Постоянный.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Пробная приемная гильза из термопласта</w:t>
            </w:r>
            <w:r w:rsidR="00706474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</w:t>
            </w:r>
            <w:r w:rsidR="00F33F60" w:rsidRPr="00A646D4">
              <w:rPr>
                <w:rFonts w:ascii="Times New Roman" w:hAnsi="Times New Roman" w:cs="Times New Roman"/>
                <w:sz w:val="24"/>
                <w:szCs w:val="24"/>
              </w:rPr>
              <w:t>приемная гильза из термопласта</w:t>
            </w:r>
            <w:r w:rsidR="00F33F6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F33F60" w:rsidRPr="00A646D4">
              <w:rPr>
                <w:rFonts w:ascii="Times New Roman" w:hAnsi="Times New Roman" w:cs="Times New Roman"/>
                <w:sz w:val="24"/>
                <w:szCs w:val="24"/>
              </w:rPr>
              <w:t>остоянная приемная гильза из</w:t>
            </w:r>
            <w:r w:rsidR="00F3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60" w:rsidRPr="00A646D4">
              <w:rPr>
                <w:rFonts w:ascii="Times New Roman" w:hAnsi="Times New Roman" w:cs="Times New Roman"/>
                <w:sz w:val="24"/>
                <w:szCs w:val="24"/>
              </w:rPr>
              <w:t>термопласта</w:t>
            </w:r>
            <w:r w:rsidR="00F33F60">
              <w:rPr>
                <w:rFonts w:ascii="Times New Roman" w:hAnsi="Times New Roman" w:cs="Times New Roman"/>
                <w:sz w:val="24"/>
                <w:szCs w:val="24"/>
              </w:rPr>
              <w:t xml:space="preserve">. Регулировочно-соединительное устройство для рабочих насадок. </w:t>
            </w:r>
            <w:r w:rsidR="007064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рабочих насадок – 6 шт. </w:t>
            </w:r>
            <w:r w:rsidR="00F33F60">
              <w:rPr>
                <w:rFonts w:ascii="Times New Roman" w:hAnsi="Times New Roman" w:cs="Times New Roman"/>
                <w:sz w:val="24"/>
                <w:szCs w:val="24"/>
              </w:rPr>
              <w:t>Крепление индивидуальное.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4" w:rsidRPr="0048252C" w:rsidRDefault="00F33F60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F60" w:rsidRPr="0048252C" w:rsidTr="00EC4E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0" w:rsidRDefault="00F33F60" w:rsidP="00F33F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предплечья активный</w:t>
            </w:r>
          </w:p>
          <w:p w:rsidR="00F33F60" w:rsidRPr="0048252C" w:rsidRDefault="00F33F60" w:rsidP="00F33F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60" w:rsidRPr="00C80BE0" w:rsidRDefault="00F33F60" w:rsidP="00F33F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предплечья активный, в том числе методом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-сканирования и цифрового моделирования. Постоянный.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Изготавливается по индивидуальному тех. процессу.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 xml:space="preserve">Пробная приемная гильза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слепку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из термопласта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приемная гильза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слепку </w:t>
            </w:r>
            <w:r w:rsidRPr="00A646D4">
              <w:rPr>
                <w:rFonts w:ascii="Times New Roman" w:hAnsi="Times New Roman" w:cs="Times New Roman"/>
                <w:sz w:val="24"/>
                <w:szCs w:val="24"/>
              </w:rPr>
              <w:t>из слоистого пластика на основе акриловых смол.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Стальной модуль кисти с узлом пассивной ротации обеспечивает схват в «щепоть» пружиной, раскрытие искусственных пальцев осуществляется тягой. Фиксация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пальца и блока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осуществляется тягой в сомкнутом положении и при разведении пальцев на 80 мм. Расфиксация осуществляется при повторном натяжении тяги.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пальцев фиксируется при сомкнутых пальцах в положении «крючок», расфиксация производится при раскрытии пальцев на 40 мм. Косметические оболочки из ПВХ-пластизоль – 8 шт. Крепление тесьменое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60" w:rsidRPr="0048252C" w:rsidRDefault="00F33F60" w:rsidP="00F33F60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52C" w:rsidRPr="0048252C" w:rsidTr="00EC4ED6">
        <w:trPr>
          <w:trHeight w:val="28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2C" w:rsidRPr="0048252C" w:rsidRDefault="0048252C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2C" w:rsidRPr="0048252C" w:rsidRDefault="00C80BE0" w:rsidP="0048252C">
            <w:pPr>
              <w:widowControl w:val="0"/>
              <w:ind w:firstLine="5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48252C" w:rsidRPr="0048252C" w:rsidRDefault="0048252C" w:rsidP="0048252C">
      <w:pPr>
        <w:widowControl w:val="0"/>
        <w:ind w:firstLine="5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EE" w:rsidRDefault="00D26AEE" w:rsidP="0048252C">
      <w:pPr>
        <w:widowControl w:val="0"/>
        <w:ind w:firstLine="585"/>
        <w:jc w:val="both"/>
      </w:pPr>
    </w:p>
    <w:sectPr w:rsidR="00D26AEE" w:rsidSect="008E64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94"/>
    <w:rsid w:val="0000355E"/>
    <w:rsid w:val="00053AA6"/>
    <w:rsid w:val="00061BC5"/>
    <w:rsid w:val="000D2B99"/>
    <w:rsid w:val="001229B2"/>
    <w:rsid w:val="001369CF"/>
    <w:rsid w:val="00140696"/>
    <w:rsid w:val="00173E65"/>
    <w:rsid w:val="001A6976"/>
    <w:rsid w:val="002F4AC5"/>
    <w:rsid w:val="00344890"/>
    <w:rsid w:val="0046454F"/>
    <w:rsid w:val="0048252C"/>
    <w:rsid w:val="004A25DB"/>
    <w:rsid w:val="004A6F19"/>
    <w:rsid w:val="0053003E"/>
    <w:rsid w:val="0053700E"/>
    <w:rsid w:val="00561384"/>
    <w:rsid w:val="00592224"/>
    <w:rsid w:val="005F55E6"/>
    <w:rsid w:val="006F4FB8"/>
    <w:rsid w:val="00706474"/>
    <w:rsid w:val="007126B0"/>
    <w:rsid w:val="00762289"/>
    <w:rsid w:val="007809F6"/>
    <w:rsid w:val="00835D83"/>
    <w:rsid w:val="00852CE8"/>
    <w:rsid w:val="00872E3C"/>
    <w:rsid w:val="0087493A"/>
    <w:rsid w:val="00893048"/>
    <w:rsid w:val="008B7535"/>
    <w:rsid w:val="008E64B5"/>
    <w:rsid w:val="00961E26"/>
    <w:rsid w:val="00985994"/>
    <w:rsid w:val="009B49F7"/>
    <w:rsid w:val="00A646D4"/>
    <w:rsid w:val="00A746FC"/>
    <w:rsid w:val="00A827A4"/>
    <w:rsid w:val="00B23869"/>
    <w:rsid w:val="00BE3AE7"/>
    <w:rsid w:val="00BF2974"/>
    <w:rsid w:val="00C50B75"/>
    <w:rsid w:val="00C80BE0"/>
    <w:rsid w:val="00CE7FF2"/>
    <w:rsid w:val="00D17B36"/>
    <w:rsid w:val="00D26AEE"/>
    <w:rsid w:val="00DD1703"/>
    <w:rsid w:val="00E1275F"/>
    <w:rsid w:val="00E7484D"/>
    <w:rsid w:val="00E87526"/>
    <w:rsid w:val="00EC4ED6"/>
    <w:rsid w:val="00ED0635"/>
    <w:rsid w:val="00F01BBC"/>
    <w:rsid w:val="00F257A6"/>
    <w:rsid w:val="00F33F60"/>
    <w:rsid w:val="00F437DB"/>
    <w:rsid w:val="00F55ED4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90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7809F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7809F6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7809F6"/>
  </w:style>
  <w:style w:type="character" w:customStyle="1" w:styleId="3">
    <w:name w:val="Основной текст (3)_"/>
    <w:basedOn w:val="a0"/>
    <w:link w:val="30"/>
    <w:uiPriority w:val="99"/>
    <w:rsid w:val="007809F6"/>
    <w:rPr>
      <w:rFonts w:ascii="Times New Roman" w:hAnsi="Times New Roman" w:cs="Times New Roman"/>
      <w:i/>
      <w:iCs/>
      <w:spacing w:val="-20"/>
      <w:sz w:val="44"/>
      <w:szCs w:val="44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7809F6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20"/>
      <w:sz w:val="44"/>
      <w:szCs w:val="44"/>
      <w:lang w:val="en-US"/>
    </w:rPr>
  </w:style>
  <w:style w:type="character" w:customStyle="1" w:styleId="5">
    <w:name w:val="Основной текст (5)_"/>
    <w:basedOn w:val="a0"/>
    <w:link w:val="50"/>
    <w:uiPriority w:val="99"/>
    <w:rsid w:val="007809F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809F6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12pt">
    <w:name w:val="Основной текст + 12 pt"/>
    <w:rsid w:val="00835D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90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7809F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7809F6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7809F6"/>
  </w:style>
  <w:style w:type="character" w:customStyle="1" w:styleId="3">
    <w:name w:val="Основной текст (3)_"/>
    <w:basedOn w:val="a0"/>
    <w:link w:val="30"/>
    <w:uiPriority w:val="99"/>
    <w:rsid w:val="007809F6"/>
    <w:rPr>
      <w:rFonts w:ascii="Times New Roman" w:hAnsi="Times New Roman" w:cs="Times New Roman"/>
      <w:i/>
      <w:iCs/>
      <w:spacing w:val="-20"/>
      <w:sz w:val="44"/>
      <w:szCs w:val="44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7809F6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20"/>
      <w:sz w:val="44"/>
      <w:szCs w:val="44"/>
      <w:lang w:val="en-US"/>
    </w:rPr>
  </w:style>
  <w:style w:type="character" w:customStyle="1" w:styleId="5">
    <w:name w:val="Основной текст (5)_"/>
    <w:basedOn w:val="a0"/>
    <w:link w:val="50"/>
    <w:uiPriority w:val="99"/>
    <w:rsid w:val="007809F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809F6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12pt">
    <w:name w:val="Основной текст + 12 pt"/>
    <w:rsid w:val="00835D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Виктория Викторовна</dc:creator>
  <cp:keywords/>
  <dc:description/>
  <cp:lastModifiedBy>Андреев Дмитрий Владимирович</cp:lastModifiedBy>
  <cp:revision>24</cp:revision>
  <cp:lastPrinted>2019-07-23T22:39:00Z</cp:lastPrinted>
  <dcterms:created xsi:type="dcterms:W3CDTF">2017-10-24T22:24:00Z</dcterms:created>
  <dcterms:modified xsi:type="dcterms:W3CDTF">2019-08-18T21:46:00Z</dcterms:modified>
</cp:coreProperties>
</file>