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1A" w:rsidRDefault="005C5BCC" w:rsidP="00225593">
      <w:pPr>
        <w:pStyle w:val="aff"/>
        <w:spacing w:after="240"/>
        <w:rPr>
          <w:bCs/>
          <w:sz w:val="28"/>
          <w:szCs w:val="28"/>
          <w:lang w:eastAsia="en-US"/>
        </w:rPr>
      </w:pPr>
      <w:r>
        <w:rPr>
          <w:sz w:val="28"/>
          <w:szCs w:val="28"/>
        </w:rPr>
        <w:t xml:space="preserve"> </w:t>
      </w:r>
      <w:r w:rsidR="000C40D2" w:rsidRPr="000C40D2">
        <w:rPr>
          <w:bCs/>
          <w:sz w:val="28"/>
          <w:szCs w:val="28"/>
          <w:lang w:eastAsia="en-US"/>
        </w:rPr>
        <w:t>Описание объекта закупки</w:t>
      </w:r>
    </w:p>
    <w:p w:rsidR="00214D4C" w:rsidRDefault="00214D4C" w:rsidP="00214D4C">
      <w:pPr>
        <w:rPr>
          <w:rFonts w:eastAsia="Calibri"/>
        </w:rPr>
      </w:pPr>
    </w:p>
    <w:p w:rsidR="00214D4C" w:rsidRPr="00871CD0" w:rsidRDefault="00214D4C" w:rsidP="00772551">
      <w:pPr>
        <w:pStyle w:val="afffff7"/>
        <w:numPr>
          <w:ilvl w:val="0"/>
          <w:numId w:val="67"/>
        </w:numPr>
        <w:ind w:left="426" w:hanging="285"/>
        <w:jc w:val="left"/>
        <w:rPr>
          <w:b/>
          <w:sz w:val="24"/>
          <w:szCs w:val="24"/>
        </w:rPr>
      </w:pPr>
      <w:r w:rsidRPr="00871CD0">
        <w:rPr>
          <w:b/>
          <w:sz w:val="24"/>
          <w:szCs w:val="24"/>
        </w:rPr>
        <w:t>Объект закупки:</w:t>
      </w:r>
    </w:p>
    <w:p w:rsidR="00214D4C" w:rsidRDefault="00214D4C" w:rsidP="00214D4C">
      <w:pPr>
        <w:ind w:left="142"/>
        <w:jc w:val="both"/>
      </w:pPr>
      <w:r>
        <w:t>Поставка</w:t>
      </w:r>
      <w:r w:rsidRPr="00066374">
        <w:t xml:space="preserve"> климатического оборудования для нужд Государственного учреждения – Московского регионального отделения Фонда социального страхования Российской Федерации</w:t>
      </w:r>
      <w:r>
        <w:t>.</w:t>
      </w:r>
    </w:p>
    <w:p w:rsidR="00214D4C" w:rsidRPr="00E72DD3" w:rsidRDefault="00214D4C" w:rsidP="00214D4C">
      <w:pPr>
        <w:ind w:left="142"/>
        <w:jc w:val="both"/>
      </w:pPr>
    </w:p>
    <w:p w:rsidR="00214D4C" w:rsidRDefault="00214D4C" w:rsidP="00772551">
      <w:pPr>
        <w:pStyle w:val="afffff7"/>
        <w:numPr>
          <w:ilvl w:val="0"/>
          <w:numId w:val="67"/>
        </w:numPr>
        <w:tabs>
          <w:tab w:val="left" w:pos="142"/>
        </w:tabs>
        <w:ind w:left="284" w:hanging="218"/>
        <w:jc w:val="left"/>
        <w:rPr>
          <w:rFonts w:eastAsia="Times New Roman"/>
          <w:b/>
          <w:sz w:val="24"/>
          <w:szCs w:val="24"/>
          <w:lang w:eastAsia="ru-RU"/>
        </w:rPr>
      </w:pPr>
      <w:r>
        <w:rPr>
          <w:rFonts w:eastAsia="Times New Roman"/>
          <w:b/>
          <w:sz w:val="24"/>
          <w:szCs w:val="24"/>
          <w:lang w:eastAsia="ru-RU"/>
        </w:rPr>
        <w:t xml:space="preserve"> </w:t>
      </w:r>
      <w:r w:rsidRPr="002B5E49">
        <w:rPr>
          <w:rFonts w:eastAsia="Times New Roman"/>
          <w:b/>
          <w:sz w:val="24"/>
          <w:szCs w:val="24"/>
          <w:lang w:eastAsia="ru-RU"/>
        </w:rPr>
        <w:t>Наименование</w:t>
      </w:r>
      <w:r>
        <w:rPr>
          <w:rFonts w:eastAsia="Times New Roman"/>
          <w:b/>
          <w:sz w:val="24"/>
          <w:szCs w:val="24"/>
          <w:lang w:eastAsia="ru-RU"/>
        </w:rPr>
        <w:t xml:space="preserve"> и </w:t>
      </w:r>
      <w:r w:rsidRPr="002B5E49">
        <w:rPr>
          <w:rFonts w:eastAsia="Times New Roman"/>
          <w:b/>
          <w:sz w:val="24"/>
          <w:szCs w:val="24"/>
          <w:lang w:eastAsia="ru-RU"/>
        </w:rPr>
        <w:t>характеристики</w:t>
      </w:r>
      <w:r w:rsidRPr="00066374">
        <w:t xml:space="preserve"> </w:t>
      </w:r>
      <w:r w:rsidRPr="00066374">
        <w:rPr>
          <w:rFonts w:eastAsia="Times New Roman"/>
          <w:b/>
          <w:sz w:val="24"/>
          <w:szCs w:val="24"/>
          <w:lang w:eastAsia="ru-RU"/>
        </w:rPr>
        <w:t>климатического оборудования</w:t>
      </w:r>
      <w:r>
        <w:rPr>
          <w:rFonts w:eastAsia="Times New Roman"/>
          <w:b/>
          <w:sz w:val="24"/>
          <w:szCs w:val="24"/>
          <w:lang w:eastAsia="ru-RU"/>
        </w:rPr>
        <w:t xml:space="preserve"> (далее – Товар):</w:t>
      </w:r>
    </w:p>
    <w:tbl>
      <w:tblPr>
        <w:tblpPr w:leftFromText="180" w:rightFromText="180" w:vertAnchor="text" w:horzAnchor="margin" w:tblpY="6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842"/>
        <w:gridCol w:w="3965"/>
        <w:gridCol w:w="2838"/>
        <w:gridCol w:w="137"/>
        <w:gridCol w:w="860"/>
      </w:tblGrid>
      <w:tr w:rsidR="00214D4C" w:rsidRPr="00FF4911" w:rsidTr="001843D7">
        <w:trPr>
          <w:trHeight w:val="280"/>
        </w:trPr>
        <w:tc>
          <w:tcPr>
            <w:tcW w:w="672" w:type="dxa"/>
            <w:vMerge w:val="restart"/>
            <w:tcBorders>
              <w:top w:val="single" w:sz="4" w:space="0" w:color="auto"/>
              <w:left w:val="single" w:sz="4" w:space="0" w:color="auto"/>
              <w:right w:val="single" w:sz="4" w:space="0" w:color="auto"/>
            </w:tcBorders>
            <w:vAlign w:val="center"/>
          </w:tcPr>
          <w:p w:rsidR="00214D4C" w:rsidRPr="00FF4911" w:rsidRDefault="00214D4C" w:rsidP="00214D4C">
            <w:pPr>
              <w:jc w:val="center"/>
              <w:rPr>
                <w:color w:val="000000"/>
              </w:rPr>
            </w:pPr>
            <w:r w:rsidRPr="00FF4911">
              <w:rPr>
                <w:color w:val="000000"/>
              </w:rPr>
              <w:t>№ п/п</w:t>
            </w:r>
          </w:p>
        </w:tc>
        <w:tc>
          <w:tcPr>
            <w:tcW w:w="1842" w:type="dxa"/>
            <w:vMerge w:val="restart"/>
            <w:tcBorders>
              <w:top w:val="single" w:sz="4" w:space="0" w:color="auto"/>
              <w:left w:val="single" w:sz="4" w:space="0" w:color="auto"/>
              <w:right w:val="single" w:sz="4" w:space="0" w:color="auto"/>
            </w:tcBorders>
            <w:vAlign w:val="center"/>
          </w:tcPr>
          <w:p w:rsidR="00214D4C" w:rsidRPr="00FF4911" w:rsidRDefault="00214D4C" w:rsidP="00214D4C">
            <w:pPr>
              <w:jc w:val="center"/>
              <w:rPr>
                <w:color w:val="000000"/>
              </w:rPr>
            </w:pPr>
          </w:p>
          <w:p w:rsidR="00214D4C" w:rsidRPr="00FF4911" w:rsidRDefault="00214D4C" w:rsidP="00214D4C">
            <w:pPr>
              <w:jc w:val="center"/>
              <w:rPr>
                <w:color w:val="000000"/>
              </w:rPr>
            </w:pPr>
          </w:p>
          <w:p w:rsidR="00214D4C" w:rsidRPr="00FF4911" w:rsidRDefault="00214D4C" w:rsidP="00214D4C">
            <w:pPr>
              <w:jc w:val="center"/>
              <w:rPr>
                <w:color w:val="000000"/>
              </w:rPr>
            </w:pPr>
            <w:r w:rsidRPr="00FF4911">
              <w:rPr>
                <w:color w:val="000000"/>
              </w:rPr>
              <w:t>Наименование</w:t>
            </w:r>
          </w:p>
          <w:p w:rsidR="00214D4C" w:rsidRPr="00FF4911" w:rsidRDefault="00214D4C" w:rsidP="00214D4C">
            <w:pPr>
              <w:jc w:val="center"/>
              <w:rPr>
                <w:color w:val="000000"/>
              </w:rPr>
            </w:pPr>
            <w:r w:rsidRPr="00FF4911">
              <w:rPr>
                <w:color w:val="000000"/>
              </w:rPr>
              <w:t>Товара</w:t>
            </w:r>
          </w:p>
          <w:p w:rsidR="00214D4C" w:rsidRPr="00FF4911" w:rsidRDefault="00214D4C" w:rsidP="00214D4C">
            <w:pPr>
              <w:ind w:left="176"/>
              <w:jc w:val="center"/>
              <w:rPr>
                <w:color w:val="000000"/>
              </w:rPr>
            </w:pPr>
          </w:p>
        </w:tc>
        <w:tc>
          <w:tcPr>
            <w:tcW w:w="6940" w:type="dxa"/>
            <w:gridSpan w:val="3"/>
            <w:tcBorders>
              <w:top w:val="single" w:sz="4" w:space="0" w:color="auto"/>
              <w:left w:val="single" w:sz="4" w:space="0" w:color="auto"/>
            </w:tcBorders>
            <w:vAlign w:val="center"/>
          </w:tcPr>
          <w:p w:rsidR="00214D4C" w:rsidRPr="00FF4911" w:rsidRDefault="00214D4C" w:rsidP="00214D4C">
            <w:pPr>
              <w:jc w:val="center"/>
            </w:pPr>
            <w:r w:rsidRPr="00FF4911">
              <w:t>Технические характеристики</w:t>
            </w:r>
          </w:p>
        </w:tc>
        <w:tc>
          <w:tcPr>
            <w:tcW w:w="860" w:type="dxa"/>
            <w:vMerge w:val="restart"/>
            <w:shd w:val="clear" w:color="auto" w:fill="auto"/>
            <w:vAlign w:val="center"/>
          </w:tcPr>
          <w:p w:rsidR="00214D4C" w:rsidRPr="00FF4911" w:rsidRDefault="00214D4C" w:rsidP="00214D4C">
            <w:pPr>
              <w:jc w:val="center"/>
            </w:pPr>
            <w:r w:rsidRPr="00FF4911">
              <w:rPr>
                <w:color w:val="000000"/>
              </w:rPr>
              <w:t xml:space="preserve">Ед. </w:t>
            </w:r>
            <w:proofErr w:type="spellStart"/>
            <w:r w:rsidRPr="00FF4911">
              <w:rPr>
                <w:color w:val="000000"/>
              </w:rPr>
              <w:t>измер</w:t>
            </w:r>
            <w:proofErr w:type="spellEnd"/>
            <w:r w:rsidRPr="00FF4911">
              <w:rPr>
                <w:color w:val="000000"/>
              </w:rPr>
              <w:t>.</w:t>
            </w:r>
          </w:p>
        </w:tc>
      </w:tr>
      <w:tr w:rsidR="00214D4C" w:rsidRPr="00FF4911" w:rsidTr="001843D7">
        <w:trPr>
          <w:trHeight w:val="695"/>
        </w:trPr>
        <w:tc>
          <w:tcPr>
            <w:tcW w:w="672" w:type="dxa"/>
            <w:vMerge/>
            <w:tcBorders>
              <w:left w:val="single" w:sz="4" w:space="0" w:color="auto"/>
              <w:bottom w:val="single" w:sz="4" w:space="0" w:color="auto"/>
              <w:right w:val="single" w:sz="4" w:space="0" w:color="auto"/>
            </w:tcBorders>
            <w:hideMark/>
          </w:tcPr>
          <w:p w:rsidR="00214D4C" w:rsidRPr="00FF4911" w:rsidRDefault="00214D4C" w:rsidP="00214D4C">
            <w:pPr>
              <w:ind w:left="176"/>
              <w:jc w:val="center"/>
              <w:rPr>
                <w:color w:val="000000"/>
              </w:rPr>
            </w:pPr>
          </w:p>
        </w:tc>
        <w:tc>
          <w:tcPr>
            <w:tcW w:w="1842" w:type="dxa"/>
            <w:vMerge/>
            <w:tcBorders>
              <w:left w:val="single" w:sz="4" w:space="0" w:color="auto"/>
              <w:bottom w:val="single" w:sz="4" w:space="0" w:color="auto"/>
              <w:right w:val="single" w:sz="4" w:space="0" w:color="auto"/>
            </w:tcBorders>
          </w:tcPr>
          <w:p w:rsidR="00214D4C" w:rsidRPr="00FF4911" w:rsidRDefault="00214D4C" w:rsidP="00214D4C">
            <w:pPr>
              <w:ind w:left="176"/>
              <w:rPr>
                <w:color w:val="000000"/>
              </w:rPr>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34"/>
              <w:jc w:val="center"/>
              <w:rPr>
                <w:color w:val="000000"/>
              </w:rPr>
            </w:pPr>
            <w:r w:rsidRPr="00FF4911">
              <w:rPr>
                <w:color w:val="000000"/>
              </w:rPr>
              <w:t xml:space="preserve">Наименование параметра </w:t>
            </w:r>
          </w:p>
        </w:tc>
        <w:tc>
          <w:tcPr>
            <w:tcW w:w="2975" w:type="dxa"/>
            <w:gridSpan w:val="2"/>
            <w:tcBorders>
              <w:top w:val="single" w:sz="4" w:space="0" w:color="auto"/>
              <w:left w:val="single" w:sz="4" w:space="0" w:color="auto"/>
              <w:bottom w:val="single" w:sz="4" w:space="0" w:color="auto"/>
            </w:tcBorders>
            <w:vAlign w:val="center"/>
            <w:hideMark/>
          </w:tcPr>
          <w:p w:rsidR="00214D4C" w:rsidRPr="00FF4911" w:rsidRDefault="00214D4C" w:rsidP="00214D4C">
            <w:pPr>
              <w:ind w:left="176"/>
              <w:jc w:val="center"/>
              <w:rPr>
                <w:color w:val="000000"/>
              </w:rPr>
            </w:pPr>
            <w:r w:rsidRPr="00FF4911">
              <w:rPr>
                <w:color w:val="000000"/>
              </w:rPr>
              <w:t>Значение параметра</w:t>
            </w:r>
          </w:p>
        </w:tc>
        <w:tc>
          <w:tcPr>
            <w:tcW w:w="860" w:type="dxa"/>
            <w:vMerge/>
            <w:tcBorders>
              <w:bottom w:val="single" w:sz="4" w:space="0" w:color="auto"/>
            </w:tcBorders>
            <w:vAlign w:val="center"/>
            <w:hideMark/>
          </w:tcPr>
          <w:p w:rsidR="00214D4C" w:rsidRPr="00FF4911" w:rsidRDefault="00214D4C" w:rsidP="00214D4C">
            <w:pPr>
              <w:ind w:left="176"/>
              <w:jc w:val="center"/>
            </w:pPr>
          </w:p>
        </w:tc>
      </w:tr>
      <w:tr w:rsidR="00214D4C" w:rsidRPr="00FF4911" w:rsidTr="001843D7">
        <w:trPr>
          <w:trHeight w:val="336"/>
        </w:trPr>
        <w:tc>
          <w:tcPr>
            <w:tcW w:w="672" w:type="dxa"/>
            <w:vMerge w:val="restart"/>
            <w:tcBorders>
              <w:top w:val="single" w:sz="4" w:space="0" w:color="auto"/>
              <w:left w:val="single" w:sz="4" w:space="0" w:color="auto"/>
              <w:bottom w:val="single" w:sz="4" w:space="0" w:color="auto"/>
              <w:right w:val="single" w:sz="4" w:space="0" w:color="auto"/>
            </w:tcBorders>
            <w:hideMark/>
          </w:tcPr>
          <w:p w:rsidR="00214D4C" w:rsidRPr="00FF4911" w:rsidRDefault="00214D4C" w:rsidP="00214D4C">
            <w:pPr>
              <w:ind w:left="176"/>
            </w:pPr>
            <w:r w:rsidRPr="00FF4911">
              <w:t>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14D4C" w:rsidRPr="00FF4911" w:rsidRDefault="00214D4C" w:rsidP="00214D4C">
            <w:pPr>
              <w:ind w:left="34"/>
            </w:pPr>
            <w:r>
              <w:t>Сплит-система</w:t>
            </w:r>
          </w:p>
          <w:p w:rsidR="00214D4C" w:rsidRPr="00FF4911" w:rsidRDefault="00214D4C" w:rsidP="00214D4C">
            <w:pPr>
              <w:ind w:left="34"/>
            </w:pPr>
            <w:r w:rsidRPr="00FF4911">
              <w:t xml:space="preserve">тип 1 </w:t>
            </w:r>
          </w:p>
          <w:p w:rsidR="00214D4C" w:rsidRPr="00FF4911" w:rsidRDefault="00214D4C" w:rsidP="00214D4C">
            <w:pPr>
              <w:ind w:left="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кондиционера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сплит-система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44"/>
        </w:trPr>
        <w:tc>
          <w:tcPr>
            <w:tcW w:w="672" w:type="dxa"/>
            <w:vMerge/>
            <w:tcBorders>
              <w:top w:val="single" w:sz="4" w:space="0" w:color="auto"/>
              <w:left w:val="single" w:sz="4" w:space="0" w:color="auto"/>
              <w:bottom w:val="single" w:sz="4" w:space="0" w:color="auto"/>
              <w:right w:val="single" w:sz="4" w:space="0" w:color="auto"/>
            </w:tcBorders>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tcPr>
          <w:p w:rsidR="00214D4C" w:rsidRPr="00FF4911" w:rsidRDefault="00214D4C" w:rsidP="00214D4C">
            <w:pPr>
              <w:ind w:firstLine="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настенный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44"/>
        </w:trPr>
        <w:tc>
          <w:tcPr>
            <w:tcW w:w="672" w:type="dxa"/>
            <w:vMerge/>
            <w:tcBorders>
              <w:top w:val="single" w:sz="4" w:space="0" w:color="auto"/>
              <w:left w:val="single" w:sz="4" w:space="0" w:color="auto"/>
              <w:bottom w:val="single" w:sz="4" w:space="0" w:color="auto"/>
              <w:right w:val="single" w:sz="4" w:space="0" w:color="auto"/>
            </w:tcBorders>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tcPr>
          <w:p w:rsidR="00214D4C" w:rsidRPr="00FF4911" w:rsidRDefault="00214D4C" w:rsidP="00214D4C">
            <w:pPr>
              <w:ind w:firstLine="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344"/>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4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Мощность в режиме охлаждения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не менее 2,1 </w:t>
            </w:r>
          </w:p>
        </w:tc>
        <w:tc>
          <w:tcPr>
            <w:tcW w:w="860"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33"/>
              <w:jc w:val="center"/>
            </w:pPr>
            <w:r w:rsidRPr="00FF4911">
              <w:t>кВт</w:t>
            </w:r>
          </w:p>
        </w:tc>
      </w:tr>
      <w:tr w:rsidR="00214D4C" w:rsidRPr="00FF4911" w:rsidTr="001843D7">
        <w:trPr>
          <w:trHeight w:val="34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2,1</w:t>
            </w:r>
          </w:p>
        </w:tc>
        <w:tc>
          <w:tcPr>
            <w:tcW w:w="860"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33"/>
              <w:jc w:val="center"/>
            </w:pPr>
            <w:r w:rsidRPr="00FF4911">
              <w:t>кВт</w:t>
            </w:r>
          </w:p>
        </w:tc>
      </w:tr>
      <w:tr w:rsidR="00214D4C" w:rsidRPr="00FF4911" w:rsidTr="001843D7">
        <w:trPr>
          <w:trHeight w:val="277"/>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Таймер включения/выключения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33"/>
              <w:jc w:val="center"/>
            </w:pPr>
            <w:r w:rsidRPr="00FF4911">
              <w:t>-</w:t>
            </w:r>
          </w:p>
        </w:tc>
      </w:tr>
      <w:tr w:rsidR="00214D4C" w:rsidRPr="00FF4911" w:rsidTr="001843D7">
        <w:trPr>
          <w:trHeight w:val="40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Глубина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18,70 и не более 20,15</w:t>
            </w:r>
          </w:p>
        </w:tc>
        <w:tc>
          <w:tcPr>
            <w:tcW w:w="860"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33"/>
              <w:jc w:val="center"/>
            </w:pPr>
            <w:r w:rsidRPr="00FF4911">
              <w:t>см</w:t>
            </w:r>
          </w:p>
        </w:tc>
      </w:tr>
      <w:tr w:rsidR="00214D4C" w:rsidRPr="00FF4911" w:rsidTr="001843D7">
        <w:trPr>
          <w:trHeight w:val="408"/>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не менее 64 и </w:t>
            </w:r>
          </w:p>
          <w:p w:rsidR="00214D4C" w:rsidRPr="00FF4911" w:rsidRDefault="00214D4C" w:rsidP="00214D4C">
            <w:pPr>
              <w:ind w:left="176"/>
              <w:jc w:val="center"/>
            </w:pPr>
            <w:r w:rsidRPr="00FF4911">
              <w:t>не более 69</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408"/>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не менее 25 и </w:t>
            </w:r>
          </w:p>
          <w:p w:rsidR="00214D4C" w:rsidRPr="00FF4911" w:rsidRDefault="00214D4C" w:rsidP="00214D4C">
            <w:pPr>
              <w:ind w:left="176"/>
              <w:jc w:val="center"/>
            </w:pPr>
            <w:r w:rsidRPr="00FF4911">
              <w:t>не более 29,2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408"/>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 наружного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408"/>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 наружного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не менее 60 и </w:t>
            </w:r>
          </w:p>
          <w:p w:rsidR="00214D4C" w:rsidRPr="00FF4911" w:rsidRDefault="00214D4C" w:rsidP="00214D4C">
            <w:pPr>
              <w:ind w:left="176"/>
              <w:jc w:val="center"/>
            </w:pPr>
            <w:r w:rsidRPr="00FF4911">
              <w:t>не более 66,3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408"/>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Высота наружного блока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42,5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408"/>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344"/>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Хладагент</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                 </w:t>
            </w:r>
            <w:r w:rsidRPr="00FF4911">
              <w:rPr>
                <w:lang w:val="en-US"/>
              </w:rPr>
              <w:t>R</w:t>
            </w:r>
            <w:r w:rsidRPr="00FF4911">
              <w:t>410</w:t>
            </w:r>
            <w:r w:rsidRPr="00FF4911">
              <w:rPr>
                <w:lang w:val="en-US"/>
              </w:rPr>
              <w:t>A</w:t>
            </w:r>
            <w:r w:rsidRPr="00FF4911">
              <w:t xml:space="preserve"> </w:t>
            </w:r>
          </w:p>
        </w:tc>
      </w:tr>
      <w:tr w:rsidR="00214D4C" w:rsidRPr="00FF4911" w:rsidTr="001843D7">
        <w:trPr>
          <w:trHeight w:val="701"/>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Максимальный уровень шума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33,40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82"/>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Максимальный уровень шума наружного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52,5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97"/>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Теплый пуск</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33"/>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Пульт дистанционного управления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701"/>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Режим вентиляции </w:t>
            </w:r>
          </w:p>
          <w:p w:rsidR="00214D4C" w:rsidRPr="00FF4911" w:rsidRDefault="00214D4C" w:rsidP="00214D4C">
            <w:pPr>
              <w:ind w:right="-109" w:firstLine="34"/>
            </w:pPr>
            <w:r w:rsidRPr="00FF4911">
              <w:t>(без охлаждения и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6"/>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Система против образования льда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701"/>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Возможность регулировки направления воздушного потока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444"/>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Функция запоминания настроек</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08"/>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Самодиагностика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701"/>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Автоматическое поддержание температуры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48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Максимальный перепад высот между блоками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20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Максимальная длина трассы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15</w:t>
            </w:r>
          </w:p>
        </w:tc>
        <w:tc>
          <w:tcPr>
            <w:tcW w:w="860"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33"/>
              <w:jc w:val="center"/>
            </w:pPr>
            <w:r w:rsidRPr="00FF4911">
              <w:t>м</w:t>
            </w:r>
          </w:p>
        </w:tc>
      </w:tr>
      <w:tr w:rsidR="00214D4C" w:rsidRPr="00FF4911" w:rsidTr="001843D7">
        <w:trPr>
          <w:trHeight w:val="339"/>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Ночной режим</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07"/>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Авторестарт</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43"/>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hideMark/>
          </w:tcPr>
          <w:p w:rsidR="00214D4C" w:rsidRPr="00FF4911" w:rsidRDefault="00214D4C" w:rsidP="00214D4C">
            <w:pPr>
              <w:ind w:right="-109" w:firstLine="34"/>
            </w:pPr>
            <w:r w:rsidRPr="00FF4911">
              <w:t xml:space="preserve">Класс </w:t>
            </w:r>
            <w:proofErr w:type="spellStart"/>
            <w:r w:rsidRPr="00FF4911">
              <w:t>энергоэффективности</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ниже 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73"/>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69"/>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осушения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705"/>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охлаждение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«+21» и до «+42»</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300"/>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обогрев</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«-7» и до «+29»</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349"/>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электроэнергии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0,67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461"/>
        </w:trPr>
        <w:tc>
          <w:tcPr>
            <w:tcW w:w="67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Потребление электроэнергии </w:t>
            </w:r>
            <w:r w:rsidRPr="00FF4911">
              <w:rPr>
                <w:color w:val="FF0000"/>
              </w:rPr>
              <w:t xml:space="preserve"> </w:t>
            </w:r>
            <w:r w:rsidRPr="00FF4911">
              <w:t>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0,66</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61"/>
        </w:trPr>
        <w:tc>
          <w:tcPr>
            <w:tcW w:w="672" w:type="dxa"/>
            <w:vMerge w:val="restart"/>
            <w:tcBorders>
              <w:top w:val="single" w:sz="4" w:space="0" w:color="auto"/>
              <w:left w:val="single" w:sz="4" w:space="0" w:color="auto"/>
              <w:right w:val="single" w:sz="4" w:space="0" w:color="auto"/>
            </w:tcBorders>
          </w:tcPr>
          <w:p w:rsidR="00214D4C" w:rsidRPr="00FF4911" w:rsidRDefault="00214D4C" w:rsidP="00214D4C">
            <w:pPr>
              <w:jc w:val="center"/>
            </w:pPr>
            <w:r w:rsidRPr="00FF4911">
              <w:t>2</w:t>
            </w:r>
          </w:p>
        </w:tc>
        <w:tc>
          <w:tcPr>
            <w:tcW w:w="1842" w:type="dxa"/>
            <w:vMerge w:val="restart"/>
            <w:tcBorders>
              <w:top w:val="single" w:sz="4" w:space="0" w:color="auto"/>
              <w:left w:val="single" w:sz="4" w:space="0" w:color="auto"/>
              <w:right w:val="single" w:sz="4" w:space="0" w:color="auto"/>
            </w:tcBorders>
          </w:tcPr>
          <w:p w:rsidR="00214D4C" w:rsidRDefault="00214D4C" w:rsidP="00214D4C">
            <w:r>
              <w:t>Сплит-</w:t>
            </w:r>
            <w:r w:rsidRPr="00FF4911">
              <w:t>система</w:t>
            </w:r>
          </w:p>
          <w:p w:rsidR="00214D4C" w:rsidRPr="00FF4911" w:rsidRDefault="00214D4C" w:rsidP="00214D4C">
            <w:r w:rsidRPr="00FF4911">
              <w:t xml:space="preserve">тип 2 </w:t>
            </w:r>
          </w:p>
          <w:p w:rsidR="00214D4C" w:rsidRPr="00FF4911" w:rsidRDefault="00214D4C" w:rsidP="00214D4C">
            <w:pPr>
              <w:ind w:firstLine="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кондиционера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сплит-система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настенный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менее50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охлаждения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5,0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5,1</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Таймер включения/выключения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23,5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не менее 95 </w:t>
            </w:r>
          </w:p>
          <w:p w:rsidR="00214D4C" w:rsidRPr="00FF4911" w:rsidRDefault="00214D4C" w:rsidP="00214D4C">
            <w:pPr>
              <w:ind w:left="176"/>
              <w:jc w:val="center"/>
            </w:pPr>
            <w:r w:rsidRPr="00FF4911">
              <w:t>и не более 99,22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27,22 и не более 31,85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25,75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76</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37"/>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55,25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85"/>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37,2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Хладагент</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                  R410A</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ниже 35,3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30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58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Пульт дистанционного управления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Горизонтальная регулировка потока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автоматическая</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Самодиагностика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yellow"/>
              </w:rPr>
            </w:pPr>
            <w:r w:rsidRPr="00FF4911">
              <w:t>-</w:t>
            </w: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Максимальный перепад высот между блоками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более 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длина трассы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Ночной режим</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yellow"/>
              </w:rPr>
            </w:pP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Авторестарт</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yellow"/>
              </w:rPr>
            </w:pP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Класс </w:t>
            </w:r>
            <w:proofErr w:type="spellStart"/>
            <w:r w:rsidRPr="00FF4911">
              <w:t>энергоэффективности</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ниже 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yellow"/>
              </w:rPr>
            </w:pP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13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осушения воздуха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yellow"/>
              </w:rPr>
            </w:pP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охлаждение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«+18» и до «+43»</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обогрев</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«-7» и до «+23»</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1,6</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9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Потребляемая мощность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1,48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40"/>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Непрерывное движение заслонок</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97"/>
        </w:trPr>
        <w:tc>
          <w:tcPr>
            <w:tcW w:w="672" w:type="dxa"/>
            <w:vMerge w:val="restart"/>
            <w:tcBorders>
              <w:top w:val="single" w:sz="4" w:space="0" w:color="auto"/>
              <w:left w:val="single" w:sz="4" w:space="0" w:color="auto"/>
              <w:right w:val="single" w:sz="4" w:space="0" w:color="auto"/>
            </w:tcBorders>
          </w:tcPr>
          <w:p w:rsidR="00214D4C" w:rsidRPr="00FF4911" w:rsidRDefault="00214D4C" w:rsidP="00214D4C">
            <w:pPr>
              <w:ind w:left="176"/>
              <w:jc w:val="center"/>
            </w:pPr>
            <w:r w:rsidRPr="00FF4911">
              <w:t>3</w:t>
            </w:r>
          </w:p>
        </w:tc>
        <w:tc>
          <w:tcPr>
            <w:tcW w:w="1842" w:type="dxa"/>
            <w:vMerge w:val="restart"/>
            <w:tcBorders>
              <w:top w:val="single" w:sz="4" w:space="0" w:color="auto"/>
              <w:left w:val="single" w:sz="4" w:space="0" w:color="auto"/>
              <w:right w:val="single" w:sz="4" w:space="0" w:color="auto"/>
            </w:tcBorders>
          </w:tcPr>
          <w:p w:rsidR="00214D4C" w:rsidRDefault="00214D4C" w:rsidP="00214D4C">
            <w:pPr>
              <w:ind w:left="34" w:hanging="34"/>
            </w:pPr>
            <w:r>
              <w:t>Сплит-</w:t>
            </w:r>
            <w:r w:rsidRPr="00FF4911">
              <w:t>система</w:t>
            </w:r>
          </w:p>
          <w:p w:rsidR="00214D4C" w:rsidRPr="00FF4911" w:rsidRDefault="00214D4C" w:rsidP="00214D4C">
            <w:pPr>
              <w:ind w:left="34" w:hanging="34"/>
            </w:pPr>
            <w:r w:rsidRPr="00FF4911">
              <w:t xml:space="preserve">тип 3 </w:t>
            </w:r>
          </w:p>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кондиционера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сплит-система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настенный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охлаждения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более 2,52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18,2 и не более 22,1</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80,51</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18,99 и не более 24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67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48,55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24,5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Хладагент</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R410A</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32,25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ниже 52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Пульт дистанционного управления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Непрерывное движение заслонок</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Самодиагностика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длина трассы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менее20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Ночной режим</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97"/>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34" w:hanging="34"/>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Авторестарт</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33"/>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73"/>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осушения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40"/>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охлаждение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«+16» и до «+43» (диапазонное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40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обогрев</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 -15» и до «+23»</w:t>
            </w:r>
          </w:p>
          <w:p w:rsidR="00214D4C" w:rsidRPr="00FF4911" w:rsidRDefault="00214D4C" w:rsidP="00214D4C">
            <w:pPr>
              <w:ind w:left="176"/>
              <w:jc w:val="center"/>
            </w:pPr>
            <w:r w:rsidRPr="00FF4911">
              <w:lastRenderedPageBreak/>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lastRenderedPageBreak/>
              <w:t>˚С</w:t>
            </w:r>
          </w:p>
        </w:tc>
      </w:tr>
      <w:tr w:rsidR="00214D4C" w:rsidRPr="00FF4911" w:rsidTr="001843D7">
        <w:trPr>
          <w:trHeight w:val="40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0,718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10"/>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Фильтр тонкой очистки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441"/>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Самоочистка</w:t>
            </w:r>
            <w:proofErr w:type="spellEnd"/>
            <w:r w:rsidRPr="00FF4911">
              <w:t xml:space="preserve">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4"/>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Авторежим</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72"/>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Горизонтальная регулировка потока</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автоматическая или ручная</w:t>
            </w:r>
          </w:p>
        </w:tc>
      </w:tr>
      <w:tr w:rsidR="00214D4C" w:rsidRPr="00FF4911" w:rsidTr="001843D7">
        <w:trPr>
          <w:trHeight w:val="562"/>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rPr>
                <w:color w:val="FF0000"/>
              </w:rPr>
            </w:pPr>
            <w:r w:rsidRPr="00FF4911">
              <w:t>Количество скоростей вращения вентилятора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5/6 </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шт.</w:t>
            </w:r>
          </w:p>
        </w:tc>
      </w:tr>
      <w:tr w:rsidR="00214D4C" w:rsidRPr="00FF4911" w:rsidTr="001843D7">
        <w:trPr>
          <w:trHeight w:val="253"/>
        </w:trPr>
        <w:tc>
          <w:tcPr>
            <w:tcW w:w="672" w:type="dxa"/>
            <w:vMerge w:val="restart"/>
            <w:tcBorders>
              <w:top w:val="single" w:sz="4" w:space="0" w:color="auto"/>
              <w:left w:val="single" w:sz="4" w:space="0" w:color="auto"/>
              <w:right w:val="single" w:sz="4" w:space="0" w:color="auto"/>
            </w:tcBorders>
          </w:tcPr>
          <w:p w:rsidR="00214D4C" w:rsidRPr="00FF4911" w:rsidRDefault="00214D4C" w:rsidP="00214D4C">
            <w:pPr>
              <w:ind w:left="176"/>
              <w:jc w:val="center"/>
            </w:pPr>
            <w:r w:rsidRPr="00FF4911">
              <w:t>4</w:t>
            </w:r>
          </w:p>
        </w:tc>
        <w:tc>
          <w:tcPr>
            <w:tcW w:w="1842" w:type="dxa"/>
            <w:vMerge w:val="restart"/>
            <w:tcBorders>
              <w:top w:val="single" w:sz="4" w:space="0" w:color="auto"/>
              <w:left w:val="single" w:sz="4" w:space="0" w:color="auto"/>
              <w:right w:val="single" w:sz="4" w:space="0" w:color="auto"/>
            </w:tcBorders>
          </w:tcPr>
          <w:p w:rsidR="00214D4C" w:rsidRDefault="00214D4C" w:rsidP="00214D4C">
            <w:pPr>
              <w:ind w:right="-108"/>
            </w:pPr>
            <w:r w:rsidRPr="00FF4911">
              <w:t>Сплит-система</w:t>
            </w:r>
          </w:p>
          <w:p w:rsidR="00214D4C" w:rsidRPr="00FF4911" w:rsidRDefault="00214D4C" w:rsidP="00214D4C">
            <w:pPr>
              <w:ind w:right="-108"/>
            </w:pPr>
            <w:r w:rsidRPr="00FF4911">
              <w:t>тип 4</w:t>
            </w:r>
          </w:p>
          <w:p w:rsidR="00214D4C" w:rsidRPr="00FF4911" w:rsidRDefault="00214D4C" w:rsidP="00214D4C">
            <w:pPr>
              <w:ind w:left="176"/>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кондиционера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сплит-система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32"/>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настенный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23"/>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менее35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29"/>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4"/>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охлаждения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3,3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56"/>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более 3,2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08"/>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29,20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341"/>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87,5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333"/>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29,23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27"/>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26,6</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67"/>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70,5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354"/>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43,2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341"/>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27,8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191"/>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Хладагент</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                  R410A</w:t>
            </w:r>
          </w:p>
        </w:tc>
      </w:tr>
      <w:tr w:rsidR="00214D4C" w:rsidRPr="00FF4911" w:rsidTr="001843D7">
        <w:trPr>
          <w:trHeight w:val="265"/>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ниже 27,66</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69"/>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ниже 53,5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59"/>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Пульт дистанционного управления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25"/>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Самодиагностика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16"/>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Максимальный перепад высот</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308"/>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длина трассы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424"/>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Класс </w:t>
            </w:r>
            <w:proofErr w:type="spellStart"/>
            <w:r w:rsidRPr="00FF4911">
              <w:t>энергоэффективности</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 не ниже 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93"/>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10,35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80"/>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охлаждение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«+18» и до «+42»</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269"/>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обогрев</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«-7» и до «+22»</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272"/>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ниже 1,22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65"/>
        </w:trPr>
        <w:tc>
          <w:tcPr>
            <w:tcW w:w="67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1842" w:type="dxa"/>
            <w:vMerge/>
            <w:tcBorders>
              <w:top w:val="single" w:sz="4" w:space="0" w:color="auto"/>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ниже 0,98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53"/>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Самоочистка</w:t>
            </w:r>
            <w:proofErr w:type="spellEnd"/>
            <w:r w:rsidRPr="00FF4911">
              <w:t xml:space="preserve">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5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Количество скоростей вращения вентилятора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от 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шт.</w:t>
            </w:r>
          </w:p>
        </w:tc>
      </w:tr>
      <w:tr w:rsidR="00214D4C" w:rsidRPr="00FF4911" w:rsidTr="001843D7">
        <w:trPr>
          <w:trHeight w:val="274"/>
        </w:trPr>
        <w:tc>
          <w:tcPr>
            <w:tcW w:w="672" w:type="dxa"/>
            <w:vMerge w:val="restart"/>
            <w:tcBorders>
              <w:top w:val="single" w:sz="4" w:space="0" w:color="auto"/>
              <w:left w:val="single" w:sz="4" w:space="0" w:color="auto"/>
              <w:right w:val="single" w:sz="4" w:space="0" w:color="auto"/>
            </w:tcBorders>
          </w:tcPr>
          <w:p w:rsidR="00214D4C" w:rsidRPr="00FF4911" w:rsidRDefault="00214D4C" w:rsidP="00214D4C">
            <w:pPr>
              <w:ind w:left="176"/>
              <w:jc w:val="center"/>
            </w:pPr>
            <w:r w:rsidRPr="00FF4911">
              <w:t>5</w:t>
            </w:r>
          </w:p>
        </w:tc>
        <w:tc>
          <w:tcPr>
            <w:tcW w:w="1842" w:type="dxa"/>
            <w:vMerge w:val="restart"/>
            <w:tcBorders>
              <w:top w:val="single" w:sz="4" w:space="0" w:color="auto"/>
              <w:left w:val="single" w:sz="4" w:space="0" w:color="auto"/>
              <w:right w:val="single" w:sz="4" w:space="0" w:color="auto"/>
            </w:tcBorders>
          </w:tcPr>
          <w:p w:rsidR="00214D4C" w:rsidRPr="00FF4911" w:rsidRDefault="00214D4C" w:rsidP="00214D4C">
            <w:r w:rsidRPr="00FF4911">
              <w:t xml:space="preserve">Внешний блок тип 5 </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системы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мульти-сплит</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2"/>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наружный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91"/>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80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52"/>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61"/>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охлаждения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8,0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4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9,0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4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не менее 336 и </w:t>
            </w:r>
          </w:p>
          <w:p w:rsidR="00214D4C" w:rsidRPr="00FF4911" w:rsidRDefault="00214D4C" w:rsidP="00214D4C">
            <w:pPr>
              <w:ind w:left="176"/>
              <w:jc w:val="center"/>
            </w:pPr>
            <w:r w:rsidRPr="00FF4911">
              <w:t>не более 342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02"/>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843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34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Высота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955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6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67,5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34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57,2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34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длина трассы одного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34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длина трасс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60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34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Максимальный перепад высот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m:oMath>
              <m:r>
                <w:rPr>
                  <w:rFonts w:ascii="Cambria Math" w:hAnsi="Cambria Math"/>
                </w:rPr>
                <m:t>не менее</m:t>
              </m:r>
            </m:oMath>
            <w:r w:rsidRPr="00FF4911">
              <w:t>15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300"/>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охлаждение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«+18» и до «+42»</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414"/>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обогрев</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«-15» и до «+23»</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34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83"/>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39"/>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компрессора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инверторный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8"/>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Максимальное количество комнат</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4/5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шт.</w:t>
            </w:r>
          </w:p>
        </w:tc>
      </w:tr>
      <w:tr w:rsidR="00214D4C" w:rsidRPr="00FF4911" w:rsidTr="001843D7">
        <w:trPr>
          <w:trHeight w:val="615"/>
        </w:trPr>
        <w:tc>
          <w:tcPr>
            <w:tcW w:w="672" w:type="dxa"/>
            <w:vMerge/>
            <w:tcBorders>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bottom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Защитная накладка на вентили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2"/>
        </w:trPr>
        <w:tc>
          <w:tcPr>
            <w:tcW w:w="672" w:type="dxa"/>
            <w:vMerge w:val="restart"/>
            <w:tcBorders>
              <w:top w:val="single" w:sz="4" w:space="0" w:color="auto"/>
              <w:left w:val="single" w:sz="4" w:space="0" w:color="auto"/>
              <w:right w:val="single" w:sz="4" w:space="0" w:color="auto"/>
            </w:tcBorders>
          </w:tcPr>
          <w:p w:rsidR="00214D4C" w:rsidRPr="00FF4911" w:rsidRDefault="00214D4C" w:rsidP="00214D4C">
            <w:pPr>
              <w:ind w:left="176"/>
              <w:jc w:val="center"/>
            </w:pPr>
            <w:r w:rsidRPr="00FF4911">
              <w:t>6</w:t>
            </w:r>
          </w:p>
        </w:tc>
        <w:tc>
          <w:tcPr>
            <w:tcW w:w="1842" w:type="dxa"/>
            <w:vMerge w:val="restart"/>
            <w:tcBorders>
              <w:top w:val="single" w:sz="4" w:space="0" w:color="auto"/>
              <w:left w:val="single" w:sz="4" w:space="0" w:color="auto"/>
              <w:right w:val="single" w:sz="4" w:space="0" w:color="auto"/>
            </w:tcBorders>
          </w:tcPr>
          <w:p w:rsidR="00214D4C" w:rsidRPr="00FF4911" w:rsidRDefault="00214D4C" w:rsidP="00214D4C">
            <w:pPr>
              <w:ind w:left="35"/>
            </w:pPr>
            <w:r w:rsidRPr="00FF4911">
              <w:t>Внутренний блок тип 6</w:t>
            </w:r>
          </w:p>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системы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мульти-сплит</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8"/>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настенный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194"/>
        </w:trPr>
        <w:tc>
          <w:tcPr>
            <w:tcW w:w="672" w:type="dxa"/>
            <w:vMerge/>
            <w:tcBorders>
              <w:top w:val="single" w:sz="4" w:space="0" w:color="auto"/>
              <w:left w:val="single" w:sz="4" w:space="0" w:color="auto"/>
              <w:right w:val="single" w:sz="4" w:space="0" w:color="auto"/>
            </w:tcBorders>
          </w:tcPr>
          <w:p w:rsidR="00214D4C" w:rsidRPr="00FF4911" w:rsidRDefault="00214D4C" w:rsidP="00214D4C">
            <w:pPr>
              <w:ind w:left="176"/>
              <w:jc w:val="center"/>
            </w:pPr>
          </w:p>
        </w:tc>
        <w:tc>
          <w:tcPr>
            <w:tcW w:w="1842" w:type="dxa"/>
            <w:vMerge/>
            <w:tcBorders>
              <w:top w:val="single" w:sz="4" w:space="0" w:color="auto"/>
              <w:left w:val="single" w:sz="4" w:space="0" w:color="auto"/>
              <w:right w:val="single" w:sz="4" w:space="0" w:color="auto"/>
            </w:tcBorders>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35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80"/>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70"/>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охлаждения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3,5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74"/>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3,7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329"/>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Таймер на включение и отключение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73"/>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22,1</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78"/>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82,3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6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27,8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58"/>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Хладагент</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                 R410A</w:t>
            </w:r>
            <w:r w:rsidRPr="00FF4911">
              <w:rPr>
                <w:highlight w:val="yellow"/>
              </w:rPr>
              <w:t xml:space="preserve"> </w:t>
            </w:r>
          </w:p>
        </w:tc>
      </w:tr>
      <w:tr w:rsidR="00214D4C" w:rsidRPr="00FF4911" w:rsidTr="001843D7">
        <w:trPr>
          <w:trHeight w:val="252"/>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23,5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333"/>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Пульт дистанционного управления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Самодиагностика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6"/>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Ночной режим</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9"/>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Авторестарт</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0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Потребляемая мощность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0,055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78"/>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Потребляемая мощность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0,048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7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Дисплей</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07"/>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Устойчивость к перепадам напряжения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41"/>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Двойная </w:t>
            </w:r>
            <w:proofErr w:type="spellStart"/>
            <w:r w:rsidRPr="00FF4911">
              <w:t>шумоизоляция</w:t>
            </w:r>
            <w:proofErr w:type="spellEnd"/>
            <w:r w:rsidRPr="00FF4911">
              <w:t xml:space="preserve"> компрессора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1"/>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Самоочистка</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5"/>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внутреннего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инверторный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511"/>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Двухстороннее подключение для слива конденсата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99"/>
        </w:trPr>
        <w:tc>
          <w:tcPr>
            <w:tcW w:w="672" w:type="dxa"/>
            <w:vMerge w:val="restart"/>
            <w:tcBorders>
              <w:left w:val="single" w:sz="4" w:space="0" w:color="auto"/>
              <w:right w:val="single" w:sz="4" w:space="0" w:color="auto"/>
            </w:tcBorders>
          </w:tcPr>
          <w:p w:rsidR="00214D4C" w:rsidRPr="00FF4911" w:rsidRDefault="00214D4C" w:rsidP="00214D4C">
            <w:pPr>
              <w:ind w:left="176"/>
            </w:pPr>
            <w:r w:rsidRPr="00FF4911">
              <w:t>7</w:t>
            </w:r>
          </w:p>
        </w:tc>
        <w:tc>
          <w:tcPr>
            <w:tcW w:w="1842" w:type="dxa"/>
            <w:vMerge w:val="restart"/>
            <w:tcBorders>
              <w:left w:val="single" w:sz="4" w:space="0" w:color="auto"/>
              <w:right w:val="single" w:sz="4" w:space="0" w:color="auto"/>
            </w:tcBorders>
          </w:tcPr>
          <w:p w:rsidR="00214D4C" w:rsidRPr="00FF4911" w:rsidRDefault="00214D4C" w:rsidP="00214D4C">
            <w:pPr>
              <w:ind w:firstLine="35"/>
            </w:pPr>
            <w:r w:rsidRPr="00FF4911">
              <w:t>Внешний блок</w:t>
            </w:r>
          </w:p>
          <w:p w:rsidR="00214D4C" w:rsidRPr="00FF4911" w:rsidRDefault="00214D4C" w:rsidP="00214D4C">
            <w:pPr>
              <w:ind w:firstLine="35"/>
            </w:pPr>
            <w:r w:rsidRPr="00FF4911">
              <w:t>тип 7</w:t>
            </w:r>
          </w:p>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системы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мульти-сплит</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наружный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6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70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7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4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охлаждения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7,0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40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7,5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56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не менее 35 и </w:t>
            </w:r>
          </w:p>
          <w:p w:rsidR="00214D4C" w:rsidRPr="00FF4911" w:rsidRDefault="00214D4C" w:rsidP="00214D4C">
            <w:pPr>
              <w:ind w:left="176"/>
              <w:jc w:val="center"/>
            </w:pPr>
            <w:r w:rsidRPr="00FF4911">
              <w:t>не более 30,7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55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 xml:space="preserve">не менее 60 и </w:t>
            </w:r>
          </w:p>
          <w:p w:rsidR="00214D4C" w:rsidRPr="00FF4911" w:rsidRDefault="00214D4C" w:rsidP="00214D4C">
            <w:pPr>
              <w:ind w:left="176"/>
              <w:jc w:val="center"/>
            </w:pPr>
            <w:r w:rsidRPr="00FF4911">
              <w:t>не более 65,7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4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Высота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99,55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3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53,5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3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58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7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Максимальный перепад высот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37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Суммарная максимальная длина трасс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57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70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длина трассы одного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70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охлаждение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«+15» и до «+43»</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70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обогрев</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«-15» и до «+22»</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29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2,27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7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7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компрессора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инверторный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5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r w:rsidRPr="00FF4911">
              <w:t>Максимальное количество помещений</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помещ</w:t>
            </w:r>
            <w:proofErr w:type="spellEnd"/>
            <w:r w:rsidRPr="00FF4911">
              <w:t>.</w:t>
            </w:r>
          </w:p>
        </w:tc>
      </w:tr>
      <w:tr w:rsidR="00214D4C" w:rsidRPr="00FF4911" w:rsidTr="001843D7">
        <w:trPr>
          <w:trHeight w:val="55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Защитная накладка на вентили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7"/>
        </w:trPr>
        <w:tc>
          <w:tcPr>
            <w:tcW w:w="672" w:type="dxa"/>
            <w:vMerge w:val="restart"/>
            <w:tcBorders>
              <w:left w:val="single" w:sz="4" w:space="0" w:color="auto"/>
              <w:right w:val="single" w:sz="4" w:space="0" w:color="auto"/>
            </w:tcBorders>
          </w:tcPr>
          <w:p w:rsidR="00214D4C" w:rsidRPr="00FF4911" w:rsidRDefault="00214D4C" w:rsidP="00214D4C">
            <w:pPr>
              <w:ind w:left="176"/>
            </w:pPr>
            <w:r w:rsidRPr="00FF4911">
              <w:t>8</w:t>
            </w:r>
          </w:p>
        </w:tc>
        <w:tc>
          <w:tcPr>
            <w:tcW w:w="1842" w:type="dxa"/>
            <w:vMerge w:val="restart"/>
            <w:tcBorders>
              <w:left w:val="single" w:sz="4" w:space="0" w:color="auto"/>
              <w:right w:val="single" w:sz="4" w:space="0" w:color="auto"/>
            </w:tcBorders>
          </w:tcPr>
          <w:p w:rsidR="00214D4C" w:rsidRPr="00FF4911" w:rsidRDefault="00214D4C" w:rsidP="00214D4C">
            <w:r w:rsidRPr="00FF4911">
              <w:t xml:space="preserve">Внешний блок </w:t>
            </w:r>
          </w:p>
          <w:p w:rsidR="00214D4C" w:rsidRPr="00FF4911" w:rsidRDefault="00214D4C" w:rsidP="00214D4C">
            <w:r w:rsidRPr="00FF4911">
              <w:t>тип 8</w:t>
            </w:r>
          </w:p>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системы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мульти-сплит</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наружный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100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7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8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охлаждения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10,0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6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10,80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4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34,88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3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82,75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6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Высота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96,55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4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68,2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61</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39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Максимальный перепад высот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менее15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57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длина трассы одного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38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Суммарная максимальная длина трасс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58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70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Диапазон температур на охлаждение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«+10» и до «+45»</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70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Диапазон температур на обогрев</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«-15» и до «+22»</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29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3,1</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Потребление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3,04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8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Тип компрессора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инверторный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3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Максимальное количество помещений</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помещ</w:t>
            </w:r>
            <w:proofErr w:type="spellEnd"/>
            <w:r w:rsidRPr="00FF4911">
              <w:t>.</w:t>
            </w:r>
          </w:p>
        </w:tc>
      </w:tr>
      <w:tr w:rsidR="00214D4C" w:rsidRPr="00FF4911" w:rsidTr="001843D7">
        <w:trPr>
          <w:trHeight w:val="56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Защитная накладка на вентили внешнего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29"/>
        </w:trPr>
        <w:tc>
          <w:tcPr>
            <w:tcW w:w="672" w:type="dxa"/>
            <w:vMerge w:val="restart"/>
            <w:tcBorders>
              <w:left w:val="single" w:sz="4" w:space="0" w:color="auto"/>
              <w:right w:val="single" w:sz="4" w:space="0" w:color="auto"/>
            </w:tcBorders>
          </w:tcPr>
          <w:p w:rsidR="00214D4C" w:rsidRPr="00FF4911" w:rsidRDefault="00214D4C" w:rsidP="00214D4C">
            <w:pPr>
              <w:ind w:left="176"/>
            </w:pPr>
            <w:r w:rsidRPr="00FF4911">
              <w:t>9</w:t>
            </w:r>
          </w:p>
        </w:tc>
        <w:tc>
          <w:tcPr>
            <w:tcW w:w="1842" w:type="dxa"/>
            <w:vMerge w:val="restart"/>
            <w:tcBorders>
              <w:left w:val="single" w:sz="4" w:space="0" w:color="auto"/>
              <w:right w:val="single" w:sz="4" w:space="0" w:color="auto"/>
            </w:tcBorders>
          </w:tcPr>
          <w:p w:rsidR="00214D4C" w:rsidRPr="00FF4911" w:rsidRDefault="00214D4C" w:rsidP="00214D4C">
            <w:pPr>
              <w:ind w:left="35"/>
            </w:pPr>
            <w:r w:rsidRPr="00FF4911">
              <w:t xml:space="preserve">Внешний блок </w:t>
            </w:r>
          </w:p>
          <w:p w:rsidR="00214D4C" w:rsidRPr="00FF4911" w:rsidRDefault="00214D4C" w:rsidP="00214D4C">
            <w:pPr>
              <w:ind w:left="35"/>
            </w:pPr>
            <w:r w:rsidRPr="00FF4911">
              <w:t>тип 9</w:t>
            </w:r>
          </w:p>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системы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мульти-сплит</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red"/>
              </w:rPr>
            </w:pPr>
            <w:r w:rsidRPr="00FF4911">
              <w:t>-</w:t>
            </w:r>
          </w:p>
        </w:tc>
      </w:tr>
      <w:tr w:rsidR="00214D4C" w:rsidRPr="00FF4911" w:rsidTr="001843D7">
        <w:trPr>
          <w:trHeight w:val="28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наружный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red"/>
              </w:rPr>
            </w:pPr>
            <w:r w:rsidRPr="00FF4911">
              <w:t>-</w:t>
            </w:r>
          </w:p>
        </w:tc>
      </w:tr>
      <w:tr w:rsidR="00214D4C" w:rsidRPr="00FF4911" w:rsidTr="001843D7">
        <w:trPr>
          <w:trHeight w:val="25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100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red"/>
              </w:rPr>
            </w:pPr>
            <w:r w:rsidRPr="00FF4911">
              <w:t>м²</w:t>
            </w:r>
          </w:p>
        </w:tc>
      </w:tr>
      <w:tr w:rsidR="00214D4C" w:rsidRPr="00FF4911" w:rsidTr="001843D7">
        <w:trPr>
          <w:trHeight w:val="25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red"/>
              </w:rPr>
            </w:pPr>
            <w:r w:rsidRPr="00FF4911">
              <w:t>-</w:t>
            </w:r>
          </w:p>
        </w:tc>
      </w:tr>
      <w:tr w:rsidR="00214D4C" w:rsidRPr="00FF4911" w:rsidTr="001843D7">
        <w:trPr>
          <w:trHeight w:val="25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 xml:space="preserve">Мощность в режиме охлаждения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10,00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5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10,50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Глубина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36</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6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Ширина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95,5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2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 xml:space="preserve">Высота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6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79</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6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Уровень шума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59</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55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Максимальная длина трассы одного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40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Суммарная максимальная длина трасс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75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701"/>
        </w:trPr>
        <w:tc>
          <w:tcPr>
            <w:tcW w:w="672" w:type="dxa"/>
            <w:vMerge/>
            <w:tcBorders>
              <w:left w:val="single" w:sz="4" w:space="0" w:color="auto"/>
              <w:right w:val="single" w:sz="4" w:space="0" w:color="auto"/>
            </w:tcBorders>
            <w:vAlign w:val="center"/>
          </w:tcPr>
          <w:p w:rsidR="00214D4C" w:rsidRPr="00FF4911" w:rsidRDefault="00214D4C" w:rsidP="00214D4C">
            <w:pPr>
              <w:ind w:left="176"/>
            </w:pPr>
          </w:p>
        </w:tc>
        <w:tc>
          <w:tcPr>
            <w:tcW w:w="1842" w:type="dxa"/>
            <w:vMerge/>
            <w:tcBorders>
              <w:left w:val="single" w:sz="4" w:space="0" w:color="auto"/>
              <w:right w:val="single" w:sz="4" w:space="0" w:color="auto"/>
            </w:tcBorders>
            <w:vAlign w:val="center"/>
          </w:tcPr>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Диапазон температур на охлаждение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«-10» и до</w:t>
            </w:r>
          </w:p>
          <w:p w:rsidR="00214D4C" w:rsidRPr="00FF4911" w:rsidRDefault="00214D4C" w:rsidP="00214D4C">
            <w:pPr>
              <w:ind w:left="176"/>
              <w:jc w:val="center"/>
            </w:pPr>
            <w:r w:rsidRPr="00FF4911">
              <w:t xml:space="preserve"> «+46»</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w:t>
            </w:r>
          </w:p>
        </w:tc>
      </w:tr>
      <w:tr w:rsidR="00214D4C" w:rsidRPr="00FF4911" w:rsidTr="001843D7">
        <w:trPr>
          <w:trHeight w:val="70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на обогрев</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должен быть не менее, чем от «-15» и до «+22»</w:t>
            </w:r>
          </w:p>
          <w:p w:rsidR="00214D4C" w:rsidRPr="00FF4911" w:rsidRDefault="00214D4C" w:rsidP="00214D4C">
            <w:pPr>
              <w:ind w:left="176"/>
              <w:jc w:val="center"/>
            </w:pPr>
            <w:r w:rsidRPr="00FF4911">
              <w:t>(диапазонное значение)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red"/>
              </w:rPr>
            </w:pPr>
            <w:r w:rsidRPr="00FF4911">
              <w:t>˚С</w:t>
            </w:r>
          </w:p>
        </w:tc>
      </w:tr>
      <w:tr w:rsidR="00214D4C" w:rsidRPr="00FF4911" w:rsidTr="001843D7">
        <w:trPr>
          <w:trHeight w:val="30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2,84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red"/>
              </w:rPr>
            </w:pPr>
            <w:r w:rsidRPr="00FF4911">
              <w:t>кВт</w:t>
            </w:r>
          </w:p>
        </w:tc>
      </w:tr>
      <w:tr w:rsidR="00214D4C" w:rsidRPr="00FF4911" w:rsidTr="001843D7">
        <w:trPr>
          <w:trHeight w:val="25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Потребление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2,79</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red"/>
              </w:rPr>
            </w:pPr>
            <w:r w:rsidRPr="00FF4911">
              <w:t>кВт</w:t>
            </w:r>
          </w:p>
        </w:tc>
      </w:tr>
      <w:tr w:rsidR="00214D4C" w:rsidRPr="00FF4911" w:rsidTr="001843D7">
        <w:trPr>
          <w:trHeight w:val="25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компрессора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инверторный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highlight w:val="red"/>
              </w:rPr>
            </w:pPr>
            <w:r w:rsidRPr="00FF4911">
              <w:t>-</w:t>
            </w:r>
          </w:p>
        </w:tc>
      </w:tr>
      <w:tr w:rsidR="00214D4C" w:rsidRPr="00FF4911" w:rsidTr="001843D7">
        <w:trPr>
          <w:trHeight w:val="38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Максимальное количество помещение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помещение</w:t>
            </w:r>
          </w:p>
        </w:tc>
      </w:tr>
      <w:tr w:rsidR="00214D4C" w:rsidRPr="00FF4911" w:rsidTr="001843D7">
        <w:trPr>
          <w:trHeight w:val="269"/>
        </w:trPr>
        <w:tc>
          <w:tcPr>
            <w:tcW w:w="672" w:type="dxa"/>
            <w:vMerge w:val="restart"/>
            <w:tcBorders>
              <w:left w:val="single" w:sz="4" w:space="0" w:color="auto"/>
              <w:right w:val="single" w:sz="4" w:space="0" w:color="auto"/>
            </w:tcBorders>
          </w:tcPr>
          <w:p w:rsidR="00214D4C" w:rsidRPr="00FF4911" w:rsidRDefault="00214D4C" w:rsidP="00214D4C">
            <w:pPr>
              <w:ind w:left="176"/>
            </w:pPr>
            <w:r w:rsidRPr="00FF4911">
              <w:t>10</w:t>
            </w:r>
          </w:p>
        </w:tc>
        <w:tc>
          <w:tcPr>
            <w:tcW w:w="1842" w:type="dxa"/>
            <w:vMerge w:val="restart"/>
            <w:tcBorders>
              <w:left w:val="single" w:sz="4" w:space="0" w:color="auto"/>
              <w:right w:val="single" w:sz="4" w:space="0" w:color="auto"/>
            </w:tcBorders>
          </w:tcPr>
          <w:p w:rsidR="00214D4C" w:rsidRPr="00FF4911" w:rsidRDefault="00214D4C" w:rsidP="00214D4C">
            <w:r w:rsidRPr="00FF4911">
              <w:t>Внутренний блок тип 10</w:t>
            </w:r>
          </w:p>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lastRenderedPageBreak/>
              <w:t>Тип системы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сплит-система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настенный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настенного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инверторный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8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охлаждения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5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8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Таймер на включение и отключение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1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21,4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7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81,5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5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5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5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Хладагент</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                 R410A</w:t>
            </w:r>
            <w:r w:rsidRPr="00FF4911">
              <w:rPr>
                <w:highlight w:val="yellow"/>
              </w:rPr>
              <w:t xml:space="preserve"> </w:t>
            </w:r>
          </w:p>
        </w:tc>
      </w:tr>
      <w:tr w:rsidR="00214D4C" w:rsidRPr="00FF4911" w:rsidTr="001843D7">
        <w:trPr>
          <w:trHeight w:val="26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23,8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8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Пульт дистанционного управления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Самодиагностика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Ночной режим</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40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Авторестарт</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5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Потребляемая мощность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0,048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57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firstLine="34"/>
            </w:pPr>
            <w:r w:rsidRPr="00FF4911">
              <w:t>Потребляемая мощность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0,044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4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Дисплей</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1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Двухстороннее подключение для слива конденсата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4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Устойчивость к перепадам напряжения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Двойная </w:t>
            </w:r>
            <w:proofErr w:type="spellStart"/>
            <w:r w:rsidRPr="00FF4911">
              <w:t>шумоизоляция</w:t>
            </w:r>
            <w:proofErr w:type="spellEnd"/>
            <w:r w:rsidRPr="00FF4911">
              <w:t xml:space="preserve"> компрессора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Самоочистка</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8"/>
        </w:trPr>
        <w:tc>
          <w:tcPr>
            <w:tcW w:w="672" w:type="dxa"/>
            <w:vMerge w:val="restart"/>
            <w:tcBorders>
              <w:left w:val="single" w:sz="4" w:space="0" w:color="auto"/>
              <w:right w:val="single" w:sz="4" w:space="0" w:color="auto"/>
            </w:tcBorders>
          </w:tcPr>
          <w:p w:rsidR="00214D4C" w:rsidRPr="00FF4911" w:rsidRDefault="00214D4C" w:rsidP="00214D4C">
            <w:r w:rsidRPr="00FF4911">
              <w:t>11</w:t>
            </w:r>
          </w:p>
        </w:tc>
        <w:tc>
          <w:tcPr>
            <w:tcW w:w="1842" w:type="dxa"/>
            <w:vMerge w:val="restart"/>
            <w:tcBorders>
              <w:left w:val="single" w:sz="4" w:space="0" w:color="auto"/>
              <w:right w:val="single" w:sz="4" w:space="0" w:color="auto"/>
            </w:tcBorders>
          </w:tcPr>
          <w:p w:rsidR="00214D4C" w:rsidRPr="00FF4911" w:rsidRDefault="00214D4C" w:rsidP="00214D4C">
            <w:r w:rsidRPr="00FF4911">
              <w:t>Внутренний блок тип 11</w:t>
            </w:r>
          </w:p>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системы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сплит-система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настенный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настенного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инверторный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50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5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1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jc w:val="both"/>
            </w:pPr>
            <w:r w:rsidRPr="00FF4911">
              <w:t xml:space="preserve">Мощность в режиме охлаждения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5,5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5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jc w:val="both"/>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5,9</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5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23,5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5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99,7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39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32,2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7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11,25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9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Хладагент</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                 R410A</w:t>
            </w:r>
            <w:r w:rsidRPr="00FF4911">
              <w:rPr>
                <w:highlight w:val="yellow"/>
              </w:rPr>
              <w:t xml:space="preserve"> </w:t>
            </w:r>
          </w:p>
        </w:tc>
      </w:tr>
      <w:tr w:rsidR="00214D4C" w:rsidRPr="00FF4911" w:rsidTr="001843D7">
        <w:trPr>
          <w:trHeight w:val="27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28,50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7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Пульт дистанционного управления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вентиляции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Самодиагностика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Ночной режим</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Авторестарт</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осушения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5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Потребляемая мощность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1700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Вт</w:t>
            </w:r>
          </w:p>
        </w:tc>
      </w:tr>
      <w:tr w:rsidR="00214D4C" w:rsidRPr="00FF4911" w:rsidTr="001843D7">
        <w:trPr>
          <w:trHeight w:val="41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Потребляемая мощность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1599</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Вт</w:t>
            </w:r>
          </w:p>
        </w:tc>
      </w:tr>
      <w:tr w:rsidR="00214D4C" w:rsidRPr="00FF4911" w:rsidTr="001843D7">
        <w:trPr>
          <w:trHeight w:val="27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Дисплей</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Антибактериальный фильтр</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Ионизатор воздуха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Самоочистка</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3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Количество скоростей вращения вентилятора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40"/>
        </w:trPr>
        <w:tc>
          <w:tcPr>
            <w:tcW w:w="672" w:type="dxa"/>
            <w:vMerge w:val="restart"/>
            <w:tcBorders>
              <w:left w:val="single" w:sz="4" w:space="0" w:color="auto"/>
              <w:right w:val="single" w:sz="4" w:space="0" w:color="auto"/>
            </w:tcBorders>
          </w:tcPr>
          <w:p w:rsidR="00214D4C" w:rsidRPr="00FF4911" w:rsidRDefault="00214D4C" w:rsidP="00214D4C">
            <w:r w:rsidRPr="00FF4911">
              <w:t>12</w:t>
            </w:r>
          </w:p>
        </w:tc>
        <w:tc>
          <w:tcPr>
            <w:tcW w:w="1842" w:type="dxa"/>
            <w:vMerge w:val="restart"/>
            <w:tcBorders>
              <w:left w:val="single" w:sz="4" w:space="0" w:color="auto"/>
              <w:right w:val="single" w:sz="4" w:space="0" w:color="auto"/>
            </w:tcBorders>
          </w:tcPr>
          <w:p w:rsidR="00214D4C" w:rsidRPr="00FF4911" w:rsidRDefault="00214D4C" w:rsidP="00214D4C">
            <w:r w:rsidRPr="00FF4911">
              <w:t>Внутренний блок тип 12</w:t>
            </w:r>
          </w:p>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системы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сплит-система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настенный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3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настенного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инверторный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менее70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7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30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 xml:space="preserve">Мощность в режиме охлаждения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7,0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7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7,3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5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Таймер включения/выключения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Глубина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7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Ширина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111,7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Высота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34,2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6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13,3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4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Хладагент</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                 R410A</w:t>
            </w:r>
            <w:r w:rsidRPr="00FF4911">
              <w:rPr>
                <w:highlight w:val="yellow"/>
              </w:rPr>
              <w:t xml:space="preserve"> </w:t>
            </w:r>
          </w:p>
        </w:tc>
      </w:tr>
      <w:tr w:rsidR="00214D4C" w:rsidRPr="00FF4911" w:rsidTr="001843D7">
        <w:trPr>
          <w:trHeight w:val="24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35,2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7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Теплый пуск</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7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Пульт дистанционного управления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вентиляции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Самодиагностика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Ночной режим</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Авторестарт</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осушения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3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Потребляемая мощность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2222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Вт</w:t>
            </w:r>
          </w:p>
        </w:tc>
      </w:tr>
      <w:tr w:rsidR="00214D4C" w:rsidRPr="00FF4911" w:rsidTr="001843D7">
        <w:trPr>
          <w:trHeight w:val="27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Потребляемая мощность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2095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Вт</w:t>
            </w:r>
          </w:p>
        </w:tc>
      </w:tr>
      <w:tr w:rsidR="00214D4C" w:rsidRPr="00FF4911" w:rsidTr="001843D7">
        <w:trPr>
          <w:trHeight w:val="27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Дисплей</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Антибактериальный фильтр</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Ионизатор воздуха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Авторежим</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Самоочистка</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55"/>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Количество скоростей вращения вентилятора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4"/>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13</w:t>
            </w:r>
          </w:p>
        </w:tc>
        <w:tc>
          <w:tcPr>
            <w:tcW w:w="1842" w:type="dxa"/>
            <w:vMerge w:val="restart"/>
            <w:tcBorders>
              <w:left w:val="single" w:sz="4" w:space="0" w:color="auto"/>
              <w:right w:val="single" w:sz="4" w:space="0" w:color="auto"/>
            </w:tcBorders>
          </w:tcPr>
          <w:p w:rsidR="00214D4C" w:rsidRPr="00FF4911" w:rsidRDefault="00214D4C" w:rsidP="00214D4C">
            <w:r w:rsidRPr="00FF4911">
              <w:t>Внутренний блок тип 13</w:t>
            </w:r>
          </w:p>
          <w:p w:rsidR="00214D4C" w:rsidRPr="00FF4911" w:rsidRDefault="00214D4C" w:rsidP="00214D4C">
            <w:pPr>
              <w:ind w:left="176"/>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системы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сплит-система</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настенный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настенного блока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инверторный</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Обслуживаемая площадь</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м²</w:t>
            </w:r>
          </w:p>
        </w:tc>
      </w:tr>
      <w:tr w:rsidR="00214D4C" w:rsidRPr="00FF4911" w:rsidTr="001843D7">
        <w:trPr>
          <w:trHeight w:val="28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Режим работы</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холод/тепло</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6"/>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 xml:space="preserve">Мощность в режиме охлаждения     </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2,6</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6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Мощность в режиме обогрева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2,7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59"/>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Таймер включения/выключения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Глубина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20,5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8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Ширина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86</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8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Высота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29,2</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см</w:t>
            </w:r>
          </w:p>
        </w:tc>
      </w:tr>
      <w:tr w:rsidR="00214D4C" w:rsidRPr="00FF4911" w:rsidTr="001843D7">
        <w:trPr>
          <w:trHeight w:val="270"/>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Вес</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10,3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7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Хладагент</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                 R410A</w:t>
            </w:r>
            <w:r w:rsidRPr="00FF4911">
              <w:rPr>
                <w:highlight w:val="yellow"/>
              </w:rPr>
              <w:t xml:space="preserve"> </w:t>
            </w:r>
          </w:p>
        </w:tc>
      </w:tr>
      <w:tr w:rsidR="00214D4C" w:rsidRPr="00FF4911" w:rsidTr="001843D7">
        <w:trPr>
          <w:trHeight w:val="26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Уровень шума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менее 20,5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roofErr w:type="spellStart"/>
            <w:r w:rsidRPr="00FF4911">
              <w:t>дБа</w:t>
            </w:r>
            <w:proofErr w:type="spellEnd"/>
          </w:p>
        </w:tc>
      </w:tr>
      <w:tr w:rsidR="00214D4C" w:rsidRPr="00FF4911" w:rsidTr="001843D7">
        <w:trPr>
          <w:trHeight w:val="26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Теплый пуск</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Пульт дистанционного управления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1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Режим вентиляции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Самодиагностика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2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Ночной режим</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proofErr w:type="spellStart"/>
            <w:r w:rsidRPr="00FF4911">
              <w:t>Авторестарт</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Режим осушения</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5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Потребляемая мощность при охлаждении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0,88</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52"/>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Потребляемая мощность при обогреве</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более 0,77</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кВт</w:t>
            </w:r>
          </w:p>
        </w:tc>
      </w:tr>
      <w:tr w:rsidR="00214D4C" w:rsidRPr="00FF4911" w:rsidTr="001843D7">
        <w:trPr>
          <w:trHeight w:val="273"/>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Дисплей</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8"/>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Антибактериальный фильтр</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Ионизатор воздуха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7"/>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Авторежим</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21"/>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Самоочистка</w:t>
            </w:r>
            <w:proofErr w:type="spellEnd"/>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наличие</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34"/>
        </w:trPr>
        <w:tc>
          <w:tcPr>
            <w:tcW w:w="67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1842" w:type="dxa"/>
            <w:vMerge/>
            <w:tcBorders>
              <w:left w:val="single" w:sz="4" w:space="0" w:color="auto"/>
              <w:right w:val="single" w:sz="4" w:space="0" w:color="auto"/>
            </w:tcBorders>
            <w:vAlign w:val="center"/>
          </w:tcPr>
          <w:p w:rsidR="00214D4C" w:rsidRPr="00FF4911" w:rsidRDefault="00214D4C" w:rsidP="00214D4C">
            <w:pPr>
              <w:ind w:left="176"/>
              <w:rPr>
                <w:highlight w:val="red"/>
              </w:rP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Количество скоростей вращения вентилятора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176"/>
              <w:jc w:val="center"/>
            </w:pPr>
            <w:r w:rsidRPr="00FF4911">
              <w:t>не менее 3</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4"/>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14</w:t>
            </w:r>
          </w:p>
        </w:tc>
        <w:tc>
          <w:tcPr>
            <w:tcW w:w="1842" w:type="dxa"/>
            <w:vMerge w:val="restart"/>
            <w:tcBorders>
              <w:left w:val="single" w:sz="4" w:space="0" w:color="auto"/>
              <w:right w:val="single" w:sz="4" w:space="0" w:color="auto"/>
            </w:tcBorders>
          </w:tcPr>
          <w:p w:rsidR="00214D4C" w:rsidRPr="00FF4911" w:rsidRDefault="00214D4C" w:rsidP="00214D4C">
            <w:r w:rsidRPr="00FF4911">
              <w:t>Труба медная тип 1</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Наружный диаметр</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6,30</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49"/>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Толщина стенки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0,74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52"/>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15</w:t>
            </w:r>
          </w:p>
        </w:tc>
        <w:tc>
          <w:tcPr>
            <w:tcW w:w="1842" w:type="dxa"/>
            <w:vMerge w:val="restart"/>
            <w:tcBorders>
              <w:left w:val="single" w:sz="4" w:space="0" w:color="auto"/>
              <w:right w:val="single" w:sz="4" w:space="0" w:color="auto"/>
            </w:tcBorders>
          </w:tcPr>
          <w:p w:rsidR="00214D4C" w:rsidRPr="00FF4911" w:rsidRDefault="00214D4C" w:rsidP="00214D4C">
            <w:r w:rsidRPr="00FF4911">
              <w:t>Труба медная тип 2</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Наружный диаметр</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9,44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82"/>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Толщина стенки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0,74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46"/>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16</w:t>
            </w:r>
          </w:p>
        </w:tc>
        <w:tc>
          <w:tcPr>
            <w:tcW w:w="1842" w:type="dxa"/>
            <w:vMerge w:val="restart"/>
            <w:tcBorders>
              <w:left w:val="single" w:sz="4" w:space="0" w:color="auto"/>
              <w:right w:val="single" w:sz="4" w:space="0" w:color="auto"/>
            </w:tcBorders>
          </w:tcPr>
          <w:p w:rsidR="00214D4C" w:rsidRPr="00FF4911" w:rsidRDefault="00214D4C" w:rsidP="00214D4C">
            <w:r w:rsidRPr="00FF4911">
              <w:t>Труба медная тип 3</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Наружный диаметр</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12,5</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77"/>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Толщина стенки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0,74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368"/>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17</w:t>
            </w:r>
          </w:p>
        </w:tc>
        <w:tc>
          <w:tcPr>
            <w:tcW w:w="1842" w:type="dxa"/>
            <w:vMerge w:val="restart"/>
            <w:tcBorders>
              <w:left w:val="single" w:sz="4" w:space="0" w:color="auto"/>
              <w:right w:val="single" w:sz="4" w:space="0" w:color="auto"/>
            </w:tcBorders>
          </w:tcPr>
          <w:p w:rsidR="00214D4C" w:rsidRPr="00FF4911" w:rsidRDefault="00214D4C" w:rsidP="00214D4C">
            <w:r w:rsidRPr="00FF4911">
              <w:t>Труба медная тип 4</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Наружный диаметр</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15,66</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71"/>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Толщина стенки</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0,74</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62"/>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18</w:t>
            </w:r>
          </w:p>
        </w:tc>
        <w:tc>
          <w:tcPr>
            <w:tcW w:w="1842" w:type="dxa"/>
            <w:vMerge w:val="restart"/>
            <w:tcBorders>
              <w:left w:val="single" w:sz="4" w:space="0" w:color="auto"/>
              <w:right w:val="single" w:sz="4" w:space="0" w:color="auto"/>
            </w:tcBorders>
          </w:tcPr>
          <w:p w:rsidR="00214D4C" w:rsidRPr="00FF4911" w:rsidRDefault="00214D4C" w:rsidP="00214D4C">
            <w:r w:rsidRPr="00FF4911">
              <w:t>Теплоизоляция</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Толщина</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9</w:t>
            </w:r>
          </w:p>
        </w:tc>
        <w:tc>
          <w:tcPr>
            <w:tcW w:w="860"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701"/>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Должна быть предназначена для применения в областях: кондиционирование, вентиляция, отопление, трубопроводы технологического назначения, холодильные установки и трубопроводы </w:t>
            </w:r>
          </w:p>
        </w:tc>
      </w:tr>
      <w:tr w:rsidR="00214D4C" w:rsidRPr="00FF4911" w:rsidTr="001843D7">
        <w:trPr>
          <w:trHeight w:val="419"/>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Диапазон температур применения</w:t>
            </w:r>
          </w:p>
          <w:p w:rsidR="00214D4C" w:rsidRPr="00FF4911" w:rsidRDefault="00214D4C" w:rsidP="00214D4C">
            <w:pPr>
              <w:ind w:right="-109" w:firstLine="34"/>
            </w:pP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должен быть не менее, чем от «-200» и до «+105»</w:t>
            </w:r>
          </w:p>
          <w:p w:rsidR="00214D4C" w:rsidRPr="00FF4911" w:rsidRDefault="00214D4C" w:rsidP="00214D4C">
            <w:pPr>
              <w:jc w:val="center"/>
            </w:pPr>
            <w:r w:rsidRPr="00FF4911">
              <w:t>(диапазонное значение)</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°C</w:t>
            </w:r>
          </w:p>
        </w:tc>
      </w:tr>
      <w:tr w:rsidR="00214D4C" w:rsidRPr="00FF4911" w:rsidTr="001843D7">
        <w:trPr>
          <w:trHeight w:val="586"/>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Экологическая безопасность</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 xml:space="preserve">должна быть без асбеста и </w:t>
            </w:r>
          </w:p>
          <w:p w:rsidR="00214D4C" w:rsidRPr="00FF4911" w:rsidRDefault="00214D4C" w:rsidP="00214D4C">
            <w:pPr>
              <w:ind w:left="33"/>
              <w:jc w:val="center"/>
            </w:pPr>
            <w:r w:rsidRPr="00FF4911">
              <w:t>CFC–HCFC</w:t>
            </w:r>
          </w:p>
        </w:tc>
      </w:tr>
      <w:tr w:rsidR="00214D4C" w:rsidRPr="00FF4911" w:rsidTr="001843D7">
        <w:trPr>
          <w:trHeight w:val="296"/>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Группа горючести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 Г1 или Г2</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62"/>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left w:val="single" w:sz="4" w:space="0" w:color="auto"/>
              <w:right w:val="single" w:sz="4" w:space="0" w:color="auto"/>
            </w:tcBorders>
            <w:vAlign w:val="center"/>
          </w:tcPr>
          <w:p w:rsidR="00214D4C" w:rsidRPr="00FF4911" w:rsidRDefault="00214D4C" w:rsidP="00214D4C">
            <w:pPr>
              <w:ind w:right="-109" w:firstLine="34"/>
            </w:pPr>
            <w:r w:rsidRPr="00FF4911">
              <w:t>Размеры</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 1/2, 3/8, 5/8, 1/4</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дюйм</w:t>
            </w:r>
          </w:p>
        </w:tc>
      </w:tr>
      <w:tr w:rsidR="00214D4C" w:rsidRPr="00FF4911" w:rsidTr="001843D7">
        <w:trPr>
          <w:trHeight w:val="280"/>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19</w:t>
            </w:r>
          </w:p>
        </w:tc>
        <w:tc>
          <w:tcPr>
            <w:tcW w:w="1842" w:type="dxa"/>
            <w:vMerge w:val="restart"/>
            <w:tcBorders>
              <w:left w:val="single" w:sz="4" w:space="0" w:color="auto"/>
              <w:right w:val="single" w:sz="4" w:space="0" w:color="auto"/>
            </w:tcBorders>
          </w:tcPr>
          <w:p w:rsidR="00214D4C" w:rsidRPr="00FF4911" w:rsidRDefault="00214D4C" w:rsidP="00214D4C">
            <w:r w:rsidRPr="00FF4911">
              <w:t xml:space="preserve">Насос </w:t>
            </w:r>
            <w:r>
              <w:t>жидкостной т</w:t>
            </w:r>
            <w:r w:rsidRPr="00FF4911">
              <w:t>ип 1</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Вид насоса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дренажный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33"/>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производительность</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менее12,5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литр/час</w:t>
            </w:r>
          </w:p>
        </w:tc>
      </w:tr>
      <w:tr w:rsidR="00214D4C" w:rsidRPr="00FF4911" w:rsidTr="001843D7">
        <w:trPr>
          <w:trHeight w:val="238"/>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высота всасывания</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1,2</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268"/>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Максимальная высота подъема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не менее 10 </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w:t>
            </w:r>
          </w:p>
        </w:tc>
      </w:tr>
      <w:tr w:rsidR="00214D4C" w:rsidRPr="00FF4911" w:rsidTr="001843D7">
        <w:trPr>
          <w:trHeight w:val="555"/>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Электропитание</w:t>
            </w:r>
          </w:p>
          <w:p w:rsidR="00214D4C" w:rsidRPr="00FF4911" w:rsidRDefault="00214D4C" w:rsidP="00214D4C">
            <w:pPr>
              <w:ind w:right="-109" w:firstLine="34"/>
            </w:pP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220-240В~ 50/60Гц, менее 30 Вт </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9"/>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Уровень шума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не более 22 </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дБ</w:t>
            </w:r>
          </w:p>
        </w:tc>
      </w:tr>
      <w:tr w:rsidR="00214D4C" w:rsidRPr="00FF4911" w:rsidTr="001843D7">
        <w:trPr>
          <w:trHeight w:val="398"/>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Термозащита</w:t>
            </w:r>
            <w:proofErr w:type="spellEnd"/>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должна быть в диапазоне не менее, чем от «+68» и до «+72» с перезапуском</w:t>
            </w:r>
          </w:p>
          <w:p w:rsidR="00214D4C" w:rsidRPr="00FF4911" w:rsidRDefault="00214D4C" w:rsidP="00214D4C">
            <w:pPr>
              <w:jc w:val="center"/>
            </w:pPr>
            <w:r w:rsidRPr="00FF4911">
              <w:t>(диапазонное значение)</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°C</w:t>
            </w:r>
          </w:p>
        </w:tc>
      </w:tr>
      <w:tr w:rsidR="00214D4C" w:rsidRPr="00FF4911" w:rsidTr="001843D7">
        <w:trPr>
          <w:trHeight w:val="277"/>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proofErr w:type="spellStart"/>
            <w:r w:rsidRPr="00FF4911">
              <w:t>Пылевлагозащита</w:t>
            </w:r>
            <w:proofErr w:type="spellEnd"/>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ниже IP20</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84"/>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Габариты блока насос </w:t>
            </w:r>
            <w:proofErr w:type="spellStart"/>
            <w:r w:rsidRPr="00FF4911">
              <w:t>ШхГхВ</w:t>
            </w:r>
            <w:proofErr w:type="spellEnd"/>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не более 71х30х42  </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74"/>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Габариты датчика уровня  </w:t>
            </w:r>
            <w:proofErr w:type="spellStart"/>
            <w:r w:rsidRPr="00FF4911">
              <w:t>ШхГхВ</w:t>
            </w:r>
            <w:proofErr w:type="spellEnd"/>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не более 83х33х40  </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69"/>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20</w:t>
            </w:r>
          </w:p>
        </w:tc>
        <w:tc>
          <w:tcPr>
            <w:tcW w:w="1842" w:type="dxa"/>
            <w:vMerge w:val="restart"/>
            <w:tcBorders>
              <w:left w:val="single" w:sz="4" w:space="0" w:color="auto"/>
              <w:right w:val="single" w:sz="4" w:space="0" w:color="auto"/>
            </w:tcBorders>
          </w:tcPr>
          <w:p w:rsidR="00214D4C" w:rsidRPr="00FF4911" w:rsidRDefault="00214D4C" w:rsidP="00214D4C">
            <w:r>
              <w:t>Кронштейн  т</w:t>
            </w:r>
            <w:r w:rsidRPr="00FF4911">
              <w:t>ип 1</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Габариты</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600х500</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58"/>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Толщина металла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3</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701"/>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Окраска</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 xml:space="preserve">должна быть полимерная, цвет должен соответствовать цвету наружного блока кондиционера </w:t>
            </w:r>
          </w:p>
        </w:tc>
      </w:tr>
      <w:tr w:rsidR="00214D4C" w:rsidRPr="00FF4911" w:rsidTr="001843D7">
        <w:trPr>
          <w:trHeight w:val="292"/>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Рекомендуемая нагрузка </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76</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81"/>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21</w:t>
            </w:r>
          </w:p>
        </w:tc>
        <w:tc>
          <w:tcPr>
            <w:tcW w:w="1842" w:type="dxa"/>
            <w:vMerge w:val="restart"/>
            <w:tcBorders>
              <w:left w:val="single" w:sz="4" w:space="0" w:color="auto"/>
              <w:right w:val="single" w:sz="4" w:space="0" w:color="auto"/>
            </w:tcBorders>
          </w:tcPr>
          <w:p w:rsidR="00214D4C" w:rsidRPr="00FF4911" w:rsidRDefault="00214D4C" w:rsidP="00214D4C">
            <w:r>
              <w:t>Кронштейн  т</w:t>
            </w:r>
            <w:r w:rsidRPr="00FF4911">
              <w:t>ип 2</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Габариты</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410х445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58"/>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Толщина металла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2</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61"/>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Рекомендуемая нагрузка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50</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кг</w:t>
            </w:r>
          </w:p>
        </w:tc>
      </w:tr>
      <w:tr w:rsidR="00214D4C" w:rsidRPr="00FF4911" w:rsidTr="001843D7">
        <w:trPr>
          <w:trHeight w:val="248"/>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должен быть окрашен порошковой краской на полиэфирной основе</w:t>
            </w:r>
          </w:p>
        </w:tc>
      </w:tr>
      <w:tr w:rsidR="00214D4C" w:rsidRPr="00FF4911" w:rsidTr="001843D7">
        <w:trPr>
          <w:trHeight w:val="557"/>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22</w:t>
            </w:r>
          </w:p>
        </w:tc>
        <w:tc>
          <w:tcPr>
            <w:tcW w:w="1842" w:type="dxa"/>
            <w:vMerge w:val="restart"/>
            <w:tcBorders>
              <w:left w:val="single" w:sz="4" w:space="0" w:color="auto"/>
              <w:right w:val="single" w:sz="4" w:space="0" w:color="auto"/>
            </w:tcBorders>
          </w:tcPr>
          <w:p w:rsidR="00214D4C" w:rsidRPr="00FF4911" w:rsidRDefault="00214D4C" w:rsidP="00214D4C">
            <w:r w:rsidRPr="00FF4911">
              <w:t>Кабель Тип 1</w:t>
            </w:r>
          </w:p>
          <w:p w:rsidR="00214D4C" w:rsidRPr="00FF4911" w:rsidRDefault="00214D4C" w:rsidP="00214D4C">
            <w:r w:rsidRPr="00FF4911">
              <w:t>ГОСТ 31996-2012, ГОСТ 16442-80</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Марка </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ВВГнг или ВВГнг ЛС жесткий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color w:val="C00000"/>
              </w:rPr>
            </w:pPr>
          </w:p>
        </w:tc>
      </w:tr>
      <w:tr w:rsidR="00214D4C" w:rsidRPr="00FF4911" w:rsidTr="001843D7">
        <w:trPr>
          <w:trHeight w:val="268"/>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силовой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3"/>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оболочки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PVC</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7"/>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Количество жил</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шт.</w:t>
            </w:r>
          </w:p>
        </w:tc>
      </w:tr>
      <w:tr w:rsidR="00214D4C" w:rsidRPr="00FF4911" w:rsidTr="001843D7">
        <w:trPr>
          <w:trHeight w:val="267"/>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Сечение проводника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1,5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r w:rsidRPr="00FF4911">
              <w:rPr>
                <w:vertAlign w:val="superscript"/>
              </w:rPr>
              <w:t>2</w:t>
            </w:r>
          </w:p>
        </w:tc>
      </w:tr>
      <w:tr w:rsidR="00214D4C" w:rsidRPr="00FF4911" w:rsidTr="001843D7">
        <w:trPr>
          <w:trHeight w:val="256"/>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Материал проводника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 должен быть медный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9"/>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Наружный диаметр</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более 9.5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70"/>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проводника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одножильный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701"/>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Температурный диапазон при эксплуатации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Должен быть не менее, чем от «-50» и до «+50»</w:t>
            </w:r>
          </w:p>
          <w:p w:rsidR="00214D4C" w:rsidRPr="00FF4911" w:rsidRDefault="00214D4C" w:rsidP="00214D4C">
            <w:pPr>
              <w:jc w:val="center"/>
            </w:pPr>
            <w:r w:rsidRPr="00FF4911">
              <w:t>(диапазонное значение)</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°C</w:t>
            </w:r>
          </w:p>
        </w:tc>
      </w:tr>
      <w:tr w:rsidR="00214D4C" w:rsidRPr="00FF4911" w:rsidTr="001843D7">
        <w:trPr>
          <w:trHeight w:val="392"/>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Номинальное выходное напряжение</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660</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В</w:t>
            </w:r>
          </w:p>
        </w:tc>
      </w:tr>
      <w:tr w:rsidR="00214D4C" w:rsidRPr="00FF4911" w:rsidTr="001843D7">
        <w:trPr>
          <w:trHeight w:val="269"/>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Цвет изоляции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черный или белый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402"/>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Материал изоляции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ПВХ</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9"/>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Вид климатического исполнения</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УХЛ или Т</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3"/>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Категория размещения </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1 и 4</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0"/>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23</w:t>
            </w:r>
          </w:p>
        </w:tc>
        <w:tc>
          <w:tcPr>
            <w:tcW w:w="1842" w:type="dxa"/>
            <w:vMerge w:val="restart"/>
            <w:tcBorders>
              <w:left w:val="single" w:sz="4" w:space="0" w:color="auto"/>
              <w:right w:val="single" w:sz="4" w:space="0" w:color="auto"/>
            </w:tcBorders>
          </w:tcPr>
          <w:p w:rsidR="00214D4C" w:rsidRPr="00FF4911" w:rsidRDefault="00214D4C" w:rsidP="00214D4C">
            <w:r w:rsidRPr="00FF4911">
              <w:t>Кабель Тип 2</w:t>
            </w:r>
          </w:p>
          <w:p w:rsidR="00214D4C" w:rsidRPr="00FF4911" w:rsidRDefault="00214D4C" w:rsidP="00214D4C">
            <w:r w:rsidRPr="00FF4911">
              <w:t>ГОСТ 31996-2012, ГОСТ 16442-80</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Марка </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ВВГнг  или ВВГнг ЛС жесткий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color w:val="C00000"/>
              </w:rPr>
            </w:pPr>
          </w:p>
        </w:tc>
      </w:tr>
      <w:tr w:rsidR="00214D4C" w:rsidRPr="00FF4911" w:rsidTr="001843D7">
        <w:trPr>
          <w:trHeight w:val="270"/>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силовой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402"/>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Сечение проводника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1,5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77"/>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 оболочки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должна быть PVC</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p>
        </w:tc>
      </w:tr>
      <w:tr w:rsidR="00214D4C" w:rsidRPr="00FF4911" w:rsidTr="001843D7">
        <w:trPr>
          <w:trHeight w:val="280"/>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Количество жил</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3</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71"/>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Материал </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медь</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701"/>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Температурный диапазон при эксплуатации</w:t>
            </w:r>
          </w:p>
          <w:p w:rsidR="00214D4C" w:rsidRPr="00FF4911" w:rsidRDefault="00214D4C" w:rsidP="00214D4C">
            <w:pPr>
              <w:ind w:right="-109" w:firstLine="34"/>
            </w:pP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должен быть не менее, чем от «-50» и до «+50»</w:t>
            </w:r>
          </w:p>
          <w:p w:rsidR="00214D4C" w:rsidRPr="00FF4911" w:rsidRDefault="00214D4C" w:rsidP="00214D4C">
            <w:pPr>
              <w:jc w:val="center"/>
            </w:pPr>
            <w:r w:rsidRPr="00FF4911">
              <w:t>(диапазонное значение)</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color w:val="FF0000"/>
              </w:rPr>
            </w:pPr>
            <w:r w:rsidRPr="00FF4911">
              <w:t>°C</w:t>
            </w:r>
          </w:p>
        </w:tc>
      </w:tr>
      <w:tr w:rsidR="00214D4C" w:rsidRPr="00FF4911" w:rsidTr="001843D7">
        <w:trPr>
          <w:trHeight w:val="277"/>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Номинальное выходное напряжение</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660</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В</w:t>
            </w:r>
          </w:p>
        </w:tc>
      </w:tr>
      <w:tr w:rsidR="00214D4C" w:rsidRPr="00FF4911" w:rsidTr="001843D7">
        <w:trPr>
          <w:trHeight w:val="280"/>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Наружный диаметр</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более 8.0</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411"/>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Материал изоляции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ПВХ</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93"/>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Вид климатического исполнения</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УХЛ или Т</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4"/>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Категория размещения </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1 и 4</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5"/>
        </w:trPr>
        <w:tc>
          <w:tcPr>
            <w:tcW w:w="672" w:type="dxa"/>
            <w:vMerge/>
            <w:tcBorders>
              <w:left w:val="single" w:sz="4" w:space="0" w:color="auto"/>
              <w:right w:val="single" w:sz="4" w:space="0" w:color="auto"/>
            </w:tcBorders>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Цвет изоляции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черный или белый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701"/>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24</w:t>
            </w:r>
          </w:p>
        </w:tc>
        <w:tc>
          <w:tcPr>
            <w:tcW w:w="1842" w:type="dxa"/>
            <w:vMerge w:val="restart"/>
            <w:tcBorders>
              <w:left w:val="single" w:sz="4" w:space="0" w:color="auto"/>
              <w:right w:val="single" w:sz="4" w:space="0" w:color="auto"/>
            </w:tcBorders>
          </w:tcPr>
          <w:p w:rsidR="00214D4C" w:rsidRPr="00FF4911" w:rsidRDefault="00214D4C" w:rsidP="00214D4C">
            <w:r w:rsidRPr="00FF4911">
              <w:t>Кабель Тип 3</w:t>
            </w:r>
          </w:p>
          <w:p w:rsidR="00214D4C" w:rsidRPr="00FF4911" w:rsidRDefault="00214D4C" w:rsidP="00214D4C">
            <w:r w:rsidRPr="00FF4911">
              <w:t>ГОСТ 31996-2012, ГОСТ 16442-80</w:t>
            </w: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Марка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ВВГнг или ВВГнг ЛС жесткий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rPr>
                <w:color w:val="C00000"/>
              </w:rPr>
            </w:pPr>
          </w:p>
        </w:tc>
      </w:tr>
      <w:tr w:rsidR="00214D4C" w:rsidRPr="00FF4911" w:rsidTr="001843D7">
        <w:trPr>
          <w:trHeight w:val="265"/>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Тип</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силовой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398"/>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Сечение проводника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1,5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75"/>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Тип оболочки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PVC</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0"/>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Количество жил</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2</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9"/>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Материал</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должна быть медь</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701"/>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Температурный диапазон при эксплуатации</w:t>
            </w:r>
          </w:p>
          <w:p w:rsidR="00214D4C" w:rsidRPr="00FF4911" w:rsidRDefault="00214D4C" w:rsidP="00214D4C">
            <w:pPr>
              <w:ind w:right="-109" w:firstLine="34"/>
            </w:pP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должен быть не менее, чем от «-50» и до «+50»</w:t>
            </w:r>
          </w:p>
          <w:p w:rsidR="00214D4C" w:rsidRPr="00FF4911" w:rsidRDefault="00214D4C" w:rsidP="00214D4C">
            <w:pPr>
              <w:jc w:val="center"/>
            </w:pPr>
            <w:r w:rsidRPr="00FF4911">
              <w:t>(диапазонное значение)</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°C</w:t>
            </w:r>
          </w:p>
        </w:tc>
      </w:tr>
      <w:tr w:rsidR="00214D4C" w:rsidRPr="00FF4911" w:rsidTr="001843D7">
        <w:trPr>
          <w:trHeight w:val="262"/>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Номинальное выходное напряжение</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660</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В</w:t>
            </w:r>
          </w:p>
        </w:tc>
      </w:tr>
      <w:tr w:rsidR="00214D4C" w:rsidRPr="00FF4911" w:rsidTr="001843D7">
        <w:trPr>
          <w:trHeight w:val="266"/>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Наружный диаметр</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более 7.6</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79"/>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Материал изоляции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ПВХ</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402"/>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Вид климатического исполнения</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УХЛ или Т </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81"/>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Категория размещения</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1 и 4</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56"/>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Цвет изоляции</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черный или белый</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46"/>
        </w:trPr>
        <w:tc>
          <w:tcPr>
            <w:tcW w:w="672" w:type="dxa"/>
            <w:vMerge/>
            <w:tcBorders>
              <w:left w:val="single" w:sz="4" w:space="0" w:color="auto"/>
              <w:bottom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bottom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Степень изоляции от окружающий среды</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widowControl w:val="0"/>
              <w:tabs>
                <w:tab w:val="left" w:pos="1418"/>
              </w:tabs>
              <w:autoSpaceDE w:val="0"/>
              <w:autoSpaceDN w:val="0"/>
              <w:adjustRightInd w:val="0"/>
              <w:ind w:left="33" w:right="-34"/>
              <w:jc w:val="center"/>
            </w:pPr>
            <w:r w:rsidRPr="00FF4911">
              <w:t>должна быть изоляция от дыма, газа, воды</w:t>
            </w:r>
          </w:p>
        </w:tc>
      </w:tr>
      <w:tr w:rsidR="00214D4C" w:rsidRPr="00FF4911" w:rsidTr="001843D7">
        <w:trPr>
          <w:trHeight w:val="560"/>
        </w:trPr>
        <w:tc>
          <w:tcPr>
            <w:tcW w:w="672" w:type="dxa"/>
            <w:vMerge w:val="restart"/>
            <w:tcBorders>
              <w:left w:val="single" w:sz="4" w:space="0" w:color="auto"/>
              <w:right w:val="single" w:sz="4" w:space="0" w:color="auto"/>
            </w:tcBorders>
          </w:tcPr>
          <w:p w:rsidR="00214D4C" w:rsidRPr="00FF4911" w:rsidRDefault="00214D4C" w:rsidP="00214D4C">
            <w:pPr>
              <w:jc w:val="center"/>
            </w:pPr>
            <w:r w:rsidRPr="00FF4911">
              <w:t>25</w:t>
            </w:r>
          </w:p>
        </w:tc>
        <w:tc>
          <w:tcPr>
            <w:tcW w:w="1842" w:type="dxa"/>
            <w:vMerge w:val="restart"/>
            <w:tcBorders>
              <w:left w:val="single" w:sz="4" w:space="0" w:color="auto"/>
              <w:right w:val="single" w:sz="4" w:space="0" w:color="auto"/>
            </w:tcBorders>
          </w:tcPr>
          <w:p w:rsidR="00214D4C" w:rsidRPr="00FF4911" w:rsidRDefault="00214D4C" w:rsidP="00214D4C">
            <w:r w:rsidRPr="00FF4911">
              <w:t>Сифон</w:t>
            </w:r>
          </w:p>
          <w:p w:rsidR="00214D4C" w:rsidRPr="00FF4911" w:rsidRDefault="00214D4C" w:rsidP="00214D4C"/>
          <w:p w:rsidR="00214D4C" w:rsidRPr="00FF4911" w:rsidRDefault="00214D4C" w:rsidP="00214D4C">
            <w:pPr>
              <w:keepNext/>
              <w:shd w:val="clear" w:color="auto" w:fill="FFFFFF"/>
              <w:spacing w:after="96"/>
              <w:outlineLvl w:val="0"/>
            </w:pP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pPr>
            <w:r w:rsidRPr="00FF4911">
              <w:t>Должен предназначаться для сброса дренажа от кондиционеров в канализацию</w:t>
            </w:r>
          </w:p>
        </w:tc>
      </w:tr>
      <w:tr w:rsidR="00214D4C" w:rsidRPr="00FF4911" w:rsidTr="001843D7">
        <w:trPr>
          <w:trHeight w:val="392"/>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rPr>
                <w:color w:val="FF0000"/>
              </w:rPr>
            </w:pPr>
            <w:r w:rsidRPr="00FF4911">
              <w:t>Должен быть оснащен гидрозатвором</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45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97"/>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 xml:space="preserve">Механически  </w:t>
            </w:r>
            <w:proofErr w:type="spellStart"/>
            <w:r w:rsidRPr="00FF4911">
              <w:t>запахозапирающий</w:t>
            </w:r>
            <w:proofErr w:type="spellEnd"/>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в наличии</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260"/>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Вертикальный выпуск</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DN 32</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w:t>
            </w:r>
          </w:p>
        </w:tc>
      </w:tr>
      <w:tr w:rsidR="00214D4C" w:rsidRPr="00FF4911" w:rsidTr="001843D7">
        <w:trPr>
          <w:trHeight w:val="548"/>
        </w:trPr>
        <w:tc>
          <w:tcPr>
            <w:tcW w:w="672" w:type="dxa"/>
            <w:vMerge/>
            <w:tcBorders>
              <w:left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pPr>
            <w:r w:rsidRPr="00FF4911">
              <w:t>Приемное отверстие диаметром, диапазонное значение</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не менее 19 и не более 33</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мм</w:t>
            </w:r>
          </w:p>
        </w:tc>
      </w:tr>
      <w:tr w:rsidR="00214D4C" w:rsidRPr="00FF4911" w:rsidTr="001843D7">
        <w:trPr>
          <w:trHeight w:val="271"/>
        </w:trPr>
        <w:tc>
          <w:tcPr>
            <w:tcW w:w="672" w:type="dxa"/>
            <w:vMerge/>
            <w:tcBorders>
              <w:left w:val="single" w:sz="4" w:space="0" w:color="auto"/>
              <w:bottom w:val="single" w:sz="4" w:space="0" w:color="auto"/>
              <w:right w:val="single" w:sz="4" w:space="0" w:color="auto"/>
            </w:tcBorders>
            <w:vAlign w:val="center"/>
          </w:tcPr>
          <w:p w:rsidR="00214D4C" w:rsidRPr="00FF4911" w:rsidRDefault="00214D4C" w:rsidP="00214D4C">
            <w:pPr>
              <w:jc w:val="center"/>
            </w:pPr>
          </w:p>
        </w:tc>
        <w:tc>
          <w:tcPr>
            <w:tcW w:w="1842" w:type="dxa"/>
            <w:vMerge/>
            <w:tcBorders>
              <w:left w:val="single" w:sz="4" w:space="0" w:color="auto"/>
              <w:bottom w:val="single" w:sz="4" w:space="0" w:color="auto"/>
              <w:right w:val="single" w:sz="4" w:space="0" w:color="auto"/>
            </w:tcBorders>
          </w:tcPr>
          <w:p w:rsidR="00214D4C" w:rsidRPr="00FF4911" w:rsidRDefault="00214D4C" w:rsidP="00214D4C">
            <w:pPr>
              <w:jc w:val="center"/>
            </w:pPr>
          </w:p>
        </w:tc>
        <w:tc>
          <w:tcPr>
            <w:tcW w:w="3965"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right="-109" w:firstLine="34"/>
            </w:pPr>
            <w:r w:rsidRPr="00FF4911">
              <w:t>Пропускная способность сифона</w:t>
            </w:r>
          </w:p>
        </w:tc>
        <w:tc>
          <w:tcPr>
            <w:tcW w:w="2838" w:type="dxa"/>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jc w:val="center"/>
            </w:pPr>
            <w:r w:rsidRPr="00FF4911">
              <w:t xml:space="preserve">не менее 0,13 </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214D4C" w:rsidRPr="00FF4911" w:rsidRDefault="00214D4C" w:rsidP="00214D4C">
            <w:pPr>
              <w:ind w:left="33"/>
              <w:jc w:val="center"/>
            </w:pPr>
            <w:r w:rsidRPr="00FF4911">
              <w:t>л/с</w:t>
            </w:r>
          </w:p>
        </w:tc>
      </w:tr>
      <w:tr w:rsidR="00214D4C" w:rsidRPr="00FF4911" w:rsidTr="001843D7">
        <w:trPr>
          <w:trHeight w:val="271"/>
        </w:trPr>
        <w:tc>
          <w:tcPr>
            <w:tcW w:w="10314" w:type="dxa"/>
            <w:gridSpan w:val="6"/>
            <w:tcBorders>
              <w:top w:val="single" w:sz="4" w:space="0" w:color="auto"/>
              <w:left w:val="nil"/>
              <w:bottom w:val="nil"/>
              <w:right w:val="nil"/>
            </w:tcBorders>
            <w:vAlign w:val="center"/>
          </w:tcPr>
          <w:p w:rsidR="00214D4C" w:rsidRPr="00FF4911" w:rsidRDefault="00214D4C" w:rsidP="00214D4C">
            <w:pPr>
              <w:ind w:left="33"/>
            </w:pP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14D4C" w:rsidRPr="00057324" w:rsidTr="004922F0">
        <w:trPr>
          <w:trHeight w:val="421"/>
        </w:trPr>
        <w:tc>
          <w:tcPr>
            <w:tcW w:w="10206" w:type="dxa"/>
            <w:vAlign w:val="center"/>
          </w:tcPr>
          <w:p w:rsidR="00214D4C" w:rsidRPr="005708FF" w:rsidRDefault="00214D4C" w:rsidP="00772551">
            <w:pPr>
              <w:pStyle w:val="afffff7"/>
              <w:numPr>
                <w:ilvl w:val="0"/>
                <w:numId w:val="67"/>
              </w:numPr>
              <w:tabs>
                <w:tab w:val="left" w:pos="317"/>
              </w:tabs>
              <w:jc w:val="left"/>
              <w:rPr>
                <w:rFonts w:eastAsia="Times New Roman"/>
                <w:b/>
                <w:bCs/>
                <w:color w:val="000000"/>
                <w:sz w:val="24"/>
                <w:szCs w:val="24"/>
                <w:lang w:eastAsia="ru-RU"/>
              </w:rPr>
            </w:pPr>
            <w:r w:rsidRPr="00E53166">
              <w:rPr>
                <w:rFonts w:eastAsia="Times New Roman"/>
                <w:b/>
                <w:bCs/>
                <w:color w:val="000000"/>
                <w:sz w:val="24"/>
                <w:szCs w:val="24"/>
                <w:lang w:eastAsia="ru-RU"/>
              </w:rPr>
              <w:lastRenderedPageBreak/>
              <w:t>Состав и количество климатического оборудования по видам</w:t>
            </w:r>
          </w:p>
        </w:tc>
      </w:tr>
      <w:tr w:rsidR="00214D4C" w:rsidRPr="00057324" w:rsidTr="004922F0">
        <w:trPr>
          <w:trHeight w:val="6225"/>
        </w:trPr>
        <w:tc>
          <w:tcPr>
            <w:tcW w:w="10206" w:type="dxa"/>
            <w:vAlign w:val="center"/>
          </w:tcPr>
          <w:tbl>
            <w:tblPr>
              <w:tblStyle w:val="ad"/>
              <w:tblW w:w="10098" w:type="dxa"/>
              <w:tblLayout w:type="fixed"/>
              <w:tblLook w:val="04A0" w:firstRow="1" w:lastRow="0" w:firstColumn="1" w:lastColumn="0" w:noHBand="0" w:noVBand="1"/>
            </w:tblPr>
            <w:tblGrid>
              <w:gridCol w:w="675"/>
              <w:gridCol w:w="2552"/>
              <w:gridCol w:w="2727"/>
              <w:gridCol w:w="851"/>
              <w:gridCol w:w="1025"/>
              <w:gridCol w:w="970"/>
              <w:gridCol w:w="1298"/>
            </w:tblGrid>
            <w:tr w:rsidR="00214D4C" w:rsidRPr="00FF4911" w:rsidTr="00326060">
              <w:tc>
                <w:tcPr>
                  <w:tcW w:w="675" w:type="dxa"/>
                  <w:vMerge w:val="restart"/>
                  <w:vAlign w:val="center"/>
                </w:tcPr>
                <w:p w:rsidR="00214D4C" w:rsidRPr="004211B4" w:rsidRDefault="00214D4C" w:rsidP="00214D4C">
                  <w:pPr>
                    <w:jc w:val="center"/>
                  </w:pPr>
                  <w:r w:rsidRPr="004211B4">
                    <w:lastRenderedPageBreak/>
                    <w:t>№ п/п</w:t>
                  </w:r>
                </w:p>
              </w:tc>
              <w:tc>
                <w:tcPr>
                  <w:tcW w:w="2552" w:type="dxa"/>
                  <w:vMerge w:val="restart"/>
                  <w:vAlign w:val="center"/>
                </w:tcPr>
                <w:p w:rsidR="00214D4C" w:rsidRPr="004211B4" w:rsidRDefault="00214D4C" w:rsidP="00214D4C">
                  <w:pPr>
                    <w:jc w:val="center"/>
                  </w:pPr>
                  <w:r w:rsidRPr="004211B4">
                    <w:t>Наименование климатического оборудования</w:t>
                  </w:r>
                </w:p>
              </w:tc>
              <w:tc>
                <w:tcPr>
                  <w:tcW w:w="2727" w:type="dxa"/>
                  <w:vMerge w:val="restart"/>
                  <w:vAlign w:val="center"/>
                </w:tcPr>
                <w:p w:rsidR="00214D4C" w:rsidRPr="004211B4" w:rsidRDefault="00214D4C" w:rsidP="00214D4C">
                  <w:pPr>
                    <w:jc w:val="center"/>
                  </w:pPr>
                  <w:r>
                    <w:t>Количество климатического оборудования по видам, штук</w:t>
                  </w:r>
                </w:p>
              </w:tc>
              <w:tc>
                <w:tcPr>
                  <w:tcW w:w="1876" w:type="dxa"/>
                  <w:gridSpan w:val="2"/>
                  <w:vAlign w:val="center"/>
                </w:tcPr>
                <w:p w:rsidR="00214D4C" w:rsidRPr="004211B4" w:rsidRDefault="00214D4C" w:rsidP="00214D4C">
                  <w:pPr>
                    <w:jc w:val="center"/>
                  </w:pPr>
                  <w:r w:rsidRPr="004211B4">
                    <w:t>Внешний блок</w:t>
                  </w:r>
                </w:p>
              </w:tc>
              <w:tc>
                <w:tcPr>
                  <w:tcW w:w="2268" w:type="dxa"/>
                  <w:gridSpan w:val="2"/>
                  <w:vAlign w:val="center"/>
                </w:tcPr>
                <w:p w:rsidR="005E6F82" w:rsidRDefault="005E6F82" w:rsidP="005E6F82">
                  <w:pPr>
                    <w:ind w:right="-22"/>
                    <w:jc w:val="left"/>
                  </w:pPr>
                  <w:r>
                    <w:t xml:space="preserve">  </w:t>
                  </w:r>
                  <w:r w:rsidR="00214D4C" w:rsidRPr="004211B4">
                    <w:t>Внутренний</w:t>
                  </w:r>
                </w:p>
                <w:p w:rsidR="00214D4C" w:rsidRPr="004211B4" w:rsidRDefault="005E6F82" w:rsidP="005E6F82">
                  <w:pPr>
                    <w:ind w:right="-22"/>
                    <w:jc w:val="left"/>
                  </w:pPr>
                  <w:r>
                    <w:t xml:space="preserve">       </w:t>
                  </w:r>
                  <w:r w:rsidR="00214D4C" w:rsidRPr="004211B4">
                    <w:t>блок</w:t>
                  </w:r>
                </w:p>
              </w:tc>
            </w:tr>
            <w:tr w:rsidR="00214D4C" w:rsidRPr="00FF4911" w:rsidTr="00326060">
              <w:tc>
                <w:tcPr>
                  <w:tcW w:w="675" w:type="dxa"/>
                  <w:vMerge/>
                  <w:vAlign w:val="center"/>
                </w:tcPr>
                <w:p w:rsidR="00214D4C" w:rsidRPr="004211B4" w:rsidRDefault="00214D4C" w:rsidP="00214D4C">
                  <w:pPr>
                    <w:jc w:val="center"/>
                  </w:pPr>
                </w:p>
              </w:tc>
              <w:tc>
                <w:tcPr>
                  <w:tcW w:w="2552" w:type="dxa"/>
                  <w:vMerge/>
                  <w:vAlign w:val="center"/>
                </w:tcPr>
                <w:p w:rsidR="00214D4C" w:rsidRPr="004211B4" w:rsidRDefault="00214D4C" w:rsidP="00214D4C">
                  <w:pPr>
                    <w:jc w:val="center"/>
                  </w:pPr>
                </w:p>
              </w:tc>
              <w:tc>
                <w:tcPr>
                  <w:tcW w:w="2727" w:type="dxa"/>
                  <w:vMerge/>
                </w:tcPr>
                <w:p w:rsidR="00214D4C" w:rsidRDefault="00214D4C" w:rsidP="00214D4C">
                  <w:pPr>
                    <w:jc w:val="center"/>
                  </w:pPr>
                </w:p>
              </w:tc>
              <w:tc>
                <w:tcPr>
                  <w:tcW w:w="851" w:type="dxa"/>
                  <w:vAlign w:val="center"/>
                </w:tcPr>
                <w:p w:rsidR="00214D4C" w:rsidRPr="004211B4" w:rsidRDefault="00214D4C" w:rsidP="00214D4C">
                  <w:pPr>
                    <w:jc w:val="center"/>
                  </w:pPr>
                  <w:r>
                    <w:t>Тип блока</w:t>
                  </w:r>
                </w:p>
              </w:tc>
              <w:tc>
                <w:tcPr>
                  <w:tcW w:w="1025" w:type="dxa"/>
                  <w:vAlign w:val="center"/>
                </w:tcPr>
                <w:p w:rsidR="00214D4C" w:rsidRPr="004211B4" w:rsidRDefault="00214D4C" w:rsidP="00214D4C">
                  <w:pPr>
                    <w:jc w:val="center"/>
                  </w:pPr>
                  <w:r>
                    <w:t>К</w:t>
                  </w:r>
                  <w:r w:rsidRPr="004211B4">
                    <w:t>ол</w:t>
                  </w:r>
                  <w:r>
                    <w:t>-</w:t>
                  </w:r>
                  <w:r w:rsidRPr="004211B4">
                    <w:t>во</w:t>
                  </w:r>
                  <w:r>
                    <w:t>, штук</w:t>
                  </w:r>
                </w:p>
              </w:tc>
              <w:tc>
                <w:tcPr>
                  <w:tcW w:w="970" w:type="dxa"/>
                  <w:vAlign w:val="center"/>
                </w:tcPr>
                <w:p w:rsidR="00214D4C" w:rsidRPr="004211B4" w:rsidRDefault="00214D4C" w:rsidP="00214D4C">
                  <w:pPr>
                    <w:jc w:val="center"/>
                  </w:pPr>
                  <w:r>
                    <w:t>Т</w:t>
                  </w:r>
                  <w:r w:rsidRPr="004211B4">
                    <w:t>ип</w:t>
                  </w:r>
                  <w:r>
                    <w:t xml:space="preserve"> блока</w:t>
                  </w:r>
                </w:p>
              </w:tc>
              <w:tc>
                <w:tcPr>
                  <w:tcW w:w="1298" w:type="dxa"/>
                  <w:vAlign w:val="center"/>
                </w:tcPr>
                <w:p w:rsidR="00214D4C" w:rsidRPr="004211B4" w:rsidRDefault="005E6F82" w:rsidP="005E6F82">
                  <w:pPr>
                    <w:ind w:left="-194" w:right="317"/>
                    <w:jc w:val="center"/>
                  </w:pPr>
                  <w:r>
                    <w:t xml:space="preserve">  </w:t>
                  </w:r>
                  <w:r w:rsidR="00214D4C">
                    <w:t>К</w:t>
                  </w:r>
                  <w:r w:rsidR="00214D4C" w:rsidRPr="004211B4">
                    <w:t>ол</w:t>
                  </w:r>
                  <w:r w:rsidR="00214D4C">
                    <w:t>-</w:t>
                  </w:r>
                  <w:r w:rsidR="00214D4C" w:rsidRPr="004211B4">
                    <w:t>во</w:t>
                  </w:r>
                  <w:r w:rsidR="00214D4C">
                    <w:t>, штук</w:t>
                  </w:r>
                </w:p>
              </w:tc>
            </w:tr>
            <w:tr w:rsidR="00214D4C" w:rsidRPr="00FF4911" w:rsidTr="00326060">
              <w:tc>
                <w:tcPr>
                  <w:tcW w:w="675" w:type="dxa"/>
                  <w:vAlign w:val="center"/>
                </w:tcPr>
                <w:p w:rsidR="00214D4C" w:rsidRPr="00FF4911" w:rsidRDefault="00214D4C" w:rsidP="00214D4C">
                  <w:pPr>
                    <w:jc w:val="center"/>
                  </w:pPr>
                  <w:r w:rsidRPr="00FF4911">
                    <w:t>1</w:t>
                  </w:r>
                </w:p>
              </w:tc>
              <w:tc>
                <w:tcPr>
                  <w:tcW w:w="2552" w:type="dxa"/>
                  <w:vAlign w:val="center"/>
                </w:tcPr>
                <w:p w:rsidR="00214D4C" w:rsidRPr="00FF4911" w:rsidRDefault="00214D4C" w:rsidP="00214D4C">
                  <w:pPr>
                    <w:rPr>
                      <w:color w:val="000000"/>
                    </w:rPr>
                  </w:pPr>
                  <w:r>
                    <w:rPr>
                      <w:color w:val="000000"/>
                    </w:rPr>
                    <w:t>Сплит-система тип 1</w:t>
                  </w:r>
                </w:p>
              </w:tc>
              <w:tc>
                <w:tcPr>
                  <w:tcW w:w="2727" w:type="dxa"/>
                  <w:vAlign w:val="center"/>
                </w:tcPr>
                <w:p w:rsidR="00214D4C" w:rsidRDefault="00214D4C" w:rsidP="00214D4C">
                  <w:pPr>
                    <w:jc w:val="center"/>
                    <w:rPr>
                      <w:color w:val="000000"/>
                    </w:rPr>
                  </w:pPr>
                  <w:r>
                    <w:rPr>
                      <w:color w:val="000000"/>
                    </w:rPr>
                    <w:t>1</w:t>
                  </w:r>
                </w:p>
              </w:tc>
              <w:tc>
                <w:tcPr>
                  <w:tcW w:w="851" w:type="dxa"/>
                  <w:vAlign w:val="center"/>
                </w:tcPr>
                <w:p w:rsidR="00214D4C" w:rsidRPr="00FF4911" w:rsidRDefault="00214D4C" w:rsidP="00214D4C">
                  <w:pPr>
                    <w:jc w:val="center"/>
                    <w:rPr>
                      <w:color w:val="000000"/>
                    </w:rPr>
                  </w:pPr>
                  <w:r>
                    <w:rPr>
                      <w:color w:val="000000"/>
                    </w:rPr>
                    <w:t>тип 1</w:t>
                  </w:r>
                </w:p>
              </w:tc>
              <w:tc>
                <w:tcPr>
                  <w:tcW w:w="1025" w:type="dxa"/>
                  <w:vAlign w:val="center"/>
                </w:tcPr>
                <w:p w:rsidR="00214D4C" w:rsidRPr="00FF4911" w:rsidRDefault="00214D4C" w:rsidP="00214D4C">
                  <w:pPr>
                    <w:jc w:val="center"/>
                    <w:rPr>
                      <w:color w:val="000000"/>
                    </w:rPr>
                  </w:pPr>
                  <w:r>
                    <w:rPr>
                      <w:color w:val="000000"/>
                    </w:rPr>
                    <w:t>1</w:t>
                  </w:r>
                </w:p>
              </w:tc>
              <w:tc>
                <w:tcPr>
                  <w:tcW w:w="970" w:type="dxa"/>
                  <w:vAlign w:val="center"/>
                </w:tcPr>
                <w:p w:rsidR="00214D4C" w:rsidRPr="00FF4911" w:rsidRDefault="00214D4C" w:rsidP="00214D4C">
                  <w:pPr>
                    <w:jc w:val="center"/>
                    <w:rPr>
                      <w:color w:val="000000"/>
                    </w:rPr>
                  </w:pPr>
                  <w:r>
                    <w:rPr>
                      <w:color w:val="000000"/>
                    </w:rPr>
                    <w:t>тип 1</w:t>
                  </w:r>
                </w:p>
              </w:tc>
              <w:tc>
                <w:tcPr>
                  <w:tcW w:w="1298" w:type="dxa"/>
                  <w:vAlign w:val="center"/>
                </w:tcPr>
                <w:p w:rsidR="00214D4C" w:rsidRPr="00FF4911" w:rsidRDefault="00214D4C" w:rsidP="005E6F82">
                  <w:pPr>
                    <w:jc w:val="center"/>
                    <w:rPr>
                      <w:color w:val="000000"/>
                    </w:rPr>
                  </w:pPr>
                  <w:r>
                    <w:rPr>
                      <w:color w:val="000000"/>
                    </w:rPr>
                    <w:t>1</w:t>
                  </w:r>
                </w:p>
              </w:tc>
            </w:tr>
            <w:tr w:rsidR="00214D4C" w:rsidRPr="00FF4911" w:rsidTr="00326060">
              <w:tc>
                <w:tcPr>
                  <w:tcW w:w="675" w:type="dxa"/>
                  <w:vAlign w:val="center"/>
                </w:tcPr>
                <w:p w:rsidR="00214D4C" w:rsidRPr="00FF4911" w:rsidRDefault="00214D4C" w:rsidP="00214D4C">
                  <w:pPr>
                    <w:jc w:val="center"/>
                  </w:pPr>
                  <w:r w:rsidRPr="00FF4911">
                    <w:t>2</w:t>
                  </w:r>
                </w:p>
              </w:tc>
              <w:tc>
                <w:tcPr>
                  <w:tcW w:w="2552" w:type="dxa"/>
                  <w:vAlign w:val="center"/>
                </w:tcPr>
                <w:p w:rsidR="00214D4C" w:rsidRPr="00FF4911" w:rsidRDefault="00214D4C" w:rsidP="00214D4C">
                  <w:pPr>
                    <w:rPr>
                      <w:color w:val="000000"/>
                    </w:rPr>
                  </w:pPr>
                  <w:r>
                    <w:rPr>
                      <w:color w:val="000000"/>
                    </w:rPr>
                    <w:t>Сплит-система тип 2</w:t>
                  </w:r>
                </w:p>
              </w:tc>
              <w:tc>
                <w:tcPr>
                  <w:tcW w:w="2727" w:type="dxa"/>
                  <w:vAlign w:val="center"/>
                </w:tcPr>
                <w:p w:rsidR="00214D4C" w:rsidRDefault="00214D4C" w:rsidP="00214D4C">
                  <w:pPr>
                    <w:jc w:val="center"/>
                    <w:rPr>
                      <w:color w:val="000000"/>
                    </w:rPr>
                  </w:pPr>
                  <w:r>
                    <w:rPr>
                      <w:color w:val="000000"/>
                    </w:rPr>
                    <w:t>8</w:t>
                  </w:r>
                </w:p>
              </w:tc>
              <w:tc>
                <w:tcPr>
                  <w:tcW w:w="851" w:type="dxa"/>
                  <w:vAlign w:val="center"/>
                </w:tcPr>
                <w:p w:rsidR="00214D4C" w:rsidRPr="00FF4911" w:rsidRDefault="00214D4C" w:rsidP="00214D4C">
                  <w:pPr>
                    <w:jc w:val="center"/>
                    <w:rPr>
                      <w:color w:val="000000"/>
                    </w:rPr>
                  </w:pPr>
                  <w:r>
                    <w:rPr>
                      <w:color w:val="000000"/>
                    </w:rPr>
                    <w:t>тип 2</w:t>
                  </w:r>
                </w:p>
              </w:tc>
              <w:tc>
                <w:tcPr>
                  <w:tcW w:w="1025" w:type="dxa"/>
                  <w:vAlign w:val="center"/>
                </w:tcPr>
                <w:p w:rsidR="00214D4C" w:rsidRPr="00FF4911" w:rsidRDefault="00214D4C" w:rsidP="00214D4C">
                  <w:pPr>
                    <w:jc w:val="center"/>
                    <w:rPr>
                      <w:color w:val="000000"/>
                    </w:rPr>
                  </w:pPr>
                  <w:r>
                    <w:rPr>
                      <w:color w:val="000000"/>
                    </w:rPr>
                    <w:t>8</w:t>
                  </w:r>
                </w:p>
              </w:tc>
              <w:tc>
                <w:tcPr>
                  <w:tcW w:w="970" w:type="dxa"/>
                  <w:vAlign w:val="center"/>
                </w:tcPr>
                <w:p w:rsidR="00214D4C" w:rsidRPr="00FF4911" w:rsidRDefault="00214D4C" w:rsidP="00214D4C">
                  <w:pPr>
                    <w:jc w:val="center"/>
                    <w:rPr>
                      <w:color w:val="000000"/>
                    </w:rPr>
                  </w:pPr>
                  <w:r>
                    <w:rPr>
                      <w:color w:val="000000"/>
                    </w:rPr>
                    <w:t>тип 2</w:t>
                  </w:r>
                </w:p>
              </w:tc>
              <w:tc>
                <w:tcPr>
                  <w:tcW w:w="1298" w:type="dxa"/>
                  <w:vAlign w:val="center"/>
                </w:tcPr>
                <w:p w:rsidR="00214D4C" w:rsidRPr="00FF4911" w:rsidRDefault="00214D4C" w:rsidP="005E6F82">
                  <w:pPr>
                    <w:jc w:val="center"/>
                    <w:rPr>
                      <w:color w:val="000000"/>
                    </w:rPr>
                  </w:pPr>
                  <w:r>
                    <w:rPr>
                      <w:color w:val="000000"/>
                    </w:rPr>
                    <w:t>8</w:t>
                  </w:r>
                </w:p>
              </w:tc>
            </w:tr>
            <w:tr w:rsidR="00214D4C" w:rsidRPr="00FF4911" w:rsidTr="00326060">
              <w:tc>
                <w:tcPr>
                  <w:tcW w:w="675" w:type="dxa"/>
                  <w:vAlign w:val="center"/>
                </w:tcPr>
                <w:p w:rsidR="00214D4C" w:rsidRPr="00FF4911" w:rsidRDefault="00214D4C" w:rsidP="00214D4C">
                  <w:pPr>
                    <w:jc w:val="center"/>
                  </w:pPr>
                  <w:r w:rsidRPr="00FF4911">
                    <w:t>3</w:t>
                  </w:r>
                </w:p>
              </w:tc>
              <w:tc>
                <w:tcPr>
                  <w:tcW w:w="2552" w:type="dxa"/>
                  <w:vAlign w:val="center"/>
                </w:tcPr>
                <w:p w:rsidR="00214D4C" w:rsidRPr="00FF4911" w:rsidRDefault="00214D4C" w:rsidP="00214D4C">
                  <w:pPr>
                    <w:rPr>
                      <w:color w:val="000000"/>
                    </w:rPr>
                  </w:pPr>
                  <w:r>
                    <w:rPr>
                      <w:color w:val="000000"/>
                    </w:rPr>
                    <w:t>Сплит-система тип 3</w:t>
                  </w:r>
                </w:p>
              </w:tc>
              <w:tc>
                <w:tcPr>
                  <w:tcW w:w="2727" w:type="dxa"/>
                  <w:vAlign w:val="center"/>
                </w:tcPr>
                <w:p w:rsidR="00214D4C" w:rsidRDefault="00214D4C" w:rsidP="00214D4C">
                  <w:pPr>
                    <w:jc w:val="center"/>
                    <w:rPr>
                      <w:color w:val="000000"/>
                    </w:rPr>
                  </w:pPr>
                  <w:r>
                    <w:rPr>
                      <w:color w:val="000000"/>
                    </w:rPr>
                    <w:t>11</w:t>
                  </w:r>
                </w:p>
              </w:tc>
              <w:tc>
                <w:tcPr>
                  <w:tcW w:w="851" w:type="dxa"/>
                  <w:vAlign w:val="center"/>
                </w:tcPr>
                <w:p w:rsidR="00214D4C" w:rsidRPr="00FF4911" w:rsidRDefault="00214D4C" w:rsidP="00214D4C">
                  <w:pPr>
                    <w:jc w:val="center"/>
                    <w:rPr>
                      <w:color w:val="000000"/>
                    </w:rPr>
                  </w:pPr>
                  <w:r>
                    <w:rPr>
                      <w:color w:val="000000"/>
                    </w:rPr>
                    <w:t>тип 3</w:t>
                  </w:r>
                </w:p>
              </w:tc>
              <w:tc>
                <w:tcPr>
                  <w:tcW w:w="1025" w:type="dxa"/>
                  <w:vAlign w:val="center"/>
                </w:tcPr>
                <w:p w:rsidR="00214D4C" w:rsidRPr="00FF4911" w:rsidRDefault="00214D4C" w:rsidP="00214D4C">
                  <w:pPr>
                    <w:jc w:val="center"/>
                    <w:rPr>
                      <w:color w:val="000000"/>
                    </w:rPr>
                  </w:pPr>
                  <w:r>
                    <w:rPr>
                      <w:color w:val="000000"/>
                    </w:rPr>
                    <w:t>11</w:t>
                  </w:r>
                </w:p>
              </w:tc>
              <w:tc>
                <w:tcPr>
                  <w:tcW w:w="970" w:type="dxa"/>
                  <w:vAlign w:val="center"/>
                </w:tcPr>
                <w:p w:rsidR="00214D4C" w:rsidRPr="00FF4911" w:rsidRDefault="00214D4C" w:rsidP="00214D4C">
                  <w:pPr>
                    <w:jc w:val="center"/>
                    <w:rPr>
                      <w:color w:val="000000"/>
                    </w:rPr>
                  </w:pPr>
                  <w:r>
                    <w:rPr>
                      <w:color w:val="000000"/>
                    </w:rPr>
                    <w:t>тип 3</w:t>
                  </w:r>
                </w:p>
              </w:tc>
              <w:tc>
                <w:tcPr>
                  <w:tcW w:w="1298" w:type="dxa"/>
                  <w:vAlign w:val="center"/>
                </w:tcPr>
                <w:p w:rsidR="00214D4C" w:rsidRPr="00FF4911" w:rsidRDefault="00214D4C" w:rsidP="005E6F82">
                  <w:pPr>
                    <w:jc w:val="center"/>
                    <w:rPr>
                      <w:color w:val="000000"/>
                    </w:rPr>
                  </w:pPr>
                  <w:r>
                    <w:rPr>
                      <w:color w:val="000000"/>
                    </w:rPr>
                    <w:t>11</w:t>
                  </w:r>
                </w:p>
              </w:tc>
            </w:tr>
            <w:tr w:rsidR="00214D4C" w:rsidRPr="00FF4911" w:rsidTr="00326060">
              <w:tc>
                <w:tcPr>
                  <w:tcW w:w="675" w:type="dxa"/>
                  <w:vAlign w:val="center"/>
                </w:tcPr>
                <w:p w:rsidR="00214D4C" w:rsidRPr="00FF4911" w:rsidRDefault="00214D4C" w:rsidP="00214D4C">
                  <w:pPr>
                    <w:jc w:val="center"/>
                  </w:pPr>
                  <w:r w:rsidRPr="00FF4911">
                    <w:t>4</w:t>
                  </w:r>
                </w:p>
              </w:tc>
              <w:tc>
                <w:tcPr>
                  <w:tcW w:w="2552" w:type="dxa"/>
                  <w:vAlign w:val="center"/>
                </w:tcPr>
                <w:p w:rsidR="00214D4C" w:rsidRPr="00FF4911" w:rsidRDefault="00214D4C" w:rsidP="00214D4C">
                  <w:pPr>
                    <w:rPr>
                      <w:color w:val="000000"/>
                    </w:rPr>
                  </w:pPr>
                  <w:r>
                    <w:rPr>
                      <w:color w:val="000000"/>
                    </w:rPr>
                    <w:t>Сплит-система тип 4</w:t>
                  </w:r>
                </w:p>
              </w:tc>
              <w:tc>
                <w:tcPr>
                  <w:tcW w:w="2727" w:type="dxa"/>
                  <w:vAlign w:val="center"/>
                </w:tcPr>
                <w:p w:rsidR="00214D4C" w:rsidRDefault="00214D4C" w:rsidP="00214D4C">
                  <w:pPr>
                    <w:jc w:val="center"/>
                    <w:rPr>
                      <w:color w:val="000000"/>
                    </w:rPr>
                  </w:pPr>
                  <w:r>
                    <w:rPr>
                      <w:color w:val="000000"/>
                    </w:rPr>
                    <w:t>6</w:t>
                  </w:r>
                </w:p>
              </w:tc>
              <w:tc>
                <w:tcPr>
                  <w:tcW w:w="851" w:type="dxa"/>
                  <w:vAlign w:val="center"/>
                </w:tcPr>
                <w:p w:rsidR="00214D4C" w:rsidRPr="00FF4911" w:rsidRDefault="00214D4C" w:rsidP="00214D4C">
                  <w:pPr>
                    <w:jc w:val="center"/>
                    <w:rPr>
                      <w:color w:val="000000"/>
                    </w:rPr>
                  </w:pPr>
                  <w:r>
                    <w:rPr>
                      <w:color w:val="000000"/>
                    </w:rPr>
                    <w:t>тип 4</w:t>
                  </w:r>
                </w:p>
              </w:tc>
              <w:tc>
                <w:tcPr>
                  <w:tcW w:w="1025" w:type="dxa"/>
                  <w:vAlign w:val="center"/>
                </w:tcPr>
                <w:p w:rsidR="00214D4C" w:rsidRPr="00FF4911" w:rsidRDefault="00214D4C" w:rsidP="00214D4C">
                  <w:pPr>
                    <w:jc w:val="center"/>
                    <w:rPr>
                      <w:color w:val="000000"/>
                    </w:rPr>
                  </w:pPr>
                  <w:r>
                    <w:rPr>
                      <w:color w:val="000000"/>
                    </w:rPr>
                    <w:t>6</w:t>
                  </w:r>
                </w:p>
              </w:tc>
              <w:tc>
                <w:tcPr>
                  <w:tcW w:w="970" w:type="dxa"/>
                  <w:vAlign w:val="center"/>
                </w:tcPr>
                <w:p w:rsidR="00214D4C" w:rsidRPr="00FF4911" w:rsidRDefault="00214D4C" w:rsidP="00214D4C">
                  <w:pPr>
                    <w:jc w:val="center"/>
                    <w:rPr>
                      <w:color w:val="000000"/>
                    </w:rPr>
                  </w:pPr>
                  <w:r>
                    <w:rPr>
                      <w:color w:val="000000"/>
                    </w:rPr>
                    <w:t>тип 4</w:t>
                  </w:r>
                </w:p>
              </w:tc>
              <w:tc>
                <w:tcPr>
                  <w:tcW w:w="1298" w:type="dxa"/>
                  <w:vAlign w:val="center"/>
                </w:tcPr>
                <w:p w:rsidR="00214D4C" w:rsidRPr="00FF4911" w:rsidRDefault="00214D4C" w:rsidP="005E6F82">
                  <w:pPr>
                    <w:jc w:val="center"/>
                    <w:rPr>
                      <w:color w:val="000000"/>
                    </w:rPr>
                  </w:pPr>
                  <w:r>
                    <w:rPr>
                      <w:color w:val="000000"/>
                    </w:rPr>
                    <w:t>6</w:t>
                  </w:r>
                </w:p>
              </w:tc>
            </w:tr>
            <w:tr w:rsidR="00214D4C" w:rsidRPr="00FF4911" w:rsidTr="00326060">
              <w:tc>
                <w:tcPr>
                  <w:tcW w:w="3227" w:type="dxa"/>
                  <w:gridSpan w:val="2"/>
                  <w:vAlign w:val="center"/>
                </w:tcPr>
                <w:p w:rsidR="00214D4C" w:rsidRPr="00EE3A8F" w:rsidRDefault="00214D4C" w:rsidP="00214D4C">
                  <w:pPr>
                    <w:jc w:val="right"/>
                    <w:rPr>
                      <w:color w:val="000000"/>
                    </w:rPr>
                  </w:pPr>
                  <w:r w:rsidRPr="00EE3A8F">
                    <w:rPr>
                      <w:color w:val="000000"/>
                    </w:rPr>
                    <w:t>Итого</w:t>
                  </w:r>
                </w:p>
              </w:tc>
              <w:tc>
                <w:tcPr>
                  <w:tcW w:w="2727" w:type="dxa"/>
                  <w:vAlign w:val="center"/>
                </w:tcPr>
                <w:p w:rsidR="00214D4C" w:rsidRDefault="00214D4C" w:rsidP="00214D4C">
                  <w:pPr>
                    <w:jc w:val="center"/>
                    <w:rPr>
                      <w:color w:val="000000"/>
                    </w:rPr>
                  </w:pPr>
                  <w:r>
                    <w:rPr>
                      <w:color w:val="000000"/>
                    </w:rPr>
                    <w:t>26</w:t>
                  </w:r>
                </w:p>
              </w:tc>
              <w:tc>
                <w:tcPr>
                  <w:tcW w:w="851" w:type="dxa"/>
                  <w:vAlign w:val="center"/>
                </w:tcPr>
                <w:p w:rsidR="00214D4C" w:rsidRDefault="00214D4C" w:rsidP="00214D4C">
                  <w:pPr>
                    <w:jc w:val="center"/>
                    <w:rPr>
                      <w:color w:val="000000"/>
                    </w:rPr>
                  </w:pPr>
                  <w:r>
                    <w:rPr>
                      <w:color w:val="000000"/>
                    </w:rPr>
                    <w:t>-</w:t>
                  </w:r>
                </w:p>
              </w:tc>
              <w:tc>
                <w:tcPr>
                  <w:tcW w:w="1025" w:type="dxa"/>
                  <w:vAlign w:val="center"/>
                </w:tcPr>
                <w:p w:rsidR="00214D4C" w:rsidRPr="00EE3A8F" w:rsidRDefault="00214D4C" w:rsidP="00214D4C">
                  <w:pPr>
                    <w:jc w:val="center"/>
                    <w:rPr>
                      <w:color w:val="000000"/>
                    </w:rPr>
                  </w:pPr>
                  <w:r w:rsidRPr="00EE3A8F">
                    <w:rPr>
                      <w:color w:val="000000"/>
                    </w:rPr>
                    <w:t>26</w:t>
                  </w:r>
                </w:p>
              </w:tc>
              <w:tc>
                <w:tcPr>
                  <w:tcW w:w="970" w:type="dxa"/>
                  <w:vAlign w:val="center"/>
                </w:tcPr>
                <w:p w:rsidR="00214D4C" w:rsidRPr="00EE3A8F" w:rsidRDefault="00214D4C" w:rsidP="00214D4C">
                  <w:pPr>
                    <w:jc w:val="center"/>
                    <w:rPr>
                      <w:color w:val="000000"/>
                    </w:rPr>
                  </w:pPr>
                  <w:r w:rsidRPr="00EE3A8F">
                    <w:rPr>
                      <w:color w:val="000000"/>
                    </w:rPr>
                    <w:t>-</w:t>
                  </w:r>
                </w:p>
              </w:tc>
              <w:tc>
                <w:tcPr>
                  <w:tcW w:w="1298" w:type="dxa"/>
                  <w:vAlign w:val="center"/>
                </w:tcPr>
                <w:p w:rsidR="00214D4C" w:rsidRPr="00EE3A8F" w:rsidRDefault="00214D4C" w:rsidP="005E6F82">
                  <w:pPr>
                    <w:jc w:val="center"/>
                    <w:rPr>
                      <w:color w:val="000000"/>
                    </w:rPr>
                  </w:pPr>
                  <w:r w:rsidRPr="00EE3A8F">
                    <w:rPr>
                      <w:color w:val="000000"/>
                    </w:rPr>
                    <w:t>26</w:t>
                  </w:r>
                </w:p>
              </w:tc>
            </w:tr>
            <w:tr w:rsidR="00214D4C" w:rsidRPr="00FF4911" w:rsidTr="00326060">
              <w:tc>
                <w:tcPr>
                  <w:tcW w:w="675" w:type="dxa"/>
                  <w:vAlign w:val="center"/>
                </w:tcPr>
                <w:p w:rsidR="00214D4C" w:rsidRPr="00FF4911" w:rsidRDefault="00214D4C" w:rsidP="00214D4C">
                  <w:pPr>
                    <w:jc w:val="center"/>
                  </w:pPr>
                  <w:r w:rsidRPr="00FF4911">
                    <w:t>5</w:t>
                  </w:r>
                </w:p>
              </w:tc>
              <w:tc>
                <w:tcPr>
                  <w:tcW w:w="2552" w:type="dxa"/>
                  <w:vAlign w:val="center"/>
                </w:tcPr>
                <w:p w:rsidR="00214D4C" w:rsidRPr="00FF4911" w:rsidRDefault="00214D4C" w:rsidP="00214D4C">
                  <w:pPr>
                    <w:rPr>
                      <w:color w:val="000000"/>
                    </w:rPr>
                  </w:pPr>
                  <w:r w:rsidRPr="002029BC">
                    <w:rPr>
                      <w:color w:val="000000"/>
                    </w:rPr>
                    <w:t>Мультисистема</w:t>
                  </w:r>
                  <w:r>
                    <w:rPr>
                      <w:color w:val="000000"/>
                    </w:rPr>
                    <w:t xml:space="preserve"> тип 1</w:t>
                  </w:r>
                </w:p>
              </w:tc>
              <w:tc>
                <w:tcPr>
                  <w:tcW w:w="2727" w:type="dxa"/>
                  <w:vAlign w:val="center"/>
                </w:tcPr>
                <w:p w:rsidR="00214D4C" w:rsidRPr="00FF4911" w:rsidRDefault="00214D4C" w:rsidP="00214D4C">
                  <w:pPr>
                    <w:jc w:val="center"/>
                    <w:rPr>
                      <w:color w:val="000000"/>
                    </w:rPr>
                  </w:pPr>
                  <w:r>
                    <w:rPr>
                      <w:color w:val="000000"/>
                    </w:rPr>
                    <w:t>1</w:t>
                  </w:r>
                </w:p>
              </w:tc>
              <w:tc>
                <w:tcPr>
                  <w:tcW w:w="851" w:type="dxa"/>
                  <w:vAlign w:val="center"/>
                </w:tcPr>
                <w:p w:rsidR="00214D4C" w:rsidRPr="00FF4911" w:rsidRDefault="00214D4C" w:rsidP="00214D4C">
                  <w:pPr>
                    <w:jc w:val="center"/>
                    <w:rPr>
                      <w:color w:val="000000"/>
                    </w:rPr>
                  </w:pPr>
                  <w:r>
                    <w:rPr>
                      <w:color w:val="000000"/>
                    </w:rPr>
                    <w:t>тип 5</w:t>
                  </w:r>
                </w:p>
              </w:tc>
              <w:tc>
                <w:tcPr>
                  <w:tcW w:w="1025" w:type="dxa"/>
                  <w:vAlign w:val="center"/>
                </w:tcPr>
                <w:p w:rsidR="00214D4C" w:rsidRPr="00FF4911" w:rsidRDefault="00214D4C" w:rsidP="00214D4C">
                  <w:pPr>
                    <w:jc w:val="center"/>
                    <w:rPr>
                      <w:color w:val="000000"/>
                    </w:rPr>
                  </w:pPr>
                  <w:r>
                    <w:rPr>
                      <w:color w:val="000000"/>
                    </w:rPr>
                    <w:t>1</w:t>
                  </w:r>
                </w:p>
              </w:tc>
              <w:tc>
                <w:tcPr>
                  <w:tcW w:w="970" w:type="dxa"/>
                  <w:vAlign w:val="center"/>
                </w:tcPr>
                <w:p w:rsidR="00214D4C" w:rsidRPr="00FF4911" w:rsidRDefault="00214D4C" w:rsidP="00214D4C">
                  <w:pPr>
                    <w:jc w:val="center"/>
                    <w:rPr>
                      <w:color w:val="000000"/>
                    </w:rPr>
                  </w:pPr>
                  <w:r>
                    <w:rPr>
                      <w:color w:val="000000"/>
                    </w:rPr>
                    <w:t>тип 6</w:t>
                  </w:r>
                </w:p>
              </w:tc>
              <w:tc>
                <w:tcPr>
                  <w:tcW w:w="1298" w:type="dxa"/>
                  <w:vAlign w:val="center"/>
                </w:tcPr>
                <w:p w:rsidR="00214D4C" w:rsidRPr="00FF4911" w:rsidRDefault="00214D4C" w:rsidP="005E6F82">
                  <w:pPr>
                    <w:jc w:val="center"/>
                    <w:rPr>
                      <w:color w:val="000000"/>
                    </w:rPr>
                  </w:pPr>
                  <w:r>
                    <w:rPr>
                      <w:color w:val="000000"/>
                    </w:rPr>
                    <w:t>3</w:t>
                  </w:r>
                </w:p>
              </w:tc>
            </w:tr>
            <w:tr w:rsidR="00214D4C" w:rsidRPr="00FF4911" w:rsidTr="00326060">
              <w:tc>
                <w:tcPr>
                  <w:tcW w:w="675" w:type="dxa"/>
                  <w:vMerge w:val="restart"/>
                  <w:vAlign w:val="center"/>
                </w:tcPr>
                <w:p w:rsidR="00214D4C" w:rsidRPr="00FF4911" w:rsidRDefault="00214D4C" w:rsidP="00214D4C">
                  <w:pPr>
                    <w:jc w:val="center"/>
                  </w:pPr>
                  <w:r w:rsidRPr="00FF4911">
                    <w:t>6</w:t>
                  </w:r>
                </w:p>
              </w:tc>
              <w:tc>
                <w:tcPr>
                  <w:tcW w:w="2552" w:type="dxa"/>
                  <w:vMerge w:val="restart"/>
                  <w:vAlign w:val="center"/>
                </w:tcPr>
                <w:p w:rsidR="00214D4C" w:rsidRPr="00FF4911" w:rsidRDefault="00214D4C" w:rsidP="00214D4C">
                  <w:pPr>
                    <w:rPr>
                      <w:color w:val="000000"/>
                    </w:rPr>
                  </w:pPr>
                  <w:r w:rsidRPr="002029BC">
                    <w:rPr>
                      <w:color w:val="000000"/>
                    </w:rPr>
                    <w:t>Мультисистема</w:t>
                  </w:r>
                  <w:r>
                    <w:rPr>
                      <w:color w:val="000000"/>
                    </w:rPr>
                    <w:t xml:space="preserve"> тип 2</w:t>
                  </w:r>
                </w:p>
              </w:tc>
              <w:tc>
                <w:tcPr>
                  <w:tcW w:w="2727" w:type="dxa"/>
                  <w:vMerge w:val="restart"/>
                  <w:vAlign w:val="center"/>
                </w:tcPr>
                <w:p w:rsidR="00214D4C" w:rsidRPr="00FF4911" w:rsidRDefault="00214D4C" w:rsidP="00214D4C">
                  <w:pPr>
                    <w:jc w:val="center"/>
                    <w:rPr>
                      <w:color w:val="000000"/>
                    </w:rPr>
                  </w:pPr>
                  <w:r>
                    <w:rPr>
                      <w:color w:val="000000"/>
                    </w:rPr>
                    <w:t>1</w:t>
                  </w:r>
                </w:p>
              </w:tc>
              <w:tc>
                <w:tcPr>
                  <w:tcW w:w="851" w:type="dxa"/>
                  <w:vMerge w:val="restart"/>
                  <w:vAlign w:val="center"/>
                </w:tcPr>
                <w:p w:rsidR="00214D4C" w:rsidRPr="00FF4911" w:rsidRDefault="00214D4C" w:rsidP="00214D4C">
                  <w:pPr>
                    <w:jc w:val="center"/>
                    <w:rPr>
                      <w:color w:val="000000"/>
                    </w:rPr>
                  </w:pPr>
                  <w:r>
                    <w:rPr>
                      <w:color w:val="000000"/>
                    </w:rPr>
                    <w:t>тип 8</w:t>
                  </w:r>
                </w:p>
              </w:tc>
              <w:tc>
                <w:tcPr>
                  <w:tcW w:w="1025" w:type="dxa"/>
                  <w:vMerge w:val="restart"/>
                  <w:vAlign w:val="center"/>
                </w:tcPr>
                <w:p w:rsidR="00214D4C" w:rsidRPr="00FF4911" w:rsidRDefault="00214D4C" w:rsidP="00214D4C">
                  <w:pPr>
                    <w:jc w:val="center"/>
                    <w:rPr>
                      <w:color w:val="000000"/>
                    </w:rPr>
                  </w:pPr>
                  <w:r>
                    <w:rPr>
                      <w:color w:val="000000"/>
                    </w:rPr>
                    <w:t>1</w:t>
                  </w:r>
                </w:p>
              </w:tc>
              <w:tc>
                <w:tcPr>
                  <w:tcW w:w="970" w:type="dxa"/>
                  <w:vAlign w:val="center"/>
                </w:tcPr>
                <w:p w:rsidR="00214D4C" w:rsidRPr="00FF4911" w:rsidRDefault="00214D4C" w:rsidP="00214D4C">
                  <w:pPr>
                    <w:jc w:val="center"/>
                    <w:rPr>
                      <w:color w:val="000000"/>
                    </w:rPr>
                  </w:pPr>
                  <w:r>
                    <w:rPr>
                      <w:color w:val="000000"/>
                    </w:rPr>
                    <w:t>тип 6</w:t>
                  </w:r>
                </w:p>
              </w:tc>
              <w:tc>
                <w:tcPr>
                  <w:tcW w:w="1298" w:type="dxa"/>
                  <w:vAlign w:val="center"/>
                </w:tcPr>
                <w:p w:rsidR="00214D4C" w:rsidRPr="00FF4911" w:rsidRDefault="00214D4C" w:rsidP="005E6F82">
                  <w:pPr>
                    <w:jc w:val="center"/>
                    <w:rPr>
                      <w:color w:val="000000"/>
                    </w:rPr>
                  </w:pPr>
                  <w:r>
                    <w:rPr>
                      <w:color w:val="000000"/>
                    </w:rPr>
                    <w:t>1</w:t>
                  </w:r>
                </w:p>
              </w:tc>
            </w:tr>
            <w:tr w:rsidR="00214D4C" w:rsidRPr="00FF4911" w:rsidTr="00326060">
              <w:tc>
                <w:tcPr>
                  <w:tcW w:w="675" w:type="dxa"/>
                  <w:vMerge/>
                  <w:vAlign w:val="center"/>
                </w:tcPr>
                <w:p w:rsidR="00214D4C" w:rsidRPr="00FF4911" w:rsidRDefault="00214D4C" w:rsidP="00214D4C">
                  <w:pPr>
                    <w:jc w:val="center"/>
                  </w:pPr>
                </w:p>
              </w:tc>
              <w:tc>
                <w:tcPr>
                  <w:tcW w:w="2552" w:type="dxa"/>
                  <w:vMerge/>
                  <w:vAlign w:val="center"/>
                </w:tcPr>
                <w:p w:rsidR="00214D4C" w:rsidRPr="002029BC" w:rsidRDefault="00214D4C" w:rsidP="00214D4C">
                  <w:pPr>
                    <w:rPr>
                      <w:color w:val="000000"/>
                    </w:rPr>
                  </w:pPr>
                </w:p>
              </w:tc>
              <w:tc>
                <w:tcPr>
                  <w:tcW w:w="2727" w:type="dxa"/>
                  <w:vMerge/>
                  <w:vAlign w:val="center"/>
                </w:tcPr>
                <w:p w:rsidR="00214D4C" w:rsidRDefault="00214D4C" w:rsidP="00214D4C">
                  <w:pPr>
                    <w:jc w:val="center"/>
                    <w:rPr>
                      <w:color w:val="000000"/>
                    </w:rPr>
                  </w:pPr>
                </w:p>
              </w:tc>
              <w:tc>
                <w:tcPr>
                  <w:tcW w:w="851" w:type="dxa"/>
                  <w:vMerge/>
                  <w:vAlign w:val="center"/>
                </w:tcPr>
                <w:p w:rsidR="00214D4C" w:rsidRDefault="00214D4C" w:rsidP="00214D4C">
                  <w:pPr>
                    <w:jc w:val="center"/>
                    <w:rPr>
                      <w:color w:val="000000"/>
                    </w:rPr>
                  </w:pPr>
                </w:p>
              </w:tc>
              <w:tc>
                <w:tcPr>
                  <w:tcW w:w="1025" w:type="dxa"/>
                  <w:vMerge/>
                  <w:vAlign w:val="center"/>
                </w:tcPr>
                <w:p w:rsidR="00214D4C" w:rsidRDefault="00214D4C" w:rsidP="00214D4C">
                  <w:pPr>
                    <w:jc w:val="center"/>
                    <w:rPr>
                      <w:color w:val="000000"/>
                    </w:rPr>
                  </w:pPr>
                </w:p>
              </w:tc>
              <w:tc>
                <w:tcPr>
                  <w:tcW w:w="970" w:type="dxa"/>
                  <w:vAlign w:val="center"/>
                </w:tcPr>
                <w:p w:rsidR="00214D4C" w:rsidRPr="00FF4911" w:rsidRDefault="00214D4C" w:rsidP="00214D4C">
                  <w:pPr>
                    <w:jc w:val="center"/>
                    <w:rPr>
                      <w:color w:val="000000"/>
                    </w:rPr>
                  </w:pPr>
                  <w:r>
                    <w:rPr>
                      <w:color w:val="000000"/>
                    </w:rPr>
                    <w:t>тип 10</w:t>
                  </w:r>
                </w:p>
              </w:tc>
              <w:tc>
                <w:tcPr>
                  <w:tcW w:w="1298" w:type="dxa"/>
                  <w:vAlign w:val="center"/>
                </w:tcPr>
                <w:p w:rsidR="00214D4C" w:rsidRDefault="00214D4C" w:rsidP="005E6F82">
                  <w:pPr>
                    <w:jc w:val="center"/>
                    <w:rPr>
                      <w:color w:val="000000"/>
                    </w:rPr>
                  </w:pPr>
                  <w:r>
                    <w:rPr>
                      <w:color w:val="000000"/>
                    </w:rPr>
                    <w:t>1</w:t>
                  </w:r>
                </w:p>
              </w:tc>
            </w:tr>
            <w:tr w:rsidR="00214D4C" w:rsidRPr="00FF4911" w:rsidTr="00326060">
              <w:tc>
                <w:tcPr>
                  <w:tcW w:w="675" w:type="dxa"/>
                  <w:vMerge/>
                  <w:vAlign w:val="center"/>
                </w:tcPr>
                <w:p w:rsidR="00214D4C" w:rsidRPr="00FF4911" w:rsidRDefault="00214D4C" w:rsidP="00214D4C">
                  <w:pPr>
                    <w:jc w:val="center"/>
                  </w:pPr>
                </w:p>
              </w:tc>
              <w:tc>
                <w:tcPr>
                  <w:tcW w:w="2552" w:type="dxa"/>
                  <w:vMerge/>
                  <w:vAlign w:val="center"/>
                </w:tcPr>
                <w:p w:rsidR="00214D4C" w:rsidRPr="002029BC" w:rsidRDefault="00214D4C" w:rsidP="00214D4C">
                  <w:pPr>
                    <w:rPr>
                      <w:color w:val="000000"/>
                    </w:rPr>
                  </w:pPr>
                </w:p>
              </w:tc>
              <w:tc>
                <w:tcPr>
                  <w:tcW w:w="2727" w:type="dxa"/>
                  <w:vMerge/>
                  <w:vAlign w:val="center"/>
                </w:tcPr>
                <w:p w:rsidR="00214D4C" w:rsidRDefault="00214D4C" w:rsidP="00214D4C">
                  <w:pPr>
                    <w:jc w:val="center"/>
                    <w:rPr>
                      <w:color w:val="000000"/>
                    </w:rPr>
                  </w:pPr>
                </w:p>
              </w:tc>
              <w:tc>
                <w:tcPr>
                  <w:tcW w:w="851" w:type="dxa"/>
                  <w:vMerge/>
                  <w:vAlign w:val="center"/>
                </w:tcPr>
                <w:p w:rsidR="00214D4C" w:rsidRDefault="00214D4C" w:rsidP="00214D4C">
                  <w:pPr>
                    <w:jc w:val="center"/>
                    <w:rPr>
                      <w:color w:val="000000"/>
                    </w:rPr>
                  </w:pPr>
                </w:p>
              </w:tc>
              <w:tc>
                <w:tcPr>
                  <w:tcW w:w="1025" w:type="dxa"/>
                  <w:vMerge/>
                  <w:vAlign w:val="center"/>
                </w:tcPr>
                <w:p w:rsidR="00214D4C" w:rsidRDefault="00214D4C" w:rsidP="00214D4C">
                  <w:pPr>
                    <w:jc w:val="center"/>
                    <w:rPr>
                      <w:color w:val="000000"/>
                    </w:rPr>
                  </w:pPr>
                </w:p>
              </w:tc>
              <w:tc>
                <w:tcPr>
                  <w:tcW w:w="970" w:type="dxa"/>
                  <w:vAlign w:val="center"/>
                </w:tcPr>
                <w:p w:rsidR="00214D4C" w:rsidRPr="00FF4911" w:rsidRDefault="00214D4C" w:rsidP="00214D4C">
                  <w:pPr>
                    <w:jc w:val="center"/>
                    <w:rPr>
                      <w:color w:val="000000"/>
                    </w:rPr>
                  </w:pPr>
                  <w:r>
                    <w:rPr>
                      <w:color w:val="000000"/>
                    </w:rPr>
                    <w:t>тип 11</w:t>
                  </w:r>
                </w:p>
              </w:tc>
              <w:tc>
                <w:tcPr>
                  <w:tcW w:w="1298" w:type="dxa"/>
                  <w:vAlign w:val="center"/>
                </w:tcPr>
                <w:p w:rsidR="00214D4C" w:rsidRDefault="00214D4C" w:rsidP="005E6F82">
                  <w:pPr>
                    <w:jc w:val="center"/>
                    <w:rPr>
                      <w:color w:val="000000"/>
                    </w:rPr>
                  </w:pPr>
                  <w:r>
                    <w:rPr>
                      <w:color w:val="000000"/>
                    </w:rPr>
                    <w:t>1</w:t>
                  </w:r>
                </w:p>
              </w:tc>
            </w:tr>
            <w:tr w:rsidR="00214D4C" w:rsidRPr="00FF4911" w:rsidTr="00326060">
              <w:trPr>
                <w:trHeight w:val="409"/>
              </w:trPr>
              <w:tc>
                <w:tcPr>
                  <w:tcW w:w="675" w:type="dxa"/>
                  <w:vAlign w:val="center"/>
                </w:tcPr>
                <w:p w:rsidR="00214D4C" w:rsidRPr="00FF4911" w:rsidRDefault="00214D4C" w:rsidP="00214D4C">
                  <w:pPr>
                    <w:jc w:val="center"/>
                  </w:pPr>
                  <w:r w:rsidRPr="00FF4911">
                    <w:t>7</w:t>
                  </w:r>
                </w:p>
              </w:tc>
              <w:tc>
                <w:tcPr>
                  <w:tcW w:w="2552" w:type="dxa"/>
                  <w:vAlign w:val="center"/>
                </w:tcPr>
                <w:p w:rsidR="00214D4C" w:rsidRPr="00FF4911" w:rsidRDefault="00214D4C" w:rsidP="00214D4C">
                  <w:pPr>
                    <w:rPr>
                      <w:color w:val="000000"/>
                    </w:rPr>
                  </w:pPr>
                  <w:r w:rsidRPr="002029BC">
                    <w:rPr>
                      <w:color w:val="000000"/>
                    </w:rPr>
                    <w:t>Мультисистема</w:t>
                  </w:r>
                  <w:r>
                    <w:rPr>
                      <w:color w:val="000000"/>
                    </w:rPr>
                    <w:t xml:space="preserve"> тип 3</w:t>
                  </w:r>
                </w:p>
              </w:tc>
              <w:tc>
                <w:tcPr>
                  <w:tcW w:w="2727" w:type="dxa"/>
                  <w:vAlign w:val="center"/>
                </w:tcPr>
                <w:p w:rsidR="00214D4C" w:rsidRPr="00FF4911" w:rsidRDefault="00214D4C" w:rsidP="00214D4C">
                  <w:pPr>
                    <w:jc w:val="center"/>
                    <w:rPr>
                      <w:color w:val="000000"/>
                    </w:rPr>
                  </w:pPr>
                  <w:r>
                    <w:rPr>
                      <w:color w:val="000000"/>
                    </w:rPr>
                    <w:t>1</w:t>
                  </w:r>
                </w:p>
              </w:tc>
              <w:tc>
                <w:tcPr>
                  <w:tcW w:w="851" w:type="dxa"/>
                  <w:vAlign w:val="center"/>
                </w:tcPr>
                <w:p w:rsidR="00214D4C" w:rsidRPr="00FF4911" w:rsidRDefault="00214D4C" w:rsidP="00214D4C">
                  <w:pPr>
                    <w:jc w:val="center"/>
                    <w:rPr>
                      <w:color w:val="000000"/>
                    </w:rPr>
                  </w:pPr>
                  <w:r>
                    <w:rPr>
                      <w:color w:val="000000"/>
                    </w:rPr>
                    <w:t>тип 7</w:t>
                  </w:r>
                </w:p>
              </w:tc>
              <w:tc>
                <w:tcPr>
                  <w:tcW w:w="1025" w:type="dxa"/>
                  <w:vAlign w:val="center"/>
                </w:tcPr>
                <w:p w:rsidR="00214D4C" w:rsidRPr="00FF4911" w:rsidRDefault="00214D4C" w:rsidP="00214D4C">
                  <w:pPr>
                    <w:jc w:val="center"/>
                    <w:rPr>
                      <w:color w:val="000000"/>
                    </w:rPr>
                  </w:pPr>
                  <w:r>
                    <w:rPr>
                      <w:color w:val="000000"/>
                    </w:rPr>
                    <w:t>1</w:t>
                  </w:r>
                </w:p>
              </w:tc>
              <w:tc>
                <w:tcPr>
                  <w:tcW w:w="970" w:type="dxa"/>
                  <w:vAlign w:val="center"/>
                </w:tcPr>
                <w:p w:rsidR="00214D4C" w:rsidRPr="00FF4911" w:rsidRDefault="00214D4C" w:rsidP="00214D4C">
                  <w:pPr>
                    <w:jc w:val="center"/>
                    <w:rPr>
                      <w:color w:val="000000"/>
                    </w:rPr>
                  </w:pPr>
                  <w:r>
                    <w:rPr>
                      <w:color w:val="000000"/>
                    </w:rPr>
                    <w:t>тип 6</w:t>
                  </w:r>
                </w:p>
              </w:tc>
              <w:tc>
                <w:tcPr>
                  <w:tcW w:w="1298" w:type="dxa"/>
                  <w:vAlign w:val="center"/>
                </w:tcPr>
                <w:p w:rsidR="00214D4C" w:rsidRPr="00FF4911" w:rsidRDefault="00214D4C" w:rsidP="005E6F82">
                  <w:pPr>
                    <w:jc w:val="center"/>
                    <w:rPr>
                      <w:color w:val="000000"/>
                    </w:rPr>
                  </w:pPr>
                  <w:r>
                    <w:rPr>
                      <w:color w:val="000000"/>
                    </w:rPr>
                    <w:t>2</w:t>
                  </w:r>
                </w:p>
              </w:tc>
            </w:tr>
            <w:tr w:rsidR="00214D4C" w:rsidRPr="00FF4911" w:rsidTr="00326060">
              <w:trPr>
                <w:trHeight w:val="413"/>
              </w:trPr>
              <w:tc>
                <w:tcPr>
                  <w:tcW w:w="675" w:type="dxa"/>
                  <w:vMerge w:val="restart"/>
                  <w:vAlign w:val="center"/>
                </w:tcPr>
                <w:p w:rsidR="00214D4C" w:rsidRPr="00FF4911" w:rsidRDefault="00214D4C" w:rsidP="00214D4C">
                  <w:pPr>
                    <w:jc w:val="center"/>
                  </w:pPr>
                  <w:r w:rsidRPr="00FF4911">
                    <w:t>8</w:t>
                  </w:r>
                </w:p>
              </w:tc>
              <w:tc>
                <w:tcPr>
                  <w:tcW w:w="2552" w:type="dxa"/>
                  <w:vMerge w:val="restart"/>
                  <w:vAlign w:val="center"/>
                </w:tcPr>
                <w:p w:rsidR="00214D4C" w:rsidRPr="00FF4911" w:rsidRDefault="00214D4C" w:rsidP="00214D4C">
                  <w:pPr>
                    <w:rPr>
                      <w:color w:val="000000"/>
                    </w:rPr>
                  </w:pPr>
                  <w:r w:rsidRPr="002029BC">
                    <w:rPr>
                      <w:color w:val="000000"/>
                    </w:rPr>
                    <w:t>Мультисистема</w:t>
                  </w:r>
                  <w:r>
                    <w:rPr>
                      <w:color w:val="000000"/>
                    </w:rPr>
                    <w:t xml:space="preserve"> тип 4</w:t>
                  </w:r>
                </w:p>
              </w:tc>
              <w:tc>
                <w:tcPr>
                  <w:tcW w:w="2727" w:type="dxa"/>
                  <w:vMerge w:val="restart"/>
                  <w:vAlign w:val="center"/>
                </w:tcPr>
                <w:p w:rsidR="00214D4C" w:rsidRPr="00FF4911" w:rsidRDefault="00214D4C" w:rsidP="00214D4C">
                  <w:pPr>
                    <w:jc w:val="center"/>
                    <w:rPr>
                      <w:color w:val="000000"/>
                    </w:rPr>
                  </w:pPr>
                  <w:r>
                    <w:rPr>
                      <w:color w:val="000000"/>
                    </w:rPr>
                    <w:t>1</w:t>
                  </w:r>
                </w:p>
              </w:tc>
              <w:tc>
                <w:tcPr>
                  <w:tcW w:w="851" w:type="dxa"/>
                  <w:vMerge w:val="restart"/>
                  <w:vAlign w:val="center"/>
                </w:tcPr>
                <w:p w:rsidR="00214D4C" w:rsidRPr="00FF4911" w:rsidRDefault="00214D4C" w:rsidP="00214D4C">
                  <w:pPr>
                    <w:jc w:val="center"/>
                    <w:rPr>
                      <w:color w:val="000000"/>
                    </w:rPr>
                  </w:pPr>
                  <w:r>
                    <w:rPr>
                      <w:color w:val="000000"/>
                    </w:rPr>
                    <w:t>тип 8</w:t>
                  </w:r>
                </w:p>
              </w:tc>
              <w:tc>
                <w:tcPr>
                  <w:tcW w:w="1025" w:type="dxa"/>
                  <w:vMerge w:val="restart"/>
                  <w:vAlign w:val="center"/>
                </w:tcPr>
                <w:p w:rsidR="00214D4C" w:rsidRPr="00FF4911" w:rsidRDefault="00214D4C" w:rsidP="00214D4C">
                  <w:pPr>
                    <w:jc w:val="center"/>
                    <w:rPr>
                      <w:color w:val="000000"/>
                    </w:rPr>
                  </w:pPr>
                  <w:r>
                    <w:rPr>
                      <w:color w:val="000000"/>
                    </w:rPr>
                    <w:t>1</w:t>
                  </w:r>
                </w:p>
              </w:tc>
              <w:tc>
                <w:tcPr>
                  <w:tcW w:w="970" w:type="dxa"/>
                  <w:vAlign w:val="center"/>
                </w:tcPr>
                <w:p w:rsidR="00214D4C" w:rsidRPr="00FF4911" w:rsidRDefault="00214D4C" w:rsidP="00214D4C">
                  <w:pPr>
                    <w:jc w:val="center"/>
                    <w:rPr>
                      <w:color w:val="000000"/>
                    </w:rPr>
                  </w:pPr>
                  <w:r>
                    <w:rPr>
                      <w:color w:val="000000"/>
                    </w:rPr>
                    <w:t>тип 6</w:t>
                  </w:r>
                </w:p>
              </w:tc>
              <w:tc>
                <w:tcPr>
                  <w:tcW w:w="1298" w:type="dxa"/>
                  <w:vAlign w:val="center"/>
                </w:tcPr>
                <w:p w:rsidR="00214D4C" w:rsidRPr="00FF4911" w:rsidRDefault="00214D4C" w:rsidP="005E6F82">
                  <w:pPr>
                    <w:jc w:val="center"/>
                    <w:rPr>
                      <w:color w:val="000000"/>
                    </w:rPr>
                  </w:pPr>
                  <w:r>
                    <w:rPr>
                      <w:color w:val="000000"/>
                    </w:rPr>
                    <w:t>2</w:t>
                  </w:r>
                </w:p>
              </w:tc>
            </w:tr>
            <w:tr w:rsidR="00214D4C" w:rsidRPr="00FF4911" w:rsidTr="00326060">
              <w:trPr>
                <w:trHeight w:val="389"/>
              </w:trPr>
              <w:tc>
                <w:tcPr>
                  <w:tcW w:w="675" w:type="dxa"/>
                  <w:vMerge/>
                  <w:vAlign w:val="center"/>
                </w:tcPr>
                <w:p w:rsidR="00214D4C" w:rsidRPr="00FF4911" w:rsidRDefault="00214D4C" w:rsidP="00214D4C">
                  <w:pPr>
                    <w:jc w:val="center"/>
                  </w:pPr>
                </w:p>
              </w:tc>
              <w:tc>
                <w:tcPr>
                  <w:tcW w:w="2552" w:type="dxa"/>
                  <w:vMerge/>
                  <w:vAlign w:val="center"/>
                </w:tcPr>
                <w:p w:rsidR="00214D4C" w:rsidRPr="002029BC" w:rsidRDefault="00214D4C" w:rsidP="00214D4C">
                  <w:pPr>
                    <w:rPr>
                      <w:color w:val="000000"/>
                    </w:rPr>
                  </w:pPr>
                </w:p>
              </w:tc>
              <w:tc>
                <w:tcPr>
                  <w:tcW w:w="2727" w:type="dxa"/>
                  <w:vMerge/>
                  <w:vAlign w:val="center"/>
                </w:tcPr>
                <w:p w:rsidR="00214D4C" w:rsidRDefault="00214D4C" w:rsidP="00214D4C">
                  <w:pPr>
                    <w:jc w:val="center"/>
                    <w:rPr>
                      <w:color w:val="000000"/>
                    </w:rPr>
                  </w:pPr>
                </w:p>
              </w:tc>
              <w:tc>
                <w:tcPr>
                  <w:tcW w:w="851" w:type="dxa"/>
                  <w:vMerge/>
                  <w:vAlign w:val="center"/>
                </w:tcPr>
                <w:p w:rsidR="00214D4C" w:rsidRDefault="00214D4C" w:rsidP="00214D4C">
                  <w:pPr>
                    <w:jc w:val="center"/>
                    <w:rPr>
                      <w:color w:val="000000"/>
                    </w:rPr>
                  </w:pPr>
                </w:p>
              </w:tc>
              <w:tc>
                <w:tcPr>
                  <w:tcW w:w="1025" w:type="dxa"/>
                  <w:vMerge/>
                  <w:vAlign w:val="center"/>
                </w:tcPr>
                <w:p w:rsidR="00214D4C" w:rsidRDefault="00214D4C" w:rsidP="00214D4C">
                  <w:pPr>
                    <w:jc w:val="center"/>
                    <w:rPr>
                      <w:color w:val="000000"/>
                    </w:rPr>
                  </w:pPr>
                </w:p>
              </w:tc>
              <w:tc>
                <w:tcPr>
                  <w:tcW w:w="970" w:type="dxa"/>
                  <w:vAlign w:val="center"/>
                </w:tcPr>
                <w:p w:rsidR="00214D4C" w:rsidRDefault="00214D4C" w:rsidP="00214D4C">
                  <w:pPr>
                    <w:jc w:val="center"/>
                    <w:rPr>
                      <w:color w:val="000000"/>
                    </w:rPr>
                  </w:pPr>
                  <w:r>
                    <w:rPr>
                      <w:color w:val="000000"/>
                    </w:rPr>
                    <w:t>тип 10</w:t>
                  </w:r>
                </w:p>
              </w:tc>
              <w:tc>
                <w:tcPr>
                  <w:tcW w:w="1298" w:type="dxa"/>
                  <w:vAlign w:val="center"/>
                </w:tcPr>
                <w:p w:rsidR="00214D4C" w:rsidRDefault="00214D4C" w:rsidP="005E6F82">
                  <w:pPr>
                    <w:jc w:val="center"/>
                    <w:rPr>
                      <w:color w:val="000000"/>
                    </w:rPr>
                  </w:pPr>
                  <w:r>
                    <w:rPr>
                      <w:color w:val="000000"/>
                    </w:rPr>
                    <w:t>2</w:t>
                  </w:r>
                </w:p>
              </w:tc>
            </w:tr>
            <w:tr w:rsidR="00214D4C" w:rsidRPr="00FF4911" w:rsidTr="00326060">
              <w:tc>
                <w:tcPr>
                  <w:tcW w:w="675" w:type="dxa"/>
                  <w:vMerge w:val="restart"/>
                  <w:vAlign w:val="center"/>
                </w:tcPr>
                <w:p w:rsidR="00214D4C" w:rsidRPr="00FF4911" w:rsidRDefault="00214D4C" w:rsidP="00214D4C">
                  <w:pPr>
                    <w:jc w:val="center"/>
                  </w:pPr>
                  <w:r w:rsidRPr="00FF4911">
                    <w:t>9</w:t>
                  </w:r>
                </w:p>
              </w:tc>
              <w:tc>
                <w:tcPr>
                  <w:tcW w:w="2552" w:type="dxa"/>
                  <w:vMerge w:val="restart"/>
                  <w:vAlign w:val="center"/>
                </w:tcPr>
                <w:p w:rsidR="00214D4C" w:rsidRPr="00FF4911" w:rsidRDefault="00214D4C" w:rsidP="00214D4C">
                  <w:pPr>
                    <w:rPr>
                      <w:color w:val="000000"/>
                    </w:rPr>
                  </w:pPr>
                  <w:r w:rsidRPr="002029BC">
                    <w:rPr>
                      <w:color w:val="000000"/>
                    </w:rPr>
                    <w:t>Мультисистема</w:t>
                  </w:r>
                  <w:r>
                    <w:rPr>
                      <w:color w:val="000000"/>
                    </w:rPr>
                    <w:t xml:space="preserve"> тип 5</w:t>
                  </w:r>
                </w:p>
              </w:tc>
              <w:tc>
                <w:tcPr>
                  <w:tcW w:w="2727" w:type="dxa"/>
                  <w:vMerge w:val="restart"/>
                  <w:vAlign w:val="center"/>
                </w:tcPr>
                <w:p w:rsidR="00214D4C" w:rsidRPr="00FF4911" w:rsidRDefault="00214D4C" w:rsidP="00214D4C">
                  <w:pPr>
                    <w:jc w:val="center"/>
                    <w:rPr>
                      <w:color w:val="000000"/>
                    </w:rPr>
                  </w:pPr>
                  <w:r>
                    <w:rPr>
                      <w:color w:val="000000"/>
                    </w:rPr>
                    <w:t>1</w:t>
                  </w:r>
                </w:p>
              </w:tc>
              <w:tc>
                <w:tcPr>
                  <w:tcW w:w="851" w:type="dxa"/>
                  <w:vMerge w:val="restart"/>
                  <w:vAlign w:val="center"/>
                </w:tcPr>
                <w:p w:rsidR="00214D4C" w:rsidRPr="00FF4911" w:rsidRDefault="00214D4C" w:rsidP="00214D4C">
                  <w:pPr>
                    <w:jc w:val="center"/>
                    <w:rPr>
                      <w:color w:val="000000"/>
                    </w:rPr>
                  </w:pPr>
                  <w:r>
                    <w:rPr>
                      <w:color w:val="000000"/>
                    </w:rPr>
                    <w:t>тип 9</w:t>
                  </w:r>
                </w:p>
              </w:tc>
              <w:tc>
                <w:tcPr>
                  <w:tcW w:w="1025" w:type="dxa"/>
                  <w:vMerge w:val="restart"/>
                  <w:vAlign w:val="center"/>
                </w:tcPr>
                <w:p w:rsidR="00214D4C" w:rsidRPr="00FF4911" w:rsidRDefault="00214D4C" w:rsidP="00214D4C">
                  <w:pPr>
                    <w:jc w:val="center"/>
                    <w:rPr>
                      <w:color w:val="000000"/>
                    </w:rPr>
                  </w:pPr>
                  <w:r>
                    <w:rPr>
                      <w:color w:val="000000"/>
                    </w:rPr>
                    <w:t>1</w:t>
                  </w:r>
                </w:p>
              </w:tc>
              <w:tc>
                <w:tcPr>
                  <w:tcW w:w="970" w:type="dxa"/>
                  <w:vAlign w:val="center"/>
                </w:tcPr>
                <w:p w:rsidR="00214D4C" w:rsidRPr="00FF4911" w:rsidRDefault="00214D4C" w:rsidP="00214D4C">
                  <w:pPr>
                    <w:jc w:val="center"/>
                    <w:rPr>
                      <w:color w:val="000000"/>
                    </w:rPr>
                  </w:pPr>
                  <w:r>
                    <w:rPr>
                      <w:color w:val="000000"/>
                    </w:rPr>
                    <w:t>тип 12</w:t>
                  </w:r>
                </w:p>
              </w:tc>
              <w:tc>
                <w:tcPr>
                  <w:tcW w:w="1298" w:type="dxa"/>
                  <w:vAlign w:val="center"/>
                </w:tcPr>
                <w:p w:rsidR="00214D4C" w:rsidRPr="00FF4911" w:rsidRDefault="00214D4C" w:rsidP="005E6F82">
                  <w:pPr>
                    <w:jc w:val="center"/>
                    <w:rPr>
                      <w:color w:val="000000"/>
                    </w:rPr>
                  </w:pPr>
                  <w:r>
                    <w:rPr>
                      <w:color w:val="000000"/>
                    </w:rPr>
                    <w:t>1</w:t>
                  </w:r>
                </w:p>
              </w:tc>
            </w:tr>
            <w:tr w:rsidR="00214D4C" w:rsidRPr="00FF4911" w:rsidTr="00326060">
              <w:tc>
                <w:tcPr>
                  <w:tcW w:w="675" w:type="dxa"/>
                  <w:vMerge/>
                  <w:vAlign w:val="center"/>
                </w:tcPr>
                <w:p w:rsidR="00214D4C" w:rsidRPr="00FF4911" w:rsidRDefault="00214D4C" w:rsidP="00214D4C">
                  <w:pPr>
                    <w:jc w:val="center"/>
                  </w:pPr>
                </w:p>
              </w:tc>
              <w:tc>
                <w:tcPr>
                  <w:tcW w:w="2552" w:type="dxa"/>
                  <w:vMerge/>
                  <w:vAlign w:val="center"/>
                </w:tcPr>
                <w:p w:rsidR="00214D4C" w:rsidRPr="002029BC" w:rsidRDefault="00214D4C" w:rsidP="00214D4C">
                  <w:pPr>
                    <w:rPr>
                      <w:color w:val="000000"/>
                    </w:rPr>
                  </w:pPr>
                </w:p>
              </w:tc>
              <w:tc>
                <w:tcPr>
                  <w:tcW w:w="2727" w:type="dxa"/>
                  <w:vMerge/>
                  <w:vAlign w:val="center"/>
                </w:tcPr>
                <w:p w:rsidR="00214D4C" w:rsidRDefault="00214D4C" w:rsidP="00214D4C">
                  <w:pPr>
                    <w:jc w:val="center"/>
                    <w:rPr>
                      <w:color w:val="000000"/>
                    </w:rPr>
                  </w:pPr>
                </w:p>
              </w:tc>
              <w:tc>
                <w:tcPr>
                  <w:tcW w:w="851" w:type="dxa"/>
                  <w:vMerge/>
                  <w:vAlign w:val="center"/>
                </w:tcPr>
                <w:p w:rsidR="00214D4C" w:rsidRDefault="00214D4C" w:rsidP="00214D4C">
                  <w:pPr>
                    <w:jc w:val="center"/>
                    <w:rPr>
                      <w:color w:val="000000"/>
                    </w:rPr>
                  </w:pPr>
                </w:p>
              </w:tc>
              <w:tc>
                <w:tcPr>
                  <w:tcW w:w="1025" w:type="dxa"/>
                  <w:vMerge/>
                  <w:vAlign w:val="center"/>
                </w:tcPr>
                <w:p w:rsidR="00214D4C" w:rsidRDefault="00214D4C" w:rsidP="00214D4C">
                  <w:pPr>
                    <w:jc w:val="center"/>
                    <w:rPr>
                      <w:color w:val="000000"/>
                    </w:rPr>
                  </w:pPr>
                </w:p>
              </w:tc>
              <w:tc>
                <w:tcPr>
                  <w:tcW w:w="970" w:type="dxa"/>
                  <w:vAlign w:val="center"/>
                </w:tcPr>
                <w:p w:rsidR="00214D4C" w:rsidRDefault="00214D4C" w:rsidP="00214D4C">
                  <w:pPr>
                    <w:jc w:val="center"/>
                    <w:rPr>
                      <w:color w:val="000000"/>
                    </w:rPr>
                  </w:pPr>
                  <w:r w:rsidRPr="003214C3">
                    <w:rPr>
                      <w:color w:val="000000"/>
                    </w:rPr>
                    <w:t>тип 1</w:t>
                  </w:r>
                  <w:r>
                    <w:rPr>
                      <w:color w:val="000000"/>
                    </w:rPr>
                    <w:t>3</w:t>
                  </w:r>
                </w:p>
              </w:tc>
              <w:tc>
                <w:tcPr>
                  <w:tcW w:w="1298" w:type="dxa"/>
                  <w:vAlign w:val="center"/>
                </w:tcPr>
                <w:p w:rsidR="00214D4C" w:rsidRDefault="00214D4C" w:rsidP="00214D4C">
                  <w:pPr>
                    <w:jc w:val="center"/>
                    <w:rPr>
                      <w:color w:val="000000"/>
                    </w:rPr>
                  </w:pPr>
                  <w:r>
                    <w:rPr>
                      <w:color w:val="000000"/>
                    </w:rPr>
                    <w:t>1</w:t>
                  </w:r>
                </w:p>
              </w:tc>
            </w:tr>
            <w:tr w:rsidR="00214D4C" w:rsidRPr="00FF4911" w:rsidTr="00326060">
              <w:tc>
                <w:tcPr>
                  <w:tcW w:w="3227" w:type="dxa"/>
                  <w:gridSpan w:val="2"/>
                  <w:vAlign w:val="center"/>
                </w:tcPr>
                <w:p w:rsidR="00214D4C" w:rsidRPr="00EE3A8F" w:rsidRDefault="00214D4C" w:rsidP="00214D4C">
                  <w:pPr>
                    <w:jc w:val="right"/>
                    <w:rPr>
                      <w:color w:val="000000"/>
                    </w:rPr>
                  </w:pPr>
                  <w:r w:rsidRPr="00EE3A8F">
                    <w:rPr>
                      <w:color w:val="000000"/>
                    </w:rPr>
                    <w:t>Итого</w:t>
                  </w:r>
                </w:p>
              </w:tc>
              <w:tc>
                <w:tcPr>
                  <w:tcW w:w="2727" w:type="dxa"/>
                  <w:vAlign w:val="center"/>
                </w:tcPr>
                <w:p w:rsidR="00214D4C" w:rsidRPr="00FF4911" w:rsidRDefault="00214D4C" w:rsidP="00214D4C">
                  <w:pPr>
                    <w:jc w:val="center"/>
                    <w:rPr>
                      <w:color w:val="000000"/>
                    </w:rPr>
                  </w:pPr>
                  <w:r>
                    <w:rPr>
                      <w:color w:val="000000"/>
                    </w:rPr>
                    <w:t>5</w:t>
                  </w:r>
                </w:p>
              </w:tc>
              <w:tc>
                <w:tcPr>
                  <w:tcW w:w="851" w:type="dxa"/>
                  <w:vAlign w:val="center"/>
                </w:tcPr>
                <w:p w:rsidR="00214D4C" w:rsidRPr="00FF4911" w:rsidRDefault="00214D4C" w:rsidP="00214D4C">
                  <w:pPr>
                    <w:jc w:val="center"/>
                    <w:rPr>
                      <w:color w:val="000000"/>
                    </w:rPr>
                  </w:pPr>
                  <w:r>
                    <w:rPr>
                      <w:color w:val="000000"/>
                    </w:rPr>
                    <w:t>-</w:t>
                  </w:r>
                </w:p>
              </w:tc>
              <w:tc>
                <w:tcPr>
                  <w:tcW w:w="1025" w:type="dxa"/>
                  <w:vAlign w:val="center"/>
                </w:tcPr>
                <w:p w:rsidR="00214D4C" w:rsidRPr="00EE3A8F" w:rsidRDefault="00214D4C" w:rsidP="00214D4C">
                  <w:pPr>
                    <w:jc w:val="center"/>
                    <w:rPr>
                      <w:color w:val="000000"/>
                    </w:rPr>
                  </w:pPr>
                  <w:r w:rsidRPr="00EE3A8F">
                    <w:rPr>
                      <w:color w:val="000000"/>
                    </w:rPr>
                    <w:t>5</w:t>
                  </w:r>
                </w:p>
              </w:tc>
              <w:tc>
                <w:tcPr>
                  <w:tcW w:w="970" w:type="dxa"/>
                  <w:vAlign w:val="center"/>
                </w:tcPr>
                <w:p w:rsidR="00214D4C" w:rsidRPr="00EE3A8F" w:rsidRDefault="00214D4C" w:rsidP="00214D4C">
                  <w:pPr>
                    <w:jc w:val="center"/>
                    <w:rPr>
                      <w:color w:val="000000"/>
                    </w:rPr>
                  </w:pPr>
                  <w:r w:rsidRPr="00EE3A8F">
                    <w:rPr>
                      <w:color w:val="000000"/>
                    </w:rPr>
                    <w:t>-</w:t>
                  </w:r>
                </w:p>
              </w:tc>
              <w:tc>
                <w:tcPr>
                  <w:tcW w:w="1298" w:type="dxa"/>
                  <w:vAlign w:val="center"/>
                </w:tcPr>
                <w:p w:rsidR="00214D4C" w:rsidRPr="00EE3A8F" w:rsidRDefault="00214D4C" w:rsidP="00214D4C">
                  <w:pPr>
                    <w:jc w:val="center"/>
                    <w:rPr>
                      <w:color w:val="000000"/>
                    </w:rPr>
                  </w:pPr>
                  <w:r w:rsidRPr="00EE3A8F">
                    <w:rPr>
                      <w:color w:val="000000"/>
                    </w:rPr>
                    <w:t>14</w:t>
                  </w:r>
                </w:p>
              </w:tc>
            </w:tr>
            <w:tr w:rsidR="00214D4C" w:rsidRPr="00FF4911" w:rsidTr="00326060">
              <w:tc>
                <w:tcPr>
                  <w:tcW w:w="6805" w:type="dxa"/>
                  <w:gridSpan w:val="4"/>
                  <w:vAlign w:val="center"/>
                </w:tcPr>
                <w:p w:rsidR="00214D4C" w:rsidRPr="00EE3A8F" w:rsidRDefault="00214D4C" w:rsidP="00214D4C">
                  <w:pPr>
                    <w:jc w:val="right"/>
                    <w:rPr>
                      <w:b/>
                      <w:color w:val="000000"/>
                    </w:rPr>
                  </w:pPr>
                  <w:r w:rsidRPr="00EE3A8F">
                    <w:rPr>
                      <w:b/>
                      <w:color w:val="000000"/>
                    </w:rPr>
                    <w:t>ИТОГО блоков</w:t>
                  </w:r>
                </w:p>
              </w:tc>
              <w:tc>
                <w:tcPr>
                  <w:tcW w:w="1025" w:type="dxa"/>
                  <w:vAlign w:val="center"/>
                </w:tcPr>
                <w:p w:rsidR="00214D4C" w:rsidRPr="003214C3" w:rsidRDefault="00214D4C" w:rsidP="00214D4C">
                  <w:pPr>
                    <w:jc w:val="center"/>
                    <w:rPr>
                      <w:b/>
                      <w:color w:val="000000"/>
                    </w:rPr>
                  </w:pPr>
                  <w:r w:rsidRPr="003214C3">
                    <w:rPr>
                      <w:b/>
                      <w:color w:val="000000"/>
                    </w:rPr>
                    <w:t>31</w:t>
                  </w:r>
                </w:p>
              </w:tc>
              <w:tc>
                <w:tcPr>
                  <w:tcW w:w="970" w:type="dxa"/>
                  <w:vAlign w:val="center"/>
                </w:tcPr>
                <w:p w:rsidR="00214D4C" w:rsidRPr="00FF4911" w:rsidRDefault="00214D4C" w:rsidP="00214D4C">
                  <w:pPr>
                    <w:jc w:val="center"/>
                    <w:rPr>
                      <w:color w:val="000000"/>
                    </w:rPr>
                  </w:pPr>
                  <w:r>
                    <w:rPr>
                      <w:color w:val="000000"/>
                    </w:rPr>
                    <w:t>-</w:t>
                  </w:r>
                </w:p>
              </w:tc>
              <w:tc>
                <w:tcPr>
                  <w:tcW w:w="1298" w:type="dxa"/>
                  <w:vAlign w:val="center"/>
                </w:tcPr>
                <w:p w:rsidR="00214D4C" w:rsidRPr="003214C3" w:rsidRDefault="00214D4C" w:rsidP="00214D4C">
                  <w:pPr>
                    <w:jc w:val="center"/>
                    <w:rPr>
                      <w:b/>
                      <w:color w:val="000000"/>
                    </w:rPr>
                  </w:pPr>
                  <w:r w:rsidRPr="003214C3">
                    <w:rPr>
                      <w:b/>
                      <w:color w:val="000000"/>
                    </w:rPr>
                    <w:t>40</w:t>
                  </w:r>
                </w:p>
              </w:tc>
            </w:tr>
          </w:tbl>
          <w:p w:rsidR="00214D4C" w:rsidRPr="00E53166" w:rsidRDefault="00214D4C" w:rsidP="00214D4C">
            <w:pPr>
              <w:tabs>
                <w:tab w:val="left" w:pos="317"/>
              </w:tabs>
              <w:rPr>
                <w:b/>
                <w:bCs/>
                <w:color w:val="000000"/>
              </w:rPr>
            </w:pPr>
          </w:p>
        </w:tc>
      </w:tr>
      <w:tr w:rsidR="00214D4C" w:rsidRPr="00057324" w:rsidTr="004922F0">
        <w:tc>
          <w:tcPr>
            <w:tcW w:w="10206" w:type="dxa"/>
            <w:vAlign w:val="center"/>
          </w:tcPr>
          <w:p w:rsidR="00214D4C" w:rsidRPr="002D3B35" w:rsidRDefault="00214D4C" w:rsidP="00772551">
            <w:pPr>
              <w:pStyle w:val="afffff7"/>
              <w:numPr>
                <w:ilvl w:val="0"/>
                <w:numId w:val="67"/>
              </w:numPr>
              <w:tabs>
                <w:tab w:val="left" w:pos="317"/>
              </w:tabs>
              <w:jc w:val="left"/>
              <w:rPr>
                <w:rFonts w:eastAsia="Times New Roman"/>
                <w:b/>
                <w:bCs/>
                <w:color w:val="000000"/>
                <w:sz w:val="24"/>
                <w:szCs w:val="24"/>
                <w:lang w:eastAsia="ru-RU"/>
              </w:rPr>
            </w:pPr>
            <w:r w:rsidRPr="00E53166">
              <w:rPr>
                <w:rFonts w:eastAsia="Times New Roman"/>
                <w:b/>
                <w:bCs/>
                <w:color w:val="000000"/>
                <w:sz w:val="24"/>
                <w:szCs w:val="24"/>
                <w:lang w:eastAsia="ru-RU"/>
              </w:rPr>
              <w:t>Виды, количество и адреса поставки климатического оборудования</w:t>
            </w:r>
          </w:p>
        </w:tc>
      </w:tr>
      <w:tr w:rsidR="00214D4C" w:rsidRPr="00057324" w:rsidTr="004922F0">
        <w:trPr>
          <w:trHeight w:val="3667"/>
        </w:trPr>
        <w:tc>
          <w:tcPr>
            <w:tcW w:w="10206" w:type="dxa"/>
            <w:vAlign w:val="center"/>
          </w:tcPr>
          <w:tbl>
            <w:tblPr>
              <w:tblW w:w="10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551"/>
              <w:gridCol w:w="1560"/>
              <w:gridCol w:w="5536"/>
            </w:tblGrid>
            <w:tr w:rsidR="00214D4C" w:rsidRPr="00FF4911" w:rsidTr="00214D4C">
              <w:trPr>
                <w:trHeight w:val="512"/>
                <w:jc w:val="center"/>
              </w:trPr>
              <w:tc>
                <w:tcPr>
                  <w:tcW w:w="709" w:type="dxa"/>
                  <w:vAlign w:val="center"/>
                </w:tcPr>
                <w:p w:rsidR="00214D4C" w:rsidRPr="00FF4911" w:rsidRDefault="00214D4C" w:rsidP="00214D4C">
                  <w:pPr>
                    <w:ind w:firstLine="34"/>
                    <w:jc w:val="center"/>
                  </w:pPr>
                  <w:r w:rsidRPr="00FF4911">
                    <w:t>№ п/п</w:t>
                  </w:r>
                </w:p>
              </w:tc>
              <w:tc>
                <w:tcPr>
                  <w:tcW w:w="2551" w:type="dxa"/>
                  <w:vAlign w:val="center"/>
                </w:tcPr>
                <w:p w:rsidR="00214D4C" w:rsidRPr="00FF4911" w:rsidRDefault="00214D4C" w:rsidP="00214D4C">
                  <w:pPr>
                    <w:jc w:val="center"/>
                  </w:pPr>
                  <w:r w:rsidRPr="00FF4911">
                    <w:t>Наименование</w:t>
                  </w:r>
                </w:p>
              </w:tc>
              <w:tc>
                <w:tcPr>
                  <w:tcW w:w="1560" w:type="dxa"/>
                  <w:tcBorders>
                    <w:right w:val="single" w:sz="4" w:space="0" w:color="auto"/>
                  </w:tcBorders>
                  <w:vAlign w:val="center"/>
                </w:tcPr>
                <w:p w:rsidR="00214D4C" w:rsidRPr="00FF4911" w:rsidRDefault="00214D4C" w:rsidP="00214D4C">
                  <w:pPr>
                    <w:jc w:val="center"/>
                  </w:pPr>
                  <w:r>
                    <w:t>Количество, штук</w:t>
                  </w:r>
                </w:p>
              </w:tc>
              <w:tc>
                <w:tcPr>
                  <w:tcW w:w="5536" w:type="dxa"/>
                  <w:tcBorders>
                    <w:right w:val="single" w:sz="4" w:space="0" w:color="auto"/>
                  </w:tcBorders>
                  <w:vAlign w:val="center"/>
                </w:tcPr>
                <w:p w:rsidR="00214D4C" w:rsidRPr="00FF4911" w:rsidRDefault="00214D4C" w:rsidP="00214D4C">
                  <w:pPr>
                    <w:jc w:val="center"/>
                  </w:pPr>
                  <w:r>
                    <w:t>Адрес поставки</w:t>
                  </w:r>
                </w:p>
              </w:tc>
            </w:tr>
            <w:tr w:rsidR="00214D4C" w:rsidRPr="00FF4911" w:rsidTr="00214D4C">
              <w:trPr>
                <w:trHeight w:val="279"/>
                <w:jc w:val="center"/>
              </w:trPr>
              <w:tc>
                <w:tcPr>
                  <w:tcW w:w="709" w:type="dxa"/>
                </w:tcPr>
                <w:p w:rsidR="00214D4C" w:rsidRPr="00FF4911" w:rsidRDefault="00214D4C" w:rsidP="00214D4C">
                  <w:pPr>
                    <w:jc w:val="center"/>
                  </w:pPr>
                  <w:r w:rsidRPr="00FF4911">
                    <w:t>1</w:t>
                  </w:r>
                </w:p>
              </w:tc>
              <w:tc>
                <w:tcPr>
                  <w:tcW w:w="2551" w:type="dxa"/>
                </w:tcPr>
                <w:p w:rsidR="00214D4C" w:rsidRPr="00FF4911" w:rsidRDefault="00214D4C" w:rsidP="00214D4C">
                  <w:r w:rsidRPr="00CC12E8">
                    <w:t>Сплит-система</w:t>
                  </w:r>
                  <w:r>
                    <w:t xml:space="preserve"> </w:t>
                  </w:r>
                  <w:r w:rsidRPr="00FF4911">
                    <w:t xml:space="preserve">тип 1 </w:t>
                  </w:r>
                </w:p>
              </w:tc>
              <w:tc>
                <w:tcPr>
                  <w:tcW w:w="1560" w:type="dxa"/>
                  <w:tcBorders>
                    <w:right w:val="single" w:sz="4" w:space="0" w:color="auto"/>
                  </w:tcBorders>
                </w:tcPr>
                <w:p w:rsidR="00214D4C" w:rsidRPr="00FF4911" w:rsidRDefault="00214D4C" w:rsidP="00214D4C">
                  <w:pPr>
                    <w:jc w:val="center"/>
                  </w:pPr>
                  <w:r>
                    <w:t>1</w:t>
                  </w:r>
                </w:p>
              </w:tc>
              <w:tc>
                <w:tcPr>
                  <w:tcW w:w="5536" w:type="dxa"/>
                  <w:vMerge w:val="restart"/>
                  <w:tcBorders>
                    <w:right w:val="single" w:sz="4" w:space="0" w:color="auto"/>
                  </w:tcBorders>
                  <w:vAlign w:val="center"/>
                </w:tcPr>
                <w:p w:rsidR="00214D4C" w:rsidRPr="00D94C4C" w:rsidRDefault="00214D4C" w:rsidP="00214D4C">
                  <w:r w:rsidRPr="00D94C4C">
                    <w:t>РФ,</w:t>
                  </w:r>
                  <w:r>
                    <w:t xml:space="preserve"> 127006,</w:t>
                  </w:r>
                  <w:r w:rsidRPr="00D94C4C">
                    <w:t xml:space="preserve"> г. Москва, </w:t>
                  </w:r>
                  <w:r>
                    <w:t>Страстной бульвар, д. 7, стр. 1</w:t>
                  </w:r>
                  <w:r w:rsidRPr="00D94C4C">
                    <w:t xml:space="preserve"> </w:t>
                  </w:r>
                </w:p>
                <w:p w:rsidR="00214D4C" w:rsidRDefault="00214D4C" w:rsidP="00214D4C"/>
              </w:tc>
            </w:tr>
            <w:tr w:rsidR="00214D4C" w:rsidRPr="00FF4911" w:rsidTr="00214D4C">
              <w:trPr>
                <w:trHeight w:val="287"/>
                <w:jc w:val="center"/>
              </w:trPr>
              <w:tc>
                <w:tcPr>
                  <w:tcW w:w="709" w:type="dxa"/>
                </w:tcPr>
                <w:p w:rsidR="00214D4C" w:rsidRPr="00FF4911" w:rsidRDefault="00214D4C" w:rsidP="00214D4C">
                  <w:pPr>
                    <w:jc w:val="center"/>
                  </w:pPr>
                  <w:r w:rsidRPr="00FF4911">
                    <w:t>2</w:t>
                  </w:r>
                </w:p>
              </w:tc>
              <w:tc>
                <w:tcPr>
                  <w:tcW w:w="2551" w:type="dxa"/>
                </w:tcPr>
                <w:p w:rsidR="00214D4C" w:rsidRPr="00FF4911" w:rsidRDefault="00214D4C" w:rsidP="00214D4C">
                  <w:r w:rsidRPr="00CC12E8">
                    <w:t>Сплит-система</w:t>
                  </w:r>
                  <w:r>
                    <w:t xml:space="preserve"> </w:t>
                  </w:r>
                  <w:r w:rsidRPr="00FF4911">
                    <w:t xml:space="preserve">тип 2 </w:t>
                  </w:r>
                </w:p>
              </w:tc>
              <w:tc>
                <w:tcPr>
                  <w:tcW w:w="1560" w:type="dxa"/>
                  <w:tcBorders>
                    <w:right w:val="single" w:sz="4" w:space="0" w:color="auto"/>
                  </w:tcBorders>
                </w:tcPr>
                <w:p w:rsidR="00214D4C" w:rsidRPr="00FF4911" w:rsidRDefault="00214D4C" w:rsidP="00214D4C">
                  <w:pPr>
                    <w:jc w:val="center"/>
                  </w:pPr>
                  <w:r>
                    <w:t>8</w:t>
                  </w:r>
                </w:p>
              </w:tc>
              <w:tc>
                <w:tcPr>
                  <w:tcW w:w="5536" w:type="dxa"/>
                  <w:vMerge/>
                  <w:tcBorders>
                    <w:right w:val="single" w:sz="4" w:space="0" w:color="auto"/>
                  </w:tcBorders>
                </w:tcPr>
                <w:p w:rsidR="00214D4C" w:rsidRDefault="00214D4C" w:rsidP="00214D4C"/>
              </w:tc>
            </w:tr>
            <w:tr w:rsidR="00214D4C" w:rsidRPr="00FF4911" w:rsidTr="00214D4C">
              <w:trPr>
                <w:trHeight w:val="222"/>
                <w:jc w:val="center"/>
              </w:trPr>
              <w:tc>
                <w:tcPr>
                  <w:tcW w:w="709" w:type="dxa"/>
                </w:tcPr>
                <w:p w:rsidR="00214D4C" w:rsidRPr="00FF4911" w:rsidRDefault="00214D4C" w:rsidP="00214D4C">
                  <w:pPr>
                    <w:jc w:val="center"/>
                  </w:pPr>
                  <w:r w:rsidRPr="00FF4911">
                    <w:t>3</w:t>
                  </w:r>
                </w:p>
              </w:tc>
              <w:tc>
                <w:tcPr>
                  <w:tcW w:w="2551" w:type="dxa"/>
                </w:tcPr>
                <w:p w:rsidR="00214D4C" w:rsidRPr="00FF4911" w:rsidRDefault="00214D4C" w:rsidP="00214D4C">
                  <w:r w:rsidRPr="00CC12E8">
                    <w:t>Сплит-система</w:t>
                  </w:r>
                  <w:r>
                    <w:t xml:space="preserve"> </w:t>
                  </w:r>
                  <w:r w:rsidRPr="00FF4911">
                    <w:t xml:space="preserve">тип 3 </w:t>
                  </w:r>
                </w:p>
              </w:tc>
              <w:tc>
                <w:tcPr>
                  <w:tcW w:w="1560" w:type="dxa"/>
                  <w:tcBorders>
                    <w:right w:val="single" w:sz="4" w:space="0" w:color="auto"/>
                  </w:tcBorders>
                </w:tcPr>
                <w:p w:rsidR="00214D4C" w:rsidRPr="00FF4911" w:rsidRDefault="00214D4C" w:rsidP="00214D4C">
                  <w:pPr>
                    <w:jc w:val="center"/>
                  </w:pPr>
                  <w:r w:rsidRPr="00FF4911">
                    <w:t>11</w:t>
                  </w:r>
                </w:p>
              </w:tc>
              <w:tc>
                <w:tcPr>
                  <w:tcW w:w="5536" w:type="dxa"/>
                  <w:vMerge/>
                  <w:tcBorders>
                    <w:right w:val="single" w:sz="4" w:space="0" w:color="auto"/>
                  </w:tcBorders>
                </w:tcPr>
                <w:p w:rsidR="00214D4C" w:rsidRPr="00FF4911" w:rsidRDefault="00214D4C" w:rsidP="00214D4C"/>
              </w:tc>
            </w:tr>
            <w:tr w:rsidR="00214D4C" w:rsidRPr="00FF4911" w:rsidTr="00214D4C">
              <w:trPr>
                <w:trHeight w:val="277"/>
                <w:jc w:val="center"/>
              </w:trPr>
              <w:tc>
                <w:tcPr>
                  <w:tcW w:w="709" w:type="dxa"/>
                  <w:vMerge w:val="restart"/>
                </w:tcPr>
                <w:p w:rsidR="00214D4C" w:rsidRPr="00FF4911" w:rsidRDefault="00214D4C" w:rsidP="00214D4C">
                  <w:pPr>
                    <w:jc w:val="center"/>
                  </w:pPr>
                  <w:r w:rsidRPr="00FF4911">
                    <w:t>4</w:t>
                  </w:r>
                </w:p>
              </w:tc>
              <w:tc>
                <w:tcPr>
                  <w:tcW w:w="2551" w:type="dxa"/>
                  <w:vMerge w:val="restart"/>
                  <w:vAlign w:val="center"/>
                </w:tcPr>
                <w:p w:rsidR="00214D4C" w:rsidRPr="00FF4911" w:rsidRDefault="00214D4C" w:rsidP="00214D4C">
                  <w:r w:rsidRPr="00CC12E8">
                    <w:t>Сплит-система</w:t>
                  </w:r>
                  <w:r>
                    <w:t xml:space="preserve"> </w:t>
                  </w:r>
                  <w:r w:rsidRPr="00FF4911">
                    <w:t xml:space="preserve">тип 4 </w:t>
                  </w:r>
                </w:p>
              </w:tc>
              <w:tc>
                <w:tcPr>
                  <w:tcW w:w="1560" w:type="dxa"/>
                  <w:tcBorders>
                    <w:right w:val="single" w:sz="4" w:space="0" w:color="auto"/>
                  </w:tcBorders>
                </w:tcPr>
                <w:p w:rsidR="00214D4C" w:rsidRPr="00FF4911" w:rsidRDefault="00214D4C" w:rsidP="00214D4C">
                  <w:pPr>
                    <w:jc w:val="center"/>
                  </w:pPr>
                  <w:r>
                    <w:t>5</w:t>
                  </w:r>
                </w:p>
              </w:tc>
              <w:tc>
                <w:tcPr>
                  <w:tcW w:w="5536" w:type="dxa"/>
                  <w:vMerge/>
                  <w:tcBorders>
                    <w:right w:val="single" w:sz="4" w:space="0" w:color="auto"/>
                  </w:tcBorders>
                </w:tcPr>
                <w:p w:rsidR="00214D4C" w:rsidRPr="00FF4911" w:rsidRDefault="00214D4C" w:rsidP="00214D4C"/>
              </w:tc>
            </w:tr>
            <w:tr w:rsidR="00214D4C" w:rsidRPr="00FF4911" w:rsidTr="00214D4C">
              <w:trPr>
                <w:trHeight w:val="277"/>
                <w:jc w:val="center"/>
              </w:trPr>
              <w:tc>
                <w:tcPr>
                  <w:tcW w:w="709" w:type="dxa"/>
                  <w:vMerge/>
                </w:tcPr>
                <w:p w:rsidR="00214D4C" w:rsidRPr="00FF4911" w:rsidRDefault="00214D4C" w:rsidP="00214D4C">
                  <w:pPr>
                    <w:jc w:val="center"/>
                  </w:pPr>
                </w:p>
              </w:tc>
              <w:tc>
                <w:tcPr>
                  <w:tcW w:w="2551" w:type="dxa"/>
                  <w:vMerge/>
                </w:tcPr>
                <w:p w:rsidR="00214D4C" w:rsidRPr="00CC12E8" w:rsidRDefault="00214D4C" w:rsidP="00214D4C"/>
              </w:tc>
              <w:tc>
                <w:tcPr>
                  <w:tcW w:w="1560" w:type="dxa"/>
                  <w:tcBorders>
                    <w:right w:val="single" w:sz="4" w:space="0" w:color="auto"/>
                  </w:tcBorders>
                </w:tcPr>
                <w:p w:rsidR="00214D4C" w:rsidRPr="00FF4911" w:rsidRDefault="00214D4C" w:rsidP="00214D4C">
                  <w:pPr>
                    <w:jc w:val="center"/>
                  </w:pPr>
                  <w:r>
                    <w:t>1</w:t>
                  </w:r>
                </w:p>
              </w:tc>
              <w:tc>
                <w:tcPr>
                  <w:tcW w:w="5536" w:type="dxa"/>
                  <w:tcBorders>
                    <w:right w:val="single" w:sz="4" w:space="0" w:color="auto"/>
                  </w:tcBorders>
                </w:tcPr>
                <w:p w:rsidR="00214D4C" w:rsidRPr="00FF4911" w:rsidRDefault="00214D4C" w:rsidP="00214D4C">
                  <w:r w:rsidRPr="00D94C4C">
                    <w:t>РФ,</w:t>
                  </w:r>
                  <w:r>
                    <w:t xml:space="preserve"> 105062,</w:t>
                  </w:r>
                  <w:r w:rsidRPr="00D94C4C">
                    <w:t xml:space="preserve"> г. Москва, Лялин пер., д.7/2, стр.4</w:t>
                  </w:r>
                </w:p>
              </w:tc>
            </w:tr>
            <w:tr w:rsidR="00214D4C" w:rsidRPr="00FF4911" w:rsidTr="00214D4C">
              <w:trPr>
                <w:trHeight w:val="282"/>
                <w:jc w:val="center"/>
              </w:trPr>
              <w:tc>
                <w:tcPr>
                  <w:tcW w:w="709" w:type="dxa"/>
                </w:tcPr>
                <w:p w:rsidR="00214D4C" w:rsidRPr="00FF4911" w:rsidRDefault="00214D4C" w:rsidP="00214D4C">
                  <w:pPr>
                    <w:jc w:val="center"/>
                  </w:pPr>
                  <w:r w:rsidRPr="00FF4911">
                    <w:t>5</w:t>
                  </w:r>
                </w:p>
              </w:tc>
              <w:tc>
                <w:tcPr>
                  <w:tcW w:w="2551" w:type="dxa"/>
                </w:tcPr>
                <w:p w:rsidR="00214D4C" w:rsidRPr="00FF4911" w:rsidRDefault="00214D4C" w:rsidP="00214D4C">
                  <w:r>
                    <w:t>Мультисистема</w:t>
                  </w:r>
                  <w:r w:rsidRPr="00FF4911">
                    <w:t xml:space="preserve"> </w:t>
                  </w:r>
                  <w:r>
                    <w:t>тип 1</w:t>
                  </w:r>
                </w:p>
              </w:tc>
              <w:tc>
                <w:tcPr>
                  <w:tcW w:w="1560" w:type="dxa"/>
                  <w:tcBorders>
                    <w:right w:val="single" w:sz="4" w:space="0" w:color="auto"/>
                  </w:tcBorders>
                </w:tcPr>
                <w:p w:rsidR="00214D4C" w:rsidRPr="00FF4911" w:rsidRDefault="00214D4C" w:rsidP="00214D4C">
                  <w:pPr>
                    <w:jc w:val="center"/>
                  </w:pPr>
                  <w:r>
                    <w:t>1</w:t>
                  </w:r>
                </w:p>
              </w:tc>
              <w:tc>
                <w:tcPr>
                  <w:tcW w:w="5536" w:type="dxa"/>
                  <w:vMerge w:val="restart"/>
                  <w:tcBorders>
                    <w:right w:val="single" w:sz="4" w:space="0" w:color="auto"/>
                  </w:tcBorders>
                  <w:vAlign w:val="center"/>
                </w:tcPr>
                <w:p w:rsidR="00214D4C" w:rsidRPr="00D94C4C" w:rsidRDefault="00214D4C" w:rsidP="00214D4C">
                  <w:r w:rsidRPr="00D94C4C">
                    <w:t>РФ,</w:t>
                  </w:r>
                  <w:r>
                    <w:t xml:space="preserve"> 127006,</w:t>
                  </w:r>
                  <w:r w:rsidRPr="00D94C4C">
                    <w:t xml:space="preserve"> г. Москва, </w:t>
                  </w:r>
                  <w:r>
                    <w:t>Страстной бульвар, д. 7, стр. 1</w:t>
                  </w:r>
                  <w:r w:rsidRPr="00D94C4C">
                    <w:t xml:space="preserve"> </w:t>
                  </w:r>
                </w:p>
                <w:p w:rsidR="00214D4C" w:rsidRDefault="00214D4C" w:rsidP="00214D4C"/>
              </w:tc>
            </w:tr>
            <w:tr w:rsidR="00214D4C" w:rsidRPr="00FF4911" w:rsidTr="00214D4C">
              <w:trPr>
                <w:trHeight w:val="257"/>
                <w:jc w:val="center"/>
              </w:trPr>
              <w:tc>
                <w:tcPr>
                  <w:tcW w:w="709" w:type="dxa"/>
                </w:tcPr>
                <w:p w:rsidR="00214D4C" w:rsidRPr="00FF4911" w:rsidRDefault="00214D4C" w:rsidP="00214D4C">
                  <w:pPr>
                    <w:jc w:val="center"/>
                  </w:pPr>
                  <w:r w:rsidRPr="00FF4911">
                    <w:t>6</w:t>
                  </w:r>
                </w:p>
              </w:tc>
              <w:tc>
                <w:tcPr>
                  <w:tcW w:w="2551" w:type="dxa"/>
                </w:tcPr>
                <w:p w:rsidR="00214D4C" w:rsidRPr="00FF4911" w:rsidRDefault="00214D4C" w:rsidP="00214D4C">
                  <w:r>
                    <w:t>Мультисистема тип 2</w:t>
                  </w:r>
                </w:p>
              </w:tc>
              <w:tc>
                <w:tcPr>
                  <w:tcW w:w="1560" w:type="dxa"/>
                  <w:tcBorders>
                    <w:right w:val="single" w:sz="4" w:space="0" w:color="auto"/>
                  </w:tcBorders>
                </w:tcPr>
                <w:p w:rsidR="00214D4C" w:rsidRPr="00FF4911" w:rsidRDefault="00214D4C" w:rsidP="00214D4C">
                  <w:pPr>
                    <w:jc w:val="center"/>
                  </w:pPr>
                  <w:r>
                    <w:t>1</w:t>
                  </w:r>
                </w:p>
              </w:tc>
              <w:tc>
                <w:tcPr>
                  <w:tcW w:w="5536" w:type="dxa"/>
                  <w:vMerge/>
                  <w:tcBorders>
                    <w:right w:val="single" w:sz="4" w:space="0" w:color="auto"/>
                  </w:tcBorders>
                </w:tcPr>
                <w:p w:rsidR="00214D4C" w:rsidRDefault="00214D4C" w:rsidP="00214D4C">
                  <w:pPr>
                    <w:jc w:val="center"/>
                  </w:pPr>
                </w:p>
              </w:tc>
            </w:tr>
            <w:tr w:rsidR="00214D4C" w:rsidRPr="00FF4911" w:rsidTr="00214D4C">
              <w:trPr>
                <w:trHeight w:val="262"/>
                <w:jc w:val="center"/>
              </w:trPr>
              <w:tc>
                <w:tcPr>
                  <w:tcW w:w="709" w:type="dxa"/>
                </w:tcPr>
                <w:p w:rsidR="00214D4C" w:rsidRPr="00FF4911" w:rsidRDefault="00214D4C" w:rsidP="00214D4C">
                  <w:pPr>
                    <w:jc w:val="center"/>
                  </w:pPr>
                  <w:r w:rsidRPr="00FF4911">
                    <w:t>7</w:t>
                  </w:r>
                </w:p>
              </w:tc>
              <w:tc>
                <w:tcPr>
                  <w:tcW w:w="2551" w:type="dxa"/>
                </w:tcPr>
                <w:p w:rsidR="00214D4C" w:rsidRPr="00FF4911" w:rsidRDefault="00214D4C" w:rsidP="00214D4C">
                  <w:r>
                    <w:t>Мультисистема тип 3</w:t>
                  </w:r>
                </w:p>
              </w:tc>
              <w:tc>
                <w:tcPr>
                  <w:tcW w:w="1560" w:type="dxa"/>
                  <w:tcBorders>
                    <w:right w:val="single" w:sz="4" w:space="0" w:color="auto"/>
                  </w:tcBorders>
                </w:tcPr>
                <w:p w:rsidR="00214D4C" w:rsidRPr="00FF4911" w:rsidRDefault="00214D4C" w:rsidP="00214D4C">
                  <w:pPr>
                    <w:jc w:val="center"/>
                  </w:pPr>
                  <w:r>
                    <w:t>1</w:t>
                  </w:r>
                </w:p>
              </w:tc>
              <w:tc>
                <w:tcPr>
                  <w:tcW w:w="5536" w:type="dxa"/>
                  <w:vMerge/>
                  <w:tcBorders>
                    <w:right w:val="single" w:sz="4" w:space="0" w:color="auto"/>
                  </w:tcBorders>
                </w:tcPr>
                <w:p w:rsidR="00214D4C" w:rsidRDefault="00214D4C" w:rsidP="00214D4C">
                  <w:pPr>
                    <w:jc w:val="center"/>
                  </w:pPr>
                </w:p>
              </w:tc>
            </w:tr>
            <w:tr w:rsidR="00214D4C" w:rsidRPr="00FF4911" w:rsidTr="00214D4C">
              <w:trPr>
                <w:trHeight w:val="251"/>
                <w:jc w:val="center"/>
              </w:trPr>
              <w:tc>
                <w:tcPr>
                  <w:tcW w:w="709" w:type="dxa"/>
                </w:tcPr>
                <w:p w:rsidR="00214D4C" w:rsidRPr="00FF4911" w:rsidRDefault="00214D4C" w:rsidP="00214D4C">
                  <w:pPr>
                    <w:jc w:val="center"/>
                  </w:pPr>
                  <w:r w:rsidRPr="00FF4911">
                    <w:t>8</w:t>
                  </w:r>
                </w:p>
              </w:tc>
              <w:tc>
                <w:tcPr>
                  <w:tcW w:w="2551" w:type="dxa"/>
                </w:tcPr>
                <w:p w:rsidR="00214D4C" w:rsidRPr="00FF4911" w:rsidRDefault="00214D4C" w:rsidP="00214D4C">
                  <w:r>
                    <w:t>Мультисистема тип 4</w:t>
                  </w:r>
                </w:p>
              </w:tc>
              <w:tc>
                <w:tcPr>
                  <w:tcW w:w="1560" w:type="dxa"/>
                  <w:tcBorders>
                    <w:right w:val="single" w:sz="4" w:space="0" w:color="auto"/>
                  </w:tcBorders>
                </w:tcPr>
                <w:p w:rsidR="00214D4C" w:rsidRPr="00FF4911" w:rsidRDefault="00214D4C" w:rsidP="00214D4C">
                  <w:pPr>
                    <w:jc w:val="center"/>
                  </w:pPr>
                  <w:r>
                    <w:t>1</w:t>
                  </w:r>
                </w:p>
              </w:tc>
              <w:tc>
                <w:tcPr>
                  <w:tcW w:w="5536" w:type="dxa"/>
                  <w:vMerge/>
                  <w:tcBorders>
                    <w:right w:val="single" w:sz="4" w:space="0" w:color="auto"/>
                  </w:tcBorders>
                </w:tcPr>
                <w:p w:rsidR="00214D4C" w:rsidRDefault="00214D4C" w:rsidP="00214D4C">
                  <w:pPr>
                    <w:jc w:val="center"/>
                  </w:pPr>
                </w:p>
              </w:tc>
            </w:tr>
            <w:tr w:rsidR="00214D4C" w:rsidRPr="00FF4911" w:rsidTr="00214D4C">
              <w:trPr>
                <w:trHeight w:val="256"/>
                <w:jc w:val="center"/>
              </w:trPr>
              <w:tc>
                <w:tcPr>
                  <w:tcW w:w="709" w:type="dxa"/>
                </w:tcPr>
                <w:p w:rsidR="00214D4C" w:rsidRPr="00FF4911" w:rsidRDefault="00214D4C" w:rsidP="00214D4C">
                  <w:pPr>
                    <w:jc w:val="center"/>
                  </w:pPr>
                  <w:r w:rsidRPr="00FF4911">
                    <w:t>9</w:t>
                  </w:r>
                </w:p>
              </w:tc>
              <w:tc>
                <w:tcPr>
                  <w:tcW w:w="2551" w:type="dxa"/>
                </w:tcPr>
                <w:p w:rsidR="00214D4C" w:rsidRPr="00FF4911" w:rsidRDefault="00214D4C" w:rsidP="00214D4C">
                  <w:r>
                    <w:t>Мультисистема тип 5</w:t>
                  </w:r>
                </w:p>
              </w:tc>
              <w:tc>
                <w:tcPr>
                  <w:tcW w:w="1560" w:type="dxa"/>
                  <w:tcBorders>
                    <w:right w:val="single" w:sz="4" w:space="0" w:color="auto"/>
                  </w:tcBorders>
                </w:tcPr>
                <w:p w:rsidR="00214D4C" w:rsidRPr="00FF4911" w:rsidRDefault="00214D4C" w:rsidP="00214D4C">
                  <w:pPr>
                    <w:jc w:val="center"/>
                  </w:pPr>
                  <w:r>
                    <w:t>1</w:t>
                  </w:r>
                </w:p>
              </w:tc>
              <w:tc>
                <w:tcPr>
                  <w:tcW w:w="5536" w:type="dxa"/>
                  <w:vMerge/>
                  <w:tcBorders>
                    <w:right w:val="single" w:sz="4" w:space="0" w:color="auto"/>
                  </w:tcBorders>
                </w:tcPr>
                <w:p w:rsidR="00214D4C" w:rsidRDefault="00214D4C" w:rsidP="00214D4C">
                  <w:pPr>
                    <w:jc w:val="center"/>
                  </w:pPr>
                </w:p>
              </w:tc>
            </w:tr>
          </w:tbl>
          <w:p w:rsidR="00214D4C" w:rsidRPr="002D3B35" w:rsidRDefault="00214D4C" w:rsidP="00214D4C">
            <w:pPr>
              <w:ind w:left="176"/>
              <w:jc w:val="both"/>
              <w:rPr>
                <w:b/>
                <w:bCs/>
                <w:color w:val="000000"/>
              </w:rPr>
            </w:pPr>
          </w:p>
        </w:tc>
      </w:tr>
      <w:tr w:rsidR="00214D4C" w:rsidRPr="00057324" w:rsidTr="004922F0">
        <w:tc>
          <w:tcPr>
            <w:tcW w:w="10206" w:type="dxa"/>
            <w:vAlign w:val="center"/>
          </w:tcPr>
          <w:p w:rsidR="00214D4C" w:rsidRPr="002D3B35" w:rsidRDefault="00214D4C" w:rsidP="00772551">
            <w:pPr>
              <w:pStyle w:val="afffff7"/>
              <w:numPr>
                <w:ilvl w:val="0"/>
                <w:numId w:val="67"/>
              </w:numPr>
              <w:tabs>
                <w:tab w:val="left" w:pos="317"/>
              </w:tabs>
              <w:jc w:val="left"/>
              <w:rPr>
                <w:rFonts w:eastAsia="Times New Roman"/>
                <w:b/>
                <w:sz w:val="24"/>
                <w:szCs w:val="20"/>
                <w:lang w:eastAsia="ru-RU"/>
              </w:rPr>
            </w:pPr>
            <w:r w:rsidRPr="002D3B35">
              <w:rPr>
                <w:rFonts w:eastAsia="Times New Roman"/>
                <w:b/>
                <w:bCs/>
                <w:color w:val="000000"/>
                <w:sz w:val="24"/>
                <w:szCs w:val="24"/>
                <w:lang w:eastAsia="ru-RU"/>
              </w:rPr>
              <w:t xml:space="preserve">Условия </w:t>
            </w:r>
            <w:r>
              <w:rPr>
                <w:rFonts w:eastAsia="Times New Roman"/>
                <w:b/>
                <w:bCs/>
                <w:color w:val="000000"/>
                <w:sz w:val="24"/>
                <w:szCs w:val="24"/>
                <w:lang w:eastAsia="ru-RU"/>
              </w:rPr>
              <w:t>поставки:</w:t>
            </w:r>
          </w:p>
        </w:tc>
      </w:tr>
      <w:tr w:rsidR="00214D4C" w:rsidRPr="00057324" w:rsidTr="004922F0">
        <w:tc>
          <w:tcPr>
            <w:tcW w:w="10206" w:type="dxa"/>
          </w:tcPr>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FF4911">
              <w:t>Поставка Товара осуществляется одной партией</w:t>
            </w:r>
            <w:r>
              <w:t xml:space="preserve"> в количестве и</w:t>
            </w:r>
            <w:r w:rsidRPr="00FF4911">
              <w:t xml:space="preserve"> по адресам</w:t>
            </w:r>
            <w:r w:rsidRPr="00E53166">
              <w:t xml:space="preserve">, указанным в </w:t>
            </w:r>
            <w:r>
              <w:t>ч.</w:t>
            </w:r>
            <w:r w:rsidRPr="00E53166">
              <w:t>4 настоящего</w:t>
            </w:r>
            <w:r w:rsidRPr="00FF4911">
              <w:t xml:space="preserve"> </w:t>
            </w:r>
            <w:r>
              <w:t>раздела</w:t>
            </w:r>
            <w:r w:rsidRPr="00FF4911">
              <w:t xml:space="preserve">, </w:t>
            </w:r>
            <w:r>
              <w:t xml:space="preserve">в соответствии с ч. 2, 3 </w:t>
            </w:r>
            <w:r w:rsidRPr="00FF4911">
              <w:t xml:space="preserve">к настоящему </w:t>
            </w:r>
            <w:r>
              <w:t>разделу</w:t>
            </w:r>
            <w:r w:rsidRPr="00FF4911">
              <w:t>, в рабочее время с 9:00 до 17:00 часов МСК.</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xml:space="preserve"> Поставка Товара включает:</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доставку</w:t>
            </w:r>
            <w:r>
              <w:t xml:space="preserve"> Товара по адресам</w:t>
            </w:r>
            <w:r w:rsidRPr="00FF4911">
              <w:t xml:space="preserve"> Заказчика;</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погрузо-разгрузочные работы;</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подъем на этажи к местам установки;</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установку;</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пуско-наладочные работы;</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lastRenderedPageBreak/>
              <w:t>- расходные материалы в ассортименте и количестве,  необходимом для установки и пуско-наладки.</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FF4911">
              <w:t>В срок не более 5 (пяти) рабочих дней с момента заключения контракта поставщик осущес</w:t>
            </w:r>
            <w:r>
              <w:t>твляет доставку Товара по адресам</w:t>
            </w:r>
            <w:r w:rsidRPr="00FF4911">
              <w:t xml:space="preserve"> Заказчика и складирование в места, указанные представителем Заказчика.</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Образовавшийся мусор после доставки и установки Товара должен быть вывезен в день установки Товара транспортным средством Поставщика и за его счет.</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В срок не более 10 (десяти) рабочих дней с момента доставки Товара поставщик осуществляет:</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xml:space="preserve">- доставку необходимых расходных материалов; </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установку Товара в места, указанные Заказчиком;</w:t>
            </w:r>
          </w:p>
          <w:p w:rsidR="00214D4C" w:rsidRDefault="00214D4C" w:rsidP="00214D4C">
            <w:pPr>
              <w:autoSpaceDE w:val="0"/>
              <w:jc w:val="both"/>
            </w:pPr>
            <w:r w:rsidRPr="00FF4911">
              <w:t>- пуско-наладочные работы.</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После доставки поставщиком  всей партии Товара и необходимых расходных материалов Заказчик осуществляет предварительную их приемку на предмет соответствия установленным требованиям, в результате которой Заказчик (его представитель) подписывает товарно-транспортную накладную.</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В случае, если Товар и/или расходные материалы не соответствуют требуемым характеристикам, Заказчик вправе отказать в их приемке до устранения поставщиком выявленных несоответствий.</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xml:space="preserve">В результате установки и пуско-наладки Товара, проведенной поставщиком  в установленные сроки, приемочная комиссия Заказчика осуществляет окончательную приемку Товара.  </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В момент приемки приемочная комиссия Заказчика проверяет установленный Товар на предмет его работоспособности с учетом установленных требований.</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В результате окончательной приемки установленного Товара, в случае соответствия Товара и результатов его установки требованиям документации, Заказчиком подписывается товарная накладная или универсальный-передаточный документа, который является основанием для проведения оплаты.</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В случае, если при приемке у Заказчика возникают сомнения к качеству Товара и/или претензии по установки и/или пуско-наладке, и/или к качеству расходных материалов, применяемых при установке, то с целью подтверждения их соответствия установленным требованиям Заказчик имеет право провести экспертизу, к проведению которой могут привлекаться эксперты, экспертные организации.</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xml:space="preserve">В таком случае, приемка поставленного и установленного Товара производится по результатам экспертизы, которые оформляются в виде заключения. </w:t>
            </w:r>
          </w:p>
          <w:p w:rsidR="00214D4C" w:rsidRPr="00FF4911" w:rsidRDefault="00214D4C" w:rsidP="002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4911">
              <w:t xml:space="preserve">Замена Товара, не соответствующего качества или количества, производится за счет поставщика не позднее 5 (пяти) рабочих дней с момента направления мотивированного отказа в приемке. </w:t>
            </w:r>
          </w:p>
          <w:p w:rsidR="00214D4C" w:rsidRPr="00FF4911" w:rsidRDefault="00214D4C" w:rsidP="00214D4C">
            <w:pPr>
              <w:jc w:val="both"/>
            </w:pPr>
            <w:r w:rsidRPr="00FF4911">
              <w:t>В случае, если в результате установки Товара обнаружены нарушения установленных требований, то поставщик обязан устранить такие нарушения в течение 3 (трех) рабочих дней.</w:t>
            </w:r>
          </w:p>
          <w:p w:rsidR="00214D4C" w:rsidRPr="00FF4911" w:rsidRDefault="00214D4C" w:rsidP="00214D4C">
            <w:pPr>
              <w:jc w:val="both"/>
            </w:pPr>
            <w:r w:rsidRPr="00FF4911">
              <w:t>Обязательства поставщика по поставке Товара считаются исполненными после подписания Заказчиком товарной накладной или универсально-передаточного документа.</w:t>
            </w:r>
          </w:p>
          <w:p w:rsidR="00214D4C" w:rsidRPr="00FF4911" w:rsidRDefault="00214D4C" w:rsidP="00214D4C">
            <w:pPr>
              <w:jc w:val="both"/>
            </w:pPr>
            <w:r w:rsidRPr="00FF4911">
              <w:t xml:space="preserve">Некачественный, неустановленный и/или неработоспособный Товар считается не поставленным. </w:t>
            </w:r>
          </w:p>
          <w:p w:rsidR="00214D4C" w:rsidRPr="004F3BCA" w:rsidRDefault="00214D4C" w:rsidP="00214D4C">
            <w:pPr>
              <w:autoSpaceDE w:val="0"/>
              <w:jc w:val="both"/>
            </w:pPr>
            <w:r w:rsidRPr="00FF4911">
              <w:t>Риск случайной гибели Товара возлагается на поставщика до момента подписания Заказчиком (его представителем) товарно-транспортной накладной.</w:t>
            </w:r>
          </w:p>
        </w:tc>
      </w:tr>
      <w:tr w:rsidR="00214D4C" w:rsidRPr="00057324" w:rsidTr="004922F0">
        <w:trPr>
          <w:trHeight w:val="253"/>
        </w:trPr>
        <w:tc>
          <w:tcPr>
            <w:tcW w:w="10206" w:type="dxa"/>
          </w:tcPr>
          <w:p w:rsidR="00214D4C" w:rsidRPr="002D3B35" w:rsidRDefault="00214D4C" w:rsidP="00772551">
            <w:pPr>
              <w:pStyle w:val="afffff7"/>
              <w:numPr>
                <w:ilvl w:val="0"/>
                <w:numId w:val="67"/>
              </w:numPr>
              <w:tabs>
                <w:tab w:val="left" w:pos="459"/>
              </w:tabs>
              <w:ind w:left="33" w:firstLine="0"/>
              <w:rPr>
                <w:b/>
              </w:rPr>
            </w:pPr>
            <w:r w:rsidRPr="002D3B35">
              <w:rPr>
                <w:rFonts w:eastAsia="Times New Roman"/>
                <w:b/>
                <w:sz w:val="24"/>
                <w:szCs w:val="24"/>
                <w:lang w:eastAsia="ru-RU"/>
              </w:rPr>
              <w:lastRenderedPageBreak/>
              <w:t xml:space="preserve">Требования </w:t>
            </w:r>
            <w:r>
              <w:rPr>
                <w:rFonts w:eastAsia="Times New Roman"/>
                <w:b/>
                <w:sz w:val="24"/>
                <w:szCs w:val="24"/>
                <w:lang w:eastAsia="ru-RU"/>
              </w:rPr>
              <w:t xml:space="preserve">к </w:t>
            </w:r>
            <w:r w:rsidRPr="002D3B35">
              <w:rPr>
                <w:rFonts w:eastAsia="Times New Roman"/>
                <w:b/>
                <w:sz w:val="24"/>
                <w:szCs w:val="24"/>
                <w:lang w:eastAsia="ru-RU"/>
              </w:rPr>
              <w:t>гаранти</w:t>
            </w:r>
            <w:r>
              <w:rPr>
                <w:rFonts w:eastAsia="Times New Roman"/>
                <w:b/>
                <w:sz w:val="24"/>
                <w:szCs w:val="24"/>
                <w:lang w:eastAsia="ru-RU"/>
              </w:rPr>
              <w:t>ям</w:t>
            </w:r>
            <w:r w:rsidRPr="002D3B35">
              <w:rPr>
                <w:rFonts w:eastAsia="Times New Roman"/>
                <w:b/>
                <w:sz w:val="24"/>
                <w:szCs w:val="24"/>
                <w:lang w:eastAsia="ru-RU"/>
              </w:rPr>
              <w:t xml:space="preserve"> качества и безопасности</w:t>
            </w:r>
            <w:r>
              <w:rPr>
                <w:rFonts w:eastAsia="Times New Roman"/>
                <w:b/>
                <w:sz w:val="24"/>
                <w:szCs w:val="24"/>
                <w:lang w:eastAsia="ru-RU"/>
              </w:rPr>
              <w:t>:</w:t>
            </w:r>
            <w:r w:rsidRPr="002D3B35">
              <w:rPr>
                <w:rFonts w:eastAsia="Times New Roman"/>
                <w:b/>
                <w:sz w:val="24"/>
                <w:szCs w:val="24"/>
                <w:lang w:eastAsia="ru-RU"/>
              </w:rPr>
              <w:t xml:space="preserve"> </w:t>
            </w:r>
          </w:p>
        </w:tc>
      </w:tr>
      <w:tr w:rsidR="00214D4C" w:rsidRPr="00057324" w:rsidTr="004922F0">
        <w:trPr>
          <w:trHeight w:val="843"/>
        </w:trPr>
        <w:tc>
          <w:tcPr>
            <w:tcW w:w="10206" w:type="dxa"/>
            <w:vAlign w:val="center"/>
          </w:tcPr>
          <w:p w:rsidR="00214D4C" w:rsidRPr="000F36C7" w:rsidRDefault="00214D4C" w:rsidP="00214D4C">
            <w:pPr>
              <w:jc w:val="both"/>
              <w:rPr>
                <w:bCs/>
                <w:color w:val="000000"/>
              </w:rPr>
            </w:pPr>
            <w:r w:rsidRPr="000F36C7">
              <w:rPr>
                <w:bCs/>
                <w:color w:val="000000"/>
              </w:rPr>
              <w:t>Товар должен быть новым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 не ранее 2018 года выпуска.</w:t>
            </w:r>
          </w:p>
          <w:p w:rsidR="00214D4C" w:rsidRPr="000F36C7" w:rsidRDefault="00214D4C" w:rsidP="00214D4C">
            <w:pPr>
              <w:jc w:val="both"/>
              <w:rPr>
                <w:bCs/>
                <w:color w:val="000000"/>
              </w:rPr>
            </w:pPr>
            <w:r w:rsidRPr="000F36C7">
              <w:rPr>
                <w:bCs/>
                <w:color w:val="000000"/>
              </w:rPr>
              <w:t>Товар должен быть разрешен к использованию на территории Российской Федерации и соответствовать требованиям, установленным стандартами и нормативными документами.</w:t>
            </w:r>
          </w:p>
          <w:p w:rsidR="00214D4C" w:rsidRPr="000F36C7" w:rsidRDefault="00214D4C" w:rsidP="00214D4C">
            <w:pPr>
              <w:jc w:val="both"/>
              <w:rPr>
                <w:bCs/>
                <w:color w:val="000000"/>
              </w:rPr>
            </w:pPr>
            <w:r w:rsidRPr="000F36C7">
              <w:rPr>
                <w:bCs/>
                <w:color w:val="000000"/>
              </w:rPr>
              <w:t>Гарантийный срок на поставленный и установленный Товар должен соответствовать данным, указанным в паспорте Товара.</w:t>
            </w:r>
          </w:p>
          <w:p w:rsidR="00214D4C" w:rsidRPr="000F36C7" w:rsidRDefault="00214D4C" w:rsidP="00214D4C">
            <w:pPr>
              <w:jc w:val="both"/>
              <w:rPr>
                <w:bCs/>
                <w:color w:val="000000"/>
              </w:rPr>
            </w:pPr>
            <w:r w:rsidRPr="000F36C7">
              <w:rPr>
                <w:bCs/>
                <w:color w:val="000000"/>
              </w:rPr>
              <w:lastRenderedPageBreak/>
              <w:t>Гарантийный срок на работы по установке Товара должен быть не менее 12 (двенадцати) месяцев с даты подписания Заказчиком (его представителем) товарной накладной или универсально-передаточного документа.</w:t>
            </w:r>
          </w:p>
          <w:p w:rsidR="00214D4C" w:rsidRPr="000F36C7" w:rsidRDefault="00214D4C" w:rsidP="00214D4C">
            <w:pPr>
              <w:jc w:val="both"/>
              <w:rPr>
                <w:bCs/>
                <w:color w:val="000000"/>
              </w:rPr>
            </w:pPr>
            <w:r w:rsidRPr="000F36C7">
              <w:rPr>
                <w:bCs/>
                <w:color w:val="000000"/>
              </w:rPr>
              <w:t>Поставщик должен обеспечить «горячую линию» по вопросам гарантийного обслуживания Товара (контактный телефон, факс, адрес электронной почты) для приема заявок Заказчика по вопросам гарантийного обслуживания. Обращения Заказчика должны приниматься квалифицированным персоналом поставщика или его представителями в рабочие дни с 9:00 часов до 17:00 часов по МСК.</w:t>
            </w:r>
          </w:p>
          <w:p w:rsidR="00214D4C" w:rsidRPr="000F36C7" w:rsidRDefault="00214D4C" w:rsidP="00214D4C">
            <w:pPr>
              <w:jc w:val="both"/>
              <w:rPr>
                <w:bCs/>
                <w:color w:val="000000"/>
              </w:rPr>
            </w:pPr>
            <w:r w:rsidRPr="000F36C7">
              <w:rPr>
                <w:bCs/>
                <w:color w:val="000000"/>
              </w:rPr>
              <w:t xml:space="preserve">Поставщик должен осуществлять сервисное обслуживание оборудования в течение всего срока гарантии. </w:t>
            </w:r>
          </w:p>
          <w:p w:rsidR="00214D4C" w:rsidRPr="000F36C7" w:rsidRDefault="00214D4C" w:rsidP="00214D4C">
            <w:pPr>
              <w:jc w:val="both"/>
              <w:rPr>
                <w:bCs/>
                <w:color w:val="000000"/>
              </w:rPr>
            </w:pPr>
            <w:r w:rsidRPr="000F36C7">
              <w:rPr>
                <w:bCs/>
                <w:color w:val="000000"/>
              </w:rPr>
              <w:t>В течение гарантийного срока в случае возникновения неисправностей, поломок и других недостатков в работе поставленного и установленного Товара, то в целях диагностики в течение 1 (одного) рабочего дня с момента поступления заявки от Заказчика поставщик должен направить своего представителя.</w:t>
            </w:r>
          </w:p>
          <w:p w:rsidR="00214D4C" w:rsidRPr="000F36C7" w:rsidRDefault="00214D4C" w:rsidP="00214D4C">
            <w:pPr>
              <w:jc w:val="both"/>
              <w:rPr>
                <w:bCs/>
                <w:color w:val="000000"/>
              </w:rPr>
            </w:pPr>
            <w:r w:rsidRPr="000F36C7">
              <w:rPr>
                <w:bCs/>
                <w:color w:val="000000"/>
              </w:rPr>
              <w:t xml:space="preserve">Направление уведомления Поставщику о недостатках (неполадках), сбоях в работе Товара может осуществляться путем факсимильной связи, почтовым сообщением, нарочным и иными способами. </w:t>
            </w:r>
          </w:p>
          <w:p w:rsidR="00214D4C" w:rsidRPr="000F36C7" w:rsidRDefault="00214D4C" w:rsidP="00214D4C">
            <w:pPr>
              <w:jc w:val="both"/>
              <w:rPr>
                <w:bCs/>
                <w:color w:val="000000"/>
              </w:rPr>
            </w:pPr>
            <w:r w:rsidRPr="000F36C7">
              <w:rPr>
                <w:bCs/>
                <w:color w:val="000000"/>
              </w:rPr>
              <w:t>Поставщик обязан устранить выявленные Заказчиком в процессе эксплуатации Товара дефекты, за свой счет. Устранение недостатков Товара или замена комплектующих к нему производится в срок не более 7 (семи) рабочих дней с момента письменного уведомления поставщика о выявлении таких недостатков.</w:t>
            </w:r>
          </w:p>
          <w:p w:rsidR="00214D4C" w:rsidRPr="000F36C7" w:rsidRDefault="00214D4C" w:rsidP="00214D4C">
            <w:pPr>
              <w:jc w:val="both"/>
              <w:rPr>
                <w:bCs/>
                <w:color w:val="000000"/>
              </w:rPr>
            </w:pPr>
            <w:r w:rsidRPr="000F36C7">
              <w:rPr>
                <w:bCs/>
                <w:color w:val="000000"/>
              </w:rPr>
              <w:t xml:space="preserve">Наличие гарантии удостоверяется выдачей поставщиком гарантийного талона, заполненного надлежащим образом: с указанием наименования Товара, серийного номера, даты начала исчисления гарантийного срока, печати и подписи Поставщика или проставлением соответствующей записи на маркировочном ярлыке Товара. </w:t>
            </w:r>
          </w:p>
          <w:p w:rsidR="00214D4C" w:rsidRPr="000F36C7" w:rsidRDefault="00214D4C" w:rsidP="00214D4C">
            <w:pPr>
              <w:jc w:val="both"/>
              <w:rPr>
                <w:bCs/>
                <w:color w:val="000000"/>
              </w:rPr>
            </w:pPr>
            <w:r w:rsidRPr="000F36C7">
              <w:rPr>
                <w:bCs/>
                <w:color w:val="000000"/>
              </w:rPr>
              <w:t>Гарантийный талон предоставляется Поставщиком вместе с Товаром.</w:t>
            </w:r>
          </w:p>
          <w:p w:rsidR="00214D4C" w:rsidRPr="000F36C7" w:rsidRDefault="00214D4C" w:rsidP="00214D4C">
            <w:pPr>
              <w:jc w:val="both"/>
              <w:rPr>
                <w:bCs/>
                <w:color w:val="000000"/>
              </w:rPr>
            </w:pPr>
            <w:r w:rsidRPr="000F36C7">
              <w:rPr>
                <w:bCs/>
                <w:color w:val="000000"/>
              </w:rPr>
              <w:t xml:space="preserve">В случае ремонта Товара и/или устранения нарушений, недостатков его установки в период гарантийного срока эксплуатации, этот срок гарантии продлевается на время, в течение которого Товар не использовался из-за обнаружения указанных нарушений и/или недостатков. </w:t>
            </w:r>
          </w:p>
          <w:p w:rsidR="00214D4C" w:rsidRPr="000F36C7" w:rsidRDefault="00214D4C" w:rsidP="00214D4C">
            <w:pPr>
              <w:jc w:val="both"/>
              <w:rPr>
                <w:bCs/>
                <w:color w:val="000000"/>
              </w:rPr>
            </w:pPr>
            <w:r w:rsidRPr="000F36C7">
              <w:rPr>
                <w:bCs/>
                <w:color w:val="000000"/>
              </w:rPr>
              <w:t xml:space="preserve">В случае замены Товара в целом гарантийный срок </w:t>
            </w:r>
            <w:proofErr w:type="gramStart"/>
            <w:r w:rsidRPr="000F36C7">
              <w:rPr>
                <w:bCs/>
                <w:color w:val="000000"/>
              </w:rPr>
              <w:t>исчисляется  с</w:t>
            </w:r>
            <w:proofErr w:type="gramEnd"/>
            <w:r w:rsidRPr="000F36C7">
              <w:rPr>
                <w:bCs/>
                <w:color w:val="000000"/>
              </w:rPr>
              <w:t xml:space="preserve"> даты его замены.</w:t>
            </w:r>
          </w:p>
          <w:p w:rsidR="00214D4C" w:rsidRPr="000F36C7" w:rsidRDefault="00214D4C" w:rsidP="00214D4C">
            <w:pPr>
              <w:jc w:val="both"/>
              <w:rPr>
                <w:bCs/>
                <w:color w:val="000000"/>
              </w:rPr>
            </w:pPr>
            <w:r w:rsidRPr="000F36C7">
              <w:rPr>
                <w:bCs/>
                <w:color w:val="000000"/>
              </w:rPr>
              <w:t>Датой исполнения обязательств поставщика по контракту по гарантии на Товар считается дата окончания гарантийного срока.</w:t>
            </w:r>
          </w:p>
          <w:p w:rsidR="00214D4C" w:rsidRPr="000F36C7" w:rsidRDefault="00214D4C" w:rsidP="00214D4C">
            <w:pPr>
              <w:jc w:val="both"/>
              <w:rPr>
                <w:bCs/>
                <w:color w:val="000000"/>
              </w:rPr>
            </w:pPr>
            <w:r w:rsidRPr="000F36C7">
              <w:rPr>
                <w:bCs/>
                <w:color w:val="000000"/>
              </w:rPr>
              <w:t>Работы по установке Товара должны выполняться поставщиком, с соблюдением норм пожарной безопасности, техники безопасности, охраны окружающей среды с использованием в работе материалов, соответствующих по потребительским свойствам, требованиям, предъявленным к ним органами санитарно-эпидемиологического надзора ГО и ЧС, определенные в соответствии со СНиПами. Ответственность за соблюдением правил пожарной безопасности, охраны труда и санитарно-гигиенического режима в помещениях, где проводится установка, возлагается на поставщика, который должен своим приказом назначить лицо, ответственное за проведения установки Товара и соблюдение вышеуказанных правил.</w:t>
            </w:r>
          </w:p>
          <w:p w:rsidR="00214D4C" w:rsidRPr="000F36C7" w:rsidRDefault="00214D4C" w:rsidP="00214D4C">
            <w:pPr>
              <w:jc w:val="both"/>
              <w:rPr>
                <w:bCs/>
                <w:color w:val="000000"/>
              </w:rPr>
            </w:pPr>
            <w:r w:rsidRPr="000F36C7">
              <w:rPr>
                <w:bCs/>
                <w:color w:val="000000"/>
              </w:rPr>
              <w:t>Поставщик должен обеспечить надежность строительных конструкций, оснований и систем инженерного оборудования зданий и сооружений, защиту жизни и здоровья людей и имущества от неблагоприятных воздействий.</w:t>
            </w:r>
          </w:p>
          <w:p w:rsidR="00214D4C" w:rsidRPr="000F36C7" w:rsidRDefault="00214D4C" w:rsidP="00214D4C">
            <w:pPr>
              <w:jc w:val="both"/>
              <w:rPr>
                <w:bCs/>
                <w:color w:val="000000"/>
              </w:rPr>
            </w:pPr>
            <w:r w:rsidRPr="000F36C7">
              <w:rPr>
                <w:bCs/>
                <w:color w:val="000000"/>
              </w:rPr>
              <w:t xml:space="preserve">Организация и выполнение работ по установке Товара должны осуществляться при соблюдении требований действующего законодательства Российской Федерации об охране труда, а также иных нормативно-правовых актов, установленных перечнем видов нормативно-правовых актов, утвержденных Постановлением Правительства Российской Федерации от 27.12.2010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строительными нормами и правилами, сводами правил по проектированию и строительству, межотраслевыми и отраслевыми правилами и типовыми инструкциями по охране труда, утвержденными в </w:t>
            </w:r>
            <w:r w:rsidRPr="000F36C7">
              <w:rPr>
                <w:bCs/>
                <w:color w:val="000000"/>
              </w:rPr>
              <w:lastRenderedPageBreak/>
              <w:t xml:space="preserve">установленном порядке федеральными органами исполнительной власти, государственными стандартами системы стандартов безопасности  труда, утвержденными Госстандартом России и Госстроем России, правилами безопасности, правилами устройства и безопасной эксплуатации, инструкциями по безопасности; государственными санитарно-эпидемиологическими правилами и нормативами, гигиеническими нормативами, санитарными правилами и нормами, утвержденными Минздравом России. При установке Товара строго соблюдать ППБ-01-03 «Правила пожарной безопасности при производстве строительно-монтажных работ в Российской Федерации».  </w:t>
            </w:r>
          </w:p>
          <w:p w:rsidR="00214D4C" w:rsidRPr="000F36C7" w:rsidRDefault="00214D4C" w:rsidP="00214D4C">
            <w:pPr>
              <w:jc w:val="both"/>
              <w:rPr>
                <w:bCs/>
                <w:color w:val="000000"/>
              </w:rPr>
            </w:pPr>
            <w:r w:rsidRPr="000F36C7">
              <w:rPr>
                <w:bCs/>
                <w:color w:val="000000"/>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поставщик. Безопасность выполняемых работ обеспечивается в соответствии с требованиями Федерального закона от 30.12.2001 № 197-ФЗ, Федерального закона от 21.12.1994 № 69-ФЗ «О пожарной безопасности», ГОСТ 12.1.004-91 ССБТ «Пожарная безопасность. Общие требования», НПБ 88-2001 «Установки пожаротушения и сигнализации. Нормы и правила проектирования», СНиП 21-01-97* «Пожарная безопасность зданий и сооружений», СНиП 12-03-2001 «Безопасность труда в строительстве. Часть первая. Общие требования», ПУЭ-99 «Правила устройства электроустановок», п.4 СН 512-78 «Инструкция по проектированию зданий и помещений для электронно-вычислительных машин» Уровень шума при работе оборудования не должен превышать данных завода- изготовителя и соответствовать ГОСТ 12.1.003-2014 и СН 2.2.4/2.1.8.562-96.</w:t>
            </w:r>
          </w:p>
          <w:p w:rsidR="00214D4C" w:rsidRPr="000F36C7" w:rsidRDefault="00214D4C" w:rsidP="00214D4C">
            <w:pPr>
              <w:jc w:val="both"/>
              <w:rPr>
                <w:bCs/>
                <w:color w:val="000000"/>
              </w:rPr>
            </w:pPr>
            <w:r w:rsidRPr="000F36C7">
              <w:rPr>
                <w:bCs/>
                <w:color w:val="000000"/>
              </w:rPr>
              <w:t xml:space="preserve">Уровень вибрации при работе Товара не должен превышать данных завода-изготовителя и соответствовать ГОСТ 12.1.012-2004 и СН 2.2.4/2.1.8.566-96.    </w:t>
            </w:r>
          </w:p>
          <w:p w:rsidR="00214D4C" w:rsidRPr="00D76695" w:rsidRDefault="00214D4C" w:rsidP="00214D4C">
            <w:pPr>
              <w:jc w:val="both"/>
              <w:rPr>
                <w:bCs/>
                <w:color w:val="000000"/>
              </w:rPr>
            </w:pPr>
            <w:r w:rsidRPr="000F36C7">
              <w:rPr>
                <w:bCs/>
                <w:color w:val="000000"/>
              </w:rPr>
              <w:t>Содержание паров фреона (хладона) не должно превышать значений, определенных действующими стандартами и гигиеническими нормами ГОСТ 12.1.005-88, ГН 2.2.5.3532-18 «Предельно допустимые концентрации (ПДК) вредных веществ в воздухе рабочей зоны».</w:t>
            </w:r>
          </w:p>
        </w:tc>
      </w:tr>
      <w:tr w:rsidR="00214D4C" w:rsidRPr="00057324" w:rsidTr="004922F0">
        <w:trPr>
          <w:trHeight w:val="70"/>
        </w:trPr>
        <w:tc>
          <w:tcPr>
            <w:tcW w:w="10206" w:type="dxa"/>
            <w:vAlign w:val="center"/>
          </w:tcPr>
          <w:p w:rsidR="00214D4C" w:rsidRPr="000F36C7" w:rsidRDefault="00214D4C" w:rsidP="00772551">
            <w:pPr>
              <w:pStyle w:val="afffff7"/>
              <w:numPr>
                <w:ilvl w:val="0"/>
                <w:numId w:val="67"/>
              </w:numPr>
              <w:ind w:left="34" w:firstLine="0"/>
              <w:rPr>
                <w:rFonts w:eastAsia="Times New Roman"/>
                <w:b/>
                <w:bCs/>
                <w:color w:val="000000"/>
                <w:sz w:val="24"/>
                <w:szCs w:val="24"/>
                <w:lang w:eastAsia="ru-RU"/>
              </w:rPr>
            </w:pPr>
            <w:r w:rsidRPr="000F36C7">
              <w:rPr>
                <w:rFonts w:eastAsia="Times New Roman"/>
                <w:b/>
                <w:bCs/>
                <w:color w:val="000000"/>
                <w:sz w:val="24"/>
                <w:szCs w:val="24"/>
                <w:lang w:eastAsia="ru-RU"/>
              </w:rPr>
              <w:lastRenderedPageBreak/>
              <w:t>Требования соответствия нормативно-техническим документам, предусмотренным действующим законодательством Российской Федерации</w:t>
            </w:r>
            <w:r>
              <w:rPr>
                <w:rFonts w:eastAsia="Times New Roman"/>
                <w:b/>
                <w:bCs/>
                <w:color w:val="000000"/>
                <w:sz w:val="24"/>
                <w:szCs w:val="24"/>
                <w:lang w:eastAsia="ru-RU"/>
              </w:rPr>
              <w:t>:</w:t>
            </w:r>
          </w:p>
        </w:tc>
      </w:tr>
      <w:tr w:rsidR="00214D4C" w:rsidRPr="00057324" w:rsidTr="004922F0">
        <w:trPr>
          <w:trHeight w:val="843"/>
        </w:trPr>
        <w:tc>
          <w:tcPr>
            <w:tcW w:w="10206" w:type="dxa"/>
            <w:vAlign w:val="center"/>
          </w:tcPr>
          <w:p w:rsidR="00214D4C" w:rsidRPr="000F36C7" w:rsidRDefault="00214D4C" w:rsidP="00214D4C">
            <w:pPr>
              <w:jc w:val="both"/>
              <w:rPr>
                <w:bCs/>
                <w:color w:val="000000"/>
              </w:rPr>
            </w:pPr>
            <w:r w:rsidRPr="000F36C7">
              <w:rPr>
                <w:bCs/>
                <w:color w:val="000000"/>
              </w:rPr>
              <w:t>Поставляемый Товар должен иметь сертификаты соответствия, выданные органами, уполномоченными осуществлять государственный надзор и контроль в области обеспечения качества и безопасности Товаров в соответствии с Федеральным законом от 27.12.2002 № 184-ФЗ «О техническом регулировании».</w:t>
            </w:r>
          </w:p>
          <w:p w:rsidR="00214D4C" w:rsidRPr="000F36C7" w:rsidRDefault="00214D4C" w:rsidP="00214D4C">
            <w:pPr>
              <w:jc w:val="both"/>
              <w:rPr>
                <w:bCs/>
                <w:color w:val="000000"/>
              </w:rPr>
            </w:pPr>
            <w:r w:rsidRPr="000F36C7">
              <w:rPr>
                <w:bCs/>
                <w:color w:val="000000"/>
              </w:rPr>
              <w:t xml:space="preserve">Все работы по установке оборудования должны быть выполнены в полном объеме, своевременно, материалами и оборудованием Поставщика. Работы должны быть выполнены качественно с соблюдением всех принятых норм и правил в соответствии с законодательством Российской Федерации. </w:t>
            </w:r>
          </w:p>
          <w:p w:rsidR="00214D4C" w:rsidRPr="000F36C7" w:rsidRDefault="00214D4C" w:rsidP="00214D4C">
            <w:pPr>
              <w:jc w:val="both"/>
              <w:rPr>
                <w:bCs/>
                <w:color w:val="000000"/>
              </w:rPr>
            </w:pPr>
            <w:r w:rsidRPr="000F36C7">
              <w:rPr>
                <w:bCs/>
                <w:color w:val="000000"/>
              </w:rPr>
              <w:t xml:space="preserve">Работы по установке должны проводиться в соответствии с СНиП 12-04-2002, СНиП 12-03-2001, ГОСТ 12.2.013.0-91 «Система стандартов безопасности труда. Машины электрические ручные», а также требованиями Правил пожарной безопасности. </w:t>
            </w:r>
          </w:p>
          <w:p w:rsidR="00214D4C" w:rsidRPr="000F36C7" w:rsidRDefault="00214D4C" w:rsidP="00214D4C">
            <w:pPr>
              <w:jc w:val="both"/>
              <w:rPr>
                <w:bCs/>
                <w:color w:val="000000"/>
              </w:rPr>
            </w:pPr>
            <w:r w:rsidRPr="000F36C7">
              <w:rPr>
                <w:bCs/>
                <w:color w:val="000000"/>
              </w:rPr>
              <w:t xml:space="preserve">При установке оборудования не должна нарушаться целостности помещения. Урон, нанесенный интерьеру помещений Заказчика, возмещает поставщик за свой счет. </w:t>
            </w:r>
          </w:p>
          <w:p w:rsidR="00214D4C" w:rsidRPr="000F36C7" w:rsidRDefault="00214D4C" w:rsidP="00214D4C">
            <w:pPr>
              <w:jc w:val="both"/>
              <w:rPr>
                <w:bCs/>
                <w:color w:val="000000"/>
              </w:rPr>
            </w:pPr>
            <w:r w:rsidRPr="000F36C7">
              <w:rPr>
                <w:bCs/>
                <w:color w:val="000000"/>
              </w:rPr>
              <w:t>Работы по установке, пуско-наладке и замерам сопротивления изоляции, должны проводиться специалистами, имеющими соответствующую проводимым работам группу допуска по электробезопасности с соблюдением правил устройства и эксплуатации энергоустановок потребителем (ПУЭЭП), правил техники безопасности (ПТБ).</w:t>
            </w:r>
          </w:p>
          <w:p w:rsidR="00214D4C" w:rsidRPr="000F36C7" w:rsidRDefault="00214D4C" w:rsidP="00214D4C">
            <w:pPr>
              <w:jc w:val="both"/>
              <w:rPr>
                <w:bCs/>
                <w:color w:val="000000"/>
              </w:rPr>
            </w:pPr>
            <w:r w:rsidRPr="000F36C7">
              <w:rPr>
                <w:bCs/>
                <w:color w:val="000000"/>
              </w:rPr>
              <w:t>Все выбранные материалы, используемые при установке оборудования, в обязательном порядке согласуются с Заказчиком. Поставщик обязан представить Заказчику данные о материалах и оборудовании, получить его одобрение на их применение и использование. В случае если Заказчик отклонил использование материалов и/или оборудования из-за их несоответствия стандартам качества или ранее одобренным образцам, поставщик обязан за свой счет и своими силами произвести их замену.</w:t>
            </w:r>
          </w:p>
          <w:p w:rsidR="00214D4C" w:rsidRPr="000F36C7" w:rsidRDefault="00214D4C" w:rsidP="00214D4C">
            <w:pPr>
              <w:jc w:val="both"/>
              <w:rPr>
                <w:bCs/>
                <w:color w:val="000000"/>
              </w:rPr>
            </w:pPr>
            <w:r w:rsidRPr="000F36C7">
              <w:rPr>
                <w:bCs/>
                <w:color w:val="000000"/>
              </w:rPr>
              <w:t xml:space="preserve">Поставщик должен предусмотреть прокладку </w:t>
            </w:r>
            <w:proofErr w:type="spellStart"/>
            <w:r w:rsidRPr="000F36C7">
              <w:rPr>
                <w:bCs/>
                <w:color w:val="000000"/>
              </w:rPr>
              <w:t>фр</w:t>
            </w:r>
            <w:r w:rsidR="004942EE">
              <w:rPr>
                <w:bCs/>
                <w:color w:val="000000"/>
              </w:rPr>
              <w:t>е</w:t>
            </w:r>
            <w:r w:rsidRPr="000F36C7">
              <w:rPr>
                <w:bCs/>
                <w:color w:val="000000"/>
              </w:rPr>
              <w:t>оновой</w:t>
            </w:r>
            <w:proofErr w:type="spellEnd"/>
            <w:r w:rsidRPr="000F36C7">
              <w:rPr>
                <w:bCs/>
                <w:color w:val="000000"/>
              </w:rPr>
              <w:t xml:space="preserve"> магистрали длиной до 80 м. </w:t>
            </w:r>
          </w:p>
          <w:p w:rsidR="00214D4C" w:rsidRPr="000F36C7" w:rsidRDefault="00214D4C" w:rsidP="00214D4C">
            <w:pPr>
              <w:jc w:val="both"/>
              <w:rPr>
                <w:bCs/>
                <w:color w:val="000000"/>
              </w:rPr>
            </w:pPr>
            <w:r w:rsidRPr="000F36C7">
              <w:rPr>
                <w:bCs/>
                <w:color w:val="000000"/>
              </w:rPr>
              <w:lastRenderedPageBreak/>
              <w:t>Поставщик должен обеспечить установку, подключение к сетям (каждое климатическое оборудование через отдельный автомат в этажных распределительных щитах) согласно ПУЭ с соблюдением цветовой маркировки и применением не поддерживающего горения кабеля, предоставить акты замеров сопротивления изоляции на установленное оборудование, заземлить оборудование (расстояние до заземляющей шины от 15 до 80 м) и осуществить его настройку.</w:t>
            </w:r>
          </w:p>
          <w:p w:rsidR="00214D4C" w:rsidRPr="000F36C7" w:rsidRDefault="00214D4C" w:rsidP="00214D4C">
            <w:pPr>
              <w:jc w:val="both"/>
              <w:rPr>
                <w:bCs/>
                <w:color w:val="000000"/>
              </w:rPr>
            </w:pPr>
            <w:r w:rsidRPr="000F36C7">
              <w:rPr>
                <w:bCs/>
                <w:color w:val="000000"/>
              </w:rPr>
              <w:t>Место установки внутренних и внешних блоков Товара, а также трассировка трубопроводов и кабелей выбирается в каждом помещении в соответствии с указаниями Заказчика.</w:t>
            </w:r>
          </w:p>
          <w:p w:rsidR="00214D4C" w:rsidRPr="000F36C7" w:rsidRDefault="00214D4C" w:rsidP="00214D4C">
            <w:pPr>
              <w:jc w:val="both"/>
              <w:rPr>
                <w:bCs/>
                <w:color w:val="000000"/>
              </w:rPr>
            </w:pPr>
            <w:r w:rsidRPr="000F36C7">
              <w:rPr>
                <w:bCs/>
                <w:color w:val="000000"/>
              </w:rPr>
              <w:t>При установке Товара должна быть обеспечена полная сохранность и целостность конструкций зданий, в которых производится установка оборудования, а также инженерных сетей. Монтаж внешних блоков должен осуществляется на фасаде здания со стороны двора.</w:t>
            </w:r>
          </w:p>
          <w:p w:rsidR="00214D4C" w:rsidRPr="000F36C7" w:rsidRDefault="00214D4C" w:rsidP="00214D4C">
            <w:pPr>
              <w:jc w:val="both"/>
              <w:rPr>
                <w:bCs/>
                <w:color w:val="000000"/>
              </w:rPr>
            </w:pPr>
            <w:r w:rsidRPr="000F36C7">
              <w:rPr>
                <w:bCs/>
                <w:color w:val="000000"/>
              </w:rPr>
              <w:t>Технологические отверстия в капитальных стенах выполнить в стальных гильзах, в перегородках пластиковой трубой. После прокладки трасс произвести заделку отверстий строительными специальными смесями (со стоимостью материалов) с улицы от попадания влаги, пыли и прочее.</w:t>
            </w:r>
          </w:p>
          <w:p w:rsidR="00214D4C" w:rsidRPr="000F36C7" w:rsidRDefault="00214D4C" w:rsidP="00214D4C">
            <w:pPr>
              <w:jc w:val="both"/>
              <w:rPr>
                <w:bCs/>
                <w:color w:val="000000"/>
              </w:rPr>
            </w:pPr>
            <w:r w:rsidRPr="000F36C7">
              <w:rPr>
                <w:bCs/>
                <w:color w:val="000000"/>
              </w:rPr>
              <w:t xml:space="preserve">Трубопроводы должны изолироваться </w:t>
            </w:r>
            <w:proofErr w:type="spellStart"/>
            <w:r w:rsidRPr="000F36C7">
              <w:rPr>
                <w:bCs/>
                <w:color w:val="000000"/>
              </w:rPr>
              <w:t>термофлексовой</w:t>
            </w:r>
            <w:proofErr w:type="spellEnd"/>
            <w:r w:rsidRPr="000F36C7">
              <w:rPr>
                <w:bCs/>
                <w:color w:val="000000"/>
              </w:rPr>
              <w:t xml:space="preserve"> трубкой.</w:t>
            </w:r>
          </w:p>
          <w:p w:rsidR="00214D4C" w:rsidRPr="000F36C7" w:rsidRDefault="00214D4C" w:rsidP="00214D4C">
            <w:pPr>
              <w:jc w:val="both"/>
              <w:rPr>
                <w:bCs/>
                <w:color w:val="000000"/>
              </w:rPr>
            </w:pPr>
            <w:r w:rsidRPr="000F36C7">
              <w:rPr>
                <w:bCs/>
                <w:color w:val="000000"/>
              </w:rPr>
              <w:t>Установочные материалы, используемые при прокладке трасс должны обеспечивать их надежную защиту от физических и климатических воздействий.</w:t>
            </w:r>
          </w:p>
          <w:p w:rsidR="00214D4C" w:rsidRPr="000F36C7" w:rsidRDefault="00214D4C" w:rsidP="00214D4C">
            <w:pPr>
              <w:jc w:val="both"/>
              <w:rPr>
                <w:bCs/>
                <w:color w:val="000000"/>
              </w:rPr>
            </w:pPr>
            <w:r w:rsidRPr="000F36C7">
              <w:rPr>
                <w:bCs/>
                <w:color w:val="000000"/>
              </w:rPr>
              <w:t xml:space="preserve">Дополнительные работы, возникшие при установке оборудования, должны выполняться Поставщиком за свой счет (разборка </w:t>
            </w:r>
            <w:proofErr w:type="spellStart"/>
            <w:r w:rsidRPr="000F36C7">
              <w:rPr>
                <w:bCs/>
                <w:color w:val="000000"/>
              </w:rPr>
              <w:t>вентфасада</w:t>
            </w:r>
            <w:proofErr w:type="spellEnd"/>
            <w:r w:rsidRPr="000F36C7">
              <w:rPr>
                <w:bCs/>
                <w:color w:val="000000"/>
              </w:rPr>
              <w:t>, высотные работы и т.д.). При установке Поставщик самостоятельно  определяет необходимость  привлечения промышленных альпинистов  и  использование специальной техники в соответствии с Правилами устройства и безопасной эксплуатации подъемников (вышек) ПБ 10-11-92. Для исполнений обязательств по установке оборудования Поставщик обязан руководствоваться требованиями технического задания и всеми нормативными документами и требованиями, связанными с данным видом деятельности, действующим на территории РФ, а так же руководствоваться нормами техники безопасности.</w:t>
            </w:r>
          </w:p>
          <w:p w:rsidR="00214D4C" w:rsidRPr="000F36C7" w:rsidRDefault="00214D4C" w:rsidP="00214D4C">
            <w:pPr>
              <w:jc w:val="both"/>
              <w:rPr>
                <w:bCs/>
                <w:color w:val="000000"/>
              </w:rPr>
            </w:pPr>
            <w:r w:rsidRPr="000F36C7">
              <w:rPr>
                <w:bCs/>
                <w:color w:val="000000"/>
              </w:rPr>
              <w:t>Поставщик несет ответственность за:</w:t>
            </w:r>
          </w:p>
          <w:p w:rsidR="00214D4C" w:rsidRPr="000F36C7" w:rsidRDefault="00214D4C" w:rsidP="00214D4C">
            <w:pPr>
              <w:jc w:val="both"/>
              <w:rPr>
                <w:bCs/>
                <w:color w:val="000000"/>
              </w:rPr>
            </w:pPr>
            <w:r w:rsidRPr="000F36C7">
              <w:rPr>
                <w:bCs/>
                <w:color w:val="000000"/>
              </w:rPr>
              <w:t>-сохранность всех поставленных для реализации контракта материалов и оборудования до сдачи готового объекта в эксплуатацию;</w:t>
            </w:r>
          </w:p>
          <w:p w:rsidR="00214D4C" w:rsidRPr="000F36C7" w:rsidRDefault="00214D4C" w:rsidP="00214D4C">
            <w:pPr>
              <w:jc w:val="both"/>
              <w:rPr>
                <w:bCs/>
                <w:color w:val="000000"/>
              </w:rPr>
            </w:pPr>
            <w:r w:rsidRPr="000F36C7">
              <w:rPr>
                <w:bCs/>
                <w:color w:val="000000"/>
              </w:rPr>
              <w:t>-соответствие используемых материалов государственным стандартам и техническим условиям.</w:t>
            </w:r>
          </w:p>
          <w:p w:rsidR="00214D4C" w:rsidRPr="000F36C7" w:rsidRDefault="00214D4C" w:rsidP="00214D4C">
            <w:pPr>
              <w:jc w:val="both"/>
              <w:rPr>
                <w:bCs/>
                <w:color w:val="000000"/>
              </w:rPr>
            </w:pPr>
            <w:r w:rsidRPr="000F36C7">
              <w:rPr>
                <w:bCs/>
                <w:color w:val="000000"/>
              </w:rPr>
              <w:t xml:space="preserve">Складские и бытовые помещения поставщику Заказчиком не предоставляются. </w:t>
            </w:r>
          </w:p>
          <w:p w:rsidR="00214D4C" w:rsidRPr="000F36C7" w:rsidRDefault="00214D4C" w:rsidP="00214D4C">
            <w:pPr>
              <w:jc w:val="both"/>
              <w:rPr>
                <w:bCs/>
                <w:color w:val="000000"/>
              </w:rPr>
            </w:pPr>
            <w:r w:rsidRPr="000F36C7">
              <w:rPr>
                <w:bCs/>
                <w:color w:val="000000"/>
              </w:rPr>
              <w:t xml:space="preserve">При установке Товара поставщик должен предусмотреть. (трубопровод + </w:t>
            </w:r>
            <w:proofErr w:type="spellStart"/>
            <w:r w:rsidRPr="000F36C7">
              <w:rPr>
                <w:bCs/>
                <w:color w:val="000000"/>
              </w:rPr>
              <w:t>флекс</w:t>
            </w:r>
            <w:proofErr w:type="spellEnd"/>
            <w:r w:rsidRPr="000F36C7">
              <w:rPr>
                <w:bCs/>
                <w:color w:val="000000"/>
              </w:rPr>
              <w:t xml:space="preserve"> + </w:t>
            </w:r>
            <w:proofErr w:type="spellStart"/>
            <w:r w:rsidRPr="000F36C7">
              <w:rPr>
                <w:bCs/>
                <w:color w:val="000000"/>
              </w:rPr>
              <w:t>электрокабель</w:t>
            </w:r>
            <w:proofErr w:type="spellEnd"/>
            <w:r w:rsidRPr="000F36C7">
              <w:rPr>
                <w:bCs/>
                <w:color w:val="000000"/>
              </w:rPr>
              <w:t xml:space="preserve"> + дренаж (в том числе с помощью помпы (при необходимости)). В процессе установки (монтажа) оборудования выполняются следующие операции:</w:t>
            </w:r>
          </w:p>
          <w:p w:rsidR="00214D4C" w:rsidRPr="000F36C7" w:rsidRDefault="00214D4C" w:rsidP="00214D4C">
            <w:pPr>
              <w:jc w:val="both"/>
              <w:rPr>
                <w:bCs/>
                <w:color w:val="000000"/>
              </w:rPr>
            </w:pPr>
            <w:r w:rsidRPr="000F36C7">
              <w:rPr>
                <w:bCs/>
                <w:color w:val="000000"/>
              </w:rPr>
              <w:t>- крепление внешнего и внутреннего блоков оборудования;</w:t>
            </w:r>
          </w:p>
          <w:p w:rsidR="00214D4C" w:rsidRPr="000F36C7" w:rsidRDefault="00214D4C" w:rsidP="00214D4C">
            <w:pPr>
              <w:jc w:val="both"/>
              <w:rPr>
                <w:bCs/>
                <w:color w:val="000000"/>
              </w:rPr>
            </w:pPr>
            <w:r w:rsidRPr="000F36C7">
              <w:rPr>
                <w:bCs/>
                <w:color w:val="000000"/>
              </w:rPr>
              <w:t>- монтаж и настройка системы ротации и резервирования.</w:t>
            </w:r>
          </w:p>
          <w:p w:rsidR="00214D4C" w:rsidRPr="000F36C7" w:rsidRDefault="00214D4C" w:rsidP="00214D4C">
            <w:pPr>
              <w:jc w:val="both"/>
              <w:rPr>
                <w:bCs/>
                <w:color w:val="000000"/>
              </w:rPr>
            </w:pPr>
            <w:r w:rsidRPr="000F36C7">
              <w:rPr>
                <w:bCs/>
                <w:color w:val="000000"/>
              </w:rPr>
              <w:t>- пробивка отверстий в стене (толщиной от 20 до 120 см);</w:t>
            </w:r>
          </w:p>
          <w:p w:rsidR="00214D4C" w:rsidRPr="000F36C7" w:rsidRDefault="00214D4C" w:rsidP="00214D4C">
            <w:pPr>
              <w:jc w:val="both"/>
              <w:rPr>
                <w:bCs/>
                <w:color w:val="000000"/>
              </w:rPr>
            </w:pPr>
            <w:r w:rsidRPr="000F36C7">
              <w:rPr>
                <w:bCs/>
                <w:color w:val="000000"/>
              </w:rPr>
              <w:t>- монтаж внешнего блока на вентилируемый фасад здания.</w:t>
            </w:r>
          </w:p>
          <w:p w:rsidR="00214D4C" w:rsidRPr="000F36C7" w:rsidRDefault="00214D4C" w:rsidP="00214D4C">
            <w:pPr>
              <w:jc w:val="both"/>
              <w:rPr>
                <w:bCs/>
                <w:color w:val="000000"/>
              </w:rPr>
            </w:pPr>
            <w:r w:rsidRPr="000F36C7">
              <w:rPr>
                <w:bCs/>
                <w:color w:val="000000"/>
              </w:rPr>
              <w:t xml:space="preserve">- монтаж </w:t>
            </w:r>
            <w:proofErr w:type="spellStart"/>
            <w:r w:rsidRPr="000F36C7">
              <w:rPr>
                <w:bCs/>
                <w:color w:val="000000"/>
              </w:rPr>
              <w:t>фреоновых</w:t>
            </w:r>
            <w:proofErr w:type="spellEnd"/>
            <w:r w:rsidRPr="000F36C7">
              <w:rPr>
                <w:bCs/>
                <w:color w:val="000000"/>
              </w:rPr>
              <w:t xml:space="preserve"> трубопроводов (в том числе в коробе);</w:t>
            </w:r>
          </w:p>
          <w:p w:rsidR="00214D4C" w:rsidRPr="000F36C7" w:rsidRDefault="00214D4C" w:rsidP="00214D4C">
            <w:pPr>
              <w:jc w:val="both"/>
              <w:rPr>
                <w:bCs/>
                <w:color w:val="000000"/>
              </w:rPr>
            </w:pPr>
            <w:r w:rsidRPr="000F36C7">
              <w:rPr>
                <w:bCs/>
                <w:color w:val="000000"/>
              </w:rPr>
              <w:t>- монтаж дренажной системы в канализацию (монтаж дренажной помпы, установка сифона);</w:t>
            </w:r>
          </w:p>
          <w:p w:rsidR="00214D4C" w:rsidRPr="000F36C7" w:rsidRDefault="00214D4C" w:rsidP="00214D4C">
            <w:pPr>
              <w:jc w:val="both"/>
              <w:rPr>
                <w:bCs/>
                <w:color w:val="000000"/>
              </w:rPr>
            </w:pPr>
            <w:r w:rsidRPr="000F36C7">
              <w:rPr>
                <w:bCs/>
                <w:color w:val="000000"/>
              </w:rPr>
              <w:t>- монтаж электрического кабеля (в том числе в коробе);</w:t>
            </w:r>
          </w:p>
          <w:p w:rsidR="00214D4C" w:rsidRPr="000F36C7" w:rsidRDefault="00214D4C" w:rsidP="00214D4C">
            <w:pPr>
              <w:jc w:val="both"/>
              <w:rPr>
                <w:bCs/>
                <w:color w:val="000000"/>
              </w:rPr>
            </w:pPr>
            <w:r w:rsidRPr="000F36C7">
              <w:rPr>
                <w:bCs/>
                <w:color w:val="000000"/>
              </w:rPr>
              <w:t xml:space="preserve">- удаление воздуха из </w:t>
            </w:r>
            <w:proofErr w:type="spellStart"/>
            <w:r w:rsidRPr="000F36C7">
              <w:rPr>
                <w:bCs/>
                <w:color w:val="000000"/>
              </w:rPr>
              <w:t>фреоновых</w:t>
            </w:r>
            <w:proofErr w:type="spellEnd"/>
            <w:r w:rsidRPr="000F36C7">
              <w:rPr>
                <w:bCs/>
                <w:color w:val="000000"/>
              </w:rPr>
              <w:t xml:space="preserve"> трубопроводов.</w:t>
            </w:r>
          </w:p>
          <w:p w:rsidR="00214D4C" w:rsidRPr="000F36C7" w:rsidRDefault="00214D4C" w:rsidP="00214D4C">
            <w:pPr>
              <w:jc w:val="both"/>
              <w:rPr>
                <w:bCs/>
                <w:color w:val="000000"/>
              </w:rPr>
            </w:pPr>
            <w:r w:rsidRPr="000F36C7">
              <w:rPr>
                <w:bCs/>
                <w:color w:val="000000"/>
              </w:rPr>
              <w:t xml:space="preserve">Установка Товара завершается пуско-наладочными работами, включающими: </w:t>
            </w:r>
          </w:p>
          <w:p w:rsidR="00214D4C" w:rsidRPr="000F36C7" w:rsidRDefault="00214D4C" w:rsidP="00214D4C">
            <w:pPr>
              <w:jc w:val="both"/>
              <w:rPr>
                <w:bCs/>
                <w:color w:val="000000"/>
              </w:rPr>
            </w:pPr>
            <w:r w:rsidRPr="000F36C7">
              <w:rPr>
                <w:bCs/>
                <w:color w:val="000000"/>
              </w:rPr>
              <w:t>- проверку работоспособности во всех режимах;</w:t>
            </w:r>
          </w:p>
          <w:p w:rsidR="00214D4C" w:rsidRPr="000F36C7" w:rsidRDefault="00214D4C" w:rsidP="00214D4C">
            <w:pPr>
              <w:jc w:val="both"/>
              <w:rPr>
                <w:bCs/>
                <w:color w:val="000000"/>
              </w:rPr>
            </w:pPr>
            <w:r w:rsidRPr="000F36C7">
              <w:rPr>
                <w:bCs/>
                <w:color w:val="000000"/>
              </w:rPr>
              <w:t>- проверку герметичности;</w:t>
            </w:r>
          </w:p>
          <w:p w:rsidR="00214D4C" w:rsidRPr="000F36C7" w:rsidRDefault="00214D4C" w:rsidP="00214D4C">
            <w:pPr>
              <w:jc w:val="both"/>
              <w:rPr>
                <w:bCs/>
                <w:color w:val="000000"/>
              </w:rPr>
            </w:pPr>
            <w:r w:rsidRPr="000F36C7">
              <w:rPr>
                <w:bCs/>
                <w:color w:val="000000"/>
              </w:rPr>
              <w:t>- проверку на отсутствие посторонних шумов при работе оборудования.</w:t>
            </w:r>
          </w:p>
          <w:p w:rsidR="00214D4C" w:rsidRPr="000F36C7" w:rsidRDefault="00214D4C" w:rsidP="00214D4C">
            <w:pPr>
              <w:jc w:val="both"/>
              <w:rPr>
                <w:bCs/>
                <w:color w:val="000000"/>
              </w:rPr>
            </w:pPr>
            <w:r w:rsidRPr="000F36C7">
              <w:rPr>
                <w:bCs/>
                <w:color w:val="000000"/>
              </w:rPr>
              <w:t>Поставщик самостоятельно, исходя из данных, указанных в техническом задании, должны определить количество необходимых материалов для установки и пуско-наладки  климатического оборудования.</w:t>
            </w:r>
          </w:p>
        </w:tc>
      </w:tr>
    </w:tbl>
    <w:p w:rsidR="00214D4C" w:rsidRDefault="00214D4C" w:rsidP="00214D4C"/>
    <w:p w:rsidR="00FF1F71" w:rsidRPr="0068405B" w:rsidRDefault="00FF1F71" w:rsidP="007001BC">
      <w:pPr>
        <w:spacing w:after="240"/>
        <w:jc w:val="center"/>
        <w:rPr>
          <w:i/>
          <w:sz w:val="22"/>
          <w:szCs w:val="22"/>
          <w:lang w:bidi="ru-RU"/>
        </w:rPr>
      </w:pPr>
      <w:bookmarkStart w:id="0" w:name="_GoBack"/>
      <w:bookmarkEnd w:id="0"/>
    </w:p>
    <w:sectPr w:rsidR="00FF1F71" w:rsidRPr="0068405B" w:rsidSect="007001BC">
      <w:headerReference w:type="default" r:id="rId8"/>
      <w:footerReference w:type="even" r:id="rId9"/>
      <w:pgSz w:w="11906" w:h="16838" w:code="9"/>
      <w:pgMar w:top="851" w:right="70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69" w:rsidRDefault="00297F69">
      <w:r>
        <w:separator/>
      </w:r>
    </w:p>
  </w:endnote>
  <w:endnote w:type="continuationSeparator" w:id="0">
    <w:p w:rsidR="00297F69" w:rsidRDefault="0029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FC" w:rsidRDefault="002F09FC"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F09FC" w:rsidRDefault="002F09FC">
    <w:pPr>
      <w:pStyle w:val="af3"/>
    </w:pPr>
  </w:p>
  <w:p w:rsidR="002F09FC" w:rsidRDefault="002F09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69" w:rsidRDefault="00297F69">
      <w:r>
        <w:separator/>
      </w:r>
    </w:p>
  </w:footnote>
  <w:footnote w:type="continuationSeparator" w:id="0">
    <w:p w:rsidR="00297F69" w:rsidRDefault="0029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2F09FC" w:rsidRDefault="002F09FC">
        <w:pPr>
          <w:pStyle w:val="af1"/>
          <w:jc w:val="center"/>
        </w:pPr>
        <w:r>
          <w:fldChar w:fldCharType="begin"/>
        </w:r>
        <w:r>
          <w:instrText>PAGE   \* MERGEFORMAT</w:instrText>
        </w:r>
        <w:r>
          <w:fldChar w:fldCharType="separate"/>
        </w:r>
        <w:r w:rsidR="007001BC">
          <w:rPr>
            <w:noProof/>
          </w:rPr>
          <w:t>17</w:t>
        </w:r>
        <w:r>
          <w:rPr>
            <w:noProof/>
          </w:rPr>
          <w:fldChar w:fldCharType="end"/>
        </w:r>
      </w:p>
    </w:sdtContent>
  </w:sdt>
  <w:p w:rsidR="002F09FC" w:rsidRDefault="002F09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4"/>
    <w:multiLevelType w:val="multilevel"/>
    <w:tmpl w:val="7DF2435C"/>
    <w:name w:val="WWNum8"/>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D"/>
    <w:multiLevelType w:val="singleLevel"/>
    <w:tmpl w:val="3034B25A"/>
    <w:name w:val="WW8Num13"/>
    <w:styleLink w:val="2411"/>
    <w:lvl w:ilvl="0">
      <w:start w:val="1"/>
      <w:numFmt w:val="decimal"/>
      <w:lvlText w:val="%1."/>
      <w:lvlJc w:val="left"/>
      <w:pPr>
        <w:tabs>
          <w:tab w:val="num" w:pos="692"/>
        </w:tabs>
        <w:ind w:left="692"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03B734A"/>
    <w:multiLevelType w:val="hybridMultilevel"/>
    <w:tmpl w:val="F670BFB2"/>
    <w:lvl w:ilvl="0" w:tplc="A0B03026">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1"/>
  </w:num>
  <w:num w:numId="16">
    <w:abstractNumId w:val="36"/>
  </w:num>
  <w:num w:numId="17">
    <w:abstractNumId w:val="12"/>
  </w:num>
  <w:num w:numId="18">
    <w:abstractNumId w:val="69"/>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8"/>
  </w:num>
  <w:num w:numId="26">
    <w:abstractNumId w:val="63"/>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2"/>
  </w:num>
  <w:num w:numId="36">
    <w:abstractNumId w:val="49"/>
  </w:num>
  <w:num w:numId="37">
    <w:abstractNumId w:val="38"/>
  </w:num>
  <w:num w:numId="38">
    <w:abstractNumId w:val="66"/>
  </w:num>
  <w:num w:numId="39">
    <w:abstractNumId w:val="27"/>
  </w:num>
  <w:num w:numId="40">
    <w:abstractNumId w:val="9"/>
    <w:lvlOverride w:ilvl="0">
      <w:startOverride w:val="1"/>
    </w:lvlOverride>
  </w:num>
  <w:num w:numId="41">
    <w:abstractNumId w:val="23"/>
  </w:num>
  <w:num w:numId="42">
    <w:abstractNumId w:val="21"/>
  </w:num>
  <w:num w:numId="43">
    <w:abstractNumId w:val="51"/>
  </w:num>
  <w:num w:numId="44">
    <w:abstractNumId w:val="53"/>
  </w:num>
  <w:num w:numId="45">
    <w:abstractNumId w:val="13"/>
  </w:num>
  <w:num w:numId="46">
    <w:abstractNumId w:val="54"/>
  </w:num>
  <w:num w:numId="47">
    <w:abstractNumId w:val="29"/>
  </w:num>
  <w:num w:numId="48">
    <w:abstractNumId w:val="55"/>
  </w:num>
  <w:num w:numId="49">
    <w:abstractNumId w:val="15"/>
  </w:num>
  <w:num w:numId="50">
    <w:abstractNumId w:val="9"/>
  </w:num>
  <w:num w:numId="51">
    <w:abstractNumId w:val="40"/>
  </w:num>
  <w:num w:numId="52">
    <w:abstractNumId w:val="39"/>
  </w:num>
  <w:num w:numId="53">
    <w:abstractNumId w:val="60"/>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7"/>
  </w:num>
  <w:num w:numId="62">
    <w:abstractNumId w:val="14"/>
  </w:num>
  <w:num w:numId="63">
    <w:abstractNumId w:val="64"/>
  </w:num>
  <w:num w:numId="64">
    <w:abstractNumId w:val="31"/>
  </w:num>
  <w:num w:numId="65">
    <w:abstractNumId w:val="42"/>
  </w:num>
  <w:num w:numId="66">
    <w:abstractNumId w:val="8"/>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4D9"/>
    <w:rsid w:val="00001944"/>
    <w:rsid w:val="00001B2B"/>
    <w:rsid w:val="00001DAF"/>
    <w:rsid w:val="00002149"/>
    <w:rsid w:val="00002976"/>
    <w:rsid w:val="00002A97"/>
    <w:rsid w:val="00003E20"/>
    <w:rsid w:val="0000459C"/>
    <w:rsid w:val="000047A3"/>
    <w:rsid w:val="0000529E"/>
    <w:rsid w:val="000053FD"/>
    <w:rsid w:val="00005477"/>
    <w:rsid w:val="00005882"/>
    <w:rsid w:val="00006DA9"/>
    <w:rsid w:val="00010917"/>
    <w:rsid w:val="00011520"/>
    <w:rsid w:val="0001155F"/>
    <w:rsid w:val="0001178A"/>
    <w:rsid w:val="00011C15"/>
    <w:rsid w:val="00011FF5"/>
    <w:rsid w:val="00012414"/>
    <w:rsid w:val="00012A5D"/>
    <w:rsid w:val="00012D67"/>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5F"/>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3A00"/>
    <w:rsid w:val="00033AEB"/>
    <w:rsid w:val="00034A5F"/>
    <w:rsid w:val="000356F0"/>
    <w:rsid w:val="000357DF"/>
    <w:rsid w:val="00035918"/>
    <w:rsid w:val="000364F9"/>
    <w:rsid w:val="00036820"/>
    <w:rsid w:val="000369EA"/>
    <w:rsid w:val="00036E8B"/>
    <w:rsid w:val="000374F8"/>
    <w:rsid w:val="000378C9"/>
    <w:rsid w:val="000379A8"/>
    <w:rsid w:val="00037B8E"/>
    <w:rsid w:val="000402AE"/>
    <w:rsid w:val="000404B2"/>
    <w:rsid w:val="00040A68"/>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206"/>
    <w:rsid w:val="0004466F"/>
    <w:rsid w:val="00044B27"/>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BF4"/>
    <w:rsid w:val="00064E42"/>
    <w:rsid w:val="00065861"/>
    <w:rsid w:val="00065A77"/>
    <w:rsid w:val="00065B42"/>
    <w:rsid w:val="00065CBA"/>
    <w:rsid w:val="0006605B"/>
    <w:rsid w:val="00066561"/>
    <w:rsid w:val="00066D93"/>
    <w:rsid w:val="00067910"/>
    <w:rsid w:val="00067A74"/>
    <w:rsid w:val="000703A2"/>
    <w:rsid w:val="0007082E"/>
    <w:rsid w:val="00071A08"/>
    <w:rsid w:val="00072585"/>
    <w:rsid w:val="0007262A"/>
    <w:rsid w:val="00073620"/>
    <w:rsid w:val="00073C81"/>
    <w:rsid w:val="00073F5A"/>
    <w:rsid w:val="00073FE8"/>
    <w:rsid w:val="00074D71"/>
    <w:rsid w:val="000753AD"/>
    <w:rsid w:val="00075F25"/>
    <w:rsid w:val="00076254"/>
    <w:rsid w:val="00076274"/>
    <w:rsid w:val="00076937"/>
    <w:rsid w:val="00076FAB"/>
    <w:rsid w:val="00077517"/>
    <w:rsid w:val="00077654"/>
    <w:rsid w:val="00077723"/>
    <w:rsid w:val="00077DCF"/>
    <w:rsid w:val="00080003"/>
    <w:rsid w:val="0008019D"/>
    <w:rsid w:val="000801E6"/>
    <w:rsid w:val="00080232"/>
    <w:rsid w:val="00080876"/>
    <w:rsid w:val="0008167A"/>
    <w:rsid w:val="0008183F"/>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A38"/>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89"/>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3FD"/>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513"/>
    <w:rsid w:val="000D0C76"/>
    <w:rsid w:val="000D1088"/>
    <w:rsid w:val="000D13C0"/>
    <w:rsid w:val="000D1E92"/>
    <w:rsid w:val="000D2195"/>
    <w:rsid w:val="000D2521"/>
    <w:rsid w:val="000D2AE1"/>
    <w:rsid w:val="000D35E8"/>
    <w:rsid w:val="000D3AE4"/>
    <w:rsid w:val="000D3CA2"/>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13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3B9"/>
    <w:rsid w:val="000F6629"/>
    <w:rsid w:val="000F6AEA"/>
    <w:rsid w:val="000F6B8C"/>
    <w:rsid w:val="000F6BAC"/>
    <w:rsid w:val="000F7A8B"/>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53F"/>
    <w:rsid w:val="00110759"/>
    <w:rsid w:val="00110D4E"/>
    <w:rsid w:val="00110ED7"/>
    <w:rsid w:val="0011103B"/>
    <w:rsid w:val="001117F9"/>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58F"/>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62E"/>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279"/>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9EF"/>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4DB"/>
    <w:rsid w:val="0017284F"/>
    <w:rsid w:val="00172BA7"/>
    <w:rsid w:val="00172FF4"/>
    <w:rsid w:val="00173043"/>
    <w:rsid w:val="001730A6"/>
    <w:rsid w:val="001734FB"/>
    <w:rsid w:val="00173559"/>
    <w:rsid w:val="0017388A"/>
    <w:rsid w:val="00174142"/>
    <w:rsid w:val="00174983"/>
    <w:rsid w:val="00174B8E"/>
    <w:rsid w:val="00174FA2"/>
    <w:rsid w:val="001752E2"/>
    <w:rsid w:val="001756A6"/>
    <w:rsid w:val="001756EA"/>
    <w:rsid w:val="0017684E"/>
    <w:rsid w:val="001778A0"/>
    <w:rsid w:val="00177A95"/>
    <w:rsid w:val="00180A8B"/>
    <w:rsid w:val="001811BF"/>
    <w:rsid w:val="0018121D"/>
    <w:rsid w:val="00181BF5"/>
    <w:rsid w:val="00181D5E"/>
    <w:rsid w:val="0018211F"/>
    <w:rsid w:val="00182D22"/>
    <w:rsid w:val="00183152"/>
    <w:rsid w:val="001839B1"/>
    <w:rsid w:val="00183FDB"/>
    <w:rsid w:val="001843D7"/>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3D79"/>
    <w:rsid w:val="00194012"/>
    <w:rsid w:val="00194310"/>
    <w:rsid w:val="001944B8"/>
    <w:rsid w:val="00194FBB"/>
    <w:rsid w:val="00194FC7"/>
    <w:rsid w:val="001952AE"/>
    <w:rsid w:val="0019587D"/>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2AA0"/>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22A"/>
    <w:rsid w:val="001B16F4"/>
    <w:rsid w:val="001B2463"/>
    <w:rsid w:val="001B24DD"/>
    <w:rsid w:val="001B285E"/>
    <w:rsid w:val="001B295F"/>
    <w:rsid w:val="001B3400"/>
    <w:rsid w:val="001B4ED0"/>
    <w:rsid w:val="001B4F7B"/>
    <w:rsid w:val="001B4F95"/>
    <w:rsid w:val="001B4FFD"/>
    <w:rsid w:val="001B5373"/>
    <w:rsid w:val="001B56BC"/>
    <w:rsid w:val="001B576B"/>
    <w:rsid w:val="001B5D11"/>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1CB"/>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8C"/>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B"/>
    <w:rsid w:val="001E6B3E"/>
    <w:rsid w:val="001E6F34"/>
    <w:rsid w:val="001E7007"/>
    <w:rsid w:val="001E71AD"/>
    <w:rsid w:val="001E7262"/>
    <w:rsid w:val="001E7427"/>
    <w:rsid w:val="001E7A46"/>
    <w:rsid w:val="001E7C7A"/>
    <w:rsid w:val="001F0421"/>
    <w:rsid w:val="001F05EA"/>
    <w:rsid w:val="001F1047"/>
    <w:rsid w:val="001F17E2"/>
    <w:rsid w:val="001F188A"/>
    <w:rsid w:val="001F1C76"/>
    <w:rsid w:val="001F1E15"/>
    <w:rsid w:val="001F2116"/>
    <w:rsid w:val="001F249B"/>
    <w:rsid w:val="001F24A8"/>
    <w:rsid w:val="001F26BE"/>
    <w:rsid w:val="001F291A"/>
    <w:rsid w:val="001F337D"/>
    <w:rsid w:val="001F361B"/>
    <w:rsid w:val="001F3A33"/>
    <w:rsid w:val="001F3B05"/>
    <w:rsid w:val="001F3F8B"/>
    <w:rsid w:val="001F4422"/>
    <w:rsid w:val="001F4BB4"/>
    <w:rsid w:val="001F4F05"/>
    <w:rsid w:val="001F59E4"/>
    <w:rsid w:val="001F5DDC"/>
    <w:rsid w:val="001F6A6B"/>
    <w:rsid w:val="001F6C57"/>
    <w:rsid w:val="001F6C7C"/>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0CF"/>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B5F"/>
    <w:rsid w:val="00212D3D"/>
    <w:rsid w:val="0021342E"/>
    <w:rsid w:val="00213B75"/>
    <w:rsid w:val="00213DE2"/>
    <w:rsid w:val="00214260"/>
    <w:rsid w:val="00214B60"/>
    <w:rsid w:val="00214C31"/>
    <w:rsid w:val="00214D4C"/>
    <w:rsid w:val="002150B4"/>
    <w:rsid w:val="0021551F"/>
    <w:rsid w:val="00215CF0"/>
    <w:rsid w:val="0021615E"/>
    <w:rsid w:val="0021630D"/>
    <w:rsid w:val="0021636A"/>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37C"/>
    <w:rsid w:val="0022254E"/>
    <w:rsid w:val="002225A4"/>
    <w:rsid w:val="00222916"/>
    <w:rsid w:val="00223130"/>
    <w:rsid w:val="00223283"/>
    <w:rsid w:val="002237C6"/>
    <w:rsid w:val="0022430B"/>
    <w:rsid w:val="0022441A"/>
    <w:rsid w:val="00224AED"/>
    <w:rsid w:val="00225593"/>
    <w:rsid w:val="002255B6"/>
    <w:rsid w:val="00225BF2"/>
    <w:rsid w:val="00226618"/>
    <w:rsid w:val="00226E7C"/>
    <w:rsid w:val="00227AA2"/>
    <w:rsid w:val="00227C5E"/>
    <w:rsid w:val="0023108A"/>
    <w:rsid w:val="002311C2"/>
    <w:rsid w:val="00231386"/>
    <w:rsid w:val="00231492"/>
    <w:rsid w:val="00231542"/>
    <w:rsid w:val="00231817"/>
    <w:rsid w:val="00231F4D"/>
    <w:rsid w:val="0023207E"/>
    <w:rsid w:val="0023260E"/>
    <w:rsid w:val="00232658"/>
    <w:rsid w:val="00233508"/>
    <w:rsid w:val="00233774"/>
    <w:rsid w:val="00233EBD"/>
    <w:rsid w:val="0023416A"/>
    <w:rsid w:val="002344BC"/>
    <w:rsid w:val="00234CC4"/>
    <w:rsid w:val="0023508C"/>
    <w:rsid w:val="002354EE"/>
    <w:rsid w:val="002356D5"/>
    <w:rsid w:val="002366EF"/>
    <w:rsid w:val="0023677D"/>
    <w:rsid w:val="00236E0E"/>
    <w:rsid w:val="0023758D"/>
    <w:rsid w:val="00237816"/>
    <w:rsid w:val="00237891"/>
    <w:rsid w:val="002378B4"/>
    <w:rsid w:val="00237C08"/>
    <w:rsid w:val="00240D92"/>
    <w:rsid w:val="00241948"/>
    <w:rsid w:val="00242408"/>
    <w:rsid w:val="00242A46"/>
    <w:rsid w:val="00242D61"/>
    <w:rsid w:val="00243685"/>
    <w:rsid w:val="00243B79"/>
    <w:rsid w:val="00244687"/>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403"/>
    <w:rsid w:val="00264757"/>
    <w:rsid w:val="00264914"/>
    <w:rsid w:val="002657C0"/>
    <w:rsid w:val="0026664F"/>
    <w:rsid w:val="00266D41"/>
    <w:rsid w:val="00266F1B"/>
    <w:rsid w:val="00267284"/>
    <w:rsid w:val="00267800"/>
    <w:rsid w:val="002701DC"/>
    <w:rsid w:val="00270B6E"/>
    <w:rsid w:val="0027142A"/>
    <w:rsid w:val="00271661"/>
    <w:rsid w:val="00271F91"/>
    <w:rsid w:val="00272C2A"/>
    <w:rsid w:val="00272D7D"/>
    <w:rsid w:val="00273533"/>
    <w:rsid w:val="00273AAF"/>
    <w:rsid w:val="00273CEF"/>
    <w:rsid w:val="002740F1"/>
    <w:rsid w:val="00274381"/>
    <w:rsid w:val="0027443E"/>
    <w:rsid w:val="002744A0"/>
    <w:rsid w:val="00274EEE"/>
    <w:rsid w:val="002750E6"/>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228"/>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72F"/>
    <w:rsid w:val="00291CAE"/>
    <w:rsid w:val="00292A75"/>
    <w:rsid w:val="002932BC"/>
    <w:rsid w:val="00293807"/>
    <w:rsid w:val="00293902"/>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97F69"/>
    <w:rsid w:val="002A123F"/>
    <w:rsid w:val="002A2196"/>
    <w:rsid w:val="002A352F"/>
    <w:rsid w:val="002A35A2"/>
    <w:rsid w:val="002A3717"/>
    <w:rsid w:val="002A685C"/>
    <w:rsid w:val="002A688C"/>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9C5"/>
    <w:rsid w:val="002D16EE"/>
    <w:rsid w:val="002D1B27"/>
    <w:rsid w:val="002D207B"/>
    <w:rsid w:val="002D208C"/>
    <w:rsid w:val="002D220C"/>
    <w:rsid w:val="002D222A"/>
    <w:rsid w:val="002D2EE4"/>
    <w:rsid w:val="002D3203"/>
    <w:rsid w:val="002D37C7"/>
    <w:rsid w:val="002D3F90"/>
    <w:rsid w:val="002D3F9E"/>
    <w:rsid w:val="002D43A6"/>
    <w:rsid w:val="002D48CC"/>
    <w:rsid w:val="002D55FE"/>
    <w:rsid w:val="002D576E"/>
    <w:rsid w:val="002D59AF"/>
    <w:rsid w:val="002D6A64"/>
    <w:rsid w:val="002D6BC7"/>
    <w:rsid w:val="002D6D60"/>
    <w:rsid w:val="002D708E"/>
    <w:rsid w:val="002D7095"/>
    <w:rsid w:val="002D7558"/>
    <w:rsid w:val="002D7D9F"/>
    <w:rsid w:val="002D7E7A"/>
    <w:rsid w:val="002D7F83"/>
    <w:rsid w:val="002E0F5C"/>
    <w:rsid w:val="002E12F1"/>
    <w:rsid w:val="002E13E2"/>
    <w:rsid w:val="002E1895"/>
    <w:rsid w:val="002E1908"/>
    <w:rsid w:val="002E3B96"/>
    <w:rsid w:val="002E4813"/>
    <w:rsid w:val="002E4BB6"/>
    <w:rsid w:val="002E51C4"/>
    <w:rsid w:val="002E53CB"/>
    <w:rsid w:val="002E55C7"/>
    <w:rsid w:val="002E5995"/>
    <w:rsid w:val="002E64D0"/>
    <w:rsid w:val="002E6E75"/>
    <w:rsid w:val="002E723B"/>
    <w:rsid w:val="002E7399"/>
    <w:rsid w:val="002E73CD"/>
    <w:rsid w:val="002E7880"/>
    <w:rsid w:val="002E7930"/>
    <w:rsid w:val="002F09FC"/>
    <w:rsid w:val="002F0DEC"/>
    <w:rsid w:val="002F1109"/>
    <w:rsid w:val="002F1111"/>
    <w:rsid w:val="002F1E17"/>
    <w:rsid w:val="002F1E6F"/>
    <w:rsid w:val="002F2055"/>
    <w:rsid w:val="002F28D0"/>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296"/>
    <w:rsid w:val="002F5402"/>
    <w:rsid w:val="002F6160"/>
    <w:rsid w:val="002F6629"/>
    <w:rsid w:val="002F6942"/>
    <w:rsid w:val="002F7920"/>
    <w:rsid w:val="002F7FA5"/>
    <w:rsid w:val="003007F0"/>
    <w:rsid w:val="003008FC"/>
    <w:rsid w:val="0030107C"/>
    <w:rsid w:val="00301215"/>
    <w:rsid w:val="0030169B"/>
    <w:rsid w:val="003016AC"/>
    <w:rsid w:val="003017BC"/>
    <w:rsid w:val="00301C62"/>
    <w:rsid w:val="00301D8B"/>
    <w:rsid w:val="0030225E"/>
    <w:rsid w:val="00302452"/>
    <w:rsid w:val="00302466"/>
    <w:rsid w:val="00303284"/>
    <w:rsid w:val="003032F0"/>
    <w:rsid w:val="00303347"/>
    <w:rsid w:val="00303A7D"/>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D04"/>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17"/>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060"/>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66D"/>
    <w:rsid w:val="003329F3"/>
    <w:rsid w:val="00332A00"/>
    <w:rsid w:val="00332D79"/>
    <w:rsid w:val="00332DB8"/>
    <w:rsid w:val="00332DFC"/>
    <w:rsid w:val="00332E3D"/>
    <w:rsid w:val="00332FD3"/>
    <w:rsid w:val="00333718"/>
    <w:rsid w:val="00333AC6"/>
    <w:rsid w:val="0033429D"/>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82A"/>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4F2"/>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A6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E23"/>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A5"/>
    <w:rsid w:val="003869B4"/>
    <w:rsid w:val="0038716F"/>
    <w:rsid w:val="00387718"/>
    <w:rsid w:val="00387F76"/>
    <w:rsid w:val="003904AE"/>
    <w:rsid w:val="00390BD7"/>
    <w:rsid w:val="00390C2E"/>
    <w:rsid w:val="003913AA"/>
    <w:rsid w:val="0039188B"/>
    <w:rsid w:val="00391A34"/>
    <w:rsid w:val="00391B04"/>
    <w:rsid w:val="00391B71"/>
    <w:rsid w:val="00391F0F"/>
    <w:rsid w:val="00392D10"/>
    <w:rsid w:val="00392EB2"/>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BD4"/>
    <w:rsid w:val="003B0E38"/>
    <w:rsid w:val="003B1225"/>
    <w:rsid w:val="003B1702"/>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73"/>
    <w:rsid w:val="003C67DC"/>
    <w:rsid w:val="003C7359"/>
    <w:rsid w:val="003C74B3"/>
    <w:rsid w:val="003C7518"/>
    <w:rsid w:val="003C7553"/>
    <w:rsid w:val="003C7970"/>
    <w:rsid w:val="003C79B8"/>
    <w:rsid w:val="003D062E"/>
    <w:rsid w:val="003D080D"/>
    <w:rsid w:val="003D13B3"/>
    <w:rsid w:val="003D1457"/>
    <w:rsid w:val="003D15C9"/>
    <w:rsid w:val="003D1EEE"/>
    <w:rsid w:val="003D23C7"/>
    <w:rsid w:val="003D2B4C"/>
    <w:rsid w:val="003D2F3A"/>
    <w:rsid w:val="003D3044"/>
    <w:rsid w:val="003D30FD"/>
    <w:rsid w:val="003D3291"/>
    <w:rsid w:val="003D33DA"/>
    <w:rsid w:val="003D3E6F"/>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9E"/>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64D"/>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649"/>
    <w:rsid w:val="003F7846"/>
    <w:rsid w:val="003F788F"/>
    <w:rsid w:val="003F793D"/>
    <w:rsid w:val="003F7DD9"/>
    <w:rsid w:val="003F7E23"/>
    <w:rsid w:val="004005E6"/>
    <w:rsid w:val="00401016"/>
    <w:rsid w:val="0040112C"/>
    <w:rsid w:val="0040185D"/>
    <w:rsid w:val="004021E9"/>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2399"/>
    <w:rsid w:val="004132BE"/>
    <w:rsid w:val="004133C1"/>
    <w:rsid w:val="0041387D"/>
    <w:rsid w:val="004139C8"/>
    <w:rsid w:val="00414182"/>
    <w:rsid w:val="004142B0"/>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4A56"/>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6D0B"/>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3E4"/>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B"/>
    <w:rsid w:val="00454F6D"/>
    <w:rsid w:val="00454F6E"/>
    <w:rsid w:val="0045554B"/>
    <w:rsid w:val="0045573B"/>
    <w:rsid w:val="00455A89"/>
    <w:rsid w:val="0045636A"/>
    <w:rsid w:val="004567DD"/>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1C5"/>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11"/>
    <w:rsid w:val="0047029F"/>
    <w:rsid w:val="004703DF"/>
    <w:rsid w:val="004704A8"/>
    <w:rsid w:val="004707E2"/>
    <w:rsid w:val="00470A1C"/>
    <w:rsid w:val="00470B06"/>
    <w:rsid w:val="00471200"/>
    <w:rsid w:val="004719AE"/>
    <w:rsid w:val="00471AF3"/>
    <w:rsid w:val="00471B1B"/>
    <w:rsid w:val="004722E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2F0"/>
    <w:rsid w:val="004924F6"/>
    <w:rsid w:val="0049250F"/>
    <w:rsid w:val="004925A5"/>
    <w:rsid w:val="0049267B"/>
    <w:rsid w:val="00492BCE"/>
    <w:rsid w:val="00492F6A"/>
    <w:rsid w:val="0049314C"/>
    <w:rsid w:val="00494138"/>
    <w:rsid w:val="004941FA"/>
    <w:rsid w:val="004942EE"/>
    <w:rsid w:val="004955A4"/>
    <w:rsid w:val="00495D7B"/>
    <w:rsid w:val="00495DAA"/>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A79FA"/>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9E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5B8"/>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9DE"/>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BF7"/>
    <w:rsid w:val="004F7E44"/>
    <w:rsid w:val="0050015F"/>
    <w:rsid w:val="00501266"/>
    <w:rsid w:val="00501286"/>
    <w:rsid w:val="00501631"/>
    <w:rsid w:val="00501801"/>
    <w:rsid w:val="00501D16"/>
    <w:rsid w:val="0050245A"/>
    <w:rsid w:val="005024B6"/>
    <w:rsid w:val="005026F7"/>
    <w:rsid w:val="00502C71"/>
    <w:rsid w:val="00503839"/>
    <w:rsid w:val="005041AC"/>
    <w:rsid w:val="00504C06"/>
    <w:rsid w:val="0050634F"/>
    <w:rsid w:val="00506B6D"/>
    <w:rsid w:val="00506ECF"/>
    <w:rsid w:val="00506F14"/>
    <w:rsid w:val="00507288"/>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0FE7"/>
    <w:rsid w:val="005210FB"/>
    <w:rsid w:val="0052147E"/>
    <w:rsid w:val="0052152D"/>
    <w:rsid w:val="0052155A"/>
    <w:rsid w:val="00521631"/>
    <w:rsid w:val="00522B3D"/>
    <w:rsid w:val="00522BD5"/>
    <w:rsid w:val="005233C1"/>
    <w:rsid w:val="005234C1"/>
    <w:rsid w:val="00523521"/>
    <w:rsid w:val="005238CB"/>
    <w:rsid w:val="00524586"/>
    <w:rsid w:val="005246C1"/>
    <w:rsid w:val="00524F6E"/>
    <w:rsid w:val="005250E4"/>
    <w:rsid w:val="00525D3F"/>
    <w:rsid w:val="00526074"/>
    <w:rsid w:val="00526EA2"/>
    <w:rsid w:val="005271C3"/>
    <w:rsid w:val="00527835"/>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21E"/>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4AD7"/>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5F5B"/>
    <w:rsid w:val="00576228"/>
    <w:rsid w:val="00576543"/>
    <w:rsid w:val="005766E2"/>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9D"/>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B4F"/>
    <w:rsid w:val="00593070"/>
    <w:rsid w:val="00593172"/>
    <w:rsid w:val="0059321D"/>
    <w:rsid w:val="00593771"/>
    <w:rsid w:val="00593ED1"/>
    <w:rsid w:val="005941A9"/>
    <w:rsid w:val="0059428C"/>
    <w:rsid w:val="005943E2"/>
    <w:rsid w:val="005948D0"/>
    <w:rsid w:val="00594B48"/>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E70"/>
    <w:rsid w:val="005A31E0"/>
    <w:rsid w:val="005A3431"/>
    <w:rsid w:val="005A3473"/>
    <w:rsid w:val="005A40C4"/>
    <w:rsid w:val="005A4375"/>
    <w:rsid w:val="005A48B9"/>
    <w:rsid w:val="005A4BCE"/>
    <w:rsid w:val="005A4E63"/>
    <w:rsid w:val="005A50F7"/>
    <w:rsid w:val="005A55DA"/>
    <w:rsid w:val="005A5A8B"/>
    <w:rsid w:val="005A636E"/>
    <w:rsid w:val="005A7229"/>
    <w:rsid w:val="005A741F"/>
    <w:rsid w:val="005A7B07"/>
    <w:rsid w:val="005B0BFF"/>
    <w:rsid w:val="005B22C5"/>
    <w:rsid w:val="005B253A"/>
    <w:rsid w:val="005B281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0E40"/>
    <w:rsid w:val="005E1225"/>
    <w:rsid w:val="005E128B"/>
    <w:rsid w:val="005E22B1"/>
    <w:rsid w:val="005E26B7"/>
    <w:rsid w:val="005E272A"/>
    <w:rsid w:val="005E33A3"/>
    <w:rsid w:val="005E361D"/>
    <w:rsid w:val="005E36C0"/>
    <w:rsid w:val="005E3D20"/>
    <w:rsid w:val="005E3D2A"/>
    <w:rsid w:val="005E3FEF"/>
    <w:rsid w:val="005E41AC"/>
    <w:rsid w:val="005E4868"/>
    <w:rsid w:val="005E4B0B"/>
    <w:rsid w:val="005E5ABB"/>
    <w:rsid w:val="005E6354"/>
    <w:rsid w:val="005E6587"/>
    <w:rsid w:val="005E6F82"/>
    <w:rsid w:val="005E7359"/>
    <w:rsid w:val="005E7C9E"/>
    <w:rsid w:val="005F0095"/>
    <w:rsid w:val="005F05E4"/>
    <w:rsid w:val="005F0DEB"/>
    <w:rsid w:val="005F0E6C"/>
    <w:rsid w:val="005F11D3"/>
    <w:rsid w:val="005F1C22"/>
    <w:rsid w:val="005F3054"/>
    <w:rsid w:val="005F30E5"/>
    <w:rsid w:val="005F3663"/>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5B48"/>
    <w:rsid w:val="0062613C"/>
    <w:rsid w:val="00626231"/>
    <w:rsid w:val="00626BA4"/>
    <w:rsid w:val="00626D0F"/>
    <w:rsid w:val="006277A4"/>
    <w:rsid w:val="006311AF"/>
    <w:rsid w:val="006317AF"/>
    <w:rsid w:val="00631C81"/>
    <w:rsid w:val="00631E33"/>
    <w:rsid w:val="00632101"/>
    <w:rsid w:val="0063248B"/>
    <w:rsid w:val="006329A6"/>
    <w:rsid w:val="00632B65"/>
    <w:rsid w:val="00632B74"/>
    <w:rsid w:val="006346B1"/>
    <w:rsid w:val="00634B33"/>
    <w:rsid w:val="006355E0"/>
    <w:rsid w:val="006358B4"/>
    <w:rsid w:val="00635B38"/>
    <w:rsid w:val="006360D8"/>
    <w:rsid w:val="006364D9"/>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03E"/>
    <w:rsid w:val="006675EC"/>
    <w:rsid w:val="00670410"/>
    <w:rsid w:val="006705B2"/>
    <w:rsid w:val="00670F7A"/>
    <w:rsid w:val="00670FF3"/>
    <w:rsid w:val="0067112F"/>
    <w:rsid w:val="0067182A"/>
    <w:rsid w:val="00671D0F"/>
    <w:rsid w:val="00672622"/>
    <w:rsid w:val="006728BB"/>
    <w:rsid w:val="00672974"/>
    <w:rsid w:val="00672D71"/>
    <w:rsid w:val="0067343C"/>
    <w:rsid w:val="006736B9"/>
    <w:rsid w:val="00673AC7"/>
    <w:rsid w:val="0067407A"/>
    <w:rsid w:val="0067460B"/>
    <w:rsid w:val="00675285"/>
    <w:rsid w:val="006754C0"/>
    <w:rsid w:val="00675875"/>
    <w:rsid w:val="00676013"/>
    <w:rsid w:val="00676039"/>
    <w:rsid w:val="0067615D"/>
    <w:rsid w:val="00676CC4"/>
    <w:rsid w:val="006771FD"/>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AE2"/>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983"/>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6BE"/>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B0F"/>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5F1D"/>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4D0D"/>
    <w:rsid w:val="006C54A0"/>
    <w:rsid w:val="006C5895"/>
    <w:rsid w:val="006C5A87"/>
    <w:rsid w:val="006C6340"/>
    <w:rsid w:val="006C6705"/>
    <w:rsid w:val="006C6DC4"/>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67E"/>
    <w:rsid w:val="006D7A3D"/>
    <w:rsid w:val="006E00D1"/>
    <w:rsid w:val="006E030D"/>
    <w:rsid w:val="006E05F4"/>
    <w:rsid w:val="006E1309"/>
    <w:rsid w:val="006E1455"/>
    <w:rsid w:val="006E16AE"/>
    <w:rsid w:val="006E1A4D"/>
    <w:rsid w:val="006E1E7E"/>
    <w:rsid w:val="006E212F"/>
    <w:rsid w:val="006E21CA"/>
    <w:rsid w:val="006E2377"/>
    <w:rsid w:val="006E2458"/>
    <w:rsid w:val="006E27F2"/>
    <w:rsid w:val="006E2C66"/>
    <w:rsid w:val="006E2F86"/>
    <w:rsid w:val="006E3BC7"/>
    <w:rsid w:val="006E3E4B"/>
    <w:rsid w:val="006E40EF"/>
    <w:rsid w:val="006E42EC"/>
    <w:rsid w:val="006E4976"/>
    <w:rsid w:val="006E4CCF"/>
    <w:rsid w:val="006E4CD9"/>
    <w:rsid w:val="006E50C4"/>
    <w:rsid w:val="006E5F13"/>
    <w:rsid w:val="006E6305"/>
    <w:rsid w:val="006E6944"/>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81B"/>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4D1"/>
    <w:rsid w:val="006F666E"/>
    <w:rsid w:val="006F7383"/>
    <w:rsid w:val="006F78F2"/>
    <w:rsid w:val="006F7D5F"/>
    <w:rsid w:val="006F7F95"/>
    <w:rsid w:val="007001BC"/>
    <w:rsid w:val="00700579"/>
    <w:rsid w:val="00700618"/>
    <w:rsid w:val="00700EAA"/>
    <w:rsid w:val="007011C4"/>
    <w:rsid w:val="00702218"/>
    <w:rsid w:val="007027E4"/>
    <w:rsid w:val="00702DCC"/>
    <w:rsid w:val="00702FFA"/>
    <w:rsid w:val="00703382"/>
    <w:rsid w:val="00703483"/>
    <w:rsid w:val="00703510"/>
    <w:rsid w:val="00704833"/>
    <w:rsid w:val="00704C05"/>
    <w:rsid w:val="00704E37"/>
    <w:rsid w:val="00704F93"/>
    <w:rsid w:val="007050D3"/>
    <w:rsid w:val="00705EAE"/>
    <w:rsid w:val="00706219"/>
    <w:rsid w:val="00706242"/>
    <w:rsid w:val="0070638E"/>
    <w:rsid w:val="0070712B"/>
    <w:rsid w:val="00707590"/>
    <w:rsid w:val="00707692"/>
    <w:rsid w:val="00707C64"/>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4A13"/>
    <w:rsid w:val="00714DC5"/>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27C"/>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28E"/>
    <w:rsid w:val="00735FB5"/>
    <w:rsid w:val="007365E0"/>
    <w:rsid w:val="00736BDD"/>
    <w:rsid w:val="007372D4"/>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411"/>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A0E"/>
    <w:rsid w:val="0075106A"/>
    <w:rsid w:val="007511A1"/>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B61"/>
    <w:rsid w:val="00761EA2"/>
    <w:rsid w:val="00762DE7"/>
    <w:rsid w:val="00762EBA"/>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551"/>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6D62"/>
    <w:rsid w:val="007772F0"/>
    <w:rsid w:val="0077731A"/>
    <w:rsid w:val="00777444"/>
    <w:rsid w:val="0077749C"/>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DDD"/>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3FC"/>
    <w:rsid w:val="007A76EA"/>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748"/>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48C"/>
    <w:rsid w:val="007C7A1A"/>
    <w:rsid w:val="007C7D17"/>
    <w:rsid w:val="007D011E"/>
    <w:rsid w:val="007D020C"/>
    <w:rsid w:val="007D0F6D"/>
    <w:rsid w:val="007D1167"/>
    <w:rsid w:val="007D1A38"/>
    <w:rsid w:val="007D1F99"/>
    <w:rsid w:val="007D243B"/>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466"/>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F93"/>
    <w:rsid w:val="008051D4"/>
    <w:rsid w:val="008065BC"/>
    <w:rsid w:val="008065C7"/>
    <w:rsid w:val="008067CC"/>
    <w:rsid w:val="008069CF"/>
    <w:rsid w:val="00807383"/>
    <w:rsid w:val="00810C8A"/>
    <w:rsid w:val="00810DF6"/>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6DB"/>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979"/>
    <w:rsid w:val="00823D0A"/>
    <w:rsid w:val="00823E86"/>
    <w:rsid w:val="008242EC"/>
    <w:rsid w:val="00825174"/>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0AC"/>
    <w:rsid w:val="008325DA"/>
    <w:rsid w:val="008329DB"/>
    <w:rsid w:val="00832D87"/>
    <w:rsid w:val="00832EB7"/>
    <w:rsid w:val="00833112"/>
    <w:rsid w:val="00833788"/>
    <w:rsid w:val="008338E5"/>
    <w:rsid w:val="00833B7D"/>
    <w:rsid w:val="00833BC4"/>
    <w:rsid w:val="00833FA5"/>
    <w:rsid w:val="00834462"/>
    <w:rsid w:val="008344CF"/>
    <w:rsid w:val="008359E3"/>
    <w:rsid w:val="00836453"/>
    <w:rsid w:val="0083679F"/>
    <w:rsid w:val="00836EDD"/>
    <w:rsid w:val="008370A4"/>
    <w:rsid w:val="008375A3"/>
    <w:rsid w:val="0083772F"/>
    <w:rsid w:val="00837C80"/>
    <w:rsid w:val="0084003F"/>
    <w:rsid w:val="0084015F"/>
    <w:rsid w:val="0084036B"/>
    <w:rsid w:val="008408E6"/>
    <w:rsid w:val="00840A29"/>
    <w:rsid w:val="00841235"/>
    <w:rsid w:val="0084143A"/>
    <w:rsid w:val="00841530"/>
    <w:rsid w:val="0084179C"/>
    <w:rsid w:val="00841BDF"/>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0B1"/>
    <w:rsid w:val="00866400"/>
    <w:rsid w:val="00866464"/>
    <w:rsid w:val="00866468"/>
    <w:rsid w:val="00866527"/>
    <w:rsid w:val="0086671F"/>
    <w:rsid w:val="008667CB"/>
    <w:rsid w:val="00866E6B"/>
    <w:rsid w:val="008674AD"/>
    <w:rsid w:val="00867D31"/>
    <w:rsid w:val="0087003C"/>
    <w:rsid w:val="008700ED"/>
    <w:rsid w:val="0087041D"/>
    <w:rsid w:val="008708EE"/>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694E"/>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5D3"/>
    <w:rsid w:val="00882816"/>
    <w:rsid w:val="00882AFB"/>
    <w:rsid w:val="00882BDA"/>
    <w:rsid w:val="00882BFF"/>
    <w:rsid w:val="00882CE5"/>
    <w:rsid w:val="008832B7"/>
    <w:rsid w:val="0088337B"/>
    <w:rsid w:val="00883689"/>
    <w:rsid w:val="00883907"/>
    <w:rsid w:val="00883D5B"/>
    <w:rsid w:val="0088433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DB"/>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6FDD"/>
    <w:rsid w:val="008971BB"/>
    <w:rsid w:val="00897673"/>
    <w:rsid w:val="008977FB"/>
    <w:rsid w:val="00897C35"/>
    <w:rsid w:val="00897D82"/>
    <w:rsid w:val="00897EE0"/>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25A"/>
    <w:rsid w:val="008B346A"/>
    <w:rsid w:val="008B3834"/>
    <w:rsid w:val="008B3A88"/>
    <w:rsid w:val="008B3FC5"/>
    <w:rsid w:val="008B4227"/>
    <w:rsid w:val="008B42DE"/>
    <w:rsid w:val="008B4845"/>
    <w:rsid w:val="008B5292"/>
    <w:rsid w:val="008B5C18"/>
    <w:rsid w:val="008B657D"/>
    <w:rsid w:val="008B6AFF"/>
    <w:rsid w:val="008B71B8"/>
    <w:rsid w:val="008B7505"/>
    <w:rsid w:val="008B7A1F"/>
    <w:rsid w:val="008B7BCD"/>
    <w:rsid w:val="008B7EFB"/>
    <w:rsid w:val="008C05E7"/>
    <w:rsid w:val="008C079B"/>
    <w:rsid w:val="008C0D25"/>
    <w:rsid w:val="008C18BA"/>
    <w:rsid w:val="008C1AEE"/>
    <w:rsid w:val="008C1BE4"/>
    <w:rsid w:val="008C1CA9"/>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6F44"/>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9AB"/>
    <w:rsid w:val="00904B97"/>
    <w:rsid w:val="009054E5"/>
    <w:rsid w:val="009059E2"/>
    <w:rsid w:val="00905C61"/>
    <w:rsid w:val="00905DD4"/>
    <w:rsid w:val="00905F19"/>
    <w:rsid w:val="00906034"/>
    <w:rsid w:val="0090619D"/>
    <w:rsid w:val="00906603"/>
    <w:rsid w:val="00906696"/>
    <w:rsid w:val="009067DA"/>
    <w:rsid w:val="00906820"/>
    <w:rsid w:val="009075CF"/>
    <w:rsid w:val="00910576"/>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64A"/>
    <w:rsid w:val="00923F67"/>
    <w:rsid w:val="009241C8"/>
    <w:rsid w:val="009243BD"/>
    <w:rsid w:val="009248EA"/>
    <w:rsid w:val="009249FF"/>
    <w:rsid w:val="00924CE9"/>
    <w:rsid w:val="00924FA4"/>
    <w:rsid w:val="00924FA5"/>
    <w:rsid w:val="0092513D"/>
    <w:rsid w:val="009256C1"/>
    <w:rsid w:val="00925B95"/>
    <w:rsid w:val="00925BF4"/>
    <w:rsid w:val="00925E09"/>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6E3E"/>
    <w:rsid w:val="00937301"/>
    <w:rsid w:val="009374AA"/>
    <w:rsid w:val="00937958"/>
    <w:rsid w:val="00937C08"/>
    <w:rsid w:val="009400A1"/>
    <w:rsid w:val="0094068C"/>
    <w:rsid w:val="00940917"/>
    <w:rsid w:val="00941238"/>
    <w:rsid w:val="00941731"/>
    <w:rsid w:val="00941EFC"/>
    <w:rsid w:val="00942032"/>
    <w:rsid w:val="0094204D"/>
    <w:rsid w:val="00942159"/>
    <w:rsid w:val="00942259"/>
    <w:rsid w:val="00943C6E"/>
    <w:rsid w:val="00944112"/>
    <w:rsid w:val="009444B9"/>
    <w:rsid w:val="009444CC"/>
    <w:rsid w:val="009449B9"/>
    <w:rsid w:val="00944A59"/>
    <w:rsid w:val="009450FB"/>
    <w:rsid w:val="00946455"/>
    <w:rsid w:val="00946A08"/>
    <w:rsid w:val="00946B2C"/>
    <w:rsid w:val="00946F42"/>
    <w:rsid w:val="0094781C"/>
    <w:rsid w:val="0094795F"/>
    <w:rsid w:val="009503E2"/>
    <w:rsid w:val="009503E9"/>
    <w:rsid w:val="00950CB2"/>
    <w:rsid w:val="00951187"/>
    <w:rsid w:val="009513F4"/>
    <w:rsid w:val="0095154D"/>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E58"/>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CF"/>
    <w:rsid w:val="00971009"/>
    <w:rsid w:val="0097197C"/>
    <w:rsid w:val="00971DA4"/>
    <w:rsid w:val="00972378"/>
    <w:rsid w:val="009724D9"/>
    <w:rsid w:val="009728F1"/>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D2A"/>
    <w:rsid w:val="009822C5"/>
    <w:rsid w:val="009822E7"/>
    <w:rsid w:val="0098264C"/>
    <w:rsid w:val="009826E5"/>
    <w:rsid w:val="00982A3A"/>
    <w:rsid w:val="00982DA7"/>
    <w:rsid w:val="0098342C"/>
    <w:rsid w:val="00983FA1"/>
    <w:rsid w:val="00984324"/>
    <w:rsid w:val="00984762"/>
    <w:rsid w:val="00985AD5"/>
    <w:rsid w:val="00985DA7"/>
    <w:rsid w:val="00985F6B"/>
    <w:rsid w:val="00986178"/>
    <w:rsid w:val="00986689"/>
    <w:rsid w:val="00987172"/>
    <w:rsid w:val="00987276"/>
    <w:rsid w:val="00987636"/>
    <w:rsid w:val="00987BB5"/>
    <w:rsid w:val="00990043"/>
    <w:rsid w:val="009908FB"/>
    <w:rsid w:val="00990918"/>
    <w:rsid w:val="00990A6B"/>
    <w:rsid w:val="009913D3"/>
    <w:rsid w:val="00991852"/>
    <w:rsid w:val="00991F58"/>
    <w:rsid w:val="00992104"/>
    <w:rsid w:val="00992589"/>
    <w:rsid w:val="00992A89"/>
    <w:rsid w:val="009938F7"/>
    <w:rsid w:val="00993BCF"/>
    <w:rsid w:val="00993D10"/>
    <w:rsid w:val="00993F10"/>
    <w:rsid w:val="00994730"/>
    <w:rsid w:val="00994B67"/>
    <w:rsid w:val="00995235"/>
    <w:rsid w:val="00995AB3"/>
    <w:rsid w:val="00996007"/>
    <w:rsid w:val="00996287"/>
    <w:rsid w:val="00996368"/>
    <w:rsid w:val="00996590"/>
    <w:rsid w:val="00996696"/>
    <w:rsid w:val="009969A1"/>
    <w:rsid w:val="0099720C"/>
    <w:rsid w:val="009975E1"/>
    <w:rsid w:val="00997779"/>
    <w:rsid w:val="00997D39"/>
    <w:rsid w:val="009A0694"/>
    <w:rsid w:val="009A0D14"/>
    <w:rsid w:val="009A1B07"/>
    <w:rsid w:val="009A31BC"/>
    <w:rsid w:val="009A32A4"/>
    <w:rsid w:val="009A3CB0"/>
    <w:rsid w:val="009A3ECF"/>
    <w:rsid w:val="009A4471"/>
    <w:rsid w:val="009A4B3D"/>
    <w:rsid w:val="009A605C"/>
    <w:rsid w:val="009A6B38"/>
    <w:rsid w:val="009A6E7A"/>
    <w:rsid w:val="009A6F43"/>
    <w:rsid w:val="009A70B9"/>
    <w:rsid w:val="009A7A79"/>
    <w:rsid w:val="009B0118"/>
    <w:rsid w:val="009B0325"/>
    <w:rsid w:val="009B0873"/>
    <w:rsid w:val="009B093C"/>
    <w:rsid w:val="009B0A9C"/>
    <w:rsid w:val="009B11B6"/>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858"/>
    <w:rsid w:val="009C4C44"/>
    <w:rsid w:val="009C51E5"/>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6DA9"/>
    <w:rsid w:val="009E7840"/>
    <w:rsid w:val="009E7BC8"/>
    <w:rsid w:val="009E7D2B"/>
    <w:rsid w:val="009E7E72"/>
    <w:rsid w:val="009F024F"/>
    <w:rsid w:val="009F02ED"/>
    <w:rsid w:val="009F0C47"/>
    <w:rsid w:val="009F0D16"/>
    <w:rsid w:val="009F0E71"/>
    <w:rsid w:val="009F1446"/>
    <w:rsid w:val="009F14B2"/>
    <w:rsid w:val="009F1B3A"/>
    <w:rsid w:val="009F23A3"/>
    <w:rsid w:val="009F277E"/>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9F7F4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813"/>
    <w:rsid w:val="00A17DFE"/>
    <w:rsid w:val="00A17F32"/>
    <w:rsid w:val="00A2039D"/>
    <w:rsid w:val="00A20E67"/>
    <w:rsid w:val="00A227DA"/>
    <w:rsid w:val="00A229E7"/>
    <w:rsid w:val="00A23040"/>
    <w:rsid w:val="00A23408"/>
    <w:rsid w:val="00A23421"/>
    <w:rsid w:val="00A237D2"/>
    <w:rsid w:val="00A23986"/>
    <w:rsid w:val="00A23A06"/>
    <w:rsid w:val="00A23FB7"/>
    <w:rsid w:val="00A24239"/>
    <w:rsid w:val="00A244D1"/>
    <w:rsid w:val="00A24798"/>
    <w:rsid w:val="00A24AC9"/>
    <w:rsid w:val="00A24C66"/>
    <w:rsid w:val="00A24EEE"/>
    <w:rsid w:val="00A2546F"/>
    <w:rsid w:val="00A25E4C"/>
    <w:rsid w:val="00A261E3"/>
    <w:rsid w:val="00A2639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4871"/>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E2D"/>
    <w:rsid w:val="00A44F6B"/>
    <w:rsid w:val="00A45024"/>
    <w:rsid w:val="00A450CF"/>
    <w:rsid w:val="00A45283"/>
    <w:rsid w:val="00A457FB"/>
    <w:rsid w:val="00A4588D"/>
    <w:rsid w:val="00A4597A"/>
    <w:rsid w:val="00A461A5"/>
    <w:rsid w:val="00A46375"/>
    <w:rsid w:val="00A47567"/>
    <w:rsid w:val="00A50481"/>
    <w:rsid w:val="00A50733"/>
    <w:rsid w:val="00A50BC6"/>
    <w:rsid w:val="00A51E0F"/>
    <w:rsid w:val="00A529A5"/>
    <w:rsid w:val="00A532A7"/>
    <w:rsid w:val="00A53306"/>
    <w:rsid w:val="00A53E36"/>
    <w:rsid w:val="00A53E57"/>
    <w:rsid w:val="00A53EA6"/>
    <w:rsid w:val="00A56193"/>
    <w:rsid w:val="00A562E3"/>
    <w:rsid w:val="00A563DD"/>
    <w:rsid w:val="00A5703F"/>
    <w:rsid w:val="00A571B7"/>
    <w:rsid w:val="00A57316"/>
    <w:rsid w:val="00A574AC"/>
    <w:rsid w:val="00A579CC"/>
    <w:rsid w:val="00A610EB"/>
    <w:rsid w:val="00A61372"/>
    <w:rsid w:val="00A618A5"/>
    <w:rsid w:val="00A62ADE"/>
    <w:rsid w:val="00A62BBB"/>
    <w:rsid w:val="00A62FC1"/>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2C7"/>
    <w:rsid w:val="00A70790"/>
    <w:rsid w:val="00A70C0C"/>
    <w:rsid w:val="00A70E4A"/>
    <w:rsid w:val="00A71324"/>
    <w:rsid w:val="00A71743"/>
    <w:rsid w:val="00A7258B"/>
    <w:rsid w:val="00A727B7"/>
    <w:rsid w:val="00A72A78"/>
    <w:rsid w:val="00A72BB6"/>
    <w:rsid w:val="00A7338C"/>
    <w:rsid w:val="00A736A7"/>
    <w:rsid w:val="00A738AD"/>
    <w:rsid w:val="00A74046"/>
    <w:rsid w:val="00A7404A"/>
    <w:rsid w:val="00A74065"/>
    <w:rsid w:val="00A740A3"/>
    <w:rsid w:val="00A741E2"/>
    <w:rsid w:val="00A748A0"/>
    <w:rsid w:val="00A74F2E"/>
    <w:rsid w:val="00A75158"/>
    <w:rsid w:val="00A751FB"/>
    <w:rsid w:val="00A757FA"/>
    <w:rsid w:val="00A7585C"/>
    <w:rsid w:val="00A7588E"/>
    <w:rsid w:val="00A75F06"/>
    <w:rsid w:val="00A76A95"/>
    <w:rsid w:val="00A76CCF"/>
    <w:rsid w:val="00A76E11"/>
    <w:rsid w:val="00A77BCA"/>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969"/>
    <w:rsid w:val="00A84A9D"/>
    <w:rsid w:val="00A85644"/>
    <w:rsid w:val="00A85720"/>
    <w:rsid w:val="00A85E4E"/>
    <w:rsid w:val="00A86235"/>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062"/>
    <w:rsid w:val="00A96414"/>
    <w:rsid w:val="00A96BAA"/>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3F91"/>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01"/>
    <w:rsid w:val="00AB1BBB"/>
    <w:rsid w:val="00AB1C69"/>
    <w:rsid w:val="00AB2087"/>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3C0"/>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BC1"/>
    <w:rsid w:val="00AD440E"/>
    <w:rsid w:val="00AD4F3B"/>
    <w:rsid w:val="00AD50A5"/>
    <w:rsid w:val="00AD5840"/>
    <w:rsid w:val="00AD5C22"/>
    <w:rsid w:val="00AD60FB"/>
    <w:rsid w:val="00AD642F"/>
    <w:rsid w:val="00AD70DE"/>
    <w:rsid w:val="00AD72DF"/>
    <w:rsid w:val="00AD7458"/>
    <w:rsid w:val="00AD7A0A"/>
    <w:rsid w:val="00AE0261"/>
    <w:rsid w:val="00AE0DB0"/>
    <w:rsid w:val="00AE16DA"/>
    <w:rsid w:val="00AE1BAB"/>
    <w:rsid w:val="00AE1C03"/>
    <w:rsid w:val="00AE1E89"/>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E"/>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3CFD"/>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3C1"/>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5BF6"/>
    <w:rsid w:val="00B360CF"/>
    <w:rsid w:val="00B36283"/>
    <w:rsid w:val="00B362D4"/>
    <w:rsid w:val="00B37028"/>
    <w:rsid w:val="00B37407"/>
    <w:rsid w:val="00B37441"/>
    <w:rsid w:val="00B37BC6"/>
    <w:rsid w:val="00B37D2F"/>
    <w:rsid w:val="00B404FD"/>
    <w:rsid w:val="00B411D2"/>
    <w:rsid w:val="00B412F3"/>
    <w:rsid w:val="00B41571"/>
    <w:rsid w:val="00B4165D"/>
    <w:rsid w:val="00B41DA1"/>
    <w:rsid w:val="00B41F87"/>
    <w:rsid w:val="00B42D2B"/>
    <w:rsid w:val="00B42FF5"/>
    <w:rsid w:val="00B43227"/>
    <w:rsid w:val="00B433B6"/>
    <w:rsid w:val="00B43574"/>
    <w:rsid w:val="00B436AE"/>
    <w:rsid w:val="00B43AE1"/>
    <w:rsid w:val="00B44213"/>
    <w:rsid w:val="00B44350"/>
    <w:rsid w:val="00B44859"/>
    <w:rsid w:val="00B4562A"/>
    <w:rsid w:val="00B457F3"/>
    <w:rsid w:val="00B45814"/>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004"/>
    <w:rsid w:val="00B6424C"/>
    <w:rsid w:val="00B65C1A"/>
    <w:rsid w:val="00B65D9C"/>
    <w:rsid w:val="00B660D8"/>
    <w:rsid w:val="00B6618E"/>
    <w:rsid w:val="00B6646A"/>
    <w:rsid w:val="00B66487"/>
    <w:rsid w:val="00B66740"/>
    <w:rsid w:val="00B6691D"/>
    <w:rsid w:val="00B669D0"/>
    <w:rsid w:val="00B66A53"/>
    <w:rsid w:val="00B66D68"/>
    <w:rsid w:val="00B66E7C"/>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0D7"/>
    <w:rsid w:val="00B875B5"/>
    <w:rsid w:val="00B87A79"/>
    <w:rsid w:val="00B87B2B"/>
    <w:rsid w:val="00B90296"/>
    <w:rsid w:val="00B9033E"/>
    <w:rsid w:val="00B90A1B"/>
    <w:rsid w:val="00B91033"/>
    <w:rsid w:val="00B91377"/>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14B"/>
    <w:rsid w:val="00B97870"/>
    <w:rsid w:val="00B97892"/>
    <w:rsid w:val="00B97BB4"/>
    <w:rsid w:val="00B97D97"/>
    <w:rsid w:val="00B97EFF"/>
    <w:rsid w:val="00BA0143"/>
    <w:rsid w:val="00BA016A"/>
    <w:rsid w:val="00BA0239"/>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7A0"/>
    <w:rsid w:val="00BA7BDF"/>
    <w:rsid w:val="00BA7C37"/>
    <w:rsid w:val="00BA7CFE"/>
    <w:rsid w:val="00BA7D27"/>
    <w:rsid w:val="00BA7EA8"/>
    <w:rsid w:val="00BB0197"/>
    <w:rsid w:val="00BB020E"/>
    <w:rsid w:val="00BB0BD4"/>
    <w:rsid w:val="00BB0BF8"/>
    <w:rsid w:val="00BB0E4F"/>
    <w:rsid w:val="00BB0E74"/>
    <w:rsid w:val="00BB0F7E"/>
    <w:rsid w:val="00BB17B2"/>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150"/>
    <w:rsid w:val="00BC49A8"/>
    <w:rsid w:val="00BC4E76"/>
    <w:rsid w:val="00BC4F32"/>
    <w:rsid w:val="00BC6623"/>
    <w:rsid w:val="00BC6971"/>
    <w:rsid w:val="00BC7090"/>
    <w:rsid w:val="00BC70C5"/>
    <w:rsid w:val="00BC7ADC"/>
    <w:rsid w:val="00BC7FAD"/>
    <w:rsid w:val="00BD0140"/>
    <w:rsid w:val="00BD07F8"/>
    <w:rsid w:val="00BD08A6"/>
    <w:rsid w:val="00BD0D19"/>
    <w:rsid w:val="00BD0D2C"/>
    <w:rsid w:val="00BD1830"/>
    <w:rsid w:val="00BD1AF8"/>
    <w:rsid w:val="00BD1DB0"/>
    <w:rsid w:val="00BD1F04"/>
    <w:rsid w:val="00BD213E"/>
    <w:rsid w:val="00BD2C05"/>
    <w:rsid w:val="00BD3096"/>
    <w:rsid w:val="00BD370E"/>
    <w:rsid w:val="00BD38AB"/>
    <w:rsid w:val="00BD3C3D"/>
    <w:rsid w:val="00BD3E9D"/>
    <w:rsid w:val="00BD40BF"/>
    <w:rsid w:val="00BD4678"/>
    <w:rsid w:val="00BD4986"/>
    <w:rsid w:val="00BD4EBC"/>
    <w:rsid w:val="00BD613C"/>
    <w:rsid w:val="00BD617F"/>
    <w:rsid w:val="00BD698C"/>
    <w:rsid w:val="00BD6B43"/>
    <w:rsid w:val="00BD7378"/>
    <w:rsid w:val="00BD7563"/>
    <w:rsid w:val="00BD7B2D"/>
    <w:rsid w:val="00BD7BEE"/>
    <w:rsid w:val="00BE025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0E9C"/>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AFA"/>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714"/>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23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598"/>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43"/>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11"/>
    <w:rsid w:val="00C71321"/>
    <w:rsid w:val="00C717B9"/>
    <w:rsid w:val="00C72C77"/>
    <w:rsid w:val="00C73187"/>
    <w:rsid w:val="00C739F1"/>
    <w:rsid w:val="00C73A1B"/>
    <w:rsid w:val="00C73BF7"/>
    <w:rsid w:val="00C73F19"/>
    <w:rsid w:val="00C741F5"/>
    <w:rsid w:val="00C74B52"/>
    <w:rsid w:val="00C74C18"/>
    <w:rsid w:val="00C75098"/>
    <w:rsid w:val="00C75277"/>
    <w:rsid w:val="00C75499"/>
    <w:rsid w:val="00C75A4D"/>
    <w:rsid w:val="00C75BCF"/>
    <w:rsid w:val="00C75DB6"/>
    <w:rsid w:val="00C761E3"/>
    <w:rsid w:val="00C76823"/>
    <w:rsid w:val="00C768B0"/>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131"/>
    <w:rsid w:val="00C914A1"/>
    <w:rsid w:val="00C917A3"/>
    <w:rsid w:val="00C91B30"/>
    <w:rsid w:val="00C92C1C"/>
    <w:rsid w:val="00C9373F"/>
    <w:rsid w:val="00C937FD"/>
    <w:rsid w:val="00C94B30"/>
    <w:rsid w:val="00C95CDA"/>
    <w:rsid w:val="00C95F0D"/>
    <w:rsid w:val="00C9635B"/>
    <w:rsid w:val="00C96857"/>
    <w:rsid w:val="00C97957"/>
    <w:rsid w:val="00C97D7F"/>
    <w:rsid w:val="00C97E1F"/>
    <w:rsid w:val="00CA13D9"/>
    <w:rsid w:val="00CA1592"/>
    <w:rsid w:val="00CA1600"/>
    <w:rsid w:val="00CA181F"/>
    <w:rsid w:val="00CA1869"/>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195F"/>
    <w:rsid w:val="00CC3333"/>
    <w:rsid w:val="00CC3821"/>
    <w:rsid w:val="00CC38A6"/>
    <w:rsid w:val="00CC3F42"/>
    <w:rsid w:val="00CC3FC0"/>
    <w:rsid w:val="00CC457B"/>
    <w:rsid w:val="00CC4900"/>
    <w:rsid w:val="00CC4FFC"/>
    <w:rsid w:val="00CC6B7E"/>
    <w:rsid w:val="00CC6EEB"/>
    <w:rsid w:val="00CC7335"/>
    <w:rsid w:val="00CC7743"/>
    <w:rsid w:val="00CC7890"/>
    <w:rsid w:val="00CC79C9"/>
    <w:rsid w:val="00CC7B87"/>
    <w:rsid w:val="00CD015E"/>
    <w:rsid w:val="00CD0354"/>
    <w:rsid w:val="00CD0396"/>
    <w:rsid w:val="00CD0493"/>
    <w:rsid w:val="00CD0756"/>
    <w:rsid w:val="00CD08E5"/>
    <w:rsid w:val="00CD09B5"/>
    <w:rsid w:val="00CD111C"/>
    <w:rsid w:val="00CD1852"/>
    <w:rsid w:val="00CD1E36"/>
    <w:rsid w:val="00CD21FD"/>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D06"/>
    <w:rsid w:val="00CF01D8"/>
    <w:rsid w:val="00CF07D6"/>
    <w:rsid w:val="00CF0E7A"/>
    <w:rsid w:val="00CF0EE5"/>
    <w:rsid w:val="00CF0FAC"/>
    <w:rsid w:val="00CF19F7"/>
    <w:rsid w:val="00CF21F7"/>
    <w:rsid w:val="00CF32D4"/>
    <w:rsid w:val="00CF3596"/>
    <w:rsid w:val="00CF3899"/>
    <w:rsid w:val="00CF3A57"/>
    <w:rsid w:val="00CF4261"/>
    <w:rsid w:val="00CF44FF"/>
    <w:rsid w:val="00CF4680"/>
    <w:rsid w:val="00CF489F"/>
    <w:rsid w:val="00CF504A"/>
    <w:rsid w:val="00CF515B"/>
    <w:rsid w:val="00CF5D84"/>
    <w:rsid w:val="00CF6433"/>
    <w:rsid w:val="00CF7B97"/>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27C"/>
    <w:rsid w:val="00D06704"/>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744"/>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4C91"/>
    <w:rsid w:val="00D25782"/>
    <w:rsid w:val="00D25A5B"/>
    <w:rsid w:val="00D25E4E"/>
    <w:rsid w:val="00D26080"/>
    <w:rsid w:val="00D274F3"/>
    <w:rsid w:val="00D276FC"/>
    <w:rsid w:val="00D27819"/>
    <w:rsid w:val="00D3057C"/>
    <w:rsid w:val="00D30E57"/>
    <w:rsid w:val="00D30F73"/>
    <w:rsid w:val="00D31516"/>
    <w:rsid w:val="00D3159B"/>
    <w:rsid w:val="00D31AD3"/>
    <w:rsid w:val="00D31AD8"/>
    <w:rsid w:val="00D321AF"/>
    <w:rsid w:val="00D32FE6"/>
    <w:rsid w:val="00D3314A"/>
    <w:rsid w:val="00D3315A"/>
    <w:rsid w:val="00D337E6"/>
    <w:rsid w:val="00D33B1B"/>
    <w:rsid w:val="00D34021"/>
    <w:rsid w:val="00D34D36"/>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9FC"/>
    <w:rsid w:val="00D43269"/>
    <w:rsid w:val="00D4354F"/>
    <w:rsid w:val="00D43D7C"/>
    <w:rsid w:val="00D43FDE"/>
    <w:rsid w:val="00D4448D"/>
    <w:rsid w:val="00D445AA"/>
    <w:rsid w:val="00D44A56"/>
    <w:rsid w:val="00D44E0E"/>
    <w:rsid w:val="00D456E6"/>
    <w:rsid w:val="00D45882"/>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0ED3"/>
    <w:rsid w:val="00D5133B"/>
    <w:rsid w:val="00D518B9"/>
    <w:rsid w:val="00D518DB"/>
    <w:rsid w:val="00D51A3E"/>
    <w:rsid w:val="00D51B1D"/>
    <w:rsid w:val="00D523D3"/>
    <w:rsid w:val="00D53BC0"/>
    <w:rsid w:val="00D5427D"/>
    <w:rsid w:val="00D5459D"/>
    <w:rsid w:val="00D54614"/>
    <w:rsid w:val="00D547B4"/>
    <w:rsid w:val="00D54B79"/>
    <w:rsid w:val="00D54FA8"/>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1EF"/>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5"/>
    <w:rsid w:val="00D672F5"/>
    <w:rsid w:val="00D67B87"/>
    <w:rsid w:val="00D703DA"/>
    <w:rsid w:val="00D7045A"/>
    <w:rsid w:val="00D704CB"/>
    <w:rsid w:val="00D706D5"/>
    <w:rsid w:val="00D70B38"/>
    <w:rsid w:val="00D70D08"/>
    <w:rsid w:val="00D71322"/>
    <w:rsid w:val="00D713D5"/>
    <w:rsid w:val="00D7177D"/>
    <w:rsid w:val="00D71866"/>
    <w:rsid w:val="00D71B4D"/>
    <w:rsid w:val="00D725A3"/>
    <w:rsid w:val="00D72DF5"/>
    <w:rsid w:val="00D7350E"/>
    <w:rsid w:val="00D73C27"/>
    <w:rsid w:val="00D74056"/>
    <w:rsid w:val="00D743AA"/>
    <w:rsid w:val="00D74AFC"/>
    <w:rsid w:val="00D754E2"/>
    <w:rsid w:val="00D75719"/>
    <w:rsid w:val="00D764AD"/>
    <w:rsid w:val="00D765E1"/>
    <w:rsid w:val="00D771B1"/>
    <w:rsid w:val="00D802F7"/>
    <w:rsid w:val="00D8032A"/>
    <w:rsid w:val="00D80989"/>
    <w:rsid w:val="00D81175"/>
    <w:rsid w:val="00D81807"/>
    <w:rsid w:val="00D819F1"/>
    <w:rsid w:val="00D81C30"/>
    <w:rsid w:val="00D81F55"/>
    <w:rsid w:val="00D82131"/>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4F6"/>
    <w:rsid w:val="00D92ECD"/>
    <w:rsid w:val="00D92FAF"/>
    <w:rsid w:val="00D933B2"/>
    <w:rsid w:val="00D93E99"/>
    <w:rsid w:val="00D94527"/>
    <w:rsid w:val="00D9468A"/>
    <w:rsid w:val="00D946C5"/>
    <w:rsid w:val="00D946D7"/>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5FE"/>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4AD"/>
    <w:rsid w:val="00DA45D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08"/>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173"/>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E1"/>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AA4"/>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E7CED"/>
    <w:rsid w:val="00DF2387"/>
    <w:rsid w:val="00DF2614"/>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94E"/>
    <w:rsid w:val="00E04BF5"/>
    <w:rsid w:val="00E055EA"/>
    <w:rsid w:val="00E05A6F"/>
    <w:rsid w:val="00E05BC5"/>
    <w:rsid w:val="00E062F6"/>
    <w:rsid w:val="00E06442"/>
    <w:rsid w:val="00E06701"/>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5A3"/>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6D61"/>
    <w:rsid w:val="00E376C5"/>
    <w:rsid w:val="00E37F23"/>
    <w:rsid w:val="00E400DD"/>
    <w:rsid w:val="00E40E82"/>
    <w:rsid w:val="00E41F28"/>
    <w:rsid w:val="00E41F9E"/>
    <w:rsid w:val="00E42B5E"/>
    <w:rsid w:val="00E42E01"/>
    <w:rsid w:val="00E43027"/>
    <w:rsid w:val="00E43435"/>
    <w:rsid w:val="00E43693"/>
    <w:rsid w:val="00E4418B"/>
    <w:rsid w:val="00E4452F"/>
    <w:rsid w:val="00E4490C"/>
    <w:rsid w:val="00E44BE7"/>
    <w:rsid w:val="00E44BFE"/>
    <w:rsid w:val="00E45132"/>
    <w:rsid w:val="00E45138"/>
    <w:rsid w:val="00E4537F"/>
    <w:rsid w:val="00E45382"/>
    <w:rsid w:val="00E45732"/>
    <w:rsid w:val="00E45FCA"/>
    <w:rsid w:val="00E479C5"/>
    <w:rsid w:val="00E479EA"/>
    <w:rsid w:val="00E504FE"/>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57AD1"/>
    <w:rsid w:val="00E6002E"/>
    <w:rsid w:val="00E602DB"/>
    <w:rsid w:val="00E607CF"/>
    <w:rsid w:val="00E609DE"/>
    <w:rsid w:val="00E6149A"/>
    <w:rsid w:val="00E616F2"/>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AA5"/>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ECE"/>
    <w:rsid w:val="00E9202E"/>
    <w:rsid w:val="00E9262D"/>
    <w:rsid w:val="00E92F7F"/>
    <w:rsid w:val="00E93373"/>
    <w:rsid w:val="00E935B3"/>
    <w:rsid w:val="00E93AD8"/>
    <w:rsid w:val="00E93FC5"/>
    <w:rsid w:val="00E9427F"/>
    <w:rsid w:val="00E97306"/>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11A"/>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3D2"/>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DEF"/>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17CB"/>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3FB0"/>
    <w:rsid w:val="00F040B6"/>
    <w:rsid w:val="00F0460C"/>
    <w:rsid w:val="00F04641"/>
    <w:rsid w:val="00F04986"/>
    <w:rsid w:val="00F04C2B"/>
    <w:rsid w:val="00F04FC3"/>
    <w:rsid w:val="00F05120"/>
    <w:rsid w:val="00F053B7"/>
    <w:rsid w:val="00F05C2C"/>
    <w:rsid w:val="00F05C9B"/>
    <w:rsid w:val="00F06D80"/>
    <w:rsid w:val="00F06FB1"/>
    <w:rsid w:val="00F075D1"/>
    <w:rsid w:val="00F07A76"/>
    <w:rsid w:val="00F10195"/>
    <w:rsid w:val="00F10766"/>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4DD1"/>
    <w:rsid w:val="00F4577B"/>
    <w:rsid w:val="00F45C07"/>
    <w:rsid w:val="00F45D8F"/>
    <w:rsid w:val="00F46001"/>
    <w:rsid w:val="00F4677B"/>
    <w:rsid w:val="00F478C6"/>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3D0A"/>
    <w:rsid w:val="00F5413B"/>
    <w:rsid w:val="00F544D0"/>
    <w:rsid w:val="00F5466D"/>
    <w:rsid w:val="00F5469E"/>
    <w:rsid w:val="00F54E65"/>
    <w:rsid w:val="00F5535E"/>
    <w:rsid w:val="00F55A6D"/>
    <w:rsid w:val="00F57550"/>
    <w:rsid w:val="00F57E2D"/>
    <w:rsid w:val="00F602D2"/>
    <w:rsid w:val="00F60F59"/>
    <w:rsid w:val="00F610F2"/>
    <w:rsid w:val="00F61185"/>
    <w:rsid w:val="00F61232"/>
    <w:rsid w:val="00F62371"/>
    <w:rsid w:val="00F638EB"/>
    <w:rsid w:val="00F63C3D"/>
    <w:rsid w:val="00F63CA2"/>
    <w:rsid w:val="00F64060"/>
    <w:rsid w:val="00F643A4"/>
    <w:rsid w:val="00F64D1A"/>
    <w:rsid w:val="00F6502E"/>
    <w:rsid w:val="00F65218"/>
    <w:rsid w:val="00F6523E"/>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1C1"/>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0D2"/>
    <w:rsid w:val="00F8426B"/>
    <w:rsid w:val="00F84616"/>
    <w:rsid w:val="00F84A78"/>
    <w:rsid w:val="00F84C45"/>
    <w:rsid w:val="00F8563B"/>
    <w:rsid w:val="00F85B44"/>
    <w:rsid w:val="00F85FE1"/>
    <w:rsid w:val="00F86201"/>
    <w:rsid w:val="00F86224"/>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39D"/>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46F"/>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C5C"/>
    <w:rsid w:val="00FD5BCB"/>
    <w:rsid w:val="00FD6106"/>
    <w:rsid w:val="00FD68FD"/>
    <w:rsid w:val="00FD6A17"/>
    <w:rsid w:val="00FD6B6A"/>
    <w:rsid w:val="00FD70B0"/>
    <w:rsid w:val="00FE017E"/>
    <w:rsid w:val="00FE028A"/>
    <w:rsid w:val="00FE02F8"/>
    <w:rsid w:val="00FE15A7"/>
    <w:rsid w:val="00FE1AD2"/>
    <w:rsid w:val="00FE2AFD"/>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1F71"/>
    <w:rsid w:val="00FF244D"/>
    <w:rsid w:val="00FF2E82"/>
    <w:rsid w:val="00FF369F"/>
    <w:rsid w:val="00FF36E1"/>
    <w:rsid w:val="00FF3F83"/>
    <w:rsid w:val="00FF4F18"/>
    <w:rsid w:val="00FF5144"/>
    <w:rsid w:val="00FF56CB"/>
    <w:rsid w:val="00FF605C"/>
    <w:rsid w:val="00FF6114"/>
    <w:rsid w:val="00FF6A42"/>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6EDC1-0904-4312-9C27-E6D4921E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1B4F95"/>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link w:val="afffffb"/>
    <w:rsid w:val="00864C16"/>
    <w:pPr>
      <w:spacing w:before="100" w:beforeAutospacing="1" w:after="100" w:afterAutospacing="1"/>
    </w:pPr>
    <w:rPr>
      <w:rFonts w:ascii="Tahoma" w:hAnsi="Tahoma"/>
      <w:sz w:val="20"/>
      <w:szCs w:val="20"/>
      <w:lang w:val="en-US" w:eastAsia="en-US"/>
    </w:rPr>
  </w:style>
  <w:style w:type="paragraph" w:customStyle="1" w:styleId="afffffc">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d">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e">
    <w:name w:val="annotation text"/>
    <w:basedOn w:val="a8"/>
    <w:link w:val="affffff"/>
    <w:rsid w:val="00A955FF"/>
    <w:rPr>
      <w:sz w:val="20"/>
      <w:szCs w:val="20"/>
    </w:rPr>
  </w:style>
  <w:style w:type="character" w:customStyle="1" w:styleId="affffff">
    <w:name w:val="Текст примечания Знак"/>
    <w:link w:val="afffffe"/>
    <w:rsid w:val="00A955FF"/>
    <w:rPr>
      <w:rFonts w:ascii="Times New Roman" w:eastAsia="Times New Roman" w:hAnsi="Times New Roman"/>
    </w:rPr>
  </w:style>
  <w:style w:type="paragraph" w:customStyle="1" w:styleId="affffff0">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1">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2">
    <w:name w:val="No Spacing"/>
    <w:uiPriority w:val="1"/>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a"/>
    <w:rsid w:val="009F4164"/>
  </w:style>
  <w:style w:type="paragraph" w:customStyle="1" w:styleId="affffff7">
    <w:name w:val="ПЗ инструкции"/>
    <w:basedOn w:val="a8"/>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8"/>
    <w:next w:val="a8"/>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e"/>
    <w:next w:val="afffffe"/>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8"/>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8"/>
    <w:rsid w:val="00CF489F"/>
    <w:pPr>
      <w:tabs>
        <w:tab w:val="left" w:pos="1985"/>
      </w:tabs>
      <w:spacing w:before="120" w:after="60"/>
      <w:jc w:val="both"/>
    </w:pPr>
    <w:rPr>
      <w:b/>
      <w:szCs w:val="20"/>
    </w:rPr>
  </w:style>
  <w:style w:type="paragraph" w:customStyle="1" w:styleId="afffffff9">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8"/>
    <w:rsid w:val="00CF489F"/>
    <w:pPr>
      <w:spacing w:before="120" w:after="120" w:line="360" w:lineRule="auto"/>
      <w:jc w:val="right"/>
    </w:pPr>
    <w:rPr>
      <w:b/>
      <w:sz w:val="28"/>
      <w:szCs w:val="28"/>
    </w:rPr>
  </w:style>
  <w:style w:type="paragraph" w:customStyle="1" w:styleId="afffffffb">
    <w:name w:val="текст таблицы"/>
    <w:basedOn w:val="a8"/>
    <w:rsid w:val="00CF489F"/>
    <w:pPr>
      <w:spacing w:before="120"/>
      <w:ind w:right="-102"/>
    </w:pPr>
  </w:style>
  <w:style w:type="paragraph" w:customStyle="1" w:styleId="afffffffc">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8"/>
    <w:rsid w:val="00CF489F"/>
    <w:pPr>
      <w:snapToGrid w:val="0"/>
      <w:spacing w:line="360" w:lineRule="auto"/>
      <w:ind w:left="1134" w:hanging="567"/>
      <w:jc w:val="both"/>
    </w:pPr>
    <w:rPr>
      <w:sz w:val="28"/>
      <w:szCs w:val="28"/>
    </w:rPr>
  </w:style>
  <w:style w:type="paragraph" w:customStyle="1" w:styleId="afffffffe">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7">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a">
    <w:name w:val="АД_Основной текст"/>
    <w:basedOn w:val="a8"/>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d">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0">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9"/>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8"/>
    <w:next w:val="a8"/>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9"/>
    <w:uiPriority w:val="19"/>
    <w:qFormat/>
    <w:rsid w:val="00CF489F"/>
    <w:rPr>
      <w:i/>
      <w:iCs/>
      <w:color w:val="808080" w:themeColor="text1" w:themeTint="7F"/>
    </w:rPr>
  </w:style>
  <w:style w:type="character" w:styleId="afffffffff9">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0">
    <w:name w:val="ТЛ_Заказчик"/>
    <w:basedOn w:val="a8"/>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8"/>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8"/>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8"/>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5">
    <w:name w:val="АД_Нумерованный подпункт"/>
    <w:basedOn w:val="a8"/>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1">
    <w:name w:val="АД_Заголовки таблиц"/>
    <w:basedOn w:val="a8"/>
    <w:qFormat/>
    <w:rsid w:val="00E02D39"/>
    <w:pPr>
      <w:jc w:val="center"/>
    </w:pPr>
    <w:rPr>
      <w:b/>
      <w:bCs/>
    </w:rPr>
  </w:style>
  <w:style w:type="paragraph" w:styleId="afffffffffff2">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8"/>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7">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9">
    <w:name w:val="Содержимое таблицы"/>
    <w:basedOn w:val="a8"/>
    <w:rsid w:val="00E02D39"/>
    <w:pPr>
      <w:suppressLineNumbers/>
      <w:suppressAutoHyphens/>
    </w:pPr>
    <w:rPr>
      <w:lang w:eastAsia="ar-SA"/>
    </w:rPr>
  </w:style>
  <w:style w:type="paragraph" w:customStyle="1" w:styleId="afffffffffffa">
    <w:name w:val="Заголовок таблицы"/>
    <w:basedOn w:val="afffffffffff9"/>
    <w:uiPriority w:val="99"/>
    <w:rsid w:val="00E02D39"/>
    <w:pPr>
      <w:jc w:val="center"/>
    </w:pPr>
    <w:rPr>
      <w:b/>
      <w:bCs/>
    </w:rPr>
  </w:style>
  <w:style w:type="paragraph" w:customStyle="1" w:styleId="afffffffffffb">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9"/>
    <w:rsid w:val="00D672F5"/>
  </w:style>
  <w:style w:type="character" w:customStyle="1" w:styleId="tenderkonzn">
    <w:name w:val="tender_kon_zn"/>
    <w:basedOn w:val="a9"/>
    <w:rsid w:val="00214D4C"/>
  </w:style>
  <w:style w:type="character" w:customStyle="1" w:styleId="hps">
    <w:name w:val="hps"/>
    <w:basedOn w:val="a9"/>
    <w:rsid w:val="00214D4C"/>
  </w:style>
  <w:style w:type="paragraph" w:customStyle="1" w:styleId="p1">
    <w:name w:val="p1"/>
    <w:basedOn w:val="a8"/>
    <w:rsid w:val="00214D4C"/>
    <w:pPr>
      <w:spacing w:before="100" w:beforeAutospacing="1" w:after="100" w:afterAutospacing="1"/>
    </w:pPr>
  </w:style>
  <w:style w:type="paragraph" w:customStyle="1" w:styleId="1fffe">
    <w:name w:val="Знак Знак1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FontStyle44">
    <w:name w:val="Font Style44"/>
    <w:rsid w:val="00214D4C"/>
    <w:rPr>
      <w:rFonts w:ascii="Times New Roman" w:hAnsi="Times New Roman"/>
      <w:sz w:val="22"/>
    </w:rPr>
  </w:style>
  <w:style w:type="paragraph" w:customStyle="1" w:styleId="1ffff">
    <w:name w:val="Знак Знак1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afffffb">
    <w:name w:val="Знак Знак Знак Знак Знак"/>
    <w:link w:val="afffffa"/>
    <w:locked/>
    <w:rsid w:val="00214D4C"/>
    <w:rPr>
      <w:rFonts w:ascii="Tahoma" w:eastAsia="Times New Roman" w:hAnsi="Tahoma"/>
      <w:lang w:val="en-US" w:eastAsia="en-US"/>
    </w:rPr>
  </w:style>
  <w:style w:type="character" w:customStyle="1" w:styleId="iceouttxt">
    <w:name w:val="iceouttxt"/>
    <w:rsid w:val="00214D4C"/>
    <w:rPr>
      <w:rFonts w:cs="Times New Roman"/>
    </w:rPr>
  </w:style>
  <w:style w:type="character" w:customStyle="1" w:styleId="afff0">
    <w:name w:val="Обычный (веб) Знак"/>
    <w:aliases w:val="Обычный (Web) Знак"/>
    <w:link w:val="afff"/>
    <w:locked/>
    <w:rsid w:val="00214D4C"/>
    <w:rPr>
      <w:rFonts w:ascii="Times New Roman" w:eastAsia="Times New Roman" w:hAnsi="Times New Roman"/>
      <w:sz w:val="24"/>
      <w:szCs w:val="24"/>
    </w:rPr>
  </w:style>
  <w:style w:type="paragraph" w:customStyle="1" w:styleId="1ffff0">
    <w:name w:val="Знак Знак1 Знак"/>
    <w:basedOn w:val="a8"/>
    <w:rsid w:val="00214D4C"/>
    <w:pPr>
      <w:spacing w:before="100" w:beforeAutospacing="1" w:after="100" w:afterAutospacing="1"/>
    </w:pPr>
    <w:rPr>
      <w:rFonts w:ascii="Tahoma" w:hAnsi="Tahoma"/>
      <w:sz w:val="20"/>
      <w:szCs w:val="20"/>
      <w:lang w:val="en-US" w:eastAsia="en-US"/>
    </w:rPr>
  </w:style>
  <w:style w:type="paragraph" w:customStyle="1" w:styleId="1ffff1">
    <w:name w:val="Знак Знак1 Знак Знак Знак Знак Знак"/>
    <w:basedOn w:val="a8"/>
    <w:rsid w:val="00214D4C"/>
    <w:pPr>
      <w:spacing w:after="160" w:line="240" w:lineRule="exact"/>
    </w:pPr>
    <w:rPr>
      <w:rFonts w:ascii="Verdana" w:hAnsi="Verdana" w:cs="Verdana"/>
      <w:sz w:val="20"/>
      <w:szCs w:val="20"/>
      <w:lang w:val="en-US" w:eastAsia="en-US"/>
    </w:rPr>
  </w:style>
  <w:style w:type="character" w:customStyle="1" w:styleId="b-gurufiltersfilter-name">
    <w:name w:val="b-gurufilters__filter-name"/>
    <w:rsid w:val="00214D4C"/>
    <w:rPr>
      <w:rFonts w:cs="Times New Roman"/>
    </w:rPr>
  </w:style>
  <w:style w:type="paragraph" w:customStyle="1" w:styleId="1ffff2">
    <w:name w:val="Знак1 Знак Знак Знак"/>
    <w:basedOn w:val="a8"/>
    <w:rsid w:val="00214D4C"/>
    <w:pPr>
      <w:spacing w:after="160" w:line="240" w:lineRule="exact"/>
    </w:pPr>
    <w:rPr>
      <w:sz w:val="20"/>
      <w:szCs w:val="20"/>
      <w:lang w:eastAsia="zh-CN"/>
    </w:rPr>
  </w:style>
  <w:style w:type="paragraph" w:customStyle="1" w:styleId="western">
    <w:name w:val="western"/>
    <w:basedOn w:val="a8"/>
    <w:rsid w:val="00214D4C"/>
    <w:pPr>
      <w:spacing w:before="100" w:beforeAutospacing="1" w:after="115"/>
      <w:jc w:val="both"/>
    </w:pPr>
    <w:rPr>
      <w:rFonts w:eastAsia="Arial Unicode MS"/>
      <w:color w:val="000000"/>
    </w:rPr>
  </w:style>
  <w:style w:type="character" w:customStyle="1" w:styleId="product-fields-title">
    <w:name w:val="product-fields-title"/>
    <w:rsid w:val="00214D4C"/>
  </w:style>
  <w:style w:type="paragraph" w:customStyle="1" w:styleId="1ffff3">
    <w:name w:val="Знак Знак1 Знак Знак Знак Знак Знак Знак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numbering" w:customStyle="1" w:styleId="1122">
    <w:name w:val="Нет списка1122"/>
    <w:next w:val="ab"/>
    <w:semiHidden/>
    <w:unhideWhenUsed/>
    <w:rsid w:val="00214D4C"/>
  </w:style>
  <w:style w:type="numbering" w:customStyle="1" w:styleId="1111110">
    <w:name w:val="Нет списка111111"/>
    <w:next w:val="ab"/>
    <w:uiPriority w:val="99"/>
    <w:semiHidden/>
    <w:rsid w:val="00214D4C"/>
  </w:style>
  <w:style w:type="numbering" w:customStyle="1" w:styleId="11111110">
    <w:name w:val="Нет списка1111111"/>
    <w:next w:val="ab"/>
    <w:semiHidden/>
    <w:unhideWhenUsed/>
    <w:rsid w:val="00214D4C"/>
  </w:style>
  <w:style w:type="numbering" w:customStyle="1" w:styleId="11211">
    <w:name w:val="Нет списка11211"/>
    <w:next w:val="ab"/>
    <w:semiHidden/>
    <w:unhideWhenUsed/>
    <w:rsid w:val="0021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26757173">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7426310">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7149643">
      <w:bodyDiv w:val="1"/>
      <w:marLeft w:val="0"/>
      <w:marRight w:val="0"/>
      <w:marTop w:val="0"/>
      <w:marBottom w:val="0"/>
      <w:divBdr>
        <w:top w:val="none" w:sz="0" w:space="0" w:color="auto"/>
        <w:left w:val="none" w:sz="0" w:space="0" w:color="auto"/>
        <w:bottom w:val="none" w:sz="0" w:space="0" w:color="auto"/>
        <w:right w:val="none" w:sz="0" w:space="0" w:color="auto"/>
      </w:divBdr>
      <w:divsChild>
        <w:div w:id="1672872034">
          <w:marLeft w:val="0"/>
          <w:marRight w:val="0"/>
          <w:marTop w:val="0"/>
          <w:marBottom w:val="0"/>
          <w:divBdr>
            <w:top w:val="none" w:sz="0" w:space="0" w:color="auto"/>
            <w:left w:val="none" w:sz="0" w:space="0" w:color="auto"/>
            <w:bottom w:val="none" w:sz="0" w:space="0" w:color="auto"/>
            <w:right w:val="none" w:sz="0" w:space="0" w:color="auto"/>
          </w:divBdr>
          <w:divsChild>
            <w:div w:id="16128575">
              <w:marLeft w:val="0"/>
              <w:marRight w:val="0"/>
              <w:marTop w:val="0"/>
              <w:marBottom w:val="0"/>
              <w:divBdr>
                <w:top w:val="none" w:sz="0" w:space="0" w:color="auto"/>
                <w:left w:val="none" w:sz="0" w:space="0" w:color="auto"/>
                <w:bottom w:val="none" w:sz="0" w:space="0" w:color="auto"/>
                <w:right w:val="none" w:sz="0" w:space="0" w:color="auto"/>
              </w:divBdr>
              <w:divsChild>
                <w:div w:id="1473251175">
                  <w:marLeft w:val="0"/>
                  <w:marRight w:val="0"/>
                  <w:marTop w:val="195"/>
                  <w:marBottom w:val="195"/>
                  <w:divBdr>
                    <w:top w:val="none" w:sz="0" w:space="0" w:color="auto"/>
                    <w:left w:val="none" w:sz="0" w:space="0" w:color="auto"/>
                    <w:bottom w:val="none" w:sz="0" w:space="0" w:color="auto"/>
                    <w:right w:val="none" w:sz="0" w:space="0" w:color="auto"/>
                  </w:divBdr>
                  <w:divsChild>
                    <w:div w:id="437868672">
                      <w:marLeft w:val="0"/>
                      <w:marRight w:val="0"/>
                      <w:marTop w:val="0"/>
                      <w:marBottom w:val="0"/>
                      <w:divBdr>
                        <w:top w:val="none" w:sz="0" w:space="0" w:color="auto"/>
                        <w:left w:val="none" w:sz="0" w:space="0" w:color="auto"/>
                        <w:bottom w:val="none" w:sz="0" w:space="0" w:color="auto"/>
                        <w:right w:val="none" w:sz="0" w:space="0" w:color="auto"/>
                      </w:divBdr>
                      <w:divsChild>
                        <w:div w:id="1509560055">
                          <w:marLeft w:val="0"/>
                          <w:marRight w:val="0"/>
                          <w:marTop w:val="300"/>
                          <w:marBottom w:val="0"/>
                          <w:divBdr>
                            <w:top w:val="none" w:sz="0" w:space="0" w:color="auto"/>
                            <w:left w:val="none" w:sz="0" w:space="0" w:color="auto"/>
                            <w:bottom w:val="none" w:sz="0" w:space="0" w:color="auto"/>
                            <w:right w:val="none" w:sz="0" w:space="0" w:color="auto"/>
                          </w:divBdr>
                          <w:divsChild>
                            <w:div w:id="1950090079">
                              <w:marLeft w:val="0"/>
                              <w:marRight w:val="0"/>
                              <w:marTop w:val="0"/>
                              <w:marBottom w:val="0"/>
                              <w:divBdr>
                                <w:top w:val="none" w:sz="0" w:space="0" w:color="auto"/>
                                <w:left w:val="none" w:sz="0" w:space="0" w:color="auto"/>
                                <w:bottom w:val="none" w:sz="0" w:space="0" w:color="auto"/>
                                <w:right w:val="none" w:sz="0" w:space="0" w:color="auto"/>
                              </w:divBdr>
                              <w:divsChild>
                                <w:div w:id="1517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690028">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D31957"/>
    <w:rsid w:val="00014FFE"/>
    <w:rsid w:val="000532CA"/>
    <w:rsid w:val="00062C86"/>
    <w:rsid w:val="0008358B"/>
    <w:rsid w:val="000A0732"/>
    <w:rsid w:val="000C482B"/>
    <w:rsid w:val="001A71A8"/>
    <w:rsid w:val="002246EE"/>
    <w:rsid w:val="002400B0"/>
    <w:rsid w:val="003742F0"/>
    <w:rsid w:val="003E5F90"/>
    <w:rsid w:val="003F6BF7"/>
    <w:rsid w:val="004C130D"/>
    <w:rsid w:val="004C514E"/>
    <w:rsid w:val="005B73EA"/>
    <w:rsid w:val="006C544C"/>
    <w:rsid w:val="006D2E7E"/>
    <w:rsid w:val="00792A40"/>
    <w:rsid w:val="0082476C"/>
    <w:rsid w:val="0085092D"/>
    <w:rsid w:val="008F020E"/>
    <w:rsid w:val="008F434E"/>
    <w:rsid w:val="009030E8"/>
    <w:rsid w:val="00936DD6"/>
    <w:rsid w:val="00981F07"/>
    <w:rsid w:val="009D20B9"/>
    <w:rsid w:val="00A67C60"/>
    <w:rsid w:val="00B16E93"/>
    <w:rsid w:val="00B81ADA"/>
    <w:rsid w:val="00C811B4"/>
    <w:rsid w:val="00C8307D"/>
    <w:rsid w:val="00CE3734"/>
    <w:rsid w:val="00CF5A43"/>
    <w:rsid w:val="00D20AA6"/>
    <w:rsid w:val="00D31957"/>
    <w:rsid w:val="00D53570"/>
    <w:rsid w:val="00D557D8"/>
    <w:rsid w:val="00D655F5"/>
    <w:rsid w:val="00D912C2"/>
    <w:rsid w:val="00DE3358"/>
    <w:rsid w:val="00DE7F53"/>
    <w:rsid w:val="00E10062"/>
    <w:rsid w:val="00E25B7D"/>
    <w:rsid w:val="00E461E4"/>
    <w:rsid w:val="00E639AD"/>
    <w:rsid w:val="00EA59EA"/>
    <w:rsid w:val="00EF0A2A"/>
    <w:rsid w:val="00F03BCD"/>
    <w:rsid w:val="00F17F5A"/>
    <w:rsid w:val="00F535F5"/>
    <w:rsid w:val="00F65ACC"/>
    <w:rsid w:val="00F70F60"/>
    <w:rsid w:val="00F94C0E"/>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1957"/>
    <w:rPr>
      <w:color w:val="808080"/>
    </w:rPr>
  </w:style>
  <w:style w:type="paragraph" w:customStyle="1" w:styleId="85D67571A4C040B690F0A7AA470BBF4D">
    <w:name w:val="85D67571A4C040B690F0A7AA470BBF4D"/>
    <w:rsid w:val="00D31957"/>
  </w:style>
  <w:style w:type="paragraph" w:customStyle="1" w:styleId="4D78EFCDE1994AB196BA9F36A5D303C2">
    <w:name w:val="4D78EFCDE1994AB196BA9F36A5D303C2"/>
    <w:rsid w:val="00D31957"/>
  </w:style>
  <w:style w:type="paragraph" w:customStyle="1" w:styleId="0A26F63753AE4E3DA2FD183A0CAA8402">
    <w:name w:val="0A26F63753AE4E3DA2FD183A0CAA8402"/>
    <w:rsid w:val="00D31957"/>
  </w:style>
  <w:style w:type="paragraph" w:customStyle="1" w:styleId="1E1936030BC64471AD34DD2772CBC79A">
    <w:name w:val="1E1936030BC64471AD34DD2772CBC79A"/>
    <w:rsid w:val="00D31957"/>
  </w:style>
  <w:style w:type="paragraph" w:customStyle="1" w:styleId="0D6B46E194134FBC85F658C2D76A228E">
    <w:name w:val="0D6B46E194134FBC85F658C2D76A228E"/>
    <w:rsid w:val="00D31957"/>
  </w:style>
  <w:style w:type="paragraph" w:customStyle="1" w:styleId="8B053186598446EE82F41D520B8063D5">
    <w:name w:val="8B053186598446EE82F41D520B8063D5"/>
    <w:rsid w:val="00D31957"/>
  </w:style>
  <w:style w:type="paragraph" w:customStyle="1" w:styleId="10D943B6707C4B3A9DE8AD87D706CE1D">
    <w:name w:val="10D943B6707C4B3A9DE8AD87D706CE1D"/>
    <w:rsid w:val="00D31957"/>
  </w:style>
  <w:style w:type="paragraph" w:customStyle="1" w:styleId="B443A4DCE4D34C0D81A9478B06107E2D">
    <w:name w:val="B443A4DCE4D34C0D81A9478B06107E2D"/>
    <w:rsid w:val="00D31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60FB-65FF-4159-9B05-C47F964A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5276</Words>
  <Characters>30077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Томилова Наталия Васильевна</cp:lastModifiedBy>
  <cp:revision>2</cp:revision>
  <cp:lastPrinted>2019-09-05T06:48:00Z</cp:lastPrinted>
  <dcterms:created xsi:type="dcterms:W3CDTF">2019-09-11T07:13:00Z</dcterms:created>
  <dcterms:modified xsi:type="dcterms:W3CDTF">2019-09-11T07:13:00Z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