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C8" w:rsidRPr="001411C8" w:rsidRDefault="001411C8" w:rsidP="00560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1C8">
        <w:rPr>
          <w:rFonts w:ascii="Times New Roman" w:hAnsi="Times New Roman" w:cs="Times New Roman"/>
          <w:b/>
          <w:sz w:val="24"/>
          <w:szCs w:val="24"/>
        </w:rPr>
        <w:t>Описание объекта закупки (Техническое задание)</w:t>
      </w:r>
    </w:p>
    <w:p w:rsidR="001411C8" w:rsidRPr="00EC1F1B" w:rsidRDefault="00EC1F1B" w:rsidP="00560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C1F1B">
        <w:rPr>
          <w:rFonts w:ascii="Times New Roman" w:hAnsi="Times New Roman" w:cs="Times New Roman"/>
          <w:b/>
          <w:bCs/>
          <w:sz w:val="24"/>
          <w:szCs w:val="24"/>
        </w:rPr>
        <w:t>оставка специальных устройств для чтения «говорящих книг» на флэш-картах для обеспечения инвалидов</w:t>
      </w:r>
    </w:p>
    <w:p w:rsidR="00F47398" w:rsidRPr="00F47398" w:rsidRDefault="00F47398" w:rsidP="00560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18" w:rsidRPr="00F47398" w:rsidRDefault="00444F18" w:rsidP="00560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1F1B" w:rsidRPr="00EC1F1B" w:rsidRDefault="00EC1F1B" w:rsidP="00EC1F1B">
      <w:pPr>
        <w:suppressAutoHyphens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F1B">
        <w:rPr>
          <w:rFonts w:ascii="Times New Roman" w:hAnsi="Times New Roman" w:cs="Times New Roman"/>
          <w:b/>
          <w:sz w:val="24"/>
          <w:szCs w:val="24"/>
        </w:rPr>
        <w:t xml:space="preserve">1. Наименование объекта закупки: </w:t>
      </w:r>
      <w:r w:rsidRPr="00EC1F1B">
        <w:rPr>
          <w:rFonts w:ascii="Times New Roman" w:hAnsi="Times New Roman" w:cs="Times New Roman"/>
          <w:bCs/>
          <w:sz w:val="24"/>
          <w:szCs w:val="24"/>
        </w:rPr>
        <w:t>поставка специальных устройств для чтения «говорящих книг» на флэш-картах для обеспечения инвалидов</w:t>
      </w:r>
      <w:r w:rsidRPr="00EC1F1B">
        <w:rPr>
          <w:rFonts w:ascii="Times New Roman" w:hAnsi="Times New Roman" w:cs="Times New Roman"/>
          <w:sz w:val="24"/>
          <w:szCs w:val="24"/>
        </w:rPr>
        <w:t>.</w:t>
      </w:r>
    </w:p>
    <w:p w:rsidR="00EC1F1B" w:rsidRPr="00EC1F1B" w:rsidRDefault="00EC1F1B" w:rsidP="00EC1F1B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EC1F1B">
        <w:rPr>
          <w:rFonts w:ascii="Times New Roman" w:hAnsi="Times New Roman" w:cs="Times New Roman"/>
          <w:b/>
          <w:sz w:val="24"/>
          <w:szCs w:val="24"/>
        </w:rPr>
        <w:t>2.</w:t>
      </w:r>
      <w:r w:rsidRPr="00EC1F1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Порядок и условия поставки товара:</w:t>
      </w:r>
      <w:r w:rsidRPr="00EC1F1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товар поставляется гражданам льготной категории, проживающим на территории юга Тюменской области.</w:t>
      </w:r>
    </w:p>
    <w:p w:rsidR="00EC1F1B" w:rsidRPr="00EC1F1B" w:rsidRDefault="00EC1F1B" w:rsidP="00EC1F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Способ поставки товара определяется по выбору Получателя: </w:t>
      </w:r>
      <w:r w:rsidRPr="00EC1F1B">
        <w:rPr>
          <w:rFonts w:ascii="Times New Roman" w:hAnsi="Times New Roman" w:cs="Times New Roman"/>
          <w:sz w:val="24"/>
          <w:szCs w:val="24"/>
        </w:rPr>
        <w:t>адресная доставка по месту жительства Получателя; по месту нахождения пунктов выдачи Товара. Поставщик согласовывает с Получателем способ, место и время поставки Товара не позднее, чем за 1 календарный день.</w:t>
      </w:r>
    </w:p>
    <w:p w:rsidR="00EC1F1B" w:rsidRPr="00EC1F1B" w:rsidRDefault="00EC1F1B" w:rsidP="00EC1F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Поставка по месту жительства Получателя производится по адресу, указанному в Реестре Получателей.</w:t>
      </w:r>
    </w:p>
    <w:p w:rsidR="00EC1F1B" w:rsidRPr="00EC1F1B" w:rsidRDefault="00EC1F1B" w:rsidP="00EC1F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Поставка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должна быть не более 30 (тридцати) минут с момента обращения.</w:t>
      </w:r>
    </w:p>
    <w:p w:rsidR="00EC1F1B" w:rsidRPr="00EC1F1B" w:rsidRDefault="00EC1F1B" w:rsidP="00EC1F1B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  <w:lang w:eastAsia="ar-SA"/>
        </w:rPr>
        <w:t xml:space="preserve">Помещения пунктов выдачи должны соответствовать условиям для беспрепятственного доступа к ним инвалидов в соответствии с требованиями, установленными </w:t>
      </w:r>
      <w:r w:rsidRPr="00EC1F1B">
        <w:rPr>
          <w:rFonts w:ascii="Times New Roman" w:hAnsi="Times New Roman" w:cs="Times New Roman"/>
          <w:sz w:val="24"/>
          <w:szCs w:val="24"/>
        </w:rPr>
        <w:t>ст. 15 Федерального закона от 24.11.1995 № 181-ФЗ «О социальной защите инвалидов в Российской Федерации», Постановления Правительства Российской Федерации  от 01.12.2015 № 1297 «Об утверждении государственной программы Российской Федерации «Доступная среда» на 2011-2020 годы»,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EC1F1B" w:rsidRPr="00EC1F1B" w:rsidRDefault="00EC1F1B" w:rsidP="00EC1F1B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Обеспечение инвалидов специальными устройствами для чтения «говорящих книг» на флэш-картах (далее - устройства) включает в себя доставку, выдачу гражданам, введение в эксплуатацию, обучение пользованию изделием, а также их гарантийное и пост-гарантийное обслуживание.</w:t>
      </w:r>
      <w:r w:rsidRPr="00EC1F1B">
        <w:rPr>
          <w:rFonts w:ascii="Times New Roman" w:hAnsi="Times New Roman" w:cs="Times New Roman"/>
          <w:sz w:val="24"/>
          <w:szCs w:val="24"/>
        </w:rPr>
        <w:tab/>
      </w:r>
    </w:p>
    <w:p w:rsidR="00EC1F1B" w:rsidRPr="00EC1F1B" w:rsidRDefault="00EC1F1B" w:rsidP="00EC1F1B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1F1B">
        <w:rPr>
          <w:rFonts w:ascii="Times New Roman" w:hAnsi="Times New Roman" w:cs="Times New Roman"/>
          <w:b/>
          <w:sz w:val="24"/>
          <w:szCs w:val="24"/>
        </w:rPr>
        <w:t>3.</w:t>
      </w:r>
      <w:r w:rsidRPr="00EC1F1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Срок поставки товара: </w:t>
      </w:r>
      <w:r w:rsidRPr="00EC1F1B">
        <w:rPr>
          <w:rFonts w:ascii="Times New Roman" w:hAnsi="Times New Roman" w:cs="Times New Roman"/>
          <w:sz w:val="24"/>
          <w:szCs w:val="24"/>
          <w:lang w:eastAsia="ar-SA"/>
        </w:rPr>
        <w:t xml:space="preserve">товар должен быть поставлен </w:t>
      </w:r>
      <w:r w:rsidRPr="00EC1F1B">
        <w:rPr>
          <w:rFonts w:ascii="Times New Roman" w:hAnsi="Times New Roman" w:cs="Times New Roman"/>
          <w:sz w:val="24"/>
          <w:szCs w:val="24"/>
        </w:rPr>
        <w:t>в течение 25 (Двадцати пяти) календарных дней со дня предоставления Заказчиком Поставщику Реестра Получателей</w:t>
      </w:r>
      <w:r w:rsidRPr="00EC1F1B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EC1F1B" w:rsidRPr="00EC1F1B" w:rsidRDefault="00EC1F1B" w:rsidP="00EC1F1B">
      <w:pPr>
        <w:keepNext/>
        <w:shd w:val="clear" w:color="auto" w:fill="FFFFFF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1F1B">
        <w:rPr>
          <w:rFonts w:ascii="Times New Roman" w:hAnsi="Times New Roman" w:cs="Times New Roman"/>
          <w:sz w:val="24"/>
          <w:szCs w:val="24"/>
        </w:rPr>
        <w:t xml:space="preserve">Поставка устройств должна быть осуществлена в полном объёме в установленные контрактом сроки. </w:t>
      </w:r>
    </w:p>
    <w:p w:rsidR="00EC1F1B" w:rsidRPr="00EC1F1B" w:rsidRDefault="00EC1F1B" w:rsidP="00EC1F1B">
      <w:pPr>
        <w:suppressAutoHyphens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1F1B">
        <w:rPr>
          <w:rFonts w:ascii="Times New Roman" w:hAnsi="Times New Roman" w:cs="Times New Roman"/>
          <w:b/>
          <w:sz w:val="24"/>
          <w:szCs w:val="24"/>
        </w:rPr>
        <w:t>4. Требования к техническим и функциональным характеристикам товара</w:t>
      </w:r>
      <w:r w:rsidRPr="00EC1F1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EC1F1B" w:rsidRPr="00EC1F1B" w:rsidRDefault="00EC1F1B" w:rsidP="00EC1F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  <w:lang w:eastAsia="ar-SA"/>
        </w:rPr>
        <w:t>Устройства предназначены для воспроизведения «говорящих книг», записанных в специальном криптозащищенном формате, предусмотренном перечнем форматов, предназначенных исключительно для использования слепыми и слабовидящими гражданами, утвержденным Постановлением Правительства Российской Федерации от 23.01.2016 № 32</w:t>
      </w:r>
      <w:r w:rsidRPr="00EC1F1B">
        <w:rPr>
          <w:rFonts w:ascii="Times New Roman" w:hAnsi="Times New Roman" w:cs="Times New Roman"/>
          <w:sz w:val="24"/>
          <w:szCs w:val="24"/>
        </w:rPr>
        <w:t>.</w:t>
      </w:r>
    </w:p>
    <w:p w:rsidR="00EC1F1B" w:rsidRPr="00EC1F1B" w:rsidRDefault="00EC1F1B" w:rsidP="00EC1F1B">
      <w:pPr>
        <w:spacing w:line="278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1F1B">
        <w:rPr>
          <w:rFonts w:ascii="Times New Roman" w:hAnsi="Times New Roman" w:cs="Times New Roman"/>
          <w:sz w:val="24"/>
          <w:szCs w:val="24"/>
          <w:lang w:eastAsia="ar-SA"/>
        </w:rPr>
        <w:t>Устройства предназначены для воспроизведения «говорящих книг» международного формата DAISY, аудио файлов и электронных текстов из фондов Российской государственной библиотеки для слепых, специальных библиотек и школ для слепых.</w:t>
      </w:r>
    </w:p>
    <w:p w:rsidR="00EC1F1B" w:rsidRDefault="00EC1F1B" w:rsidP="00EC1F1B">
      <w:pPr>
        <w:spacing w:line="278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1F1B">
        <w:rPr>
          <w:rFonts w:ascii="Times New Roman" w:hAnsi="Times New Roman" w:cs="Times New Roman"/>
          <w:sz w:val="24"/>
          <w:szCs w:val="24"/>
          <w:lang w:eastAsia="ar-SA"/>
        </w:rPr>
        <w:t>Устройства должны способствовать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EC1F1B" w:rsidRPr="00EC1F1B" w:rsidRDefault="00EC1F1B" w:rsidP="00EC1F1B">
      <w:pPr>
        <w:spacing w:line="278" w:lineRule="exact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r w:rsidRPr="00EC1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качеству поставляемых товаров:</w:t>
      </w:r>
    </w:p>
    <w:p w:rsidR="00EC1F1B" w:rsidRPr="00EC1F1B" w:rsidRDefault="00EC1F1B" w:rsidP="00EC1F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Устройства должны иметь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удостоверений к заявке участника размещения заказа), сертификаты соответствия (выданные до вступления в силу постановления Правительства Российской Федерации от 01.12.2009 № 982), либо декларации о соответствии (выданные после вступления в силу постановления Правительства Российской Федерации от 01.12.2009 № 982), если регистрация и подтверждение соответствия предусмотрены действующим законодательством.</w:t>
      </w:r>
    </w:p>
    <w:p w:rsidR="00EC1F1B" w:rsidRPr="00EC1F1B" w:rsidRDefault="00EC1F1B" w:rsidP="00EC1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Конструкция устройств должна обеспечивать ремонтопригодность, включая взаимозаменяемость отдельных деталей при необходимости их замены.</w:t>
      </w:r>
    </w:p>
    <w:p w:rsidR="00EC1F1B" w:rsidRPr="00EC1F1B" w:rsidRDefault="00EC1F1B" w:rsidP="00EC1F1B">
      <w:pPr>
        <w:pStyle w:val="ad"/>
        <w:keepNext/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b/>
        </w:rPr>
      </w:pPr>
      <w:r w:rsidRPr="00EC1F1B">
        <w:rPr>
          <w:b/>
        </w:rPr>
        <w:t>Требования к безопасности:</w:t>
      </w:r>
    </w:p>
    <w:p w:rsidR="00EC1F1B" w:rsidRPr="00EC1F1B" w:rsidRDefault="00EC1F1B" w:rsidP="00EC1F1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 xml:space="preserve">Устройства должны отвечать требованиям к безопасности товара в соответствии с </w:t>
      </w:r>
    </w:p>
    <w:p w:rsidR="00EC1F1B" w:rsidRPr="00EC1F1B" w:rsidRDefault="00EC1F1B" w:rsidP="00EC1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1F1B">
        <w:rPr>
          <w:rFonts w:ascii="Times New Roman" w:hAnsi="Times New Roman" w:cs="Times New Roman"/>
          <w:sz w:val="24"/>
          <w:szCs w:val="24"/>
        </w:rPr>
        <w:t xml:space="preserve">техническими регламентами Таможенного союза: ТР ТС 004/2011 «О безопасности низковольтного оборудования»; </w:t>
      </w:r>
      <w:r w:rsidRPr="00EC1F1B">
        <w:rPr>
          <w:rFonts w:ascii="Times New Roman" w:hAnsi="Times New Roman" w:cs="Times New Roman"/>
          <w:sz w:val="24"/>
          <w:szCs w:val="24"/>
          <w:lang w:eastAsia="ar-SA"/>
        </w:rPr>
        <w:t>ТР ТС 020/2011 «Электромагнитная совместимость технических средств».</w:t>
      </w:r>
    </w:p>
    <w:p w:rsidR="00EC1F1B" w:rsidRPr="00EC1F1B" w:rsidRDefault="00EC1F1B" w:rsidP="00EC1F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При использовании устройств по назначению не должно создаваться угрозы для жизни и здоровья потребителя и окружающей среды, вместе с тем, использование устройств не должно причинять вред имуществу потребителя при их эксплуатации.</w:t>
      </w:r>
    </w:p>
    <w:p w:rsidR="00EC1F1B" w:rsidRPr="00EC1F1B" w:rsidRDefault="00EC1F1B" w:rsidP="00EC1F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Сырье и материалы, применяемые для изготовления устройств должны быть разрешены к применению Федеральной службой по надзору в сфере защиты прав потребителей и благополучия человека, а также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</w:p>
    <w:p w:rsidR="00EC1F1B" w:rsidRPr="00EC1F1B" w:rsidRDefault="00EC1F1B" w:rsidP="00EC1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 xml:space="preserve">Материалы, применяемые при изготовлении и контактирующие с телом Получателя, должны обладать биосовместимостью с кожными покровами человека, не вызывать у него токсических и аллергических реакций в соответствии с требованиями биологической безопасности по ГОСТ </w:t>
      </w:r>
      <w:r w:rsidRPr="00EC1F1B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EC1F1B">
        <w:rPr>
          <w:rFonts w:ascii="Times New Roman" w:hAnsi="Times New Roman" w:cs="Times New Roman"/>
          <w:sz w:val="24"/>
          <w:szCs w:val="24"/>
        </w:rPr>
        <w:t xml:space="preserve"> 10993-1-2011, ГОСТ </w:t>
      </w:r>
      <w:r w:rsidRPr="00EC1F1B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EC1F1B">
        <w:rPr>
          <w:rFonts w:ascii="Times New Roman" w:hAnsi="Times New Roman" w:cs="Times New Roman"/>
          <w:sz w:val="24"/>
          <w:szCs w:val="24"/>
        </w:rPr>
        <w:t xml:space="preserve"> 10993-5-2011, ГОСТ </w:t>
      </w:r>
      <w:r w:rsidRPr="00EC1F1B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EC1F1B">
        <w:rPr>
          <w:rFonts w:ascii="Times New Roman" w:hAnsi="Times New Roman" w:cs="Times New Roman"/>
          <w:sz w:val="24"/>
          <w:szCs w:val="24"/>
        </w:rPr>
        <w:t xml:space="preserve"> 10993-10-2011, ГОСТ Р 52770-2016.</w:t>
      </w:r>
    </w:p>
    <w:p w:rsidR="00EC1F1B" w:rsidRPr="00EC1F1B" w:rsidRDefault="00EC1F1B" w:rsidP="00EC1F1B">
      <w:pPr>
        <w:pStyle w:val="ad"/>
        <w:keepNext/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b/>
          <w:lang w:eastAsia="ar-SA"/>
        </w:rPr>
      </w:pPr>
      <w:r w:rsidRPr="00EC1F1B">
        <w:rPr>
          <w:b/>
          <w:lang w:eastAsia="ar-SA"/>
        </w:rPr>
        <w:t>Требования к маркировке, упаковке и транспортировке товара:</w:t>
      </w:r>
    </w:p>
    <w:p w:rsidR="00EC1F1B" w:rsidRPr="00EC1F1B" w:rsidRDefault="00EC1F1B" w:rsidP="00EC1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На каждое устройство должен быть нанесен товарный знак, установленный для предприятия-изготовителя, и маркировка, не нарушающая покрытие и товарный вид изделия.</w:t>
      </w:r>
    </w:p>
    <w:p w:rsidR="00EC1F1B" w:rsidRPr="00EC1F1B" w:rsidRDefault="00EC1F1B" w:rsidP="00EC1F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Упаковка устройств должна обеспечивать защиту от повреждений, воздействия механических и климатических факторов, порчи (изнашивания), загрязнения во время хранения и транспортирования к месту использования по назначению и хранению опор,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EC1F1B" w:rsidRPr="00EC1F1B" w:rsidRDefault="00EC1F1B" w:rsidP="00EC1F1B">
      <w:pPr>
        <w:keepNext/>
        <w:shd w:val="clear" w:color="auto" w:fill="FFFFFF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 xml:space="preserve">Требования к маркировке, упаковке, транспортированию и хранению Товара определяются по </w:t>
      </w:r>
      <w:r w:rsidRPr="00EC1F1B">
        <w:rPr>
          <w:rFonts w:ascii="Times New Roman" w:hAnsi="Times New Roman" w:cs="Times New Roman"/>
          <w:sz w:val="24"/>
          <w:szCs w:val="24"/>
          <w:lang w:eastAsia="ar-SA"/>
        </w:rPr>
        <w:t>ГОСТ 28594-90 «Аппаратура радиоэлектронная бытовая. Упаковка, маркировка, транспортирование и хранение»</w:t>
      </w:r>
      <w:r w:rsidRPr="00EC1F1B">
        <w:rPr>
          <w:rFonts w:ascii="Times New Roman" w:hAnsi="Times New Roman" w:cs="Times New Roman"/>
          <w:sz w:val="24"/>
          <w:szCs w:val="24"/>
        </w:rPr>
        <w:t>.</w:t>
      </w:r>
    </w:p>
    <w:p w:rsidR="00EC1F1B" w:rsidRPr="00EC1F1B" w:rsidRDefault="00EC1F1B" w:rsidP="00EC1F1B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ar-SA"/>
        </w:rPr>
      </w:pPr>
      <w:r w:rsidRPr="00EC1F1B">
        <w:rPr>
          <w:rFonts w:ascii="Times New Roman" w:hAnsi="Times New Roman" w:cs="Times New Roman"/>
          <w:b/>
          <w:sz w:val="24"/>
          <w:szCs w:val="24"/>
          <w:lang w:eastAsia="ar-SA"/>
        </w:rPr>
        <w:t>Требования к</w:t>
      </w:r>
      <w:r w:rsidRPr="00EC1F1B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EC1F1B">
        <w:rPr>
          <w:rFonts w:ascii="Times New Roman" w:hAnsi="Times New Roman" w:cs="Times New Roman"/>
          <w:b/>
          <w:sz w:val="24"/>
          <w:szCs w:val="24"/>
          <w:lang w:eastAsia="ar-SA"/>
        </w:rPr>
        <w:t>срокам и (или) объему предоставления гарантии качества товара:</w:t>
      </w:r>
    </w:p>
    <w:p w:rsidR="00EC1F1B" w:rsidRPr="00EC1F1B" w:rsidRDefault="00EC1F1B" w:rsidP="00EC1F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Устройства, поставляемые в рамках государственного контракта, должны быть новыми (не бывшими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не должны иметь дефектов, связанных с разработкой, материалами и качеством изготовления, проявляющихся в результате действия и упущения Поставщика при нормальном использовании в обычных условиях.</w:t>
      </w:r>
    </w:p>
    <w:p w:rsidR="00EC1F1B" w:rsidRPr="00EC1F1B" w:rsidRDefault="00EC1F1B" w:rsidP="00EC1F1B">
      <w:pPr>
        <w:keepNext/>
        <w:shd w:val="clear" w:color="auto" w:fill="FFFFFF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lastRenderedPageBreak/>
        <w:t xml:space="preserve">Устройства должны иметь гарантийный срок службы, который устанавливается с даты подписания Акта приема-передачи товара получателем и составляет 24 (двадцать четыре) месяца. </w:t>
      </w:r>
    </w:p>
    <w:p w:rsidR="00EC1F1B" w:rsidRPr="00EC1F1B" w:rsidRDefault="00EC1F1B" w:rsidP="00EC1F1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течение указанного срока Поставщик производит замену или ремонт устройства бесплатно. Устройства должны быть пригодными для ремонта в течение времени их назначения. Ремонт устройств производится в сроки, согласованные с инвалидом, но не более 15 календарных дней </w:t>
      </w:r>
      <w:r w:rsidRPr="00EC1F1B">
        <w:rPr>
          <w:rFonts w:ascii="Times New Roman" w:hAnsi="Times New Roman" w:cs="Times New Roman"/>
          <w:sz w:val="24"/>
          <w:szCs w:val="24"/>
        </w:rPr>
        <w:t>со дня обращения инвалида</w:t>
      </w:r>
      <w:r w:rsidRPr="00EC1F1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EC1F1B" w:rsidRPr="00EC1F1B" w:rsidRDefault="00EC1F1B" w:rsidP="00EC1F1B">
      <w:pPr>
        <w:keepNext/>
        <w:shd w:val="clear" w:color="auto" w:fill="FFFFFF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Обязательно должны быть указаны адреса специализированных мастерских на территории Тюменской области, в которые Получатели смогут обращаться для гарантийного и пост-гарантийного ремонта изделий, а также для устранения возможных неисправностей в течение срока эксплуатации опор.</w:t>
      </w:r>
    </w:p>
    <w:p w:rsidR="00EC1F1B" w:rsidRPr="00EC1F1B" w:rsidRDefault="00EC1F1B" w:rsidP="00EC1F1B">
      <w:pPr>
        <w:keepNext/>
        <w:shd w:val="clear" w:color="auto" w:fill="FFFFFF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F1B">
        <w:rPr>
          <w:rFonts w:ascii="Times New Roman" w:hAnsi="Times New Roman" w:cs="Times New Roman"/>
          <w:sz w:val="24"/>
          <w:szCs w:val="24"/>
        </w:rPr>
        <w:t>Обеспечение возможности ремонта и технического обслуживания, устранения недостатков при обеспечении инвалидов устройствами должно осуществляться в соответствии с Федеральным законом от 07.02.1992 № 2300-1 «О защите прав потребителей».</w:t>
      </w:r>
    </w:p>
    <w:p w:rsidR="00817F03" w:rsidRDefault="00817F03" w:rsidP="00560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BF" w:rsidRDefault="001411C8" w:rsidP="00560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1C8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1411C8" w:rsidRPr="001411C8" w:rsidRDefault="001411C8" w:rsidP="00560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5812"/>
        <w:gridCol w:w="1276"/>
      </w:tblGrid>
      <w:tr w:rsidR="00EC1F1B" w:rsidRPr="00EC1F1B" w:rsidTr="00EC1F1B">
        <w:trPr>
          <w:jc w:val="center"/>
        </w:trPr>
        <w:tc>
          <w:tcPr>
            <w:tcW w:w="562" w:type="dxa"/>
          </w:tcPr>
          <w:p w:rsidR="00EC1F1B" w:rsidRPr="00EC1F1B" w:rsidRDefault="00EC1F1B" w:rsidP="00A262E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1276" w:type="dxa"/>
          </w:tcPr>
          <w:p w:rsidR="00EC1F1B" w:rsidRPr="00EC1F1B" w:rsidRDefault="00EC1F1B" w:rsidP="00EC1F1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Номер вида ТСР в соответствии </w:t>
            </w:r>
            <w:r w:rsidRPr="00EC1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Приказом МТСЗ РФ №8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C1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559" w:type="dxa"/>
          </w:tcPr>
          <w:p w:rsidR="00EC1F1B" w:rsidRPr="00EC1F1B" w:rsidRDefault="00EC1F1B" w:rsidP="00EC1F1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ТСР в соответствии </w:t>
            </w:r>
            <w:r w:rsidRPr="00EC1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Приказом МТСЗ РФ №8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C1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5812" w:type="dxa"/>
          </w:tcPr>
          <w:p w:rsidR="00EC1F1B" w:rsidRPr="00EC1F1B" w:rsidRDefault="00EC1F1B" w:rsidP="00A262E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Технические и функциональные характеристики ТСР</w:t>
            </w:r>
          </w:p>
        </w:tc>
        <w:tc>
          <w:tcPr>
            <w:tcW w:w="1276" w:type="dxa"/>
          </w:tcPr>
          <w:p w:rsidR="00EC1F1B" w:rsidRPr="00EC1F1B" w:rsidRDefault="00EC1F1B" w:rsidP="00A262E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ТСР, шт. </w:t>
            </w:r>
          </w:p>
        </w:tc>
      </w:tr>
      <w:tr w:rsidR="00EC1F1B" w:rsidRPr="00EC1F1B" w:rsidTr="00EC1F1B">
        <w:trPr>
          <w:jc w:val="center"/>
        </w:trPr>
        <w:tc>
          <w:tcPr>
            <w:tcW w:w="562" w:type="dxa"/>
          </w:tcPr>
          <w:p w:rsidR="00EC1F1B" w:rsidRPr="00EC1F1B" w:rsidRDefault="00EC1F1B" w:rsidP="00A262E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C1F1B" w:rsidRPr="00EC1F1B" w:rsidRDefault="00EC1F1B" w:rsidP="00A262E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13-01-01</w:t>
            </w:r>
          </w:p>
        </w:tc>
        <w:tc>
          <w:tcPr>
            <w:tcW w:w="1559" w:type="dxa"/>
          </w:tcPr>
          <w:p w:rsidR="00EC1F1B" w:rsidRPr="00EC1F1B" w:rsidRDefault="00EC1F1B" w:rsidP="00A262E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Специальное устройство для чтения «говорящих книг» на флэш-картах</w:t>
            </w:r>
          </w:p>
          <w:p w:rsidR="00EC1F1B" w:rsidRPr="00EC1F1B" w:rsidRDefault="00EC1F1B" w:rsidP="00A262E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C1F1B" w:rsidRPr="00EC1F1B" w:rsidRDefault="00EC1F1B" w:rsidP="00A262E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ОКПД 2 </w:t>
            </w:r>
            <w:r w:rsidRPr="00EC1F1B">
              <w:rPr>
                <w:rFonts w:ascii="Times New Roman" w:hAnsi="Times New Roman" w:cs="Times New Roman"/>
                <w:bCs/>
                <w:sz w:val="20"/>
                <w:szCs w:val="20"/>
              </w:rPr>
              <w:t>26.40.31.190</w:t>
            </w:r>
          </w:p>
        </w:tc>
        <w:tc>
          <w:tcPr>
            <w:tcW w:w="5812" w:type="dxa"/>
          </w:tcPr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«Говорящие книги», записанные в специализированном формате на флэш-картах типа SD, SDHC и SDXC с применением трехпроходного поточного блочного шифрования содержимого МРЗ файлов по алгоритму ХХТЕА с длиной ключа криптозащиты 128 бит.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 этом устройство должно выполнять следующие функции: озвученная ускоренная перемотка в пределах всей книги в прямом и обратном направлениях;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 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озвученная речевая навигация в прямом и обратном направлениях по книгам, фрагментам, закладкам; озвучивание текущего места воспроизведения: номера книги, номера фрагмента, времени от начала книги и общего времени звучания книги; озвучивание встроенным синтезатором речи имени автора и названия книги.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«Говорящие книги» международного формата DAISY (DAISY 2.0, DAISY 2.02).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При этом устройство должно выполнять следующие функции: озвученная ускоренная перемотка в пределах всей книги в прямом и обратном направлениях;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 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озвученная речевая навигация в прямом и обратном направлениях по заголовкам, группам, страницам, фразам и закладкам; </w:t>
            </w: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озвучивание текущего места воспроизведения: времени от начала книги и общего времени звучания книги; озвучивание встроенным синтезатором речи имени автора и названия книги.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Аудиофайлы формата МРЗ с битрейтом в диапазоне не уже чем 8-320 Кбит/сек, форматов Ogg Vorbis, FLAC, WAVE (PCM), AAC.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 этом устройство должно выполнять следующие функции: озвученная ускоренная перемотка в пределах папки в прямом и обратном направлениях;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 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озвученная речевая навигация в прямом и обратном направлениях по папкам, файлам, закладкам; 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Воспроизведение файлов электронных текстовых форматов: TXT (в кодировках CP1251, UTF-8), HTML и Microsoft Word (DOC), при помощи встроенного русскоязычного синтезатора речи. Синтезатор речи должен соответствовать высшему классу качества по ГОСТ Р 50840-95 (пункт 8.4).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 этом устройство должно выполнять следующие функции: озвученная ускоренная перемотка в пределах файла в прямом и обратном направлениях;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каждого файла (отдельный список для каждого файла); 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озвученная речевая навигация в прямом и обратном направлениях по папкам, файлам, предложениям, закладкам, процентам; 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255), и количества прочитанного в процентах.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Устройство должно иметь возможность соединения с сетью интернет по беспроводному интерфейсу Wi-Fi, реализуемому с помощью встроенного в устройство модуля Wi-Fi или внешнего подключаемого USB Wi-Fi модуля, входящего в комплект поставки устройства.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Устройство должно поддерживать работу с сервисами сетевых электронных библиотек для инвалидов по зрению по протоколу DAISY Online Delivery Protocol (DODP). При этом пользователь должен иметь следующие возможности выбора книг: самостоятельный выбор книг путем текстового и голосового поиска по навигационному меню; выбор книг путем очного и удаленного (по телефону) запроса в библиотеку с установкой выбранных книг на электронную полку читателя; загрузка выбранных книг из электронной полки и библиотечной базы в устройство;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Устройство должно иметь встроенный FM-радиоприемник со следующими техническими параметрами и функциональными характеристиками: диапазон принимаемых частот: не уже чем 64-108 МГц; тип приемной антенны: телескопическая или </w:t>
            </w: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внутренняя; наличие функции сохранения в памяти устройства настроек на определенные радиостанции в количестве не менее 50; возможность озвученной речевой навигации по сохраненным в памяти устройства радиостанциям; наличие режима записи с радиоприемника на флэш-карту (или во внутреннюю память) с возможностью последующего воспроизведения.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Устройство должно иметь встроенный диктофон со следующими функциональными характеристиками: запись на флэш-карту (или во внутреннюю память) со встроенного и с внешнего микрофонов и последующего воспроизведения; редактирование записей, выполненных в режиме диктофона (вырезка фрагмента, вставка новой записи).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 звукозаписывающие и звуковоспроизводящие функции устройства должны быть высокого качества: без искажения частотных характеристик, тембра голоса и громкости звучания.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Устройство должно обеспечивать работу со следующими типами носителей информации: флэш-карты типа SD, SDHC и SDXC с максимальным возможным объемом не менее 64 Гбайт; USB флэш-накопитель; внутренняя флэш-память.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Устройство должно обеспечивать работу с носителями информации, поддерживающими файловую структуру FAT и FAT32.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Устройство должно обеспечивать возможность прослушивания как через встроенную акустическую систему, так и с использованием стереонаушников. 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Суммарная выходная мощность встроенной акустической системы: не менее 4,0 Вт. Диапазон воспроизводимых частот: не уже чем 100-10000 Гц.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Регулировка громкости во всех режимах работы устройства должна быть плавной или ступенчатой с количеством градаций не менее 25.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 повторном включении аппарата после его выключения должны оставаться неизменными текущие параметры работы: режим, громкость воспроизведения, место воспроизведения фонограммы и частота радиостанции.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Наличие режима записи на флэш-карту (или во внутреннюю память) с внешних аудио-источников через линейный вход с возможностью последующего воспроизведения.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Наличие функции блокировки клавиатуры. 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Обновление внутреннего программного обеспечения должно производится из файлов, записанных на флэш-карте.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Корпус устройства должен быть изготовлен из высокопрочного материала.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Клавиатура управления должна быть кнопочной (или клавишной). Все кнопки (или клавиши) управления должны быть снабжены звуковым сигнализатором (речевым информатором) и тактильными обозначениями. 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 надписи, знаки и символы, указывающие на назначение органов управления устройства, должны быть выполнены рельефно-точечным шрифтом Брайля или рельефными буквами русского алфавита и (или) рельефными арабскими цифрами и (или) рельефными знаками символов.</w:t>
            </w:r>
          </w:p>
          <w:p w:rsidR="00EC1F1B" w:rsidRPr="00EC1F1B" w:rsidRDefault="00EC1F1B" w:rsidP="009D7AAE">
            <w:pPr>
              <w:widowControl w:val="0"/>
              <w:tabs>
                <w:tab w:val="num" w:pos="92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Питание устройства комбинированное: от сети 220 В, 50 Гц и от встроенного аккумулятора. Время автономной работы от </w:t>
            </w: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аккумулятора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не более 7 часов.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Габаритные размеры: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длина не менее 170 мм и не более 200 мм;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высота не менее 100 мм и не более 140 мм;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глубина не менее 30 мм и не более 80 мм.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Масса: не более 0,5 кг.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 комплект поставки должны входить: 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специальное устройство для чтения «говорящих книг» на флэш-картах;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флэш-карта объемом не менее 2 Гбайт с записанными в специализированном формате «говорящими книгами»;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сетевой адаптер;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наушники;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паспорт изделия;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плоскопечатное (крупным шрифтом) руководство по эксплуатации на русском языке;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звуковое (на флэш-карте или во внутренней памяти) руководство по эксплуатации;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ремень или сумка для переноски;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упаковочная коробка;</w:t>
            </w:r>
          </w:p>
          <w:p w:rsidR="00EC1F1B" w:rsidRPr="00EC1F1B" w:rsidRDefault="00EC1F1B" w:rsidP="009D7AA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кабель USB для соединения устройства с компьютером;</w:t>
            </w:r>
          </w:p>
          <w:p w:rsidR="00EC1F1B" w:rsidRPr="00EC1F1B" w:rsidRDefault="00EC1F1B" w:rsidP="009D7AA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гарантийный талон.</w:t>
            </w:r>
          </w:p>
        </w:tc>
        <w:tc>
          <w:tcPr>
            <w:tcW w:w="1276" w:type="dxa"/>
          </w:tcPr>
          <w:p w:rsidR="00EC1F1B" w:rsidRPr="00EC1F1B" w:rsidRDefault="00EC1F1B" w:rsidP="00A262E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150</w:t>
            </w:r>
          </w:p>
        </w:tc>
      </w:tr>
      <w:tr w:rsidR="00EC1F1B" w:rsidRPr="00EC1F1B" w:rsidTr="00A262ED">
        <w:trPr>
          <w:jc w:val="center"/>
        </w:trPr>
        <w:tc>
          <w:tcPr>
            <w:tcW w:w="9209" w:type="dxa"/>
            <w:gridSpan w:val="4"/>
          </w:tcPr>
          <w:p w:rsidR="00EC1F1B" w:rsidRPr="00EC1F1B" w:rsidRDefault="00EC1F1B" w:rsidP="00A262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F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EC1F1B" w:rsidRPr="00EC1F1B" w:rsidRDefault="00EC1F1B" w:rsidP="00A262ED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1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</w:tbl>
    <w:p w:rsidR="008945FC" w:rsidRDefault="008945FC" w:rsidP="005F0C5D">
      <w:pPr>
        <w:rPr>
          <w:rFonts w:ascii="Times New Roman" w:hAnsi="Times New Roman" w:cs="Times New Roman"/>
          <w:b/>
          <w:sz w:val="24"/>
          <w:szCs w:val="24"/>
        </w:rPr>
      </w:pPr>
    </w:p>
    <w:p w:rsidR="009B76C3" w:rsidRPr="00F47398" w:rsidRDefault="009B7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B76C3" w:rsidRPr="00F47398" w:rsidSect="001411C8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06" w:rsidRDefault="00BB1D06" w:rsidP="00D40A4F">
      <w:pPr>
        <w:spacing w:after="0" w:line="240" w:lineRule="auto"/>
      </w:pPr>
      <w:r>
        <w:separator/>
      </w:r>
    </w:p>
  </w:endnote>
  <w:endnote w:type="continuationSeparator" w:id="0">
    <w:p w:rsidR="00BB1D06" w:rsidRDefault="00BB1D06" w:rsidP="00D4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06" w:rsidRDefault="00BB1D06" w:rsidP="00D40A4F">
      <w:pPr>
        <w:spacing w:after="0" w:line="240" w:lineRule="auto"/>
      </w:pPr>
      <w:r>
        <w:separator/>
      </w:r>
    </w:p>
  </w:footnote>
  <w:footnote w:type="continuationSeparator" w:id="0">
    <w:p w:rsidR="00BB1D06" w:rsidRDefault="00BB1D06" w:rsidP="00D4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277015"/>
      <w:docPartObj>
        <w:docPartGallery w:val="Page Numbers (Top of Page)"/>
        <w:docPartUnique/>
      </w:docPartObj>
    </w:sdtPr>
    <w:sdtEndPr/>
    <w:sdtContent>
      <w:p w:rsidR="001C6CC7" w:rsidRDefault="001C6C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48A">
          <w:rPr>
            <w:noProof/>
          </w:rPr>
          <w:t>6</w:t>
        </w:r>
        <w:r>
          <w:fldChar w:fldCharType="end"/>
        </w:r>
      </w:p>
    </w:sdtContent>
  </w:sdt>
  <w:p w:rsidR="001C6CC7" w:rsidRDefault="001C6C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CC7" w:rsidRDefault="001C6CC7">
    <w:pPr>
      <w:pStyle w:val="a3"/>
      <w:jc w:val="center"/>
    </w:pPr>
  </w:p>
  <w:p w:rsidR="001C6CC7" w:rsidRDefault="001C6C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4E7A"/>
    <w:multiLevelType w:val="hybridMultilevel"/>
    <w:tmpl w:val="F1120018"/>
    <w:lvl w:ilvl="0" w:tplc="7786E3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B3"/>
    <w:rsid w:val="0001072B"/>
    <w:rsid w:val="000128A0"/>
    <w:rsid w:val="00043E01"/>
    <w:rsid w:val="000548BD"/>
    <w:rsid w:val="000728E2"/>
    <w:rsid w:val="000A4ADF"/>
    <w:rsid w:val="000B4656"/>
    <w:rsid w:val="000D4F0C"/>
    <w:rsid w:val="00100061"/>
    <w:rsid w:val="00100AAF"/>
    <w:rsid w:val="00106CE5"/>
    <w:rsid w:val="0012090C"/>
    <w:rsid w:val="00125C99"/>
    <w:rsid w:val="00133256"/>
    <w:rsid w:val="001411C8"/>
    <w:rsid w:val="001546AB"/>
    <w:rsid w:val="00165FC3"/>
    <w:rsid w:val="00181120"/>
    <w:rsid w:val="001A3306"/>
    <w:rsid w:val="001B7933"/>
    <w:rsid w:val="001C6CC7"/>
    <w:rsid w:val="001F1306"/>
    <w:rsid w:val="00244DA9"/>
    <w:rsid w:val="002468BF"/>
    <w:rsid w:val="0026046F"/>
    <w:rsid w:val="00273552"/>
    <w:rsid w:val="0028078F"/>
    <w:rsid w:val="00291E56"/>
    <w:rsid w:val="002A1518"/>
    <w:rsid w:val="002B4896"/>
    <w:rsid w:val="002B7B31"/>
    <w:rsid w:val="002C18A0"/>
    <w:rsid w:val="002E2876"/>
    <w:rsid w:val="003015F8"/>
    <w:rsid w:val="003337FE"/>
    <w:rsid w:val="00377049"/>
    <w:rsid w:val="003A3FF5"/>
    <w:rsid w:val="003B2136"/>
    <w:rsid w:val="003E21DC"/>
    <w:rsid w:val="00432099"/>
    <w:rsid w:val="00444F18"/>
    <w:rsid w:val="00457350"/>
    <w:rsid w:val="00457678"/>
    <w:rsid w:val="004649F8"/>
    <w:rsid w:val="00495DA0"/>
    <w:rsid w:val="00497668"/>
    <w:rsid w:val="004C12D4"/>
    <w:rsid w:val="004C5A4E"/>
    <w:rsid w:val="004C7DC7"/>
    <w:rsid w:val="004E47C9"/>
    <w:rsid w:val="004F7495"/>
    <w:rsid w:val="00510E84"/>
    <w:rsid w:val="00554E23"/>
    <w:rsid w:val="005600F7"/>
    <w:rsid w:val="00564D54"/>
    <w:rsid w:val="00580ECC"/>
    <w:rsid w:val="005A3721"/>
    <w:rsid w:val="005A6A12"/>
    <w:rsid w:val="005F0C5D"/>
    <w:rsid w:val="00600E9C"/>
    <w:rsid w:val="006010FC"/>
    <w:rsid w:val="00602F4B"/>
    <w:rsid w:val="00616B39"/>
    <w:rsid w:val="006170A0"/>
    <w:rsid w:val="006229DF"/>
    <w:rsid w:val="00633EBF"/>
    <w:rsid w:val="00640DD2"/>
    <w:rsid w:val="00646B95"/>
    <w:rsid w:val="006A0683"/>
    <w:rsid w:val="006C7C69"/>
    <w:rsid w:val="00776B09"/>
    <w:rsid w:val="0079255E"/>
    <w:rsid w:val="00817F03"/>
    <w:rsid w:val="00847749"/>
    <w:rsid w:val="008945FC"/>
    <w:rsid w:val="008B2AD3"/>
    <w:rsid w:val="008F6A1A"/>
    <w:rsid w:val="0090553D"/>
    <w:rsid w:val="009205C3"/>
    <w:rsid w:val="009211F7"/>
    <w:rsid w:val="00931B9D"/>
    <w:rsid w:val="0098144E"/>
    <w:rsid w:val="009B76C3"/>
    <w:rsid w:val="009C3667"/>
    <w:rsid w:val="009D7AAE"/>
    <w:rsid w:val="009F0FE5"/>
    <w:rsid w:val="00A06868"/>
    <w:rsid w:val="00A1748C"/>
    <w:rsid w:val="00A36DFD"/>
    <w:rsid w:val="00A6348A"/>
    <w:rsid w:val="00A741B0"/>
    <w:rsid w:val="00A95993"/>
    <w:rsid w:val="00AE3DFC"/>
    <w:rsid w:val="00B508A4"/>
    <w:rsid w:val="00BB1D06"/>
    <w:rsid w:val="00BC6DB6"/>
    <w:rsid w:val="00BD0CB1"/>
    <w:rsid w:val="00BD40DD"/>
    <w:rsid w:val="00C01A63"/>
    <w:rsid w:val="00C01ABC"/>
    <w:rsid w:val="00C349B1"/>
    <w:rsid w:val="00C77661"/>
    <w:rsid w:val="00CA3302"/>
    <w:rsid w:val="00CB632C"/>
    <w:rsid w:val="00CC31CB"/>
    <w:rsid w:val="00CD37B5"/>
    <w:rsid w:val="00CE25D7"/>
    <w:rsid w:val="00CF1673"/>
    <w:rsid w:val="00D0190B"/>
    <w:rsid w:val="00D01DB0"/>
    <w:rsid w:val="00D05ADE"/>
    <w:rsid w:val="00D14D54"/>
    <w:rsid w:val="00D24F00"/>
    <w:rsid w:val="00D31A1C"/>
    <w:rsid w:val="00D40A4F"/>
    <w:rsid w:val="00D65DD2"/>
    <w:rsid w:val="00D8351C"/>
    <w:rsid w:val="00D83576"/>
    <w:rsid w:val="00D84B29"/>
    <w:rsid w:val="00DF1452"/>
    <w:rsid w:val="00E317BE"/>
    <w:rsid w:val="00E47B84"/>
    <w:rsid w:val="00E6192F"/>
    <w:rsid w:val="00E7314B"/>
    <w:rsid w:val="00E74FBA"/>
    <w:rsid w:val="00EC1F1B"/>
    <w:rsid w:val="00ED32F8"/>
    <w:rsid w:val="00EF01FA"/>
    <w:rsid w:val="00F31BB3"/>
    <w:rsid w:val="00F352C9"/>
    <w:rsid w:val="00F45B5D"/>
    <w:rsid w:val="00F47398"/>
    <w:rsid w:val="00F561AF"/>
    <w:rsid w:val="00F65598"/>
    <w:rsid w:val="00F659E9"/>
    <w:rsid w:val="00FA2015"/>
    <w:rsid w:val="00FA31CC"/>
    <w:rsid w:val="00FD6FB1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9D195-0451-4CAC-83FF-C5B74A2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4F"/>
  </w:style>
  <w:style w:type="paragraph" w:styleId="a5">
    <w:name w:val="footer"/>
    <w:basedOn w:val="a"/>
    <w:link w:val="a6"/>
    <w:uiPriority w:val="99"/>
    <w:unhideWhenUsed/>
    <w:rsid w:val="00D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4F"/>
  </w:style>
  <w:style w:type="paragraph" w:styleId="a7">
    <w:name w:val="Balloon Text"/>
    <w:basedOn w:val="a"/>
    <w:link w:val="a8"/>
    <w:uiPriority w:val="99"/>
    <w:semiHidden/>
    <w:unhideWhenUsed/>
    <w:rsid w:val="0055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E2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4E47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E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9"/>
    <w:rsid w:val="004E47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E47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47C9"/>
  </w:style>
  <w:style w:type="paragraph" w:styleId="ab">
    <w:name w:val="No Spacing"/>
    <w:link w:val="ac"/>
    <w:qFormat/>
    <w:rsid w:val="00602F4B"/>
    <w:pPr>
      <w:spacing w:after="0" w:line="240" w:lineRule="auto"/>
    </w:pPr>
  </w:style>
  <w:style w:type="paragraph" w:styleId="ad">
    <w:name w:val="List Paragraph"/>
    <w:basedOn w:val="a"/>
    <w:qFormat/>
    <w:rsid w:val="00F4739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Без интервала Знак"/>
    <w:link w:val="ab"/>
    <w:locked/>
    <w:rsid w:val="0077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DFE8-1A05-46C9-9826-E9CF961D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Наталья Вячеславовна</dc:creator>
  <cp:lastModifiedBy>Тутуков Аскер Батржанович</cp:lastModifiedBy>
  <cp:revision>2</cp:revision>
  <cp:lastPrinted>2018-05-14T10:47:00Z</cp:lastPrinted>
  <dcterms:created xsi:type="dcterms:W3CDTF">2019-09-12T17:44:00Z</dcterms:created>
  <dcterms:modified xsi:type="dcterms:W3CDTF">2019-09-12T17:44:00Z</dcterms:modified>
</cp:coreProperties>
</file>