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03" w:rsidRDefault="00542703" w:rsidP="005427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9FB">
        <w:rPr>
          <w:rFonts w:ascii="Times New Roman" w:hAnsi="Times New Roman" w:cs="Times New Roman"/>
          <w:b/>
        </w:rPr>
        <w:t>Техническое задание.</w:t>
      </w:r>
    </w:p>
    <w:p w:rsidR="00AB19FB" w:rsidRPr="00AB19FB" w:rsidRDefault="00AB19FB" w:rsidP="005427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ГОСТ Р 51407-99. «Совместимость технических средств электромагнитная. Слуховые аппараты. Требования и методы испытаний»: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«Слуховой аппарат (СА)- электроакустическое устройство, носимое человеком и предназначенное для компенсации ослабленного слуха».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«СА состоит в основном из микрофона, усилителя и небольших головных телефонов (приемника). Источник питания, как правило, представляет собой небольшую батарею.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ГОСТ Р 51024-2012 «Аппараты слуховые электронные реабилитационные. Технические требования и методы испытаний»:</w:t>
      </w:r>
    </w:p>
    <w:p w:rsidR="00AB19FB" w:rsidRPr="00AB19FB" w:rsidRDefault="00AB19FB" w:rsidP="00AB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«Раздел </w:t>
      </w:r>
      <w:proofErr w:type="gramStart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5.,</w:t>
      </w:r>
      <w:proofErr w:type="gramEnd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п.5.2., пп.5.2.2. Отсек для источника питания является легкодоступным и имеет четкую маркировку полярности источника питания. Разъемы питания являются такими, чтобы, не затрудняя установку или изъятие источника питания, удерживали его на месте. Держатель источника питания и отсек источника питания присоединены к корпусу СА.»</w:t>
      </w:r>
    </w:p>
    <w:p w:rsidR="00AB19FB" w:rsidRPr="00AB19FB" w:rsidRDefault="00AB19FB" w:rsidP="00AB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«Раздел </w:t>
      </w:r>
      <w:proofErr w:type="gramStart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5.,</w:t>
      </w:r>
      <w:proofErr w:type="gramEnd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п.5.3. Комплектность»:</w:t>
      </w:r>
    </w:p>
    <w:p w:rsidR="00AB19FB" w:rsidRPr="00AB19FB" w:rsidRDefault="00AB19FB" w:rsidP="00AB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комплект поставки обязательно должны входить:</w:t>
      </w:r>
    </w:p>
    <w:p w:rsidR="00AB19FB" w:rsidRPr="00AB19FB" w:rsidRDefault="00AB19FB" w:rsidP="00AB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СА;</w:t>
      </w:r>
    </w:p>
    <w:p w:rsidR="00AB19FB" w:rsidRPr="00AB19FB" w:rsidRDefault="00AB19FB" w:rsidP="00AB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потребительская тара;</w:t>
      </w:r>
    </w:p>
    <w:p w:rsidR="00AB19FB" w:rsidRPr="00AB19FB" w:rsidRDefault="00AB19FB" w:rsidP="00AB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паспорт или руководство по эксплуатации.»</w:t>
      </w:r>
    </w:p>
    <w:p w:rsidR="00AB19FB" w:rsidRPr="00AB19FB" w:rsidRDefault="00AB19FB" w:rsidP="00AB19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9FB" w:rsidRPr="00AB19FB" w:rsidRDefault="00AB19FB" w:rsidP="00AB19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маркировке и упаковке</w:t>
      </w:r>
    </w:p>
    <w:p w:rsidR="00AB19FB" w:rsidRPr="00AB19FB" w:rsidRDefault="00AB19FB" w:rsidP="00AB19F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ГОСТ Р 51024-2012 «Аппараты слуховые электронные реабилитационные. Технические требования и методы испытаний.»: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«Раздел </w:t>
      </w:r>
      <w:proofErr w:type="gramStart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5.,</w:t>
      </w:r>
      <w:proofErr w:type="gramEnd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п.5.4., пп.5.4.1 Маркировка СА - по ГОСТ Р 50444 со следующими дополнениями. 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Маркировка СА должна содержать: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товарный знак изготовителя (для </w:t>
      </w:r>
      <w:proofErr w:type="spellStart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внутриушных</w:t>
      </w:r>
      <w:proofErr w:type="spellEnd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 допускается не наносить в случае наличия необходимых сведений об изготовителе в паспорте или руководстве по эксплуатации);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обозначение модели (для </w:t>
      </w:r>
      <w:proofErr w:type="spellStart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внутриушных</w:t>
      </w:r>
      <w:proofErr w:type="spellEnd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 допускается не наносить в случае наличия необходимых сведений в паспорте или руководстве по эксплуатации);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номер СА по системе нумерации изготовителя.».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«Маркировка потребительской тары должна содержать: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товарный знак или наименование изготовителя;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обозначение модели СА;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дату истечения гарантийного срока хранения (при ограниченном сроке хранения);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обозначение цвета корпуса при выпуске СА различных цветов.»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«Раздел </w:t>
      </w:r>
      <w:proofErr w:type="gramStart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5.,</w:t>
      </w:r>
      <w:proofErr w:type="gramEnd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п.5.4., пп.5.4.2 Упаковка СА - по ГОСТ Р 50444.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Эксплуатационная документация может быть вложена в потребительскую тару СА без защитного пакета или конверта.».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ГОСТ Р 50444-92 «Приборы, аппараты и оборудование медицинские. Общие технические условия»: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«Раздел </w:t>
      </w:r>
      <w:proofErr w:type="gramStart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8.,</w:t>
      </w:r>
      <w:proofErr w:type="gramEnd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п.8.2. Упаковка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8.2.1. Упаковка должна обеспечивать защиту от воздействия механических и климатических факторов во время транспортирования и хранения, а также наиболее полное использование грузоподъемности (вместимости) транспортных средств и удобство выполнения погрузочно-разгрузочных работ.»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«Раздел </w:t>
      </w:r>
      <w:proofErr w:type="gramStart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8.,</w:t>
      </w:r>
      <w:proofErr w:type="gramEnd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п.8.2., пп.8.2.4. Составные части изделий и принадлежности к ним должны быть уложены в гнезда футляров или потребительскую тару. Допускается составные части, завернутые в бумагу, крепить внутри изделия или на изделии в зависимости от его конструкции.»</w:t>
      </w:r>
    </w:p>
    <w:p w:rsidR="00AB19FB" w:rsidRPr="00AB19FB" w:rsidRDefault="00AB19FB" w:rsidP="00AB19F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AB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 Р 51024-2012</w:t>
      </w:r>
      <w:r w:rsidRPr="00AB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«Аппараты слуховые электронные реабилитационные. Технические требования и методы испытаний.»:</w:t>
      </w:r>
    </w:p>
    <w:p w:rsidR="00AB19FB" w:rsidRPr="00AB19FB" w:rsidRDefault="00AB19FB" w:rsidP="00AB19F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5, п.5.7, пп.5.7.1 Требования безопасности</w:t>
      </w:r>
    </w:p>
    <w:p w:rsidR="00AB19FB" w:rsidRPr="00AB19FB" w:rsidRDefault="00AB19FB" w:rsidP="00AB19F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«Материалы, касающиеся тела человека, должны быть разрешены к применению Федеральным уполномоченным органом власти РФ и не должны оказывать вредного воздействия.»</w:t>
      </w:r>
    </w:p>
    <w:p w:rsidR="00AB19FB" w:rsidRPr="00AB19FB" w:rsidRDefault="00AB19FB" w:rsidP="00AB19F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FB" w:rsidRPr="00AB19FB" w:rsidRDefault="00AB19FB" w:rsidP="00AB19F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9, п.9.3, п.9.4 Указания по эксплуатации</w:t>
      </w:r>
    </w:p>
    <w:p w:rsidR="00AB19FB" w:rsidRPr="00AB19FB" w:rsidRDefault="00AB19FB" w:rsidP="00AB19F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эксплуатационных документах СА должны быть указания о максимально допустимых значениях напряжения переменного и постоянного тока, которое может быть приложено к электрическому входу СА (при его наличии), а также о полярности напряжения.</w:t>
      </w:r>
    </w:p>
    <w:p w:rsidR="00AB19FB" w:rsidRPr="00AB19FB" w:rsidRDefault="00AB19FB" w:rsidP="00AB19F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эксплуатационных документах СА должны быть указаны номинальные напряжения питания и типы возможных к использованию источников питания.»</w:t>
      </w:r>
    </w:p>
    <w:p w:rsidR="00AB19FB" w:rsidRPr="00AB19FB" w:rsidRDefault="00AB19FB" w:rsidP="00AB19F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pacing w:val="-1"/>
          <w:lang w:eastAsia="ru-RU"/>
        </w:rPr>
      </w:pPr>
    </w:p>
    <w:p w:rsidR="00AB19FB" w:rsidRPr="00AB19FB" w:rsidRDefault="00AB19FB" w:rsidP="00AB19F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Дополнительно в слуховых аппаратах поставляются в комплекте следующие типы элементов питания: 675 / 13 / 312.</w:t>
      </w:r>
    </w:p>
    <w:p w:rsidR="004F3D77" w:rsidRDefault="004F3D77" w:rsidP="003F148F">
      <w:pPr>
        <w:pStyle w:val="22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418"/>
        <w:gridCol w:w="1417"/>
        <w:gridCol w:w="4962"/>
        <w:gridCol w:w="992"/>
        <w:gridCol w:w="1276"/>
        <w:gridCol w:w="1134"/>
        <w:gridCol w:w="1134"/>
      </w:tblGrid>
      <w:tr w:rsidR="00FC3029" w:rsidRPr="00300B70" w:rsidTr="00AB19FB">
        <w:trPr>
          <w:trHeight w:val="27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29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3029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3029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3029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3029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товара (работы, услуги)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endnoteReference w:id="2"/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02" w:rsidRPr="00B94802" w:rsidRDefault="00B94802" w:rsidP="00B94802">
            <w:pPr>
              <w:keepNext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48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Описание </w:t>
            </w:r>
          </w:p>
          <w:p w:rsidR="00FC3029" w:rsidRPr="00300B70" w:rsidRDefault="00B94802" w:rsidP="00B9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948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товара, работы, услуги в случае отсутствия такого описания в позиции по КТРУ </w:t>
            </w:r>
            <w:r w:rsidR="00FC3029"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3"/>
            </w:r>
            <w:r w:rsidR="00FC3029"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срок, мес.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службы</w:t>
            </w:r>
          </w:p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(лет)</w:t>
            </w:r>
          </w:p>
        </w:tc>
      </w:tr>
      <w:tr w:rsidR="00FC3029" w:rsidRPr="00300B70" w:rsidTr="00AB19FB">
        <w:trPr>
          <w:trHeight w:val="45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 код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товара, работы, услуги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3029" w:rsidRPr="00300B70" w:rsidTr="00AB19F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C3029" w:rsidRPr="00300B70" w:rsidTr="00AB19FB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3029" w:rsidRPr="00FC3029" w:rsidRDefault="00AB19FB" w:rsidP="00FC3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сверхмощный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заушный воздушной проводимости</w:t>
            </w:r>
            <w:r w:rsidR="002B1F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26.60.14.120</w:t>
            </w:r>
            <w:r>
              <w:t xml:space="preserve"> </w:t>
            </w:r>
            <w:r w:rsidRPr="00AB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Максимальный ВУЗД 90– не менее 140 дБ;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– не менее 80 дБ;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Кол-во каналов цифровой обработки звука – не менее 8;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Кол-во программ прослушивания – не менее 3;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 Кгц – не менее 4,1 кГц;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Динамическая компрессия в широком частотном диапазоне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Система автоматического шумоподавления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Система подавления обратной связи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Система усиления низкочастотных звуков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Регулятор громкости (отключаемый)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FM-совместимость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 xml:space="preserve">Телефонная катушка – наличие  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Направленный микрофон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Запирающийся батарейный отсек – наличие</w:t>
            </w:r>
          </w:p>
          <w:p w:rsidR="00FC3029" w:rsidRPr="00FC3029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Возможность открытого протезирования – наличие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C76049" w:rsidP="004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="00485D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485D54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9922,70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менее 24 месяцев </w:t>
            </w:r>
          </w:p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после подписания Акта сдачи-приемки Товара Получателем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2B1F44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менее </w:t>
            </w:r>
            <w:r w:rsid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B19FB" w:rsidRPr="00300B70" w:rsidTr="00AB19FB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9FB" w:rsidRPr="002B1F44" w:rsidRDefault="00AB19FB" w:rsidP="00FC3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мощный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2B1F44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26.60.14.120 -00000004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300B70" w:rsidRDefault="00AB19FB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Максимальный ВУЗД 90 – не менее 133 дБ;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– не менее 71 дБ;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Кол-во каналов цифровой обработки звука – не менее 5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Кол-во программ прослушивания – не менее 3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0,1кГЦ– не менее 5,2 кГц;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Динамическая компрессия в широком частотном диапазоне (WDRC)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Система автоматического шумоподавления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Система подавления обратной связи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FM-совместимость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Телефонная катушка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Регулятор громкости (отключаемый)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Переключатель программ – наличие</w:t>
            </w:r>
          </w:p>
          <w:p w:rsidR="00AB19FB" w:rsidRPr="002B1F44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Возможность открытого протезирования – наличие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C76049" w:rsidP="004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485D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485D54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8588,69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менее 24 месяцев </w:t>
            </w:r>
          </w:p>
          <w:p w:rsidR="00AB19FB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после подписания Акта 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дачи-приемки Товара Получателем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менее 4</w:t>
            </w:r>
          </w:p>
        </w:tc>
      </w:tr>
      <w:tr w:rsidR="00AB19FB" w:rsidRPr="00300B70" w:rsidTr="00AB19FB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9FB" w:rsidRPr="002B1F44" w:rsidRDefault="00AB19FB" w:rsidP="00AB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средней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2B1F44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26.60.14.120 -00000004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частот не более 0,1 </w:t>
            </w:r>
            <w:proofErr w:type="spellStart"/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кГЦ</w:t>
            </w:r>
            <w:proofErr w:type="spellEnd"/>
            <w:r w:rsidRPr="00AB19FB"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5,8 кГц, 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Количество каналов цифровой обработки звука не менее 5 и программ прослушивания не менее 3.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Максимальный ВУЗД 90 слуховых аппаратов средней мощности - не менее 123 дБ.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усиление не менее 60 дБ. 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Дополнительные параметры: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- наличие системы подавления обратной связи,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- наличие системы адаптивного шумоподавления,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 xml:space="preserve"> Регулятор громкости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Переключатель программ -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Направленный микрофон – наличие</w:t>
            </w:r>
          </w:p>
          <w:p w:rsidR="00AB19FB" w:rsidRPr="002B1F44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Возможность открытого протезирования - наличие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C76049" w:rsidP="00C7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485D54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8231,34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менее 24 месяцев </w:t>
            </w:r>
          </w:p>
          <w:p w:rsidR="00AB19FB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после подписания Акта 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дачи-приемки Товара Получателем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менее 4</w:t>
            </w:r>
          </w:p>
        </w:tc>
      </w:tr>
      <w:tr w:rsidR="00AB19FB" w:rsidRPr="00300B70" w:rsidTr="00AB19FB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9FB" w:rsidRPr="002B1F44" w:rsidRDefault="00AB19FB" w:rsidP="00AB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Слуховой аппарат аналоговый заушный мощный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2B1F44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26.60.14.120 -00000004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0,1- не менее 5,8 кГц;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Максимальный ВУЗД90 не менее 134 дБ;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не менее 65 дБ;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Дополнительные параметры: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неоперативного регулятора тембра низких частот; 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наличие неоперативного регулятора ВУЗД;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наличие индукционной катушки;</w:t>
            </w:r>
          </w:p>
          <w:p w:rsidR="00AB19FB" w:rsidRPr="002B1F44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переключателя работ </w:t>
            </w:r>
            <w:proofErr w:type="gramStart"/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М-Т</w:t>
            </w:r>
            <w:proofErr w:type="gramEnd"/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-О.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485D54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5100,68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менее 24 месяцев </w:t>
            </w:r>
          </w:p>
          <w:p w:rsidR="00AB19FB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после подписания Акта 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дачи-приемки Товара Получателем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менее 4</w:t>
            </w:r>
          </w:p>
        </w:tc>
      </w:tr>
      <w:tr w:rsidR="00AB19FB" w:rsidRPr="00300B70" w:rsidTr="00AB19FB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9FB" w:rsidRPr="002B1F44" w:rsidRDefault="00DC4457" w:rsidP="00AB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457">
              <w:rPr>
                <w:rFonts w:ascii="Times New Roman" w:hAnsi="Times New Roman" w:cs="Times New Roman"/>
                <w:sz w:val="20"/>
                <w:szCs w:val="20"/>
              </w:rPr>
              <w:t>Слуховой аппарат аналоговый заушный сверхмощный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2B1F44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26.60.14.120 -00000004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0,1- не менее 6,0 кГц;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Максимальный ВУЗД90 138 дБ;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76 дБ;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Дополнительные параметры: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неоперативного регулятора тембра низких частот; 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наличие неоперативного регулятора ВУЗД;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-наличие индукционной катушки;</w:t>
            </w:r>
          </w:p>
          <w:p w:rsidR="00AB19FB" w:rsidRPr="002B1F44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переключателя работ </w:t>
            </w:r>
            <w:proofErr w:type="gramStart"/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М-Т</w:t>
            </w:r>
            <w:proofErr w:type="gramEnd"/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-О.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485D54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6479,82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менее 24 месяцев </w:t>
            </w:r>
          </w:p>
          <w:p w:rsidR="00AB19FB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после подписания Акта 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дачи-приемки Товара Получателем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менее 4</w:t>
            </w:r>
          </w:p>
        </w:tc>
      </w:tr>
      <w:tr w:rsidR="00AB19FB" w:rsidRPr="00300B70" w:rsidTr="00AB19F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300B70" w:rsidRDefault="00AB19FB" w:rsidP="004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  <w:r w:rsidR="00C76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  <w:r w:rsidR="00485D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шт., начальная (максимал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ьная) цена контракта – </w:t>
            </w:r>
            <w:r w:rsidR="00C76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85D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690906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руб. </w:t>
            </w:r>
            <w:r w:rsidR="00485D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коп.</w:t>
            </w:r>
          </w:p>
        </w:tc>
      </w:tr>
    </w:tbl>
    <w:p w:rsidR="00485D54" w:rsidRPr="0059096E" w:rsidRDefault="00052D70" w:rsidP="0086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70">
        <w:rPr>
          <w:rFonts w:ascii="Times New Roman" w:hAnsi="Times New Roman" w:cs="Times New Roman"/>
          <w:sz w:val="24"/>
          <w:szCs w:val="24"/>
        </w:rPr>
        <w:t>Место доставки товара – РФ, Кировская область, г. Киров, в пунктах выдачи технических средств реабилитации, организованных Поставщиком в г. Кирове (при необходимости, по согласованию с Заказчиком пункты выдачи технических средств реабилитации могут быть организованы в районах Кировской области).</w:t>
      </w:r>
      <w:bookmarkStart w:id="0" w:name="_GoBack"/>
      <w:bookmarkEnd w:id="0"/>
    </w:p>
    <w:sectPr w:rsidR="00485D54" w:rsidRPr="0059096E" w:rsidSect="00AB19FB">
      <w:headerReference w:type="default" r:id="rId8"/>
      <w:headerReference w:type="first" r:id="rId9"/>
      <w:footnotePr>
        <w:pos w:val="beneathText"/>
      </w:footnotePr>
      <w:endnotePr>
        <w:numFmt w:val="decimal"/>
      </w:endnotePr>
      <w:pgSz w:w="16838" w:h="11906" w:orient="landscape"/>
      <w:pgMar w:top="720" w:right="720" w:bottom="56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97" w:rsidRDefault="00261B97" w:rsidP="00AB47AE">
      <w:pPr>
        <w:spacing w:after="0" w:line="240" w:lineRule="auto"/>
      </w:pPr>
      <w:r>
        <w:separator/>
      </w:r>
    </w:p>
  </w:endnote>
  <w:endnote w:type="continuationSeparator" w:id="0">
    <w:p w:rsidR="00261B97" w:rsidRDefault="00261B97" w:rsidP="00AB47AE">
      <w:pPr>
        <w:spacing w:after="0" w:line="240" w:lineRule="auto"/>
      </w:pPr>
      <w:r>
        <w:continuationSeparator/>
      </w:r>
    </w:p>
  </w:endnote>
  <w:endnote w:id="1">
    <w:p w:rsidR="00FC3029" w:rsidRPr="00300B70" w:rsidRDefault="00FC3029" w:rsidP="002016F5">
      <w:pPr>
        <w:pStyle w:val="afd"/>
        <w:jc w:val="both"/>
        <w:rPr>
          <w:rFonts w:ascii="Times New Roman" w:hAnsi="Times New Roman" w:cs="Times New Roman"/>
        </w:rPr>
      </w:pPr>
      <w:r w:rsidRPr="00300B70">
        <w:rPr>
          <w:rStyle w:val="aff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300B70">
        <w:rPr>
          <w:rFonts w:ascii="Times New Roman" w:hAnsi="Times New Roman" w:cs="Times New Roman"/>
        </w:rPr>
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300B70">
        <w:rPr>
          <w:rFonts w:ascii="Times New Roman" w:hAnsi="Times New Roman" w:cs="Times New Roman"/>
        </w:rPr>
        <w:t>абилитации</w:t>
      </w:r>
      <w:proofErr w:type="spellEnd"/>
      <w:r w:rsidRPr="00300B70">
        <w:rPr>
          <w:rFonts w:ascii="Times New Roman" w:hAnsi="Times New Roman" w:cs="Times New Roman"/>
        </w:rPr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endnote>
  <w:endnote w:id="2">
    <w:p w:rsidR="00FC3029" w:rsidRPr="00300B70" w:rsidRDefault="00FC3029" w:rsidP="002016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70">
        <w:rPr>
          <w:rStyle w:val="aff"/>
          <w:rFonts w:ascii="Times New Roman" w:hAnsi="Times New Roman" w:cs="Times New Roman"/>
          <w:sz w:val="20"/>
        </w:rPr>
        <w:endnoteRef/>
      </w:r>
      <w:r w:rsidRPr="00300B70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FC3029" w:rsidRPr="00300B70" w:rsidRDefault="00FC3029" w:rsidP="002016F5">
      <w:pPr>
        <w:pStyle w:val="afd"/>
        <w:jc w:val="both"/>
        <w:rPr>
          <w:rFonts w:ascii="Times New Roman" w:hAnsi="Times New Roman" w:cs="Times New Roman"/>
        </w:rPr>
      </w:pPr>
      <w:r w:rsidRPr="00300B70">
        <w:rPr>
          <w:rStyle w:val="aff"/>
          <w:rFonts w:ascii="Times New Roman" w:hAnsi="Times New Roman" w:cs="Times New Roman"/>
        </w:rPr>
        <w:endnoteRef/>
      </w:r>
      <w:r w:rsidRPr="00300B70">
        <w:rPr>
          <w:rFonts w:ascii="Times New Roman" w:hAnsi="Times New Roman" w:cs="Times New Roman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97" w:rsidRDefault="00261B97" w:rsidP="00AB47AE">
      <w:pPr>
        <w:spacing w:after="0" w:line="240" w:lineRule="auto"/>
      </w:pPr>
      <w:r>
        <w:separator/>
      </w:r>
    </w:p>
  </w:footnote>
  <w:footnote w:type="continuationSeparator" w:id="0">
    <w:p w:rsidR="00261B97" w:rsidRDefault="00261B97" w:rsidP="00AB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72849"/>
      <w:docPartObj>
        <w:docPartGallery w:val="Page Numbers (Top of Page)"/>
        <w:docPartUnique/>
      </w:docPartObj>
    </w:sdtPr>
    <w:sdtEndPr/>
    <w:sdtContent>
      <w:p w:rsidR="00261B97" w:rsidRDefault="00261B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D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1B97" w:rsidRDefault="00261B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506070"/>
      <w:docPartObj>
        <w:docPartGallery w:val="Page Numbers (Top of Page)"/>
        <w:docPartUnique/>
      </w:docPartObj>
    </w:sdtPr>
    <w:sdtEndPr/>
    <w:sdtContent>
      <w:p w:rsidR="00261B97" w:rsidRDefault="00261B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D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1B97" w:rsidRDefault="00261B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42169"/>
    <w:multiLevelType w:val="hybridMultilevel"/>
    <w:tmpl w:val="E47E7766"/>
    <w:lvl w:ilvl="0" w:tplc="7B68AA6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58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EE"/>
    <w:rsid w:val="000006A4"/>
    <w:rsid w:val="00007B0F"/>
    <w:rsid w:val="00010AE3"/>
    <w:rsid w:val="00010E57"/>
    <w:rsid w:val="00015F72"/>
    <w:rsid w:val="00021625"/>
    <w:rsid w:val="000243D2"/>
    <w:rsid w:val="000253F1"/>
    <w:rsid w:val="00037FBF"/>
    <w:rsid w:val="00051AEE"/>
    <w:rsid w:val="00052D70"/>
    <w:rsid w:val="00052E81"/>
    <w:rsid w:val="000611AC"/>
    <w:rsid w:val="00064DB1"/>
    <w:rsid w:val="00070550"/>
    <w:rsid w:val="00073A71"/>
    <w:rsid w:val="00080D92"/>
    <w:rsid w:val="00081ADC"/>
    <w:rsid w:val="000862E1"/>
    <w:rsid w:val="000862F7"/>
    <w:rsid w:val="00090AD2"/>
    <w:rsid w:val="0009238D"/>
    <w:rsid w:val="000A0933"/>
    <w:rsid w:val="000A1ADB"/>
    <w:rsid w:val="000B1B12"/>
    <w:rsid w:val="000B59FB"/>
    <w:rsid w:val="000B7D5C"/>
    <w:rsid w:val="000C22CC"/>
    <w:rsid w:val="000C4C1B"/>
    <w:rsid w:val="000C6AF2"/>
    <w:rsid w:val="000D17D0"/>
    <w:rsid w:val="000D2B8F"/>
    <w:rsid w:val="000D7EC8"/>
    <w:rsid w:val="000F13C3"/>
    <w:rsid w:val="001058B3"/>
    <w:rsid w:val="001126EC"/>
    <w:rsid w:val="00114504"/>
    <w:rsid w:val="0011666B"/>
    <w:rsid w:val="001166A8"/>
    <w:rsid w:val="00121F49"/>
    <w:rsid w:val="00122205"/>
    <w:rsid w:val="001243DE"/>
    <w:rsid w:val="001253AE"/>
    <w:rsid w:val="00130343"/>
    <w:rsid w:val="00130DC9"/>
    <w:rsid w:val="00136016"/>
    <w:rsid w:val="00140BDC"/>
    <w:rsid w:val="001455CB"/>
    <w:rsid w:val="00146C24"/>
    <w:rsid w:val="0015149D"/>
    <w:rsid w:val="00154261"/>
    <w:rsid w:val="00157DC1"/>
    <w:rsid w:val="00160A79"/>
    <w:rsid w:val="00167BFE"/>
    <w:rsid w:val="0017020A"/>
    <w:rsid w:val="00170342"/>
    <w:rsid w:val="00172BFC"/>
    <w:rsid w:val="00173164"/>
    <w:rsid w:val="00174178"/>
    <w:rsid w:val="001937F0"/>
    <w:rsid w:val="00194A42"/>
    <w:rsid w:val="00194EF2"/>
    <w:rsid w:val="00197038"/>
    <w:rsid w:val="001A36E2"/>
    <w:rsid w:val="001B1C1A"/>
    <w:rsid w:val="001B2CED"/>
    <w:rsid w:val="001B54A7"/>
    <w:rsid w:val="001B7570"/>
    <w:rsid w:val="001C09A6"/>
    <w:rsid w:val="001C363F"/>
    <w:rsid w:val="001C3CE8"/>
    <w:rsid w:val="001C4853"/>
    <w:rsid w:val="001C670C"/>
    <w:rsid w:val="001C71F0"/>
    <w:rsid w:val="001D05D1"/>
    <w:rsid w:val="001D2BDB"/>
    <w:rsid w:val="001D5AA1"/>
    <w:rsid w:val="001D694D"/>
    <w:rsid w:val="001D7352"/>
    <w:rsid w:val="001E0353"/>
    <w:rsid w:val="001E20E8"/>
    <w:rsid w:val="001E4956"/>
    <w:rsid w:val="002016F5"/>
    <w:rsid w:val="00201EF6"/>
    <w:rsid w:val="00203F5D"/>
    <w:rsid w:val="0020530D"/>
    <w:rsid w:val="00212E94"/>
    <w:rsid w:val="00214316"/>
    <w:rsid w:val="00217809"/>
    <w:rsid w:val="00223835"/>
    <w:rsid w:val="002238F3"/>
    <w:rsid w:val="0022746F"/>
    <w:rsid w:val="0023248E"/>
    <w:rsid w:val="00235D91"/>
    <w:rsid w:val="00237CD2"/>
    <w:rsid w:val="0025139C"/>
    <w:rsid w:val="00252B04"/>
    <w:rsid w:val="00261B97"/>
    <w:rsid w:val="00274A38"/>
    <w:rsid w:val="002774C2"/>
    <w:rsid w:val="0028124D"/>
    <w:rsid w:val="002821AE"/>
    <w:rsid w:val="002A6390"/>
    <w:rsid w:val="002A77C5"/>
    <w:rsid w:val="002B006A"/>
    <w:rsid w:val="002B014E"/>
    <w:rsid w:val="002B183B"/>
    <w:rsid w:val="002B1F44"/>
    <w:rsid w:val="002B4156"/>
    <w:rsid w:val="002B4B70"/>
    <w:rsid w:val="002B4F8E"/>
    <w:rsid w:val="002B5D07"/>
    <w:rsid w:val="002B6A0C"/>
    <w:rsid w:val="002B7284"/>
    <w:rsid w:val="002C0DFC"/>
    <w:rsid w:val="002C1BE3"/>
    <w:rsid w:val="002C7F9A"/>
    <w:rsid w:val="002D029A"/>
    <w:rsid w:val="002D09A5"/>
    <w:rsid w:val="002D2522"/>
    <w:rsid w:val="002D3533"/>
    <w:rsid w:val="002D3FF3"/>
    <w:rsid w:val="002D5BF0"/>
    <w:rsid w:val="002D673F"/>
    <w:rsid w:val="002E11BE"/>
    <w:rsid w:val="002E520F"/>
    <w:rsid w:val="002E6DA1"/>
    <w:rsid w:val="002E7D60"/>
    <w:rsid w:val="002F1180"/>
    <w:rsid w:val="002F13A6"/>
    <w:rsid w:val="002F2E43"/>
    <w:rsid w:val="002F4B7A"/>
    <w:rsid w:val="002F7B51"/>
    <w:rsid w:val="003008CD"/>
    <w:rsid w:val="00300BCC"/>
    <w:rsid w:val="00303D80"/>
    <w:rsid w:val="00311DB9"/>
    <w:rsid w:val="00314151"/>
    <w:rsid w:val="00333F13"/>
    <w:rsid w:val="00334836"/>
    <w:rsid w:val="003419A5"/>
    <w:rsid w:val="00341EAE"/>
    <w:rsid w:val="00344298"/>
    <w:rsid w:val="00345CDB"/>
    <w:rsid w:val="00365722"/>
    <w:rsid w:val="003704F5"/>
    <w:rsid w:val="00374372"/>
    <w:rsid w:val="003766D3"/>
    <w:rsid w:val="0038062B"/>
    <w:rsid w:val="0038517F"/>
    <w:rsid w:val="003A5ADF"/>
    <w:rsid w:val="003A7F10"/>
    <w:rsid w:val="003B4420"/>
    <w:rsid w:val="003C05DB"/>
    <w:rsid w:val="003E0144"/>
    <w:rsid w:val="003E157E"/>
    <w:rsid w:val="003F148F"/>
    <w:rsid w:val="003F5095"/>
    <w:rsid w:val="003F5933"/>
    <w:rsid w:val="004020EA"/>
    <w:rsid w:val="00407022"/>
    <w:rsid w:val="004070AD"/>
    <w:rsid w:val="00412B0A"/>
    <w:rsid w:val="0041478A"/>
    <w:rsid w:val="00417192"/>
    <w:rsid w:val="00417ED1"/>
    <w:rsid w:val="00420B15"/>
    <w:rsid w:val="00421E1F"/>
    <w:rsid w:val="00421ED9"/>
    <w:rsid w:val="00422CA6"/>
    <w:rsid w:val="00424AF1"/>
    <w:rsid w:val="00425D29"/>
    <w:rsid w:val="004273C9"/>
    <w:rsid w:val="0043002A"/>
    <w:rsid w:val="00435C7A"/>
    <w:rsid w:val="00437193"/>
    <w:rsid w:val="004409EB"/>
    <w:rsid w:val="004459B7"/>
    <w:rsid w:val="004546B5"/>
    <w:rsid w:val="00462C51"/>
    <w:rsid w:val="0047087E"/>
    <w:rsid w:val="0047664E"/>
    <w:rsid w:val="00476F62"/>
    <w:rsid w:val="00485D54"/>
    <w:rsid w:val="00492381"/>
    <w:rsid w:val="004945F4"/>
    <w:rsid w:val="00495790"/>
    <w:rsid w:val="004A6B11"/>
    <w:rsid w:val="004B1B59"/>
    <w:rsid w:val="004B7879"/>
    <w:rsid w:val="004B7B1A"/>
    <w:rsid w:val="004C0935"/>
    <w:rsid w:val="004D149A"/>
    <w:rsid w:val="004E3ED8"/>
    <w:rsid w:val="004F014C"/>
    <w:rsid w:val="004F196A"/>
    <w:rsid w:val="004F2F1C"/>
    <w:rsid w:val="004F3D77"/>
    <w:rsid w:val="005001A0"/>
    <w:rsid w:val="005067F7"/>
    <w:rsid w:val="00506A6B"/>
    <w:rsid w:val="00514513"/>
    <w:rsid w:val="005155DF"/>
    <w:rsid w:val="00530FF0"/>
    <w:rsid w:val="00531219"/>
    <w:rsid w:val="00534E5B"/>
    <w:rsid w:val="005368DC"/>
    <w:rsid w:val="00540117"/>
    <w:rsid w:val="00542703"/>
    <w:rsid w:val="00546357"/>
    <w:rsid w:val="00552C19"/>
    <w:rsid w:val="0055714B"/>
    <w:rsid w:val="005653C9"/>
    <w:rsid w:val="0057021D"/>
    <w:rsid w:val="005704E1"/>
    <w:rsid w:val="00571495"/>
    <w:rsid w:val="005758E2"/>
    <w:rsid w:val="00576A7B"/>
    <w:rsid w:val="0058153B"/>
    <w:rsid w:val="00581DF1"/>
    <w:rsid w:val="00581F1E"/>
    <w:rsid w:val="0058213D"/>
    <w:rsid w:val="0059096E"/>
    <w:rsid w:val="00591473"/>
    <w:rsid w:val="0059588C"/>
    <w:rsid w:val="00596CD5"/>
    <w:rsid w:val="005A344F"/>
    <w:rsid w:val="005A43F9"/>
    <w:rsid w:val="005B16BE"/>
    <w:rsid w:val="005B2364"/>
    <w:rsid w:val="005B2F59"/>
    <w:rsid w:val="005C016B"/>
    <w:rsid w:val="005C46AB"/>
    <w:rsid w:val="005C46D6"/>
    <w:rsid w:val="005C5EEE"/>
    <w:rsid w:val="005D1E33"/>
    <w:rsid w:val="005D37AA"/>
    <w:rsid w:val="005D7A89"/>
    <w:rsid w:val="005E403F"/>
    <w:rsid w:val="005E4F44"/>
    <w:rsid w:val="005F0254"/>
    <w:rsid w:val="005F2070"/>
    <w:rsid w:val="005F42F9"/>
    <w:rsid w:val="005F4A0F"/>
    <w:rsid w:val="005F54B2"/>
    <w:rsid w:val="00605E43"/>
    <w:rsid w:val="00607AE1"/>
    <w:rsid w:val="00611860"/>
    <w:rsid w:val="00613C98"/>
    <w:rsid w:val="00614F45"/>
    <w:rsid w:val="00617604"/>
    <w:rsid w:val="00617682"/>
    <w:rsid w:val="00625CAC"/>
    <w:rsid w:val="006362F6"/>
    <w:rsid w:val="00637B39"/>
    <w:rsid w:val="00640D87"/>
    <w:rsid w:val="006466AF"/>
    <w:rsid w:val="00656323"/>
    <w:rsid w:val="00663039"/>
    <w:rsid w:val="00667419"/>
    <w:rsid w:val="00672D76"/>
    <w:rsid w:val="00674685"/>
    <w:rsid w:val="0068411C"/>
    <w:rsid w:val="00693ACD"/>
    <w:rsid w:val="006A2A9B"/>
    <w:rsid w:val="006A34D5"/>
    <w:rsid w:val="006A3797"/>
    <w:rsid w:val="006A3DE9"/>
    <w:rsid w:val="006A4527"/>
    <w:rsid w:val="006B5D45"/>
    <w:rsid w:val="006B6C9B"/>
    <w:rsid w:val="006C11E9"/>
    <w:rsid w:val="006C56B4"/>
    <w:rsid w:val="006D1340"/>
    <w:rsid w:val="006E0FC7"/>
    <w:rsid w:val="006E44DA"/>
    <w:rsid w:val="006F1BEA"/>
    <w:rsid w:val="006F270C"/>
    <w:rsid w:val="006F2ACE"/>
    <w:rsid w:val="006F3E3F"/>
    <w:rsid w:val="006F5E32"/>
    <w:rsid w:val="006F67E5"/>
    <w:rsid w:val="00706A51"/>
    <w:rsid w:val="0072168F"/>
    <w:rsid w:val="00723746"/>
    <w:rsid w:val="007248A3"/>
    <w:rsid w:val="00725495"/>
    <w:rsid w:val="00725694"/>
    <w:rsid w:val="007260B2"/>
    <w:rsid w:val="00741FE1"/>
    <w:rsid w:val="00742AEE"/>
    <w:rsid w:val="00743EB5"/>
    <w:rsid w:val="00746284"/>
    <w:rsid w:val="00757FC2"/>
    <w:rsid w:val="00763D53"/>
    <w:rsid w:val="00770716"/>
    <w:rsid w:val="00785EBE"/>
    <w:rsid w:val="0079040D"/>
    <w:rsid w:val="0079773B"/>
    <w:rsid w:val="00797E3F"/>
    <w:rsid w:val="007A1FF5"/>
    <w:rsid w:val="007A606F"/>
    <w:rsid w:val="007B3722"/>
    <w:rsid w:val="007C01AC"/>
    <w:rsid w:val="007C1997"/>
    <w:rsid w:val="007C3D0D"/>
    <w:rsid w:val="007C442D"/>
    <w:rsid w:val="007D1DE8"/>
    <w:rsid w:val="007E17B1"/>
    <w:rsid w:val="007E4C72"/>
    <w:rsid w:val="007F3CAF"/>
    <w:rsid w:val="007F3EA1"/>
    <w:rsid w:val="007F4CF5"/>
    <w:rsid w:val="00805632"/>
    <w:rsid w:val="00806B0A"/>
    <w:rsid w:val="00811829"/>
    <w:rsid w:val="0081381A"/>
    <w:rsid w:val="00817704"/>
    <w:rsid w:val="008278EA"/>
    <w:rsid w:val="0083081E"/>
    <w:rsid w:val="0083174C"/>
    <w:rsid w:val="00832A25"/>
    <w:rsid w:val="00833AFB"/>
    <w:rsid w:val="00835B44"/>
    <w:rsid w:val="00837173"/>
    <w:rsid w:val="00843E13"/>
    <w:rsid w:val="00844D92"/>
    <w:rsid w:val="00851E26"/>
    <w:rsid w:val="0085553B"/>
    <w:rsid w:val="00861088"/>
    <w:rsid w:val="008629E7"/>
    <w:rsid w:val="00867A84"/>
    <w:rsid w:val="00873355"/>
    <w:rsid w:val="00874008"/>
    <w:rsid w:val="00875984"/>
    <w:rsid w:val="00882E8B"/>
    <w:rsid w:val="0088325A"/>
    <w:rsid w:val="0088404A"/>
    <w:rsid w:val="00890F62"/>
    <w:rsid w:val="008911DF"/>
    <w:rsid w:val="008A63F7"/>
    <w:rsid w:val="008B0AF7"/>
    <w:rsid w:val="008B4F69"/>
    <w:rsid w:val="008B6173"/>
    <w:rsid w:val="008C2184"/>
    <w:rsid w:val="008C3438"/>
    <w:rsid w:val="008C5076"/>
    <w:rsid w:val="008E19AA"/>
    <w:rsid w:val="008F2CF7"/>
    <w:rsid w:val="008F5C2B"/>
    <w:rsid w:val="009207D0"/>
    <w:rsid w:val="00923881"/>
    <w:rsid w:val="00923F16"/>
    <w:rsid w:val="0092523E"/>
    <w:rsid w:val="00930C17"/>
    <w:rsid w:val="00937C95"/>
    <w:rsid w:val="00951DCC"/>
    <w:rsid w:val="0095205B"/>
    <w:rsid w:val="009552F8"/>
    <w:rsid w:val="00967597"/>
    <w:rsid w:val="00967D4F"/>
    <w:rsid w:val="00967E19"/>
    <w:rsid w:val="00976F71"/>
    <w:rsid w:val="00983C8D"/>
    <w:rsid w:val="00983EB1"/>
    <w:rsid w:val="00985A38"/>
    <w:rsid w:val="009914A8"/>
    <w:rsid w:val="00991CF5"/>
    <w:rsid w:val="00994266"/>
    <w:rsid w:val="009945F5"/>
    <w:rsid w:val="009A4E4E"/>
    <w:rsid w:val="009A6A87"/>
    <w:rsid w:val="009C4BE0"/>
    <w:rsid w:val="009C5EAD"/>
    <w:rsid w:val="009C6730"/>
    <w:rsid w:val="009D10E4"/>
    <w:rsid w:val="009D2319"/>
    <w:rsid w:val="009D2460"/>
    <w:rsid w:val="009D6937"/>
    <w:rsid w:val="009E0EBD"/>
    <w:rsid w:val="009E19B6"/>
    <w:rsid w:val="009E21BF"/>
    <w:rsid w:val="009E4C50"/>
    <w:rsid w:val="009E6A36"/>
    <w:rsid w:val="009F2310"/>
    <w:rsid w:val="009F2632"/>
    <w:rsid w:val="009F3147"/>
    <w:rsid w:val="009F6CE1"/>
    <w:rsid w:val="009F7B8A"/>
    <w:rsid w:val="00A02B98"/>
    <w:rsid w:val="00A03A73"/>
    <w:rsid w:val="00A210FA"/>
    <w:rsid w:val="00A23AEE"/>
    <w:rsid w:val="00A24703"/>
    <w:rsid w:val="00A24F6E"/>
    <w:rsid w:val="00A26CDB"/>
    <w:rsid w:val="00A26D3C"/>
    <w:rsid w:val="00A30411"/>
    <w:rsid w:val="00A41917"/>
    <w:rsid w:val="00A41A2C"/>
    <w:rsid w:val="00A41D25"/>
    <w:rsid w:val="00A44DC3"/>
    <w:rsid w:val="00A5085A"/>
    <w:rsid w:val="00A51545"/>
    <w:rsid w:val="00A62FAA"/>
    <w:rsid w:val="00A62FCB"/>
    <w:rsid w:val="00A63847"/>
    <w:rsid w:val="00A71123"/>
    <w:rsid w:val="00A85C45"/>
    <w:rsid w:val="00A87929"/>
    <w:rsid w:val="00A92265"/>
    <w:rsid w:val="00A94034"/>
    <w:rsid w:val="00AA0BDA"/>
    <w:rsid w:val="00AA67EB"/>
    <w:rsid w:val="00AB19FB"/>
    <w:rsid w:val="00AB47AE"/>
    <w:rsid w:val="00AB7873"/>
    <w:rsid w:val="00AC3907"/>
    <w:rsid w:val="00AD0F8C"/>
    <w:rsid w:val="00AD3109"/>
    <w:rsid w:val="00AD7DA0"/>
    <w:rsid w:val="00AE59B7"/>
    <w:rsid w:val="00AE6132"/>
    <w:rsid w:val="00AF074B"/>
    <w:rsid w:val="00AF446D"/>
    <w:rsid w:val="00AF529E"/>
    <w:rsid w:val="00AF7A70"/>
    <w:rsid w:val="00B0035F"/>
    <w:rsid w:val="00B00A44"/>
    <w:rsid w:val="00B06217"/>
    <w:rsid w:val="00B123C6"/>
    <w:rsid w:val="00B13C4A"/>
    <w:rsid w:val="00B154C8"/>
    <w:rsid w:val="00B16C61"/>
    <w:rsid w:val="00B2095C"/>
    <w:rsid w:val="00B20F61"/>
    <w:rsid w:val="00B21699"/>
    <w:rsid w:val="00B21FAE"/>
    <w:rsid w:val="00B24CF3"/>
    <w:rsid w:val="00B25EBA"/>
    <w:rsid w:val="00B37C4C"/>
    <w:rsid w:val="00B41F7F"/>
    <w:rsid w:val="00B469EF"/>
    <w:rsid w:val="00B46D68"/>
    <w:rsid w:val="00B4720F"/>
    <w:rsid w:val="00B510DE"/>
    <w:rsid w:val="00B51AD5"/>
    <w:rsid w:val="00B51DF5"/>
    <w:rsid w:val="00B51E17"/>
    <w:rsid w:val="00B53C54"/>
    <w:rsid w:val="00B610D6"/>
    <w:rsid w:val="00B656A9"/>
    <w:rsid w:val="00B703FD"/>
    <w:rsid w:val="00B737F6"/>
    <w:rsid w:val="00B77B06"/>
    <w:rsid w:val="00B80C8F"/>
    <w:rsid w:val="00B946F1"/>
    <w:rsid w:val="00B94802"/>
    <w:rsid w:val="00BA0AA4"/>
    <w:rsid w:val="00BA3A2B"/>
    <w:rsid w:val="00BA4B48"/>
    <w:rsid w:val="00BA6FA7"/>
    <w:rsid w:val="00BB093B"/>
    <w:rsid w:val="00BB0F3F"/>
    <w:rsid w:val="00BB10B5"/>
    <w:rsid w:val="00BB3CD3"/>
    <w:rsid w:val="00BC1D12"/>
    <w:rsid w:val="00BC4D9B"/>
    <w:rsid w:val="00BD15A9"/>
    <w:rsid w:val="00BD2233"/>
    <w:rsid w:val="00BD4569"/>
    <w:rsid w:val="00BE1477"/>
    <w:rsid w:val="00BE1ADD"/>
    <w:rsid w:val="00BE2A7C"/>
    <w:rsid w:val="00BE481B"/>
    <w:rsid w:val="00BE7FE9"/>
    <w:rsid w:val="00C00951"/>
    <w:rsid w:val="00C041F7"/>
    <w:rsid w:val="00C05A86"/>
    <w:rsid w:val="00C121D8"/>
    <w:rsid w:val="00C16160"/>
    <w:rsid w:val="00C20C67"/>
    <w:rsid w:val="00C327B0"/>
    <w:rsid w:val="00C367C5"/>
    <w:rsid w:val="00C37553"/>
    <w:rsid w:val="00C37E53"/>
    <w:rsid w:val="00C433B6"/>
    <w:rsid w:val="00C43865"/>
    <w:rsid w:val="00C50049"/>
    <w:rsid w:val="00C50114"/>
    <w:rsid w:val="00C53297"/>
    <w:rsid w:val="00C5489E"/>
    <w:rsid w:val="00C54A5C"/>
    <w:rsid w:val="00C5711E"/>
    <w:rsid w:val="00C571D7"/>
    <w:rsid w:val="00C60310"/>
    <w:rsid w:val="00C75A56"/>
    <w:rsid w:val="00C75CCB"/>
    <w:rsid w:val="00C76049"/>
    <w:rsid w:val="00C80EFF"/>
    <w:rsid w:val="00C81F0B"/>
    <w:rsid w:val="00C8207A"/>
    <w:rsid w:val="00C900B0"/>
    <w:rsid w:val="00C9034D"/>
    <w:rsid w:val="00C90E7C"/>
    <w:rsid w:val="00C91357"/>
    <w:rsid w:val="00C922FE"/>
    <w:rsid w:val="00C93AAC"/>
    <w:rsid w:val="00CA17FE"/>
    <w:rsid w:val="00CA307F"/>
    <w:rsid w:val="00CA3C94"/>
    <w:rsid w:val="00CA4AC0"/>
    <w:rsid w:val="00CB29E6"/>
    <w:rsid w:val="00CB6FE8"/>
    <w:rsid w:val="00CC513E"/>
    <w:rsid w:val="00CC65C0"/>
    <w:rsid w:val="00CD0984"/>
    <w:rsid w:val="00CD5098"/>
    <w:rsid w:val="00CD55D3"/>
    <w:rsid w:val="00CE1082"/>
    <w:rsid w:val="00CE47F5"/>
    <w:rsid w:val="00CE6CD4"/>
    <w:rsid w:val="00CF08E4"/>
    <w:rsid w:val="00CF21F8"/>
    <w:rsid w:val="00CF7DCA"/>
    <w:rsid w:val="00D00632"/>
    <w:rsid w:val="00D0165B"/>
    <w:rsid w:val="00D03194"/>
    <w:rsid w:val="00D05D73"/>
    <w:rsid w:val="00D11592"/>
    <w:rsid w:val="00D1463C"/>
    <w:rsid w:val="00D16760"/>
    <w:rsid w:val="00D177CE"/>
    <w:rsid w:val="00D2315F"/>
    <w:rsid w:val="00D35606"/>
    <w:rsid w:val="00D456FB"/>
    <w:rsid w:val="00D45D8C"/>
    <w:rsid w:val="00D478F2"/>
    <w:rsid w:val="00D55ADA"/>
    <w:rsid w:val="00D572A4"/>
    <w:rsid w:val="00D574EF"/>
    <w:rsid w:val="00D71334"/>
    <w:rsid w:val="00D75C00"/>
    <w:rsid w:val="00D83921"/>
    <w:rsid w:val="00D84FF5"/>
    <w:rsid w:val="00D940B0"/>
    <w:rsid w:val="00D956E1"/>
    <w:rsid w:val="00DA00F8"/>
    <w:rsid w:val="00DA3A46"/>
    <w:rsid w:val="00DA4A47"/>
    <w:rsid w:val="00DA622D"/>
    <w:rsid w:val="00DA68B7"/>
    <w:rsid w:val="00DB0402"/>
    <w:rsid w:val="00DB0679"/>
    <w:rsid w:val="00DB0960"/>
    <w:rsid w:val="00DC0151"/>
    <w:rsid w:val="00DC0F76"/>
    <w:rsid w:val="00DC1094"/>
    <w:rsid w:val="00DC2AC7"/>
    <w:rsid w:val="00DC4457"/>
    <w:rsid w:val="00DD0182"/>
    <w:rsid w:val="00DE2AAB"/>
    <w:rsid w:val="00DE7A82"/>
    <w:rsid w:val="00DF036E"/>
    <w:rsid w:val="00DF0E50"/>
    <w:rsid w:val="00DF50C8"/>
    <w:rsid w:val="00E05A1A"/>
    <w:rsid w:val="00E12564"/>
    <w:rsid w:val="00E1393B"/>
    <w:rsid w:val="00E17A57"/>
    <w:rsid w:val="00E20C7F"/>
    <w:rsid w:val="00E24B40"/>
    <w:rsid w:val="00E250E9"/>
    <w:rsid w:val="00E274A9"/>
    <w:rsid w:val="00E32299"/>
    <w:rsid w:val="00E338F5"/>
    <w:rsid w:val="00E34C7D"/>
    <w:rsid w:val="00E41C8C"/>
    <w:rsid w:val="00E47322"/>
    <w:rsid w:val="00E50527"/>
    <w:rsid w:val="00E52561"/>
    <w:rsid w:val="00E54210"/>
    <w:rsid w:val="00E6693F"/>
    <w:rsid w:val="00E70C99"/>
    <w:rsid w:val="00E818E5"/>
    <w:rsid w:val="00E81CEB"/>
    <w:rsid w:val="00E855E5"/>
    <w:rsid w:val="00E85B81"/>
    <w:rsid w:val="00E92BE1"/>
    <w:rsid w:val="00E94947"/>
    <w:rsid w:val="00E95CBF"/>
    <w:rsid w:val="00E96900"/>
    <w:rsid w:val="00EA55E7"/>
    <w:rsid w:val="00EA672E"/>
    <w:rsid w:val="00EB118C"/>
    <w:rsid w:val="00EB548C"/>
    <w:rsid w:val="00EC4A5C"/>
    <w:rsid w:val="00EC7DBE"/>
    <w:rsid w:val="00ED4EEB"/>
    <w:rsid w:val="00ED6777"/>
    <w:rsid w:val="00EE5C7F"/>
    <w:rsid w:val="00EE700C"/>
    <w:rsid w:val="00EE7849"/>
    <w:rsid w:val="00EF2B06"/>
    <w:rsid w:val="00EF2CF4"/>
    <w:rsid w:val="00EF65AC"/>
    <w:rsid w:val="00F04D92"/>
    <w:rsid w:val="00F10236"/>
    <w:rsid w:val="00F23302"/>
    <w:rsid w:val="00F2521E"/>
    <w:rsid w:val="00F31CF5"/>
    <w:rsid w:val="00F34F02"/>
    <w:rsid w:val="00F41D49"/>
    <w:rsid w:val="00F43B7D"/>
    <w:rsid w:val="00F444B1"/>
    <w:rsid w:val="00F5032D"/>
    <w:rsid w:val="00F52D61"/>
    <w:rsid w:val="00F52D67"/>
    <w:rsid w:val="00F52F90"/>
    <w:rsid w:val="00F62CF5"/>
    <w:rsid w:val="00F73BA9"/>
    <w:rsid w:val="00F76D16"/>
    <w:rsid w:val="00F773CF"/>
    <w:rsid w:val="00F814E6"/>
    <w:rsid w:val="00F85238"/>
    <w:rsid w:val="00F926C5"/>
    <w:rsid w:val="00F92F95"/>
    <w:rsid w:val="00F97C92"/>
    <w:rsid w:val="00FA0C52"/>
    <w:rsid w:val="00FB60C5"/>
    <w:rsid w:val="00FB75A6"/>
    <w:rsid w:val="00FC02B0"/>
    <w:rsid w:val="00FC2198"/>
    <w:rsid w:val="00FC3029"/>
    <w:rsid w:val="00FC6B7C"/>
    <w:rsid w:val="00FD13F1"/>
    <w:rsid w:val="00FD2EAF"/>
    <w:rsid w:val="00FE57A1"/>
    <w:rsid w:val="00FF1C28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91E3ECF0-E4CA-4174-8A23-3D23EB0E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EE"/>
  </w:style>
  <w:style w:type="paragraph" w:styleId="1">
    <w:name w:val="heading 1"/>
    <w:basedOn w:val="a"/>
    <w:link w:val="10"/>
    <w:uiPriority w:val="9"/>
    <w:qFormat/>
    <w:rsid w:val="004F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1A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51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7AE"/>
  </w:style>
  <w:style w:type="paragraph" w:styleId="a8">
    <w:name w:val="footer"/>
    <w:basedOn w:val="a"/>
    <w:link w:val="a9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7AE"/>
  </w:style>
  <w:style w:type="paragraph" w:styleId="aa">
    <w:name w:val="Balloon Text"/>
    <w:basedOn w:val="a"/>
    <w:link w:val="ab"/>
    <w:uiPriority w:val="99"/>
    <w:semiHidden/>
    <w:unhideWhenUsed/>
    <w:rsid w:val="00AB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7AE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4273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4273C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427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27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7">
    <w:name w:val="Style7"/>
    <w:basedOn w:val="a"/>
    <w:next w:val="a"/>
    <w:rsid w:val="0095205B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95205B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в заданном формате"/>
    <w:basedOn w:val="a"/>
    <w:rsid w:val="000862E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8F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footnote reference"/>
    <w:basedOn w:val="a0"/>
    <w:semiHidden/>
    <w:rsid w:val="009914A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9426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4266"/>
    <w:rPr>
      <w:sz w:val="20"/>
      <w:szCs w:val="20"/>
    </w:rPr>
  </w:style>
  <w:style w:type="paragraph" w:styleId="af4">
    <w:name w:val="Normal (Web)"/>
    <w:basedOn w:val="a"/>
    <w:uiPriority w:val="99"/>
    <w:rsid w:val="0019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C343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3438"/>
  </w:style>
  <w:style w:type="character" w:customStyle="1" w:styleId="10">
    <w:name w:val="Заголовок 1 Знак"/>
    <w:basedOn w:val="a0"/>
    <w:link w:val="1"/>
    <w:uiPriority w:val="9"/>
    <w:rsid w:val="004F1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 текст 2"/>
    <w:basedOn w:val="a4"/>
    <w:rsid w:val="009F6CE1"/>
    <w:rPr>
      <w:szCs w:val="28"/>
    </w:rPr>
  </w:style>
  <w:style w:type="paragraph" w:styleId="22">
    <w:name w:val="Body Text 2"/>
    <w:basedOn w:val="a"/>
    <w:link w:val="23"/>
    <w:uiPriority w:val="99"/>
    <w:unhideWhenUsed/>
    <w:rsid w:val="00D167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1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0C4C1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4C1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4C1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4C1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4C1B"/>
    <w:rPr>
      <w:b/>
      <w:bCs/>
      <w:sz w:val="20"/>
      <w:szCs w:val="20"/>
    </w:rPr>
  </w:style>
  <w:style w:type="paragraph" w:styleId="afc">
    <w:name w:val="List Paragraph"/>
    <w:basedOn w:val="a"/>
    <w:uiPriority w:val="34"/>
    <w:qFormat/>
    <w:rsid w:val="00923881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746284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46284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7462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9"/>
      </a:dk1>
      <a:lt1>
        <a:sysClr val="window" lastClr="F9F9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B47FA-97B4-44ED-8E5E-21EFE30C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FomichevaVA</dc:creator>
  <cp:lastModifiedBy>Солодянникова Наталья Владимировна</cp:lastModifiedBy>
  <cp:revision>32</cp:revision>
  <cp:lastPrinted>2019-08-21T13:05:00Z</cp:lastPrinted>
  <dcterms:created xsi:type="dcterms:W3CDTF">2018-12-14T10:59:00Z</dcterms:created>
  <dcterms:modified xsi:type="dcterms:W3CDTF">2019-08-21T13:07:00Z</dcterms:modified>
</cp:coreProperties>
</file>