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AA" w:rsidRPr="00083445" w:rsidRDefault="00FE70AA" w:rsidP="00FE70AA">
      <w:pPr>
        <w:pStyle w:val="5"/>
        <w:rPr>
          <w:sz w:val="20"/>
          <w:szCs w:val="20"/>
        </w:rPr>
      </w:pPr>
      <w:r w:rsidRPr="00083445">
        <w:rPr>
          <w:sz w:val="20"/>
          <w:szCs w:val="20"/>
        </w:rPr>
        <w:t>Техническое задание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1800"/>
        <w:gridCol w:w="6348"/>
        <w:gridCol w:w="1276"/>
      </w:tblGrid>
      <w:tr w:rsidR="00FE70AA" w:rsidRPr="00033575" w:rsidTr="00873332">
        <w:tc>
          <w:tcPr>
            <w:tcW w:w="499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33575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033575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00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>Наименование изделия</w:t>
            </w:r>
          </w:p>
        </w:tc>
        <w:tc>
          <w:tcPr>
            <w:tcW w:w="6348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76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>Количество</w:t>
            </w:r>
          </w:p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>шт.</w:t>
            </w:r>
          </w:p>
        </w:tc>
      </w:tr>
      <w:tr w:rsidR="00FE70AA" w:rsidRPr="00033575" w:rsidTr="00873332">
        <w:trPr>
          <w:trHeight w:val="3955"/>
        </w:trPr>
        <w:tc>
          <w:tcPr>
            <w:tcW w:w="499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0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00" w:type="dxa"/>
          </w:tcPr>
          <w:p w:rsidR="00FE70AA" w:rsidRPr="00033575" w:rsidRDefault="00FE70AA" w:rsidP="00873332">
            <w:pPr>
              <w:widowControl w:val="0"/>
              <w:autoSpaceDE w:val="0"/>
              <w:outlineLvl w:val="3"/>
              <w:rPr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sz w:val="20"/>
                <w:szCs w:val="20"/>
                <w:shd w:val="clear" w:color="auto" w:fill="FFFFFF"/>
                <w:lang w:eastAsia="ar-SA"/>
              </w:rPr>
              <w:t xml:space="preserve">Слуховой аппарат цифровой заушный </w:t>
            </w:r>
            <w:r w:rsidRPr="00033575">
              <w:rPr>
                <w:b/>
                <w:sz w:val="20"/>
                <w:szCs w:val="20"/>
                <w:shd w:val="clear" w:color="auto" w:fill="FFFFFF"/>
                <w:lang w:eastAsia="ar-SA"/>
              </w:rPr>
              <w:t>слабой мощности</w:t>
            </w:r>
          </w:p>
          <w:p w:rsidR="00FE70AA" w:rsidRPr="00033575" w:rsidRDefault="00FE70AA" w:rsidP="00873332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>17-01-08</w:t>
            </w:r>
          </w:p>
        </w:tc>
        <w:tc>
          <w:tcPr>
            <w:tcW w:w="6348" w:type="dxa"/>
          </w:tcPr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Слуховой аппарат цифровой заушный слабой мощности должен иметь частотный диапазон не уже 0,1 – 7,5 кГц.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Максимальное акустическое усиление – не менее 48 дБ.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 xml:space="preserve">Максимальный выходной уровень звукового давления при входном УЗД равном 90 дБ (ВУЗД 90) – не более 122 дБ. 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Количество каналов цифровой обработки акустического сигнала – не менее 6.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 xml:space="preserve">Количество программ прослушивания – не менее 4. 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Слуховой аппарат должен иметь следующие функции и параметры: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- цифровую компрессию полного динамического диапазона с настройкой усиления для разных уровней входного сигнала;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- широкополосную систему АРУ по выходу с настройкой порога срабатывания;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- гибкую регулировку частоты разделения каналов;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- шумоподавление;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- адаптивное подавление акустической обратной связи;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- систему снижения шумов микрофона и шумов низкого уровня;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- индукционную катушку;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- прямой аудиовход;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- звуковую индикацию переключения программ прослушивания;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spacing w:val="3"/>
                <w:sz w:val="20"/>
                <w:szCs w:val="20"/>
                <w:shd w:val="clear" w:color="auto" w:fill="FFFFFF"/>
              </w:rPr>
              <w:t>- звуковую индикацию разряда элемента питания.</w:t>
            </w:r>
          </w:p>
        </w:tc>
        <w:tc>
          <w:tcPr>
            <w:tcW w:w="1276" w:type="dxa"/>
            <w:vAlign w:val="center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FE70AA" w:rsidRPr="00033575" w:rsidTr="00873332">
        <w:trPr>
          <w:trHeight w:val="3955"/>
        </w:trPr>
        <w:tc>
          <w:tcPr>
            <w:tcW w:w="499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800" w:type="dxa"/>
          </w:tcPr>
          <w:p w:rsidR="00FE70AA" w:rsidRPr="00033575" w:rsidRDefault="00FE70AA" w:rsidP="00873332">
            <w:pPr>
              <w:widowControl w:val="0"/>
              <w:autoSpaceDE w:val="0"/>
              <w:outlineLvl w:val="3"/>
              <w:rPr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sz w:val="20"/>
                <w:szCs w:val="20"/>
                <w:shd w:val="clear" w:color="auto" w:fill="FFFFFF"/>
                <w:lang w:eastAsia="ar-SA"/>
              </w:rPr>
              <w:t xml:space="preserve">Слуховой аппарат цифровой заушный </w:t>
            </w:r>
            <w:r w:rsidRPr="00033575">
              <w:rPr>
                <w:b/>
                <w:sz w:val="20"/>
                <w:szCs w:val="20"/>
                <w:shd w:val="clear" w:color="auto" w:fill="FFFFFF"/>
                <w:lang w:eastAsia="ar-SA"/>
              </w:rPr>
              <w:t>слабой мощности</w:t>
            </w:r>
          </w:p>
          <w:p w:rsidR="00FE70AA" w:rsidRPr="00033575" w:rsidRDefault="00FE70AA" w:rsidP="00873332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>17-01-08</w:t>
            </w:r>
          </w:p>
        </w:tc>
        <w:tc>
          <w:tcPr>
            <w:tcW w:w="6348" w:type="dxa"/>
          </w:tcPr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Слуховой аппарат цифровой заушный слабой мощности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триммерный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должен иметь частотный диапазон не уже 0,1 – 6,5 кГц.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Максимальное акустическое усиление – не более 50 дБ.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Максимальный выходной уровень звукового давления при входном УЗД равном 90 дБ (ВУЗД 90) – не менее 123 дБ. 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Количество каналов цифровой обработки акустического сигнала – не менее 2.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Количество программ прослушивания – не менее 2. 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Количество механических регулировок (триммеров) – не менее 3.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Слуховой аппарат должен иметь следующие функции и параметры: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цифровую обработку акустического сигнала;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триммерное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управление тембром низких частот;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триммерное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управление АРУ по выходу;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оперативный регулятор громкости;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прямой аудиовход;</w:t>
            </w:r>
          </w:p>
          <w:p w:rsidR="00FE70AA" w:rsidRPr="00033575" w:rsidRDefault="00FE70AA" w:rsidP="00873332">
            <w:pPr>
              <w:keepNext/>
              <w:keepLines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звуковую индикацию переключения программ прослушивания;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звуковую индикацию разряда элемента питания.</w:t>
            </w:r>
          </w:p>
        </w:tc>
        <w:tc>
          <w:tcPr>
            <w:tcW w:w="1276" w:type="dxa"/>
            <w:vAlign w:val="center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cs="Tahoma"/>
                <w:sz w:val="20"/>
                <w:lang w:eastAsia="ar-SA"/>
              </w:rPr>
            </w:pPr>
            <w:r w:rsidRPr="00033575">
              <w:rPr>
                <w:rFonts w:cs="Tahoma"/>
                <w:sz w:val="20"/>
                <w:lang w:eastAsia="ar-SA"/>
              </w:rPr>
              <w:t>2</w:t>
            </w:r>
          </w:p>
        </w:tc>
      </w:tr>
      <w:tr w:rsidR="00FE70AA" w:rsidRPr="00033575" w:rsidTr="00873332">
        <w:trPr>
          <w:trHeight w:val="3955"/>
        </w:trPr>
        <w:tc>
          <w:tcPr>
            <w:tcW w:w="499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0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800" w:type="dxa"/>
          </w:tcPr>
          <w:p w:rsidR="00FE70AA" w:rsidRPr="00033575" w:rsidRDefault="00FE70AA" w:rsidP="00873332">
            <w:pPr>
              <w:widowControl w:val="0"/>
              <w:autoSpaceDE w:val="0"/>
              <w:outlineLvl w:val="3"/>
              <w:rPr>
                <w:b/>
                <w:bCs/>
                <w:sz w:val="20"/>
                <w:szCs w:val="22"/>
                <w:shd w:val="clear" w:color="auto" w:fill="FFFFFF"/>
                <w:lang w:eastAsia="ar-SA"/>
              </w:rPr>
            </w:pPr>
            <w:r w:rsidRPr="00033575">
              <w:rPr>
                <w:sz w:val="20"/>
                <w:szCs w:val="22"/>
                <w:shd w:val="clear" w:color="auto" w:fill="FFFFFF"/>
                <w:lang w:eastAsia="ar-SA"/>
              </w:rPr>
              <w:t xml:space="preserve">Слуховой аппарат цифровой  заушный </w:t>
            </w:r>
            <w:r w:rsidRPr="00033575">
              <w:rPr>
                <w:b/>
                <w:bCs/>
                <w:sz w:val="20"/>
                <w:szCs w:val="22"/>
                <w:shd w:val="clear" w:color="auto" w:fill="FFFFFF"/>
                <w:lang w:eastAsia="ar-SA"/>
              </w:rPr>
              <w:t>средней мощности</w:t>
            </w:r>
          </w:p>
          <w:p w:rsidR="00FE70AA" w:rsidRPr="00033575" w:rsidRDefault="00FE70AA" w:rsidP="00873332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>17-01-07</w:t>
            </w:r>
          </w:p>
          <w:p w:rsidR="00FE70AA" w:rsidRPr="00033575" w:rsidRDefault="00FE70AA" w:rsidP="00873332">
            <w:pPr>
              <w:widowControl w:val="0"/>
              <w:autoSpaceDE w:val="0"/>
              <w:outlineLvl w:val="3"/>
              <w:rPr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6348" w:type="dxa"/>
          </w:tcPr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Слуховой аппарат цифровой заушный средней мощности должен воспроизводить и усиливать акустический сигнал в диапазоне частот не уже 0,2- 6,0 кГц, а также иметь в наличие следующие технические характеристики: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Максимальный ВУЗД 90: не менее 123 дБ;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Максимальное акустическое усиление: не более 61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Индукционную катушку;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Кнопку переключения программ прослушивания.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Функциональные характеристики и потребительские свойства: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Обрабатывать акустический сигнал цифровым способом с разбиением входного акустического сигнала на не менее чем 5 каналов;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Количество акустических программ прослушивания: - не менее 3;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Постоянная чувствительность микрофона вне зависимости от направления прихода звуковой волны;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Автоматически регулировать интенсивные звуки во всём частотном диапазоне по выходу слухового аппарата;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Подавлять сигнал обратной акустической связи при его возникновении;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Изменять интенсивность подавления шума в зависимости от уровня </w:t>
            </w: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lastRenderedPageBreak/>
              <w:t>и типа шумового звука;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Подавлять шумы низкого уровня;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Возможность настройки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маскера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для лечения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тиннитуса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rFonts w:eastAsia="Arial"/>
                <w:spacing w:val="3"/>
                <w:sz w:val="20"/>
                <w:szCs w:val="22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1276" w:type="dxa"/>
            <w:vAlign w:val="center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cs="Tahoma"/>
                <w:sz w:val="20"/>
                <w:lang w:eastAsia="ar-SA"/>
              </w:rPr>
            </w:pPr>
            <w:r w:rsidRPr="00033575">
              <w:rPr>
                <w:rFonts w:cs="Tahoma"/>
                <w:sz w:val="20"/>
                <w:lang w:eastAsia="ar-SA"/>
              </w:rPr>
              <w:lastRenderedPageBreak/>
              <w:t>12</w:t>
            </w:r>
            <w:r>
              <w:rPr>
                <w:rFonts w:cs="Tahoma"/>
                <w:sz w:val="20"/>
                <w:lang w:eastAsia="ar-SA"/>
              </w:rPr>
              <w:t>0</w:t>
            </w:r>
          </w:p>
        </w:tc>
      </w:tr>
      <w:tr w:rsidR="00FE70AA" w:rsidRPr="00033575" w:rsidTr="00873332">
        <w:trPr>
          <w:trHeight w:val="1636"/>
        </w:trPr>
        <w:tc>
          <w:tcPr>
            <w:tcW w:w="499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0"/>
                <w:shd w:val="clear" w:color="auto" w:fill="FFFFFF"/>
                <w:lang w:eastAsia="ar-SA"/>
              </w:rPr>
              <w:lastRenderedPageBreak/>
              <w:t>4</w:t>
            </w:r>
          </w:p>
        </w:tc>
        <w:tc>
          <w:tcPr>
            <w:tcW w:w="1800" w:type="dxa"/>
          </w:tcPr>
          <w:p w:rsidR="00FE70AA" w:rsidRPr="00033575" w:rsidRDefault="00FE70AA" w:rsidP="00873332">
            <w:pPr>
              <w:widowControl w:val="0"/>
              <w:autoSpaceDE w:val="0"/>
              <w:outlineLvl w:val="3"/>
              <w:rPr>
                <w:b/>
                <w:bCs/>
                <w:sz w:val="20"/>
                <w:szCs w:val="22"/>
                <w:shd w:val="clear" w:color="auto" w:fill="FFFFFF"/>
                <w:lang w:eastAsia="ar-SA"/>
              </w:rPr>
            </w:pPr>
            <w:r w:rsidRPr="00033575">
              <w:rPr>
                <w:sz w:val="20"/>
                <w:szCs w:val="22"/>
                <w:shd w:val="clear" w:color="auto" w:fill="FFFFFF"/>
                <w:lang w:eastAsia="ar-SA"/>
              </w:rPr>
              <w:t xml:space="preserve">Слуховой аппарат цифровой  заушный </w:t>
            </w:r>
            <w:r w:rsidRPr="00033575">
              <w:rPr>
                <w:b/>
                <w:bCs/>
                <w:sz w:val="20"/>
                <w:szCs w:val="22"/>
                <w:shd w:val="clear" w:color="auto" w:fill="FFFFFF"/>
                <w:lang w:eastAsia="ar-SA"/>
              </w:rPr>
              <w:t>средней мощности</w:t>
            </w:r>
          </w:p>
          <w:p w:rsidR="00FE70AA" w:rsidRPr="00033575" w:rsidRDefault="00FE70AA" w:rsidP="00873332">
            <w:pPr>
              <w:widowControl w:val="0"/>
              <w:autoSpaceDE w:val="0"/>
              <w:outlineLvl w:val="3"/>
              <w:rPr>
                <w:sz w:val="20"/>
                <w:szCs w:val="22"/>
                <w:shd w:val="clear" w:color="auto" w:fill="FFFFFF"/>
                <w:lang w:eastAsia="ar-SA"/>
              </w:rPr>
            </w:pPr>
            <w:r w:rsidRPr="00033575">
              <w:rPr>
                <w:sz w:val="20"/>
                <w:szCs w:val="22"/>
                <w:shd w:val="clear" w:color="auto" w:fill="FFFFFF"/>
                <w:lang w:eastAsia="ar-SA"/>
              </w:rPr>
              <w:t>17-01-07</w:t>
            </w:r>
          </w:p>
        </w:tc>
        <w:tc>
          <w:tcPr>
            <w:tcW w:w="6348" w:type="dxa"/>
          </w:tcPr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Слуховой аппарат цифровой заушный средней мощности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триммерный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должен воспроизводить и усиливать акустический сигнал в диапазоне частот не уже 0,2-6,0 кГц, а также иметь в наличие следующие технические характеристики: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Максимальный ВУЗД 90: не менее 123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Максимальное акустическое усиление: не более 65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Переключатель входа;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Регулятор усиления.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Функциональные характеристики и потребительские свойства: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Возможность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триммерной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настройки частотных и усилительных характеристик;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Обработка акустического сигнала цифровым способом с возможностью выделения не менее 2 (включительно) частотных каналов;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Фиксированная чувствительность вне зависимости от направления прихода звуковой волны;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Регулятор тембра низких частот;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Регулятор тембра высоких частот;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Регулятор АРУ с управлением по выходу или тембра высоких частот;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Подавление шумов низкого уровня;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Информирование пользователя предупредительными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1276" w:type="dxa"/>
            <w:vAlign w:val="center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cs="Tahoma"/>
                <w:sz w:val="20"/>
                <w:lang w:eastAsia="ar-SA"/>
              </w:rPr>
            </w:pPr>
            <w:r>
              <w:rPr>
                <w:rFonts w:cs="Tahoma"/>
                <w:sz w:val="20"/>
                <w:lang w:eastAsia="ar-SA"/>
              </w:rPr>
              <w:t>27</w:t>
            </w:r>
          </w:p>
        </w:tc>
      </w:tr>
      <w:tr w:rsidR="00FE70AA" w:rsidRPr="00033575" w:rsidTr="00873332">
        <w:trPr>
          <w:trHeight w:val="1636"/>
        </w:trPr>
        <w:tc>
          <w:tcPr>
            <w:tcW w:w="499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0"/>
                <w:shd w:val="clear" w:color="auto" w:fill="FFFFFF"/>
                <w:lang w:eastAsia="ar-SA"/>
              </w:rPr>
              <w:t>5</w:t>
            </w:r>
          </w:p>
        </w:tc>
        <w:tc>
          <w:tcPr>
            <w:tcW w:w="1800" w:type="dxa"/>
          </w:tcPr>
          <w:p w:rsidR="00FE70AA" w:rsidRPr="00033575" w:rsidRDefault="00FE70AA" w:rsidP="00873332">
            <w:pPr>
              <w:widowControl w:val="0"/>
              <w:autoSpaceDE w:val="0"/>
              <w:outlineLvl w:val="3"/>
              <w:rPr>
                <w:b/>
                <w:bCs/>
                <w:sz w:val="20"/>
                <w:szCs w:val="22"/>
                <w:shd w:val="clear" w:color="auto" w:fill="FFFFFF"/>
                <w:lang w:eastAsia="ar-SA"/>
              </w:rPr>
            </w:pPr>
            <w:r w:rsidRPr="00033575">
              <w:rPr>
                <w:sz w:val="20"/>
                <w:szCs w:val="22"/>
                <w:shd w:val="clear" w:color="auto" w:fill="FFFFFF"/>
                <w:lang w:eastAsia="ar-SA"/>
              </w:rPr>
              <w:t xml:space="preserve">Слуховой аппарат цифровой  заушный </w:t>
            </w:r>
            <w:r w:rsidRPr="00033575">
              <w:rPr>
                <w:b/>
                <w:bCs/>
                <w:sz w:val="20"/>
                <w:szCs w:val="22"/>
                <w:shd w:val="clear" w:color="auto" w:fill="FFFFFF"/>
                <w:lang w:eastAsia="ar-SA"/>
              </w:rPr>
              <w:t>средней мощности</w:t>
            </w:r>
          </w:p>
          <w:p w:rsidR="00FE70AA" w:rsidRPr="00033575" w:rsidRDefault="00FE70AA" w:rsidP="00873332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>17-01-07</w:t>
            </w:r>
          </w:p>
          <w:p w:rsidR="00FE70AA" w:rsidRPr="00033575" w:rsidRDefault="00FE70AA" w:rsidP="00873332">
            <w:pPr>
              <w:widowControl w:val="0"/>
              <w:autoSpaceDE w:val="0"/>
              <w:outlineLvl w:val="3"/>
              <w:rPr>
                <w:sz w:val="20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6348" w:type="dxa"/>
          </w:tcPr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Слуховой аппарат цифровой заушный средней мощности высокотехнологичный должен воспроизводить и усиливать акустический сигнал в диапазоне частот не уже 0,2-6,0 кГц, а также иметь в наличие следующие технические характеристики: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Максимальный ВУЗД 90: не менее 122 дБ;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Максимальное акустическое усиление: не более 61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Индукционную катушку;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Кнопку переключения программ прослушивания.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Функциональные характеристики и потребительские свойства: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бесканальной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технологии(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ChannelFree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™ или эквивалент);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Количество акустических программ прослушивания: - не менее 3;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Изменять чувствительность микрофона в зависимости от направления прихода звуковой волны;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Автоматически изменять оптимальную настройку функциональных </w:t>
            </w: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lastRenderedPageBreak/>
              <w:t>параметров работы слухового аппарата в зависимости от окружающей пользователя акустической обстановки;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Изменять интенсивность подавления шума в зависимости от уровня и типа шумового звука;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Подавлять шумы низкого уровня;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Адаптивно подавлять сигнал обратной акустической связи при его возникновении;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Беспроводным способом синхронно изменять усиление и программы прослушивания в случае регулировки пользователем </w:t>
            </w:r>
            <w:proofErr w:type="gram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при</w:t>
            </w:r>
            <w:proofErr w:type="gram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бинауральном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слухопротезировании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Автоматически переключаться на режим работы с телефонным аппаратом;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1276" w:type="dxa"/>
            <w:vAlign w:val="center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cs="Tahoma"/>
                <w:sz w:val="20"/>
                <w:lang w:eastAsia="ar-SA"/>
              </w:rPr>
            </w:pPr>
            <w:r w:rsidRPr="00033575">
              <w:rPr>
                <w:rFonts w:cs="Tahoma"/>
                <w:sz w:val="20"/>
                <w:lang w:eastAsia="ar-SA"/>
              </w:rPr>
              <w:lastRenderedPageBreak/>
              <w:t>6</w:t>
            </w:r>
          </w:p>
        </w:tc>
      </w:tr>
      <w:tr w:rsidR="00FE70AA" w:rsidRPr="00033575" w:rsidTr="00873332">
        <w:trPr>
          <w:trHeight w:val="1636"/>
        </w:trPr>
        <w:tc>
          <w:tcPr>
            <w:tcW w:w="499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0"/>
                <w:shd w:val="clear" w:color="auto" w:fill="FFFFFF"/>
                <w:lang w:eastAsia="ar-SA"/>
              </w:rPr>
              <w:lastRenderedPageBreak/>
              <w:t>6</w:t>
            </w:r>
          </w:p>
        </w:tc>
        <w:tc>
          <w:tcPr>
            <w:tcW w:w="1800" w:type="dxa"/>
          </w:tcPr>
          <w:p w:rsidR="00FE70AA" w:rsidRPr="00033575" w:rsidRDefault="00FE70AA" w:rsidP="00873332">
            <w:pPr>
              <w:widowControl w:val="0"/>
              <w:autoSpaceDE w:val="0"/>
              <w:rPr>
                <w:b/>
                <w:bCs/>
                <w:sz w:val="20"/>
                <w:szCs w:val="22"/>
                <w:shd w:val="clear" w:color="auto" w:fill="FFFFFF"/>
                <w:lang w:eastAsia="ar-SA"/>
              </w:rPr>
            </w:pPr>
            <w:r w:rsidRPr="00033575">
              <w:rPr>
                <w:sz w:val="20"/>
                <w:szCs w:val="22"/>
                <w:shd w:val="clear" w:color="auto" w:fill="FFFFFF"/>
                <w:lang w:eastAsia="ar-SA"/>
              </w:rPr>
              <w:t xml:space="preserve">Слуховой аппарат  цифровой заушный </w:t>
            </w:r>
            <w:r w:rsidRPr="00033575">
              <w:rPr>
                <w:b/>
                <w:bCs/>
                <w:sz w:val="20"/>
                <w:szCs w:val="22"/>
                <w:shd w:val="clear" w:color="auto" w:fill="FFFFFF"/>
                <w:lang w:eastAsia="ar-SA"/>
              </w:rPr>
              <w:t>мощный</w:t>
            </w:r>
          </w:p>
          <w:p w:rsidR="00FE70AA" w:rsidRPr="00033575" w:rsidRDefault="00FE70AA" w:rsidP="00873332">
            <w:pPr>
              <w:widowControl w:val="0"/>
              <w:autoSpaceDE w:val="0"/>
              <w:rPr>
                <w:bCs/>
                <w:sz w:val="20"/>
                <w:szCs w:val="22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2"/>
                <w:shd w:val="clear" w:color="auto" w:fill="FFFFFF"/>
                <w:lang w:eastAsia="ar-SA"/>
              </w:rPr>
              <w:t>17-01-06</w:t>
            </w:r>
          </w:p>
          <w:p w:rsidR="00FE70AA" w:rsidRPr="00033575" w:rsidRDefault="00FE70AA" w:rsidP="00873332">
            <w:pPr>
              <w:widowControl w:val="0"/>
              <w:autoSpaceDE w:val="0"/>
              <w:outlineLvl w:val="3"/>
              <w:rPr>
                <w:sz w:val="20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6348" w:type="dxa"/>
          </w:tcPr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Слуховой аппарат цифровой заушный мощный должен воспроизводить и усиливать акустический сигнал в диапазоне частот не уже 0,2- 5,8 кГц, а также иметь в наличие следующие технические характеристики: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Максимальный ВУЗД 90: не менее 134 дБ;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Максимальное акустическое усиление: не менее 68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Индукционную катушку;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Кнопку переключения программ прослушивания.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Функциональные характеристики и потребительские свойства: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Обрабатывать акустический сигнал цифровым способом с разбиением входного акустического сигнала на не менее чем 5 каналов;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Количество акустических программ прослушивания: - не менее 3;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Постоянная чувствительность микрофона вне зависимости от направления прихода звуковой волны;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Автоматически регулировать интенсивные звуки во всём частотном диапазоне по выходу слухового аппарата;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Подавлять сигнал обратной акустической связи при его возникновении;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Изменять интенсивность подавления шума в зависимости от уровня и типа шумового звука;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Подавлять шумы низкого уровня;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Возможность настройки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маскера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для лечения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тиннитуса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1276" w:type="dxa"/>
            <w:vAlign w:val="center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cs="Tahoma"/>
                <w:sz w:val="20"/>
                <w:lang w:eastAsia="ar-SA"/>
              </w:rPr>
            </w:pPr>
            <w:r w:rsidRPr="00033575">
              <w:rPr>
                <w:rFonts w:cs="Tahoma"/>
                <w:sz w:val="20"/>
                <w:lang w:eastAsia="ar-SA"/>
              </w:rPr>
              <w:t>1</w:t>
            </w:r>
            <w:r>
              <w:rPr>
                <w:rFonts w:cs="Tahoma"/>
                <w:sz w:val="20"/>
                <w:lang w:eastAsia="ar-SA"/>
              </w:rPr>
              <w:t>30</w:t>
            </w:r>
          </w:p>
        </w:tc>
      </w:tr>
      <w:tr w:rsidR="00FE70AA" w:rsidRPr="00033575" w:rsidTr="00873332">
        <w:trPr>
          <w:trHeight w:val="5459"/>
        </w:trPr>
        <w:tc>
          <w:tcPr>
            <w:tcW w:w="499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0"/>
                <w:shd w:val="clear" w:color="auto" w:fill="FFFFFF"/>
                <w:lang w:eastAsia="ar-SA"/>
              </w:rPr>
              <w:lastRenderedPageBreak/>
              <w:t>7</w:t>
            </w:r>
          </w:p>
        </w:tc>
        <w:tc>
          <w:tcPr>
            <w:tcW w:w="1800" w:type="dxa"/>
          </w:tcPr>
          <w:p w:rsidR="00FE70AA" w:rsidRPr="00033575" w:rsidRDefault="00FE70AA" w:rsidP="00873332">
            <w:pPr>
              <w:widowControl w:val="0"/>
              <w:autoSpaceDE w:val="0"/>
              <w:rPr>
                <w:bCs/>
                <w:sz w:val="20"/>
                <w:szCs w:val="22"/>
                <w:shd w:val="clear" w:color="auto" w:fill="FFFFFF"/>
                <w:lang w:eastAsia="ar-SA"/>
              </w:rPr>
            </w:pPr>
            <w:r w:rsidRPr="00033575">
              <w:rPr>
                <w:sz w:val="20"/>
                <w:szCs w:val="22"/>
                <w:shd w:val="clear" w:color="auto" w:fill="FFFFFF"/>
                <w:lang w:eastAsia="ar-SA"/>
              </w:rPr>
              <w:t xml:space="preserve">Слуховой аппарат  цифровой заушный </w:t>
            </w:r>
            <w:r w:rsidRPr="00033575">
              <w:rPr>
                <w:b/>
                <w:bCs/>
                <w:sz w:val="20"/>
                <w:szCs w:val="22"/>
                <w:shd w:val="clear" w:color="auto" w:fill="FFFFFF"/>
                <w:lang w:eastAsia="ar-SA"/>
              </w:rPr>
              <w:t>мощный</w:t>
            </w:r>
          </w:p>
          <w:p w:rsidR="00FE70AA" w:rsidRPr="00033575" w:rsidRDefault="00FE70AA" w:rsidP="00873332">
            <w:pPr>
              <w:widowControl w:val="0"/>
              <w:autoSpaceDE w:val="0"/>
              <w:rPr>
                <w:sz w:val="20"/>
                <w:szCs w:val="22"/>
                <w:shd w:val="clear" w:color="auto" w:fill="FFFFFF"/>
                <w:lang w:eastAsia="ar-SA"/>
              </w:rPr>
            </w:pPr>
            <w:r w:rsidRPr="00033575">
              <w:rPr>
                <w:sz w:val="20"/>
                <w:szCs w:val="22"/>
                <w:shd w:val="clear" w:color="auto" w:fill="FFFFFF"/>
                <w:lang w:eastAsia="ar-SA"/>
              </w:rPr>
              <w:t>17-01-06</w:t>
            </w:r>
          </w:p>
        </w:tc>
        <w:tc>
          <w:tcPr>
            <w:tcW w:w="6348" w:type="dxa"/>
          </w:tcPr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Слуховой аппарат цифровой заушный мощный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триммерный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должен воспроизводить и усиливать акустический сигнал в диапазоне частот не уже 0,2-6,0 кГц, а также иметь в наличие следующие технические характеристики: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Максимальный ВУЗД 90: не менее 135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Максимальное акустическое усиление: не менее 70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Переключатель входа;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Регулятор усиления.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Функциональные характеристики и потребительские свойства: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Возможность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триммерной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настройки частотных и усилительных характеристик;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Обработка акустического сигнала цифровым способом с возможностью выделения не менее 2 (включительно) частотных каналов;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Фиксированная чувствительность вне зависимости от направления прихода звуковой волны;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Регулятор тембра низких частот;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Регулятор АРУ с управлением по выходу или тембра высоких частот;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Подавление шумов низкого уровня;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Информирование пользователя предупредительными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1276" w:type="dxa"/>
            <w:vAlign w:val="center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cs="Tahoma"/>
                <w:sz w:val="20"/>
                <w:lang w:eastAsia="ar-SA"/>
              </w:rPr>
            </w:pPr>
            <w:r>
              <w:rPr>
                <w:rFonts w:cs="Tahoma"/>
                <w:sz w:val="20"/>
                <w:lang w:eastAsia="ar-SA"/>
              </w:rPr>
              <w:t>25</w:t>
            </w:r>
          </w:p>
        </w:tc>
      </w:tr>
      <w:tr w:rsidR="00FE70AA" w:rsidRPr="00033575" w:rsidTr="00873332">
        <w:tc>
          <w:tcPr>
            <w:tcW w:w="499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0"/>
                <w:shd w:val="clear" w:color="auto" w:fill="FFFFFF"/>
                <w:lang w:eastAsia="ar-SA"/>
              </w:rPr>
              <w:t>8</w:t>
            </w:r>
          </w:p>
        </w:tc>
        <w:tc>
          <w:tcPr>
            <w:tcW w:w="1800" w:type="dxa"/>
          </w:tcPr>
          <w:p w:rsidR="00FE70AA" w:rsidRPr="00033575" w:rsidRDefault="00FE70AA" w:rsidP="00873332">
            <w:pPr>
              <w:widowControl w:val="0"/>
              <w:autoSpaceDE w:val="0"/>
              <w:rPr>
                <w:b/>
                <w:bCs/>
                <w:sz w:val="20"/>
                <w:szCs w:val="22"/>
                <w:shd w:val="clear" w:color="auto" w:fill="FFFFFF"/>
                <w:lang w:eastAsia="ar-SA"/>
              </w:rPr>
            </w:pPr>
            <w:r w:rsidRPr="00033575">
              <w:rPr>
                <w:sz w:val="20"/>
                <w:szCs w:val="22"/>
                <w:shd w:val="clear" w:color="auto" w:fill="FFFFFF"/>
                <w:lang w:eastAsia="ar-SA"/>
              </w:rPr>
              <w:t xml:space="preserve">Слуховой аппарат  цифровой заушный </w:t>
            </w:r>
            <w:r w:rsidRPr="00033575">
              <w:rPr>
                <w:b/>
                <w:bCs/>
                <w:sz w:val="20"/>
                <w:szCs w:val="22"/>
                <w:shd w:val="clear" w:color="auto" w:fill="FFFFFF"/>
                <w:lang w:eastAsia="ar-SA"/>
              </w:rPr>
              <w:t>мощный</w:t>
            </w:r>
          </w:p>
          <w:p w:rsidR="00FE70AA" w:rsidRPr="00033575" w:rsidRDefault="00FE70AA" w:rsidP="00873332">
            <w:pPr>
              <w:widowControl w:val="0"/>
              <w:autoSpaceDE w:val="0"/>
              <w:rPr>
                <w:bCs/>
                <w:sz w:val="20"/>
                <w:szCs w:val="22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2"/>
                <w:shd w:val="clear" w:color="auto" w:fill="FFFFFF"/>
                <w:lang w:eastAsia="ar-SA"/>
              </w:rPr>
              <w:t>17-01-06</w:t>
            </w:r>
          </w:p>
          <w:p w:rsidR="00FE70AA" w:rsidRPr="00033575" w:rsidRDefault="00FE70AA" w:rsidP="00873332">
            <w:pPr>
              <w:widowControl w:val="0"/>
              <w:autoSpaceDE w:val="0"/>
              <w:rPr>
                <w:color w:val="FFFFFF"/>
                <w:sz w:val="20"/>
                <w:szCs w:val="22"/>
                <w:shd w:val="clear" w:color="auto" w:fill="FFFFFF"/>
                <w:lang w:eastAsia="ar-SA"/>
              </w:rPr>
            </w:pPr>
            <w:r w:rsidRPr="00033575">
              <w:rPr>
                <w:color w:val="FFFFFF"/>
                <w:sz w:val="20"/>
                <w:szCs w:val="22"/>
                <w:shd w:val="clear" w:color="auto" w:fill="FFFFFF"/>
                <w:lang w:eastAsia="ar-SA"/>
              </w:rPr>
              <w:t>17-01-06</w:t>
            </w:r>
          </w:p>
        </w:tc>
        <w:tc>
          <w:tcPr>
            <w:tcW w:w="6348" w:type="dxa"/>
          </w:tcPr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Слуховой аппарат цифровой заушный мощный высокотехнологичный должен воспроизводить и усиливать акустический сигнал в диапазоне частот не уже 0,2-5,5 кГц, а также иметь в наличие следующие технические характеристики: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Максимальный ВУЗД 90: не менее 132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Максимальное акустическое усиление: не менее 68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Индукционную катушку;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Кнопку переключения программ прослушивания.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Функциональные характеристики и потребительские свойства: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Обрабатывать акустический сигнал цифровым образом с применением многоканально</w:t>
            </w:r>
            <w:proofErr w:type="gram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й(</w:t>
            </w:r>
            <w:proofErr w:type="gram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не менее 17 каналов цифровой обработки) или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бесканальной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технологии(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ChannelFree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™ или эквивалент);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Количество акустических программ прослушивания: - не менее 3;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Изменять чувствительность микрофона в зависимости от направления прихода звуковой волны;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Изменять интенсивность подавления шума в зависимости от уровня и типа шумового звука;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Подавлять шумы низкого уровня;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Адаптивно подавлять сигнал обратной акустической связи при его возникновении;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Беспроводным способом синхронно изменять усиление и программы прослушивания в случае регулировки пользователем </w:t>
            </w:r>
            <w:proofErr w:type="gram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при</w:t>
            </w:r>
            <w:proofErr w:type="gram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бинауральном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слухопротезировании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Автоматически переключаться на режим работы с телефонным аппаратом;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1276" w:type="dxa"/>
            <w:vAlign w:val="center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pacing w:val="3"/>
                <w:sz w:val="20"/>
                <w:szCs w:val="18"/>
                <w:shd w:val="clear" w:color="auto" w:fill="FFFFFF"/>
              </w:rPr>
              <w:t>16</w:t>
            </w:r>
          </w:p>
        </w:tc>
      </w:tr>
      <w:tr w:rsidR="00FE70AA" w:rsidRPr="00033575" w:rsidTr="00873332">
        <w:tc>
          <w:tcPr>
            <w:tcW w:w="499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0"/>
                <w:shd w:val="clear" w:color="auto" w:fill="FFFFFF"/>
                <w:lang w:eastAsia="ar-SA"/>
              </w:rPr>
              <w:lastRenderedPageBreak/>
              <w:t>9</w:t>
            </w:r>
          </w:p>
        </w:tc>
        <w:tc>
          <w:tcPr>
            <w:tcW w:w="1800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 xml:space="preserve">Слуховой аппарат цифровой заушный </w:t>
            </w:r>
            <w:r w:rsidRPr="00033575">
              <w:rPr>
                <w:b/>
                <w:bCs/>
                <w:sz w:val="20"/>
                <w:szCs w:val="20"/>
                <w:lang w:eastAsia="ar-SA"/>
              </w:rPr>
              <w:t>сверхмощный</w:t>
            </w:r>
            <w:r w:rsidRPr="00033575">
              <w:rPr>
                <w:sz w:val="20"/>
                <w:szCs w:val="20"/>
                <w:lang w:eastAsia="ar-SA"/>
              </w:rPr>
              <w:t xml:space="preserve"> </w:t>
            </w:r>
          </w:p>
          <w:p w:rsidR="00FE70AA" w:rsidRPr="00033575" w:rsidRDefault="00FE70AA" w:rsidP="00873332">
            <w:pPr>
              <w:widowControl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>17-01-05</w:t>
            </w:r>
          </w:p>
        </w:tc>
        <w:tc>
          <w:tcPr>
            <w:tcW w:w="6348" w:type="dxa"/>
          </w:tcPr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Слуховой аппарат цифровой заушный сверхмощный с возможностью компьютерной и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триммерной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настройки должен воспроизводить и усиливать акустический сигнал в диапазоне частот не уже 0,2-6,0 кГц, а также иметь в наличие следующие технические характеристики: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Максимальный ВУЗД 90: не менее 140 дБ;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Максимальное акустическое усиление: не менее 80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Регулятор усиления;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Кнопку переключения программ прослушивания.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Функциональные характеристики и потребительские свойства: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Возможность программной и/или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триммерной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настройки частотных и усилительных характеристик;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Обработка акустического сигнала цифровым</w:t>
            </w:r>
            <w:r w:rsidRPr="00033575">
              <w:rPr>
                <w:spacing w:val="3"/>
                <w:shd w:val="clear" w:color="auto" w:fill="FFFFFF"/>
              </w:rPr>
              <w:t xml:space="preserve"> </w:t>
            </w: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способом с возможностью выделения не менее 4 (включительно) частотных каналов;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Количество акустических программ прослушивания: - не менее 3;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Фиксированная чувствительность вне зависимости от направления прихода звуковой волны;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Возможность регулировки тембра низких частот;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Возможность регулировки тембра высоких частот;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Возможность регулировки ширины частотных каналов;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Возможность ограничения выходного уровня звукового сигнала;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Поканальная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цифровая компрессия динамического диапазона;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Подавление сигнала обратной акустической связи при его возникновении;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Подавление шумов низкого уровня;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Информирование пользователя предупредительными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1276" w:type="dxa"/>
            <w:vAlign w:val="center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pacing w:val="3"/>
                <w:sz w:val="20"/>
                <w:szCs w:val="18"/>
                <w:shd w:val="clear" w:color="auto" w:fill="FFFFFF"/>
              </w:rPr>
              <w:t>2</w:t>
            </w: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0</w:t>
            </w:r>
          </w:p>
        </w:tc>
      </w:tr>
      <w:tr w:rsidR="00FE70AA" w:rsidRPr="00033575" w:rsidTr="00873332">
        <w:tc>
          <w:tcPr>
            <w:tcW w:w="499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0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1800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 xml:space="preserve">Слуховой аппарат цифровой заушный </w:t>
            </w:r>
            <w:r w:rsidRPr="00033575">
              <w:rPr>
                <w:b/>
                <w:bCs/>
                <w:sz w:val="20"/>
                <w:szCs w:val="20"/>
                <w:lang w:eastAsia="ar-SA"/>
              </w:rPr>
              <w:t>сверхмощный</w:t>
            </w:r>
          </w:p>
          <w:p w:rsidR="00FE70AA" w:rsidRPr="00033575" w:rsidRDefault="00FE70AA" w:rsidP="00873332">
            <w:pPr>
              <w:widowControl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033575">
              <w:rPr>
                <w:bCs/>
                <w:sz w:val="20"/>
                <w:szCs w:val="20"/>
                <w:lang w:eastAsia="ar-SA"/>
              </w:rPr>
              <w:t>17-01-05</w:t>
            </w:r>
          </w:p>
        </w:tc>
        <w:tc>
          <w:tcPr>
            <w:tcW w:w="6348" w:type="dxa"/>
          </w:tcPr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Слуховой аппарат цифровой заушный сверхмощный высокотехнологичный должен воспроизводить и усиливать акустический сигнал в диапазоне частот не уже 0,2-5,0 кГц, а также иметь в наличие следующие технические характеристики: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Максимальный ВУЗД 90: не более 142 дБ;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Максимальное акустическое усиление: не менее 79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Индукционную катушку;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Кнопку переключения программ прослушивания.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Функциональные характеристики и потребительские свойства: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Обрабатывать акустический сигнал цифровым образом с применением многоканально</w:t>
            </w:r>
            <w:proofErr w:type="gram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й(</w:t>
            </w:r>
            <w:proofErr w:type="gram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не менее 17 каналов цифровой обработки) или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бесканальной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технологии(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ChannelFree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™ или эквивалент);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Количество акустических программ прослушивания: - не менее 3;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Изменять интенсивность подавления шума в зависимости от уровня и типа шумового звука;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Адаптивно подавлять сигнал обратной акустической связи при его возникновении;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Обнаруживать и ослаблять импульсные звуки без снижения разборчивости речи;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Подавлять шума ветра в случае его возникновения;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Подавлять шумы низкого уровня;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Понижать высокочастотный состав входящей звуковой волны до воспринимаемой низкочастотной области слуха;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Беспроводным способом синхронно изменять усиление и программы прослушивания в случае регулировки пользователем </w:t>
            </w:r>
            <w:proofErr w:type="gram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при</w:t>
            </w:r>
            <w:proofErr w:type="gram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бинауральном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слухопротезировании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Информировать пользователя предупредительными звуковыми и световыми сигналами при разряде элементов питания и изменении режима работы слухового аппарата;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Регистрировать данные о пользовательских режимах эксплуатации </w:t>
            </w: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lastRenderedPageBreak/>
              <w:t>слухового аппарата;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Автоматически переключаться на режим работы с телефонным аппаратом.</w:t>
            </w:r>
          </w:p>
        </w:tc>
        <w:tc>
          <w:tcPr>
            <w:tcW w:w="1276" w:type="dxa"/>
            <w:vAlign w:val="center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iCs/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iCs/>
                <w:spacing w:val="3"/>
                <w:sz w:val="20"/>
                <w:szCs w:val="18"/>
                <w:shd w:val="clear" w:color="auto" w:fill="FFFFFF"/>
              </w:rPr>
              <w:lastRenderedPageBreak/>
              <w:t>16</w:t>
            </w:r>
          </w:p>
        </w:tc>
      </w:tr>
      <w:tr w:rsidR="00FE70AA" w:rsidRPr="00033575" w:rsidTr="00873332">
        <w:tc>
          <w:tcPr>
            <w:tcW w:w="499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jc w:val="center"/>
              <w:rPr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033575">
              <w:rPr>
                <w:bCs/>
                <w:sz w:val="20"/>
                <w:szCs w:val="20"/>
                <w:shd w:val="clear" w:color="auto" w:fill="FFFFFF"/>
                <w:lang w:eastAsia="ar-SA"/>
              </w:rPr>
              <w:lastRenderedPageBreak/>
              <w:t>11</w:t>
            </w:r>
          </w:p>
        </w:tc>
        <w:tc>
          <w:tcPr>
            <w:tcW w:w="1800" w:type="dxa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033575">
              <w:rPr>
                <w:sz w:val="20"/>
                <w:szCs w:val="20"/>
                <w:lang w:eastAsia="ar-SA"/>
              </w:rPr>
              <w:t xml:space="preserve">Слуховой аппарат цифровой заушный </w:t>
            </w:r>
            <w:r w:rsidRPr="00033575">
              <w:rPr>
                <w:b/>
                <w:bCs/>
                <w:sz w:val="20"/>
                <w:szCs w:val="20"/>
                <w:lang w:eastAsia="ar-SA"/>
              </w:rPr>
              <w:t>сверхмощный</w:t>
            </w:r>
          </w:p>
          <w:p w:rsidR="00FE70AA" w:rsidRPr="00033575" w:rsidRDefault="00FE70AA" w:rsidP="00873332">
            <w:pPr>
              <w:widowControl w:val="0"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033575">
              <w:rPr>
                <w:bCs/>
                <w:sz w:val="20"/>
                <w:szCs w:val="20"/>
                <w:lang w:eastAsia="ar-SA"/>
              </w:rPr>
              <w:t>17-01-05</w:t>
            </w:r>
          </w:p>
        </w:tc>
        <w:tc>
          <w:tcPr>
            <w:tcW w:w="6348" w:type="dxa"/>
          </w:tcPr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Слуховой аппарат цифровой заушный сверхмощный высокотехнологичный должен воспроизводить и усиливать акустический сигнал в диапазоне частот не уже 0,2-4,9 кГц, а также иметь в наличие следующие технические характеристики: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Максимальный ВУЗД 90: не менее 140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Максимальное акустическое усиление: не менее 80 дБ;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Индукционную катушку;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Кнопку переключения программ прослушивания.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Функциональные характеристики и потребительские свойства: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Обрабатывать акустический сигнал цифровым способом с разбиением входного акустического сигнала на не менее чем 6 каналов; 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Количество акустических программ прослушивания: - не менее 3;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Изменять чувствительность микрофона в зависимости от направления прихода звуковой волны;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Подавлять сигнал обратной акустической связи при его возникновении;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Изменять интенсивность подавления шума в зависимости от уровня и типа шумового звука;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Подавлять шум ветра в случае его возникновения;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Обнаруживать и ослаблять импульсные звуки без снижения разборчивости речи;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Понижать высокочастотный состав входящей звуковой волны до воспринимаемой низкочастотной области слуха;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- Беспроводным способом синхронно изменять усиление и программы прослушивания в случае регулировки пользователем </w:t>
            </w:r>
            <w:proofErr w:type="gram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при</w:t>
            </w:r>
            <w:proofErr w:type="gram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 xml:space="preserve"> бинауральном </w:t>
            </w:r>
            <w:proofErr w:type="spellStart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слухопротезировании</w:t>
            </w:r>
            <w:proofErr w:type="spellEnd"/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Автоматически переключаться на режим работы с телефонным аппаратом;</w:t>
            </w:r>
          </w:p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rPr>
                <w:spacing w:val="3"/>
                <w:sz w:val="20"/>
                <w:szCs w:val="18"/>
                <w:shd w:val="clear" w:color="auto" w:fill="FFFFFF"/>
              </w:rPr>
            </w:pP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- Регистрировать данные о пользовательских режимах эксплуатации слухового аппарата.</w:t>
            </w:r>
          </w:p>
        </w:tc>
        <w:tc>
          <w:tcPr>
            <w:tcW w:w="1276" w:type="dxa"/>
            <w:vAlign w:val="center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spacing w:val="3"/>
                <w:sz w:val="20"/>
                <w:szCs w:val="18"/>
                <w:shd w:val="clear" w:color="auto" w:fill="FFFFFF"/>
              </w:rPr>
            </w:pPr>
            <w:r>
              <w:rPr>
                <w:spacing w:val="3"/>
                <w:sz w:val="20"/>
                <w:szCs w:val="18"/>
                <w:shd w:val="clear" w:color="auto" w:fill="FFFFFF"/>
              </w:rPr>
              <w:t>4</w:t>
            </w:r>
            <w:r w:rsidRPr="00033575">
              <w:rPr>
                <w:spacing w:val="3"/>
                <w:sz w:val="20"/>
                <w:szCs w:val="18"/>
                <w:shd w:val="clear" w:color="auto" w:fill="FFFFFF"/>
              </w:rPr>
              <w:t>0</w:t>
            </w:r>
          </w:p>
        </w:tc>
      </w:tr>
      <w:tr w:rsidR="00FE70AA" w:rsidRPr="00033575" w:rsidTr="00873332">
        <w:trPr>
          <w:cantSplit/>
        </w:trPr>
        <w:tc>
          <w:tcPr>
            <w:tcW w:w="8647" w:type="dxa"/>
            <w:gridSpan w:val="3"/>
          </w:tcPr>
          <w:p w:rsidR="00FE70AA" w:rsidRPr="00033575" w:rsidRDefault="00FE70AA" w:rsidP="00873332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snapToGrid w:val="0"/>
              <w:jc w:val="right"/>
              <w:rPr>
                <w:b/>
                <w:bCs/>
                <w:spacing w:val="3"/>
                <w:sz w:val="20"/>
                <w:szCs w:val="22"/>
                <w:shd w:val="clear" w:color="auto" w:fill="FFFFFF"/>
              </w:rPr>
            </w:pPr>
            <w:r w:rsidRPr="00033575">
              <w:rPr>
                <w:b/>
                <w:bCs/>
                <w:spacing w:val="3"/>
                <w:sz w:val="20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E70AA" w:rsidRPr="00033575" w:rsidRDefault="00FE70AA" w:rsidP="00873332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b/>
                <w:bCs/>
                <w:sz w:val="20"/>
                <w:lang w:eastAsia="ar-SA"/>
              </w:rPr>
            </w:pPr>
            <w:r w:rsidRPr="00033575">
              <w:rPr>
                <w:b/>
                <w:bCs/>
                <w:sz w:val="20"/>
                <w:lang w:eastAsia="ar-SA"/>
              </w:rPr>
              <w:t>4</w:t>
            </w:r>
            <w:r>
              <w:rPr>
                <w:b/>
                <w:bCs/>
                <w:sz w:val="20"/>
                <w:lang w:eastAsia="ar-SA"/>
              </w:rPr>
              <w:t>04</w:t>
            </w:r>
          </w:p>
        </w:tc>
      </w:tr>
    </w:tbl>
    <w:p w:rsidR="00FE70AA" w:rsidRDefault="00FE70AA" w:rsidP="00FE70AA">
      <w:pPr>
        <w:jc w:val="center"/>
        <w:rPr>
          <w:b/>
          <w:sz w:val="20"/>
          <w:szCs w:val="18"/>
        </w:rPr>
      </w:pP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Слуховые аппараты должны соответствовать требованиям межгосударственного стандарта ГОСТ ISO 10993-2011 «Изделия медицинские. Оценка биологического действия медицинских изделий. Часть 1. Оценка и исследования», межгосударственного стандарта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действия», межгосударственного стандарта ГОСТ </w:t>
      </w:r>
      <w:proofErr w:type="gramStart"/>
      <w:r w:rsidRPr="00083445">
        <w:rPr>
          <w:sz w:val="20"/>
          <w:szCs w:val="20"/>
        </w:rPr>
        <w:t>Р</w:t>
      </w:r>
      <w:proofErr w:type="gramEnd"/>
      <w:r w:rsidRPr="00083445">
        <w:rPr>
          <w:sz w:val="20"/>
          <w:szCs w:val="20"/>
        </w:rPr>
        <w:t xml:space="preserve"> 50444-92 (Разд. 3, 4) «Приборы, аппараты и оборудование медицинские. Общие технические условия», национальному стандарту ГОСТ </w:t>
      </w:r>
      <w:proofErr w:type="gramStart"/>
      <w:r w:rsidRPr="00083445">
        <w:rPr>
          <w:sz w:val="20"/>
          <w:szCs w:val="20"/>
        </w:rPr>
        <w:t>Р</w:t>
      </w:r>
      <w:proofErr w:type="gramEnd"/>
      <w:r w:rsidRPr="00083445">
        <w:rPr>
          <w:sz w:val="20"/>
          <w:szCs w:val="20"/>
        </w:rPr>
        <w:t xml:space="preserve"> 51024-2012 «Аппараты слуховые электронные реабилитационные. Технические требования и методы испытаний», а также государственному стандарту Российской Федерации ГОСТ </w:t>
      </w:r>
      <w:proofErr w:type="gramStart"/>
      <w:r w:rsidRPr="00083445">
        <w:rPr>
          <w:sz w:val="20"/>
          <w:szCs w:val="20"/>
        </w:rPr>
        <w:t>Р</w:t>
      </w:r>
      <w:proofErr w:type="gramEnd"/>
      <w:r w:rsidRPr="00083445">
        <w:rPr>
          <w:sz w:val="20"/>
          <w:szCs w:val="20"/>
        </w:rPr>
        <w:t xml:space="preserve"> МЭК 60118-14-2003 "Аппараты слуховые программируемые. Технические требования к устройствам цифрового интерфейса. Размеры электрических соединителей".</w:t>
      </w: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>Сырье и материалы, применяемые для изготовления слуховых аппаратов,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компонентов.</w:t>
      </w: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Слуховые аппараты должны быть новыми (не бывшие в употреблении, в ремонте, в том </w:t>
      </w:r>
      <w:proofErr w:type="gramStart"/>
      <w:r w:rsidRPr="00083445">
        <w:rPr>
          <w:sz w:val="20"/>
          <w:szCs w:val="20"/>
        </w:rPr>
        <w:t>числе</w:t>
      </w:r>
      <w:proofErr w:type="gramEnd"/>
      <w:r w:rsidRPr="00083445">
        <w:rPr>
          <w:sz w:val="20"/>
          <w:szCs w:val="20"/>
        </w:rPr>
        <w:t xml:space="preserve"> которые не были восстановлены, у которых не была осуществлена замена составных частей, не были </w:t>
      </w:r>
      <w:r w:rsidRPr="00083445">
        <w:rPr>
          <w:sz w:val="20"/>
          <w:szCs w:val="20"/>
        </w:rPr>
        <w:lastRenderedPageBreak/>
        <w:t>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>Упаковка слуховых аппаратов должна обеспечивать их защиту от повреждений, порчи (изнашивания), или загрязнения во время хранения и транспортирования. Транспортировка слуховых аппаратов должна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Поставка слуховых аппаратов должна быть осуществлена в полном объёме в установленные контрактом сроки. </w:t>
      </w: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>Поставка слуховых аппаратов должна осуществляться по месту нахождения организации, выдающей слуховые аппараты.</w:t>
      </w: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Срок обеспечения получателя слуховым аппаратом - в течение 20 (двадцати) календарных дней </w:t>
      </w:r>
      <w:proofErr w:type="gramStart"/>
      <w:r w:rsidRPr="00083445">
        <w:rPr>
          <w:sz w:val="20"/>
          <w:szCs w:val="20"/>
        </w:rPr>
        <w:t>с даты предъявления</w:t>
      </w:r>
      <w:proofErr w:type="gramEnd"/>
      <w:r w:rsidRPr="00083445">
        <w:rPr>
          <w:sz w:val="20"/>
          <w:szCs w:val="20"/>
        </w:rPr>
        <w:t xml:space="preserve"> Получателем паспорта и Направления, выдаваемого Заказчиком, но не позднее «15» ноября 2019 года.</w:t>
      </w: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>При передаче инвалидам слуховых аппаратов должна производиться их настройка. Настройка слуховых аппаратов должна осуществляться организацией имеющей лицензию на осуществление медицинской деятельности по профилю «</w:t>
      </w:r>
      <w:proofErr w:type="spellStart"/>
      <w:r w:rsidRPr="00083445">
        <w:rPr>
          <w:sz w:val="20"/>
          <w:szCs w:val="20"/>
        </w:rPr>
        <w:t>сурдология</w:t>
      </w:r>
      <w:proofErr w:type="spellEnd"/>
      <w:r w:rsidRPr="00083445">
        <w:rPr>
          <w:sz w:val="20"/>
          <w:szCs w:val="20"/>
        </w:rPr>
        <w:t>-оториноларингология» (возможно привлечение Соисполнителя, имеющего лицензию на данный вид деятельности). Копия лицензии должна быть предоставлена к моменту заключения контракта.</w:t>
      </w: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>В течени</w:t>
      </w:r>
      <w:proofErr w:type="gramStart"/>
      <w:r w:rsidRPr="00083445">
        <w:rPr>
          <w:sz w:val="20"/>
          <w:szCs w:val="20"/>
        </w:rPr>
        <w:t>и</w:t>
      </w:r>
      <w:proofErr w:type="gramEnd"/>
      <w:r w:rsidRPr="00083445">
        <w:rPr>
          <w:sz w:val="20"/>
          <w:szCs w:val="20"/>
        </w:rPr>
        <w:t xml:space="preserve"> всего срока действия контракта должна проводиться дополнительная индивидуальная настройка слуховых аппаратов</w:t>
      </w:r>
      <w:r>
        <w:rPr>
          <w:sz w:val="20"/>
          <w:szCs w:val="20"/>
        </w:rPr>
        <w:t xml:space="preserve"> (при необходимости)</w:t>
      </w:r>
      <w:r w:rsidRPr="00083445">
        <w:rPr>
          <w:sz w:val="20"/>
          <w:szCs w:val="20"/>
        </w:rPr>
        <w:t>.</w:t>
      </w: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пост - гарантийного ремонта изделий, а также для устранения возможных неисправностей в течение срока эксплуатации ТСР. </w:t>
      </w: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>Срок предоставления гарантии качества на слуховые аппараты должен составлять не менее 48 месяцев.</w:t>
      </w: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 </w:t>
      </w:r>
    </w:p>
    <w:p w:rsidR="00FE70AA" w:rsidRPr="00083445" w:rsidRDefault="00FE70AA" w:rsidP="00FE70AA">
      <w:pPr>
        <w:pStyle w:val="2"/>
        <w:rPr>
          <w:sz w:val="20"/>
          <w:szCs w:val="20"/>
        </w:rPr>
      </w:pPr>
      <w:r w:rsidRPr="00083445">
        <w:rPr>
          <w:sz w:val="20"/>
          <w:szCs w:val="20"/>
        </w:rPr>
        <w:t xml:space="preserve">Не позднее чем через 5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A"/>
    <w:rsid w:val="000167F9"/>
    <w:rsid w:val="00024C82"/>
    <w:rsid w:val="00025123"/>
    <w:rsid w:val="00045F38"/>
    <w:rsid w:val="00056C8B"/>
    <w:rsid w:val="0006483B"/>
    <w:rsid w:val="000736E5"/>
    <w:rsid w:val="000A51B9"/>
    <w:rsid w:val="000C64A3"/>
    <w:rsid w:val="000E5677"/>
    <w:rsid w:val="000E65A8"/>
    <w:rsid w:val="001150E6"/>
    <w:rsid w:val="00123CD4"/>
    <w:rsid w:val="00126BEF"/>
    <w:rsid w:val="00135655"/>
    <w:rsid w:val="00137D05"/>
    <w:rsid w:val="00143B10"/>
    <w:rsid w:val="00143C75"/>
    <w:rsid w:val="00146430"/>
    <w:rsid w:val="00152149"/>
    <w:rsid w:val="001726AF"/>
    <w:rsid w:val="001727AD"/>
    <w:rsid w:val="00182FA3"/>
    <w:rsid w:val="00192212"/>
    <w:rsid w:val="00193977"/>
    <w:rsid w:val="001D228C"/>
    <w:rsid w:val="001E6A1B"/>
    <w:rsid w:val="001E6EE9"/>
    <w:rsid w:val="00226603"/>
    <w:rsid w:val="002279B4"/>
    <w:rsid w:val="00236D36"/>
    <w:rsid w:val="00263E93"/>
    <w:rsid w:val="00266A0D"/>
    <w:rsid w:val="002946E6"/>
    <w:rsid w:val="002A0751"/>
    <w:rsid w:val="002A6CDA"/>
    <w:rsid w:val="002B1432"/>
    <w:rsid w:val="002E20AE"/>
    <w:rsid w:val="002E5F39"/>
    <w:rsid w:val="002F0668"/>
    <w:rsid w:val="00313F53"/>
    <w:rsid w:val="00320445"/>
    <w:rsid w:val="0033707E"/>
    <w:rsid w:val="003832F0"/>
    <w:rsid w:val="00387747"/>
    <w:rsid w:val="00387832"/>
    <w:rsid w:val="00395937"/>
    <w:rsid w:val="003A4F34"/>
    <w:rsid w:val="003B484A"/>
    <w:rsid w:val="003D4011"/>
    <w:rsid w:val="003D5FA3"/>
    <w:rsid w:val="00424351"/>
    <w:rsid w:val="0042491F"/>
    <w:rsid w:val="00483F62"/>
    <w:rsid w:val="00485999"/>
    <w:rsid w:val="00494F79"/>
    <w:rsid w:val="004B43D9"/>
    <w:rsid w:val="004C285C"/>
    <w:rsid w:val="004D1FCD"/>
    <w:rsid w:val="004D2197"/>
    <w:rsid w:val="004D672B"/>
    <w:rsid w:val="004E5167"/>
    <w:rsid w:val="004E59DD"/>
    <w:rsid w:val="004E6B52"/>
    <w:rsid w:val="004F4850"/>
    <w:rsid w:val="00515BCC"/>
    <w:rsid w:val="00520F53"/>
    <w:rsid w:val="00526FA3"/>
    <w:rsid w:val="00530798"/>
    <w:rsid w:val="005403AE"/>
    <w:rsid w:val="00547372"/>
    <w:rsid w:val="005565FE"/>
    <w:rsid w:val="00557E3A"/>
    <w:rsid w:val="00563332"/>
    <w:rsid w:val="005635F4"/>
    <w:rsid w:val="00563FB8"/>
    <w:rsid w:val="00574245"/>
    <w:rsid w:val="00575FEA"/>
    <w:rsid w:val="005A6570"/>
    <w:rsid w:val="005B7EEF"/>
    <w:rsid w:val="005C17EE"/>
    <w:rsid w:val="005D0E12"/>
    <w:rsid w:val="005D77FE"/>
    <w:rsid w:val="005E23A1"/>
    <w:rsid w:val="00605186"/>
    <w:rsid w:val="00611BDC"/>
    <w:rsid w:val="00632DA3"/>
    <w:rsid w:val="00637EFB"/>
    <w:rsid w:val="00645590"/>
    <w:rsid w:val="0064707B"/>
    <w:rsid w:val="0064771C"/>
    <w:rsid w:val="0066308A"/>
    <w:rsid w:val="00692A3D"/>
    <w:rsid w:val="006B11E8"/>
    <w:rsid w:val="006B6285"/>
    <w:rsid w:val="006C6A59"/>
    <w:rsid w:val="006C6B3E"/>
    <w:rsid w:val="006E5AB8"/>
    <w:rsid w:val="006E5DA2"/>
    <w:rsid w:val="006F6160"/>
    <w:rsid w:val="007024DA"/>
    <w:rsid w:val="007060AE"/>
    <w:rsid w:val="007257E3"/>
    <w:rsid w:val="00732B2F"/>
    <w:rsid w:val="007357EA"/>
    <w:rsid w:val="007371B7"/>
    <w:rsid w:val="007568AB"/>
    <w:rsid w:val="0077252B"/>
    <w:rsid w:val="007804ED"/>
    <w:rsid w:val="00796E72"/>
    <w:rsid w:val="007D51F4"/>
    <w:rsid w:val="00823834"/>
    <w:rsid w:val="00825710"/>
    <w:rsid w:val="00826993"/>
    <w:rsid w:val="008359AB"/>
    <w:rsid w:val="0084398E"/>
    <w:rsid w:val="00846801"/>
    <w:rsid w:val="00865D22"/>
    <w:rsid w:val="00874B15"/>
    <w:rsid w:val="0087646F"/>
    <w:rsid w:val="00877C12"/>
    <w:rsid w:val="008827C8"/>
    <w:rsid w:val="00882C8D"/>
    <w:rsid w:val="008A209D"/>
    <w:rsid w:val="008B2261"/>
    <w:rsid w:val="008B7634"/>
    <w:rsid w:val="008C309E"/>
    <w:rsid w:val="008C36FF"/>
    <w:rsid w:val="008C6069"/>
    <w:rsid w:val="008E596B"/>
    <w:rsid w:val="008E6DFB"/>
    <w:rsid w:val="008E7F51"/>
    <w:rsid w:val="0090253D"/>
    <w:rsid w:val="009152FD"/>
    <w:rsid w:val="00920F1D"/>
    <w:rsid w:val="00922538"/>
    <w:rsid w:val="00933D8B"/>
    <w:rsid w:val="009350F3"/>
    <w:rsid w:val="00964963"/>
    <w:rsid w:val="00965257"/>
    <w:rsid w:val="00966C63"/>
    <w:rsid w:val="00975EAA"/>
    <w:rsid w:val="00977E2B"/>
    <w:rsid w:val="0098113A"/>
    <w:rsid w:val="00992C7E"/>
    <w:rsid w:val="009A23A0"/>
    <w:rsid w:val="009A2EEF"/>
    <w:rsid w:val="009A5D9F"/>
    <w:rsid w:val="009C10B8"/>
    <w:rsid w:val="009C3968"/>
    <w:rsid w:val="009D1E24"/>
    <w:rsid w:val="009E6FCD"/>
    <w:rsid w:val="009F6E3F"/>
    <w:rsid w:val="00A364BD"/>
    <w:rsid w:val="00A40E9A"/>
    <w:rsid w:val="00A5039E"/>
    <w:rsid w:val="00A64AC1"/>
    <w:rsid w:val="00A72E77"/>
    <w:rsid w:val="00A81186"/>
    <w:rsid w:val="00A915DB"/>
    <w:rsid w:val="00A928A3"/>
    <w:rsid w:val="00AA4677"/>
    <w:rsid w:val="00AA71DB"/>
    <w:rsid w:val="00AB12A2"/>
    <w:rsid w:val="00AC70E6"/>
    <w:rsid w:val="00AC780D"/>
    <w:rsid w:val="00AE1388"/>
    <w:rsid w:val="00AE7ABD"/>
    <w:rsid w:val="00AF0B8C"/>
    <w:rsid w:val="00B03B61"/>
    <w:rsid w:val="00B04DE1"/>
    <w:rsid w:val="00B05522"/>
    <w:rsid w:val="00B07050"/>
    <w:rsid w:val="00B47407"/>
    <w:rsid w:val="00B53533"/>
    <w:rsid w:val="00B5412F"/>
    <w:rsid w:val="00B9523C"/>
    <w:rsid w:val="00BF64D7"/>
    <w:rsid w:val="00C042A1"/>
    <w:rsid w:val="00C325DE"/>
    <w:rsid w:val="00C44321"/>
    <w:rsid w:val="00C51E23"/>
    <w:rsid w:val="00C61D5C"/>
    <w:rsid w:val="00C663AB"/>
    <w:rsid w:val="00C76F2D"/>
    <w:rsid w:val="00C93CCD"/>
    <w:rsid w:val="00CB6358"/>
    <w:rsid w:val="00CC1A5D"/>
    <w:rsid w:val="00D24890"/>
    <w:rsid w:val="00D412FA"/>
    <w:rsid w:val="00D44625"/>
    <w:rsid w:val="00D46271"/>
    <w:rsid w:val="00D61E6F"/>
    <w:rsid w:val="00D80F4C"/>
    <w:rsid w:val="00DA5458"/>
    <w:rsid w:val="00DA61AF"/>
    <w:rsid w:val="00DB3F5D"/>
    <w:rsid w:val="00DD060B"/>
    <w:rsid w:val="00DD50E5"/>
    <w:rsid w:val="00DE55F9"/>
    <w:rsid w:val="00DF1504"/>
    <w:rsid w:val="00DF3306"/>
    <w:rsid w:val="00E3598F"/>
    <w:rsid w:val="00E42C7E"/>
    <w:rsid w:val="00E450C5"/>
    <w:rsid w:val="00E72104"/>
    <w:rsid w:val="00E8286D"/>
    <w:rsid w:val="00E94241"/>
    <w:rsid w:val="00E9719B"/>
    <w:rsid w:val="00EB2DFA"/>
    <w:rsid w:val="00EC571B"/>
    <w:rsid w:val="00ED71CC"/>
    <w:rsid w:val="00EE457D"/>
    <w:rsid w:val="00EE6125"/>
    <w:rsid w:val="00EE6487"/>
    <w:rsid w:val="00EE6CCC"/>
    <w:rsid w:val="00EF0D54"/>
    <w:rsid w:val="00EF1E2F"/>
    <w:rsid w:val="00F0595A"/>
    <w:rsid w:val="00F0748D"/>
    <w:rsid w:val="00F623C3"/>
    <w:rsid w:val="00F63914"/>
    <w:rsid w:val="00F8319B"/>
    <w:rsid w:val="00FA7B45"/>
    <w:rsid w:val="00FD62B1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70AA"/>
    <w:pPr>
      <w:keepNext/>
      <w:jc w:val="center"/>
      <w:outlineLvl w:val="4"/>
    </w:pPr>
    <w:rPr>
      <w:b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70AA"/>
    <w:rPr>
      <w:rFonts w:ascii="Times New Roman" w:eastAsia="Times New Roman" w:hAnsi="Times New Roman" w:cs="Times New Roman"/>
      <w:b/>
      <w:szCs w:val="18"/>
      <w:lang w:eastAsia="ru-RU"/>
    </w:rPr>
  </w:style>
  <w:style w:type="paragraph" w:styleId="2">
    <w:name w:val="Body Text Indent 2"/>
    <w:basedOn w:val="a"/>
    <w:link w:val="20"/>
    <w:semiHidden/>
    <w:rsid w:val="00FE70AA"/>
    <w:pPr>
      <w:suppressAutoHyphens/>
      <w:ind w:firstLine="720"/>
      <w:jc w:val="both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FE70A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70AA"/>
    <w:pPr>
      <w:keepNext/>
      <w:jc w:val="center"/>
      <w:outlineLvl w:val="4"/>
    </w:pPr>
    <w:rPr>
      <w:b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70AA"/>
    <w:rPr>
      <w:rFonts w:ascii="Times New Roman" w:eastAsia="Times New Roman" w:hAnsi="Times New Roman" w:cs="Times New Roman"/>
      <w:b/>
      <w:szCs w:val="18"/>
      <w:lang w:eastAsia="ru-RU"/>
    </w:rPr>
  </w:style>
  <w:style w:type="paragraph" w:styleId="2">
    <w:name w:val="Body Text Indent 2"/>
    <w:basedOn w:val="a"/>
    <w:link w:val="20"/>
    <w:semiHidden/>
    <w:rsid w:val="00FE70AA"/>
    <w:pPr>
      <w:suppressAutoHyphens/>
      <w:ind w:firstLine="720"/>
      <w:jc w:val="both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FE70A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2019-08-06T03:41:00Z</dcterms:created>
  <dcterms:modified xsi:type="dcterms:W3CDTF">2019-08-06T03:42:00Z</dcterms:modified>
</cp:coreProperties>
</file>