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27" w:rsidRPr="004B624C" w:rsidRDefault="00605427" w:rsidP="00605427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4B624C">
        <w:rPr>
          <w:b/>
        </w:rPr>
        <w:t xml:space="preserve"> ТЕХНИЧЕСКОЕ ЗАДАНИЕ</w:t>
      </w:r>
    </w:p>
    <w:p w:rsidR="00605427" w:rsidRPr="00C15BE1" w:rsidRDefault="00051A16" w:rsidP="00605427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lang w:eastAsia="ru-RU"/>
        </w:rPr>
      </w:pPr>
      <w:bookmarkStart w:id="0" w:name="_GoBack"/>
      <w:r>
        <w:t xml:space="preserve">Поставка </w:t>
      </w:r>
      <w:r w:rsidR="00605427" w:rsidRPr="00113228">
        <w:rPr>
          <w:lang w:eastAsia="ru-RU"/>
        </w:rPr>
        <w:t>слухов</w:t>
      </w:r>
      <w:r>
        <w:rPr>
          <w:lang w:eastAsia="ru-RU"/>
        </w:rPr>
        <w:t>ых</w:t>
      </w:r>
      <w:r w:rsidR="00605427" w:rsidRPr="00113228">
        <w:rPr>
          <w:lang w:eastAsia="ru-RU"/>
        </w:rPr>
        <w:t xml:space="preserve"> аппарат</w:t>
      </w:r>
      <w:r>
        <w:rPr>
          <w:lang w:eastAsia="ru-RU"/>
        </w:rPr>
        <w:t>ов цифровых заушных</w:t>
      </w:r>
      <w:r w:rsidR="00605427" w:rsidRPr="008A5C12">
        <w:rPr>
          <w:lang w:eastAsia="ru-RU"/>
        </w:rPr>
        <w:t xml:space="preserve"> для обеспечения в 2020 году инвалидов (для субъектов малого предпринимательства и социально ориентированных некоммерческих организаций) </w:t>
      </w:r>
    </w:p>
    <w:bookmarkEnd w:id="0"/>
    <w:p w:rsidR="00605427" w:rsidRDefault="00605427" w:rsidP="00605427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A76B0C">
        <w:t>Описание объекта закупки, количество закупаемого товара, объем закупаемых работ, услуг.</w:t>
      </w:r>
    </w:p>
    <w:p w:rsidR="00605427" w:rsidRPr="004B624C" w:rsidRDefault="00605427" w:rsidP="00605427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6876"/>
        <w:gridCol w:w="781"/>
      </w:tblGrid>
      <w:tr w:rsidR="00605427" w:rsidRPr="002C09BB" w:rsidTr="00D27818">
        <w:trPr>
          <w:trHeight w:val="55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7" w:rsidRPr="002C09BB" w:rsidRDefault="00605427" w:rsidP="00D27818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2C09BB">
              <w:rPr>
                <w:sz w:val="18"/>
                <w:szCs w:val="18"/>
              </w:rPr>
              <w:t>Наименование закупаемого товара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7" w:rsidRPr="002C09BB" w:rsidRDefault="00605427" w:rsidP="00D27818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2C09BB">
              <w:rPr>
                <w:sz w:val="18"/>
                <w:szCs w:val="18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27" w:rsidRPr="002C09BB" w:rsidRDefault="00605427" w:rsidP="00D27818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2C09BB">
              <w:rPr>
                <w:sz w:val="18"/>
                <w:szCs w:val="18"/>
              </w:rPr>
              <w:t>Количество закупаемого товара (штук)</w:t>
            </w:r>
          </w:p>
        </w:tc>
      </w:tr>
      <w:tr w:rsidR="00605427" w:rsidRPr="002C09BB" w:rsidTr="00D27818">
        <w:trPr>
          <w:trHeight w:val="223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7" w:rsidRDefault="00605427" w:rsidP="00D27818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Слуховой аппарат цифровой заушный сверхмощный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605427" w:rsidRDefault="00605427" w:rsidP="00D27818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программы прослушивания: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динамического подавления обратной связи -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шумоподавления -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подавление шумов микрофона (тихих шумов) -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направленный микрофон -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-ВУЗД 90 не менее 131дБ не более 142дБ;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-максимальное усиление не менее 70 дБ не более 82дБ;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605427" w:rsidRPr="00F0333D" w:rsidRDefault="00605427" w:rsidP="00D27818">
            <w:pPr>
              <w:keepNext/>
              <w:widowControl w:val="0"/>
              <w:tabs>
                <w:tab w:val="left" w:pos="4956"/>
              </w:tabs>
              <w:suppressAutoHyphens w:val="0"/>
              <w:ind w:right="60"/>
              <w:jc w:val="center"/>
              <w:rPr>
                <w:sz w:val="16"/>
                <w:szCs w:val="16"/>
              </w:rPr>
            </w:pPr>
            <w:r w:rsidRPr="00F0333D">
              <w:rPr>
                <w:rFonts w:eastAsia="Lucida Sans Unicode"/>
                <w:color w:val="000000"/>
                <w:kern w:val="2"/>
                <w:sz w:val="16"/>
                <w:szCs w:val="16"/>
                <w:lang w:eastAsia="hi-IN" w:bidi="hi-IN"/>
              </w:rPr>
              <w:t>Гарантийный срок: должен быть не менее 12 месяцев на момент выдачи  Получателю</w:t>
            </w:r>
          </w:p>
          <w:p w:rsidR="00605427" w:rsidRDefault="00605427" w:rsidP="00D27818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7" w:rsidRPr="002C09BB" w:rsidRDefault="00605427" w:rsidP="00D27818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160</w:t>
            </w:r>
          </w:p>
        </w:tc>
      </w:tr>
      <w:tr w:rsidR="00605427" w:rsidRPr="002C09BB" w:rsidTr="00D27818">
        <w:trPr>
          <w:trHeight w:val="223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Слуховой аппарат цифровой заушный мощный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программы прослушивания: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динамического подавления обратной связи -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шумоподавления -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направленный микрофон - наличие;</w:t>
            </w:r>
          </w:p>
          <w:p w:rsidR="00605427" w:rsidRDefault="00E645F6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-ВУЗД 90 не менее 1</w:t>
            </w:r>
            <w:r w:rsidRPr="00E645F6">
              <w:rPr>
                <w:sz w:val="16"/>
                <w:szCs w:val="16"/>
              </w:rPr>
              <w:t>30</w:t>
            </w:r>
            <w:r w:rsidR="00605427">
              <w:rPr>
                <w:sz w:val="16"/>
                <w:szCs w:val="16"/>
              </w:rPr>
              <w:t>дБ не более 136дБ;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-максимальное усиление не менее 65 дБ не более 75дБ;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605427" w:rsidRDefault="00605427" w:rsidP="00D27818">
            <w:pPr>
              <w:keepNext/>
              <w:widowControl w:val="0"/>
              <w:tabs>
                <w:tab w:val="left" w:pos="1701"/>
              </w:tabs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F0333D">
              <w:rPr>
                <w:rFonts w:eastAsia="Lucida Sans Unicode"/>
                <w:color w:val="000000"/>
                <w:kern w:val="2"/>
                <w:sz w:val="16"/>
                <w:szCs w:val="16"/>
                <w:lang w:eastAsia="hi-IN" w:bidi="hi-IN"/>
              </w:rPr>
              <w:t>Гарантийный срок: должен быть не менее 12 месяцев на момент выдачи  Получателю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7" w:rsidRDefault="008A6B7B" w:rsidP="00D27818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3</w:t>
            </w:r>
            <w:r w:rsidR="00605427">
              <w:rPr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605427" w:rsidRPr="002C09BB" w:rsidTr="00D27818">
        <w:trPr>
          <w:trHeight w:val="223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Слуховой аппарат цифровой заушный средней мощности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программ прослушивания: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шумоподавления -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аудиовход –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направленный микрофон - наличие;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-ВУЗД 90 не менее 120дБ не более 130дБ;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-максимальное усиление не менее 50 дБ не более 65дБ;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605427" w:rsidRDefault="00605427" w:rsidP="00D27818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605427" w:rsidRDefault="00605427" w:rsidP="00D27818">
            <w:pPr>
              <w:keepNext/>
              <w:widowControl w:val="0"/>
              <w:tabs>
                <w:tab w:val="left" w:pos="1701"/>
              </w:tabs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F0333D">
              <w:rPr>
                <w:rFonts w:eastAsia="Lucida Sans Unicode"/>
                <w:color w:val="000000"/>
                <w:kern w:val="2"/>
                <w:sz w:val="16"/>
                <w:szCs w:val="16"/>
                <w:lang w:eastAsia="hi-IN" w:bidi="hi-IN"/>
              </w:rPr>
              <w:t>Гарантийный срок: должен быть не менее 12 месяцев на момент выдачи  Получателю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27" w:rsidRDefault="008A6B7B" w:rsidP="00D27818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160</w:t>
            </w:r>
          </w:p>
        </w:tc>
      </w:tr>
    </w:tbl>
    <w:p w:rsidR="00605427" w:rsidRDefault="00605427" w:rsidP="00605427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</w:pPr>
    </w:p>
    <w:p w:rsidR="00605427" w:rsidRPr="00D42455" w:rsidRDefault="00605427" w:rsidP="00605427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</w:pPr>
    </w:p>
    <w:p w:rsidR="00605427" w:rsidRDefault="00605427" w:rsidP="00605427">
      <w:pPr>
        <w:pStyle w:val="24"/>
        <w:keepNext/>
        <w:widowControl w:val="0"/>
        <w:suppressAutoHyphens w:val="0"/>
        <w:ind w:firstLine="851"/>
        <w:rPr>
          <w:sz w:val="20"/>
          <w:szCs w:val="20"/>
        </w:rPr>
      </w:pPr>
      <w:r>
        <w:rPr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rPr>
          <w:rFonts w:eastAsia="Lucida Sans Unicode"/>
          <w:bCs/>
          <w:kern w:val="2"/>
        </w:rPr>
        <w:t>Качество товара должно подтверждаться декларацией о соответствии по Постановлению Правительства РФ от 01.12.2009г. № 982 «</w:t>
      </w:r>
      <w: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>
        <w:rPr>
          <w:b/>
        </w:rPr>
        <w:t>»</w:t>
      </w:r>
      <w:r>
        <w:rPr>
          <w:rFonts w:eastAsia="Lucida Sans Unicode"/>
          <w:bCs/>
          <w:kern w:val="2"/>
        </w:rPr>
        <w:t xml:space="preserve"> (Система сертификации ГОСТ).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05427" w:rsidRDefault="00605427" w:rsidP="00605427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</w:t>
      </w:r>
      <w:r>
        <w:lastRenderedPageBreak/>
        <w:t xml:space="preserve">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50444-92 «Приборы, аппараты и оборудование медицинские. Общие технические условия» (раздел 3, 4), ГОСТ Р 51024-2012 «Аппараты слуховые электронные реабилитационные. Технические требования и методы испытаний», ГОСТ Р 51407-99 «Совместимость технических средств электромагнитная. Слуховые аппараты.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соединителей»).</w:t>
      </w:r>
    </w:p>
    <w:p w:rsidR="00605427" w:rsidRDefault="00605427" w:rsidP="00605427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 xml:space="preserve">Материалы, из которых изготавливается товар, не должны выделять токсичных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>
        <w:rPr>
          <w:rFonts w:eastAsia="Lucida Sans Unicode"/>
          <w:kern w:val="2"/>
          <w:lang w:eastAsia="hi-IN" w:bidi="hi-IN"/>
        </w:rPr>
        <w:t xml:space="preserve">они </w:t>
      </w:r>
      <w:r>
        <w:t>должны быть</w:t>
      </w:r>
      <w:r>
        <w:rPr>
          <w:rFonts w:eastAsia="Lucida Sans Unicode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05427" w:rsidRDefault="00605427" w:rsidP="00605427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 xml:space="preserve">Товар не должен выделять при эксплуатации токсичных и агрессивных веществ. </w:t>
      </w:r>
    </w:p>
    <w:p w:rsidR="00605427" w:rsidRDefault="00605427" w:rsidP="00605427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При использовании товара по назначению не должно создаваться угрозы для жизни и здоровья Получателя.</w:t>
      </w:r>
    </w:p>
    <w:p w:rsidR="00605427" w:rsidRDefault="00605427" w:rsidP="00605427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05427" w:rsidRDefault="00605427" w:rsidP="00605427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05427" w:rsidRDefault="00605427" w:rsidP="00605427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безопасность для кожных покровов;</w:t>
      </w:r>
    </w:p>
    <w:p w:rsidR="00605427" w:rsidRDefault="00605427" w:rsidP="00605427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эстетичность;</w:t>
      </w:r>
    </w:p>
    <w:p w:rsidR="00605427" w:rsidRDefault="00605427" w:rsidP="00605427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 xml:space="preserve">- незаметность, </w:t>
      </w:r>
    </w:p>
    <w:p w:rsidR="00605427" w:rsidRDefault="00605427" w:rsidP="00605427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комфортность;</w:t>
      </w:r>
    </w:p>
    <w:p w:rsidR="00605427" w:rsidRDefault="00605427" w:rsidP="00605427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простота пользования.</w:t>
      </w:r>
    </w:p>
    <w:p w:rsidR="00605427" w:rsidRDefault="00605427" w:rsidP="00605427">
      <w:pPr>
        <w:keepNext/>
        <w:widowControl w:val="0"/>
        <w:suppressAutoHyphens w:val="0"/>
        <w:ind w:firstLine="851"/>
        <w:jc w:val="both"/>
      </w:pPr>
      <w:r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>
        <w:t>сурдологии</w:t>
      </w:r>
      <w:proofErr w:type="spellEnd"/>
      <w:r>
        <w:t xml:space="preserve"> – оториноларингологии (Федеральный закон от 04.05.2011 г. № 99-ФЗ «О лицензировании отдельных видов деятельности»; Постановление Правительства РФ от 16.04.2012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 или осуществление участником закупки (соисполнителем) деятельности по </w:t>
      </w:r>
      <w:proofErr w:type="spellStart"/>
      <w:r>
        <w:t>слухопротезированию</w:t>
      </w:r>
      <w:proofErr w:type="spellEnd"/>
      <w:r>
        <w:t xml:space="preserve"> в соответствии с профессиональным стандартом «Специалист в области </w:t>
      </w:r>
      <w:proofErr w:type="spellStart"/>
      <w:r>
        <w:t>слухопротезирования</w:t>
      </w:r>
      <w:proofErr w:type="spellEnd"/>
      <w:r>
        <w:t xml:space="preserve"> (</w:t>
      </w:r>
      <w:proofErr w:type="spellStart"/>
      <w:r>
        <w:t>сурдоакустик</w:t>
      </w:r>
      <w:proofErr w:type="spellEnd"/>
      <w:r>
        <w:t>)», утвержденным приказом Министерства труда и социальной защиты Российской Федерации от 10.05.2016 г. №226н, зарегистрированным в Минюсте России 30.05.2016 г. №42332».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осуществить дополнительную индивидуальную настройку слухового аппарата в течении всего срока действия государственного контракта.</w:t>
      </w:r>
    </w:p>
    <w:p w:rsidR="00605427" w:rsidRDefault="00605427" w:rsidP="00605427">
      <w:pPr>
        <w:keepNext/>
        <w:widowControl w:val="0"/>
        <w:suppressAutoHyphens w:val="0"/>
        <w:ind w:firstLine="851"/>
        <w:jc w:val="both"/>
      </w:pPr>
      <w:r>
        <w:t xml:space="preserve">Срок гарантийного ремонта со дня обращения Получателя не должен превышать 20 рабочих дней. </w:t>
      </w:r>
    </w:p>
    <w:p w:rsidR="00605427" w:rsidRDefault="00605427" w:rsidP="00605427">
      <w:pPr>
        <w:keepNext/>
        <w:widowControl w:val="0"/>
        <w:suppressAutoHyphens w:val="0"/>
        <w:ind w:firstLine="851"/>
        <w:jc w:val="both"/>
      </w:pPr>
      <w: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605427" w:rsidRDefault="00605427" w:rsidP="00605427">
      <w:pPr>
        <w:keepNext/>
        <w:widowControl w:val="0"/>
        <w:suppressAutoHyphens w:val="0"/>
        <w:ind w:firstLine="851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05427" w:rsidRDefault="00605427" w:rsidP="00605427">
      <w:pPr>
        <w:keepNext/>
        <w:widowControl w:val="0"/>
        <w:suppressAutoHyphens w:val="0"/>
        <w:ind w:firstLine="851"/>
        <w:jc w:val="both"/>
      </w:pPr>
      <w: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Товар должен быть в индивидуальной упаковке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lastRenderedPageBreak/>
        <w:t>Маркировка упаковки товара должна включать: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условное обозначение группы товаров, товарную марку (при наличии), обозначение номера товара (при наличии);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страну-изготовителя;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отличительные характеристики товара в соответствии с их техническим исполнением (при наличии);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номер артикула (при наличии);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количество товара в упаковке;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дату (месяц, год) изготовления или гарантийный срок годности (при наличии);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правила использования (при необходимости);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штриховой код товара (при наличии);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информацию о сертификации (при наличии).</w:t>
      </w:r>
    </w:p>
    <w:p w:rsidR="00605427" w:rsidRDefault="00605427" w:rsidP="0060542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605427" w:rsidRPr="004B624C" w:rsidRDefault="00605427" w:rsidP="00605427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4B624C">
        <w:t xml:space="preserve">Место доставки товара: </w:t>
      </w:r>
    </w:p>
    <w:p w:rsidR="00605427" w:rsidRPr="00A536BB" w:rsidRDefault="00605427" w:rsidP="00605427">
      <w:pPr>
        <w:keepNext/>
        <w:widowControl w:val="0"/>
        <w:tabs>
          <w:tab w:val="left" w:pos="3495"/>
        </w:tabs>
        <w:suppressAutoHyphens w:val="0"/>
        <w:ind w:left="-47" w:right="-39" w:hanging="2"/>
        <w:jc w:val="both"/>
      </w:pPr>
      <w:r w:rsidRPr="00A536BB">
        <w:t xml:space="preserve">Поставка товара должна быть осуществлена в Республике </w:t>
      </w:r>
      <w:r w:rsidR="003F7A71">
        <w:t>Татарстан</w:t>
      </w:r>
      <w:r w:rsidRPr="00A536BB">
        <w:t xml:space="preserve">, по направлениям Государственного учреждения – регионального отделения Фонда социального страхования Российской </w:t>
      </w:r>
      <w:r w:rsidR="003F7A71">
        <w:t>Федерации по Республике Татар</w:t>
      </w:r>
      <w:r w:rsidRPr="00A536BB">
        <w:t>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A536BB">
        <w:t>Р</w:t>
      </w:r>
      <w:proofErr w:type="gramEnd"/>
      <w:r w:rsidRPr="00A536BB">
        <w:t>).</w:t>
      </w:r>
    </w:p>
    <w:p w:rsidR="00605427" w:rsidRDefault="00605427" w:rsidP="00605427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A536BB"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</w:t>
      </w:r>
      <w:r w:rsidR="003F7A71">
        <w:t>Татар</w:t>
      </w:r>
      <w:r w:rsidR="003F7A71" w:rsidRPr="00A536BB">
        <w:t>стан</w:t>
      </w:r>
      <w:r w:rsidRPr="00A536BB">
        <w:t>.</w:t>
      </w:r>
    </w:p>
    <w:p w:rsidR="00605427" w:rsidRPr="0004516E" w:rsidRDefault="00605427" w:rsidP="00605427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hanging="2"/>
        <w:jc w:val="both"/>
      </w:pPr>
      <w:r>
        <w:t xml:space="preserve">                 </w:t>
      </w:r>
      <w:r w:rsidRPr="0004516E">
        <w:t>Этапы поставки товара до получателя:</w:t>
      </w:r>
    </w:p>
    <w:p w:rsidR="00605427" w:rsidRPr="0004516E" w:rsidRDefault="00605427" w:rsidP="00605427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  <w:rPr>
          <w:lang w:eastAsia="ru-RU"/>
        </w:rPr>
      </w:pPr>
      <w:r w:rsidRPr="00B13EA0">
        <w:rPr>
          <w:lang w:eastAsia="ru-RU"/>
        </w:rPr>
        <w:t xml:space="preserve">1.Этап. Со дня заключения контракта до 20.03.2020 г. должно быть поставлено не менее 30% общего объема товаров на сумму не менее </w:t>
      </w:r>
      <w:r>
        <w:rPr>
          <w:lang w:eastAsia="ru-RU"/>
        </w:rPr>
        <w:t>2 385 435,06</w:t>
      </w:r>
      <w:r w:rsidRPr="00B13EA0">
        <w:rPr>
          <w:lang w:eastAsia="ru-RU"/>
        </w:rPr>
        <w:t xml:space="preserve"> руб. </w:t>
      </w:r>
    </w:p>
    <w:p w:rsidR="00605427" w:rsidRDefault="00605427" w:rsidP="00605427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  <w:rPr>
          <w:lang w:eastAsia="ru-RU"/>
        </w:rPr>
      </w:pPr>
      <w:r w:rsidRPr="00B13EA0">
        <w:rPr>
          <w:lang w:eastAsia="ru-RU"/>
        </w:rPr>
        <w:t xml:space="preserve">2. Этап. До 20.05.2020г. должно быть поставлено не менее 60% общего объема товаров на сумму не менее </w:t>
      </w:r>
      <w:r>
        <w:rPr>
          <w:lang w:eastAsia="ru-RU"/>
        </w:rPr>
        <w:t>2 567 827,56</w:t>
      </w:r>
      <w:r w:rsidRPr="00B13EA0">
        <w:rPr>
          <w:lang w:eastAsia="ru-RU"/>
        </w:rPr>
        <w:t xml:space="preserve"> руб. </w:t>
      </w:r>
    </w:p>
    <w:p w:rsidR="00605427" w:rsidRPr="00CF61FF" w:rsidRDefault="00605427" w:rsidP="00605427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</w:pPr>
      <w:r w:rsidRPr="00B13EA0">
        <w:rPr>
          <w:lang w:eastAsia="ru-RU"/>
        </w:rPr>
        <w:t xml:space="preserve">3. Этап. До 31.07.2020г. должно быть поставлено 100% общего объема товаров на сумму </w:t>
      </w:r>
      <w:r>
        <w:rPr>
          <w:lang w:eastAsia="ru-RU"/>
        </w:rPr>
        <w:t>3 442 496,48</w:t>
      </w:r>
      <w:r w:rsidRPr="00B13EA0">
        <w:rPr>
          <w:lang w:eastAsia="ru-RU"/>
        </w:rPr>
        <w:t xml:space="preserve"> руб.</w:t>
      </w:r>
    </w:p>
    <w:p w:rsidR="00605427" w:rsidRPr="00710D84" w:rsidRDefault="00605427" w:rsidP="00605427">
      <w:pPr>
        <w:keepNext/>
        <w:widowControl w:val="0"/>
        <w:suppressAutoHyphens w:val="0"/>
        <w:ind w:firstLine="851"/>
        <w:jc w:val="both"/>
      </w:pPr>
      <w:r w:rsidRPr="00710D84">
        <w:t xml:space="preserve">В случае поставки в 1 или 2 этапах товара на сумму, большую, чем предусмотрено в 1 или 2 этапах, цена 2 и 3 этапов соразмерно уменьшается. </w:t>
      </w:r>
    </w:p>
    <w:p w:rsidR="00605427" w:rsidRPr="00A77929" w:rsidRDefault="00605427" w:rsidP="00605427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</w:pPr>
      <w:r w:rsidRPr="00A77929"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605427" w:rsidRDefault="00605427" w:rsidP="00605427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</w:pPr>
      <w:r w:rsidRPr="00A77929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</w:t>
      </w:r>
      <w:r>
        <w:t>.</w:t>
      </w:r>
    </w:p>
    <w:p w:rsidR="00605427" w:rsidRDefault="00605427" w:rsidP="00605427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</w:pPr>
      <w:r w:rsidRPr="007C3E9C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30362" w:rsidRDefault="00051A16"/>
    <w:sectPr w:rsidR="00E3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B7"/>
    <w:rsid w:val="00051A16"/>
    <w:rsid w:val="002C4BB7"/>
    <w:rsid w:val="003F7A71"/>
    <w:rsid w:val="00605427"/>
    <w:rsid w:val="008A6B7B"/>
    <w:rsid w:val="008E2ED6"/>
    <w:rsid w:val="00DA6D1A"/>
    <w:rsid w:val="00E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42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605427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42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605427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Сергухин Дмитрий Викторович</dc:creator>
  <cp:keywords/>
  <dc:description/>
  <cp:lastModifiedBy>Поликарпова Анна Михайловна</cp:lastModifiedBy>
  <cp:revision>6</cp:revision>
  <dcterms:created xsi:type="dcterms:W3CDTF">2019-12-27T12:10:00Z</dcterms:created>
  <dcterms:modified xsi:type="dcterms:W3CDTF">2019-12-27T15:57:00Z</dcterms:modified>
</cp:coreProperties>
</file>