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1B" w:rsidRDefault="00A5701B" w:rsidP="00A5701B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ТЕХНИЧЕСКОЕ ЗАДАНИЕ</w:t>
      </w:r>
    </w:p>
    <w:p w:rsidR="00A5701B" w:rsidRPr="00A5701B" w:rsidRDefault="00A5701B" w:rsidP="00A570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электронному аукциону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поставку расходных материалов для средств вычислительной техники</w:t>
      </w:r>
      <w:bookmarkStart w:id="0" w:name="_GoBack"/>
      <w:bookmarkEnd w:id="0"/>
    </w:p>
    <w:p w:rsidR="00A5701B" w:rsidRDefault="00A5701B" w:rsidP="00A5701B">
      <w:pPr>
        <w:shd w:val="clear" w:color="auto" w:fill="FFFFFF"/>
        <w:tabs>
          <w:tab w:val="left" w:pos="2146"/>
        </w:tabs>
        <w:spacing w:line="317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Наименование, характеристики и объем поставляемого товара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5701B" w:rsidRDefault="00A5701B" w:rsidP="00A5701B">
      <w:pPr>
        <w:shd w:val="clear" w:color="auto" w:fill="FFFFFF"/>
        <w:tabs>
          <w:tab w:val="left" w:pos="2146"/>
        </w:tabs>
        <w:spacing w:line="317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Поставка расходных материалов для средств вычислительной техники Государственного учреждения – Астраханского регионального отделения Фонда социального страхования Российской Федерации.</w:t>
      </w:r>
    </w:p>
    <w:p w:rsidR="00A5701B" w:rsidRDefault="00A5701B" w:rsidP="00A5701B">
      <w:pPr>
        <w:shd w:val="clear" w:color="auto" w:fill="FFFFFF"/>
        <w:tabs>
          <w:tab w:val="left" w:pos="2146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765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404"/>
        <w:gridCol w:w="4681"/>
        <w:gridCol w:w="1099"/>
      </w:tblGrid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Наименование товара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Характеристики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Количество, шт.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C7115X для HP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LaserJet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1000/1005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страниц: не менее 3500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CE285X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HP LaserJet Pro M1130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страниц: не менее 2300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106R01415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Phaser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3435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страниц: не менее 10000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108R00796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Phaser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3635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страниц: не менее 10000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Тонер-картридж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006R01160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WorkCentre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5325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30000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106R01631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cyan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WorkCentre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6015N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1000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106R01632 (magenta)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WorkCentre 6015N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1000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106R01633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yellow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WorkCentre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6015N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1000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106R01634 (black)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WorkCentre 6015N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2000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106R02233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cyan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WorkCentre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6605DN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6000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106R02234 (magenta)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WorkCentre 6605DN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6000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106R02235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yellow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WorkCentre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6605DN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6000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106R02236 (black)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WorkCentre 6605DN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8000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106R02306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Phaser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3320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страниц: не менее 11000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Samsung SCX-D6555A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Samsung SCX-6545N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Samsung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"; Количество страниц: не менее 25000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Lexmark 625H (62D5H00)/620HA (62D0HA0)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Lexmark MX710de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Lexmark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"; Количество страниц: не менее 25000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CC364X для HP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LaserJet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P4015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Количество страниц: не менее 24000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106R01481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cyan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Phaser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6140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2000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106R01482 (magenta)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Xerox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Phaser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6140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2000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106R01483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yellow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Phaser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6140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2000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106R01484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black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Phaser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6140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2600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Canon 719H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Canon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-SENSYS MF411dw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Canon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"; Количество страниц: не менее 6400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Canon 052H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Canon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-SENSYS MF426dw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Canon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"; Количество страниц: не менее 9200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Тонер-картридж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106R01413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Xerox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WorkCentre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5222/5225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"XEROX"; Количество страниц: не менее 20000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Тонер-картридж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Sharp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MX-61GTBA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black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Sharp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MX-5070V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Sharp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"; Количество страниц: не менее 40000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Тонер-картридж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Sharp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MX-61GTCA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cyan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Sharp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MX-5070V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Sharp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"; Количество страниц: не менее 24000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Тонер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-</w:t>
            </w:r>
            <w:r>
              <w:rPr>
                <w:rFonts w:ascii="Arial CYR" w:hAnsi="Arial CYR" w:cs="Arial CYR"/>
                <w:sz w:val="16"/>
                <w:szCs w:val="16"/>
              </w:rPr>
              <w:t>картридж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Sharp MX-61GTMA (magenta) </w:t>
            </w:r>
            <w:r>
              <w:rPr>
                <w:rFonts w:ascii="Arial CYR" w:hAnsi="Arial CYR" w:cs="Arial CYR"/>
                <w:sz w:val="16"/>
                <w:szCs w:val="16"/>
              </w:rPr>
              <w:t>для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Sharp MX-5070V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Sharp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"; Количество страниц: не менее 24000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</w:tr>
      <w:tr w:rsidR="00A5701B" w:rsidTr="00A5701B">
        <w:trPr>
          <w:trHeight w:val="36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Тонер-картридж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Sharp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MX-61GTYA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yellow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) для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Sharp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MX-5070V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Товарный знак: "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Sharp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"; Количество страниц: не менее 24000 страниц при 5% покрытии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01B" w:rsidRDefault="00A5701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</w:tr>
    </w:tbl>
    <w:p w:rsidR="00A5701B" w:rsidRDefault="00A5701B" w:rsidP="00A5701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01B" w:rsidRDefault="00A5701B" w:rsidP="00A5701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1 части 1 статьи 33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характеристиках товара указаны товарные знаки без слов </w:t>
      </w:r>
      <w:r>
        <w:rPr>
          <w:rFonts w:ascii="Times New Roman" w:eastAsia="Times New Roman" w:hAnsi="Times New Roman"/>
          <w:kern w:val="0"/>
          <w:sz w:val="28"/>
          <w:szCs w:val="28"/>
        </w:rPr>
        <w:t>"или эквивалент", т.к. закупка расходных материалов происходит для машин и оборудования, используемых заказчиком, в соответствии с технической документацией на указанные машины и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</w:rPr>
        <w:t xml:space="preserve"> оборудование.</w:t>
      </w:r>
    </w:p>
    <w:p w:rsidR="002120C9" w:rsidRDefault="002120C9"/>
    <w:sectPr w:rsidR="0021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1B"/>
    <w:rsid w:val="002120C9"/>
    <w:rsid w:val="00A5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1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5701B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A5701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5701B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1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5701B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A5701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5701B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Цибизова Екатерина Владимировна</dc:creator>
  <cp:lastModifiedBy>Цибизова Екатерина Владимировна</cp:lastModifiedBy>
  <cp:revision>1</cp:revision>
  <dcterms:created xsi:type="dcterms:W3CDTF">2020-02-04T06:35:00Z</dcterms:created>
  <dcterms:modified xsi:type="dcterms:W3CDTF">2020-02-04T06:35:00Z</dcterms:modified>
</cp:coreProperties>
</file>