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5" w:rsidRPr="00A660FA" w:rsidRDefault="00BE3775" w:rsidP="001561CA">
      <w:pPr>
        <w:ind w:left="-993"/>
        <w:jc w:val="center"/>
        <w:rPr>
          <w:b/>
          <w:kern w:val="1"/>
        </w:rPr>
      </w:pPr>
      <w:r w:rsidRPr="00A660FA">
        <w:rPr>
          <w:b/>
          <w:sz w:val="26"/>
          <w:szCs w:val="26"/>
        </w:rPr>
        <w:t>Техническое задание</w:t>
      </w:r>
    </w:p>
    <w:p w:rsidR="00906D94" w:rsidRPr="009A489E" w:rsidRDefault="00906D94" w:rsidP="009A489E">
      <w:pPr>
        <w:jc w:val="both"/>
        <w:rPr>
          <w:kern w:val="1"/>
        </w:rPr>
      </w:pPr>
    </w:p>
    <w:tbl>
      <w:tblPr>
        <w:tblStyle w:val="a3"/>
        <w:tblW w:w="10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90"/>
        <w:gridCol w:w="7296"/>
      </w:tblGrid>
      <w:tr w:rsidR="00D45DAA" w:rsidTr="001656A4">
        <w:trPr>
          <w:trHeight w:val="61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AA" w:rsidRPr="00835DF0" w:rsidRDefault="00D45DAA" w:rsidP="00B414C6">
            <w:pPr>
              <w:jc w:val="center"/>
              <w:rPr>
                <w:b/>
                <w:kern w:val="2"/>
              </w:rPr>
            </w:pPr>
            <w:r w:rsidRPr="00835DF0">
              <w:rPr>
                <w:b/>
              </w:rPr>
              <w:t>Наименование</w:t>
            </w:r>
            <w:r w:rsidR="00835DF0" w:rsidRPr="00835DF0">
              <w:rPr>
                <w:b/>
              </w:rPr>
              <w:t xml:space="preserve"> </w:t>
            </w:r>
            <w:r w:rsidR="00B414C6">
              <w:rPr>
                <w:b/>
              </w:rPr>
              <w:t>Т</w:t>
            </w:r>
            <w:r w:rsidR="00835DF0" w:rsidRPr="00835DF0">
              <w:rPr>
                <w:b/>
              </w:rPr>
              <w:t>овара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AA" w:rsidRPr="00835DF0" w:rsidRDefault="00B414C6">
            <w:pPr>
              <w:jc w:val="center"/>
              <w:rPr>
                <w:b/>
                <w:kern w:val="2"/>
              </w:rPr>
            </w:pPr>
            <w:r w:rsidRPr="00822F20">
              <w:rPr>
                <w:b/>
              </w:rPr>
              <w:t>Требования, предъявляемые к техническим и функциональным характеристикам Товара</w:t>
            </w:r>
          </w:p>
        </w:tc>
      </w:tr>
      <w:tr w:rsidR="00D45DAA" w:rsidTr="001656A4">
        <w:trPr>
          <w:trHeight w:val="243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AA" w:rsidRPr="00835DF0" w:rsidRDefault="00D45DAA" w:rsidP="001957AB">
            <w:pPr>
              <w:widowControl w:val="0"/>
              <w:autoSpaceDN w:val="0"/>
              <w:snapToGrid w:val="0"/>
              <w:ind w:right="43"/>
              <w:jc w:val="both"/>
              <w:textAlignment w:val="baseline"/>
            </w:pPr>
            <w:r w:rsidRPr="00835DF0">
              <w:rPr>
                <w:rFonts w:eastAsia="Lucida Sans Unicode"/>
                <w:b/>
                <w:kern w:val="3"/>
                <w:lang w:eastAsia="ru-RU"/>
              </w:rPr>
              <w:t>Кресл</w:t>
            </w:r>
            <w:r w:rsidR="00CD6F31">
              <w:rPr>
                <w:rFonts w:eastAsia="Lucida Sans Unicode"/>
                <w:b/>
                <w:kern w:val="3"/>
                <w:lang w:eastAsia="ru-RU"/>
              </w:rPr>
              <w:t>о</w:t>
            </w:r>
            <w:r w:rsidRPr="00835DF0">
              <w:rPr>
                <w:rFonts w:eastAsia="Lucida Sans Unicode"/>
                <w:b/>
                <w:kern w:val="3"/>
                <w:lang w:eastAsia="ru-RU"/>
              </w:rPr>
              <w:t xml:space="preserve"> - стул с санитарным оснащением (с колесами):</w:t>
            </w:r>
          </w:p>
          <w:p w:rsidR="00D45DAA" w:rsidRPr="00835DF0" w:rsidRDefault="00D45DAA" w:rsidP="00FB0B6D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b/>
                <w:kern w:val="3"/>
                <w:lang w:eastAsia="ru-RU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835DF0" w:rsidRDefault="00D45DAA" w:rsidP="001957AB">
            <w:r w:rsidRPr="00835DF0">
              <w:t xml:space="preserve">Кресло-стул с санитарным оснащением </w:t>
            </w:r>
            <w:r w:rsidR="00512ECA">
              <w:t xml:space="preserve">с колесами </w:t>
            </w:r>
            <w:r w:rsidRPr="00835DF0">
              <w:t>предназначен для пациентов с частичной утратой функций опорно-двигательного аппарата в стационарных медицинских учреждениях и домашних условиях, используется как передвижное санитарно-гигиеническое приспособление.</w:t>
            </w:r>
          </w:p>
          <w:p w:rsidR="00D45DAA" w:rsidRPr="00835DF0" w:rsidRDefault="00D45DAA" w:rsidP="001957AB">
            <w:pPr>
              <w:jc w:val="both"/>
            </w:pPr>
            <w:r w:rsidRPr="00835DF0">
              <w:t xml:space="preserve">Основные технические характеристики: </w:t>
            </w:r>
          </w:p>
          <w:p w:rsidR="00D45DAA" w:rsidRPr="00835DF0" w:rsidRDefault="00D45DAA" w:rsidP="001957AB">
            <w:pPr>
              <w:jc w:val="both"/>
            </w:pPr>
            <w:r w:rsidRPr="00835DF0">
              <w:t>- изготовлен из тонкостенных труб из высокопрочных металлических сплавов с полимерным покрытием, не подверженных коррозии при контакте с водой;</w:t>
            </w:r>
          </w:p>
          <w:p w:rsidR="00D45DAA" w:rsidRPr="00835DF0" w:rsidRDefault="00D45DAA" w:rsidP="001957AB">
            <w:pPr>
              <w:jc w:val="both"/>
            </w:pPr>
            <w:r w:rsidRPr="00835DF0">
              <w:t>- сиденье</w:t>
            </w:r>
            <w:r w:rsidR="00512ECA">
              <w:t xml:space="preserve"> и</w:t>
            </w:r>
            <w:r w:rsidRPr="00835DF0">
              <w:t xml:space="preserve"> крышка откидные, съемные, изготовлены из прочного легко моющегося пластика;</w:t>
            </w:r>
          </w:p>
          <w:p w:rsidR="00D45DAA" w:rsidRPr="00835DF0" w:rsidRDefault="00D45DAA" w:rsidP="001957AB">
            <w:r w:rsidRPr="00835DF0">
              <w:t xml:space="preserve">- судно съемное, изготовлено из прочного легко моющегося пластика; </w:t>
            </w:r>
          </w:p>
          <w:p w:rsidR="00D45DAA" w:rsidRPr="00835DF0" w:rsidRDefault="00D45DAA" w:rsidP="001957AB">
            <w:r w:rsidRPr="00835DF0">
              <w:t>- две пары малых колес;</w:t>
            </w:r>
          </w:p>
          <w:p w:rsidR="00D45DAA" w:rsidRPr="00835DF0" w:rsidRDefault="00D45DAA" w:rsidP="001957AB">
            <w:r w:rsidRPr="00835DF0">
              <w:t>- передние и задние колеса самоориентирующиеся;</w:t>
            </w:r>
          </w:p>
          <w:p w:rsidR="00D45DAA" w:rsidRPr="00835DF0" w:rsidRDefault="00D45DAA" w:rsidP="001957AB">
            <w:r w:rsidRPr="00835DF0">
              <w:t xml:space="preserve">- стояночные тормоза; </w:t>
            </w:r>
          </w:p>
          <w:p w:rsidR="00D45DAA" w:rsidRPr="00835DF0" w:rsidRDefault="00D45DAA" w:rsidP="001957AB">
            <w:pPr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- подлокотники с противоскользящими накладками;</w:t>
            </w:r>
          </w:p>
          <w:p w:rsidR="00D45DAA" w:rsidRPr="00835DF0" w:rsidRDefault="00D45DAA" w:rsidP="001957AB">
            <w:pPr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- цельная ручка для толкания;</w:t>
            </w:r>
          </w:p>
          <w:p w:rsidR="00D45DAA" w:rsidRPr="00835DF0" w:rsidRDefault="00D45DAA" w:rsidP="00A2797B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- ножки должны регулироваться по высоте, с шагом не менее 2 см с фиксацией в не менее 5-ти положениях.</w:t>
            </w:r>
          </w:p>
          <w:p w:rsidR="00D45DAA" w:rsidRPr="00835DF0" w:rsidRDefault="00D45DAA" w:rsidP="00A2797B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В комплект поставки должно входить:</w:t>
            </w:r>
          </w:p>
          <w:p w:rsidR="00D45DAA" w:rsidRPr="00835DF0" w:rsidRDefault="00D45DAA" w:rsidP="00A2797B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- инструкция по эксплуатации на русском языке;</w:t>
            </w:r>
          </w:p>
          <w:p w:rsidR="00D45DAA" w:rsidRPr="00835DF0" w:rsidRDefault="00D45DAA" w:rsidP="00A2797B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- паспорт, гарантийный талон.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- ширина сидения не менее 40 см и не более 50 см;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- ширина в рабочем состоянии не более 60 см;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- масса стула в полной комплектации не более 10 кг;</w:t>
            </w:r>
          </w:p>
          <w:p w:rsidR="00D45DAA" w:rsidRPr="00835DF0" w:rsidRDefault="00D45DAA" w:rsidP="00D45DAA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</w:pPr>
            <w:r w:rsidRPr="00835DF0">
              <w:rPr>
                <w:rFonts w:eastAsia="Lucida Sans Unicode"/>
                <w:kern w:val="3"/>
                <w:lang w:eastAsia="ru-RU"/>
              </w:rPr>
              <w:t>- грузоподъемность не менее 100 кг.</w:t>
            </w:r>
          </w:p>
        </w:tc>
      </w:tr>
      <w:tr w:rsidR="00D45DAA" w:rsidTr="001656A4">
        <w:trPr>
          <w:trHeight w:val="155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AA" w:rsidRPr="00835DF0" w:rsidRDefault="00D45DAA" w:rsidP="00C719FA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b/>
                <w:kern w:val="3"/>
                <w:lang w:eastAsia="ru-RU"/>
              </w:rPr>
            </w:pPr>
            <w:r w:rsidRPr="00835DF0">
              <w:rPr>
                <w:rFonts w:eastAsia="Lucida Sans Unicode"/>
                <w:b/>
                <w:kern w:val="3"/>
                <w:lang w:eastAsia="ru-RU"/>
              </w:rPr>
              <w:t>Кресл</w:t>
            </w:r>
            <w:r w:rsidR="00CD6F31">
              <w:rPr>
                <w:rFonts w:eastAsia="Lucida Sans Unicode"/>
                <w:b/>
                <w:kern w:val="3"/>
                <w:lang w:eastAsia="ru-RU"/>
              </w:rPr>
              <w:t>о</w:t>
            </w:r>
            <w:r w:rsidRPr="00835DF0">
              <w:rPr>
                <w:rFonts w:eastAsia="Lucida Sans Unicode"/>
                <w:b/>
                <w:kern w:val="3"/>
                <w:lang w:eastAsia="ru-RU"/>
              </w:rPr>
              <w:t xml:space="preserve"> - стул с санитарным оснащением (без колес):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AA" w:rsidRPr="00835DF0" w:rsidRDefault="00D45DAA" w:rsidP="00F76F28">
            <w:r w:rsidRPr="00835DF0">
              <w:t xml:space="preserve">Кресло – стул с санитарным </w:t>
            </w:r>
            <w:r w:rsidR="00BB068A" w:rsidRPr="00835DF0">
              <w:t>оснащением</w:t>
            </w:r>
            <w:r w:rsidR="00512ECA">
              <w:t xml:space="preserve"> без колес</w:t>
            </w:r>
            <w:r w:rsidR="00BB068A" w:rsidRPr="00835DF0">
              <w:t xml:space="preserve"> предназначен</w:t>
            </w:r>
            <w:r w:rsidRPr="00835DF0">
              <w:t xml:space="preserve"> для больных и инвалидов с частичной утратой функций опорно-двигательного аппарата в стационарных медицинских учреждениях и домашних условиях, используется как переносное санитарно-гигиеническое приспособление.</w:t>
            </w:r>
          </w:p>
          <w:p w:rsidR="00D45DAA" w:rsidRPr="00835DF0" w:rsidRDefault="00D45DAA" w:rsidP="00E45151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Конструкция и основные технические характеристики:</w:t>
            </w:r>
          </w:p>
          <w:p w:rsidR="00D45DAA" w:rsidRPr="00835DF0" w:rsidRDefault="00D45DAA" w:rsidP="005B6B7A">
            <w:pPr>
              <w:keepNext/>
              <w:widowControl w:val="0"/>
              <w:autoSpaceDN w:val="0"/>
              <w:snapToGrid w:val="0"/>
              <w:textAlignment w:val="baseline"/>
            </w:pPr>
            <w:r w:rsidRPr="00835DF0">
              <w:t>- изготовлен из тонкостенных труб из высокопрочных металлических сплавов с полимерным покрытием, не подверженных коррозии при контакте с водой;</w:t>
            </w:r>
          </w:p>
          <w:p w:rsidR="00D45DAA" w:rsidRPr="00835DF0" w:rsidRDefault="00D45DAA" w:rsidP="00DC64C9">
            <w:pPr>
              <w:jc w:val="both"/>
            </w:pPr>
            <w:r w:rsidRPr="00835DF0">
              <w:t>- сиденье и крышка откидные, съемные, изготовлены из прочного легко моющегося пластика;</w:t>
            </w:r>
          </w:p>
          <w:p w:rsidR="00D45DAA" w:rsidRPr="00835DF0" w:rsidRDefault="00D45DAA" w:rsidP="00DC64C9">
            <w:r w:rsidRPr="00835DF0">
              <w:t xml:space="preserve">- судно съемное, изготовлено из прочного легко моющегося пластика; </w:t>
            </w:r>
          </w:p>
          <w:p w:rsidR="00D45DAA" w:rsidRPr="00835DF0" w:rsidRDefault="00D45DAA" w:rsidP="00F169C0">
            <w:pPr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- подлокотники с противоскользящими накладками;</w:t>
            </w:r>
          </w:p>
          <w:p w:rsidR="00D45DAA" w:rsidRPr="00835DF0" w:rsidRDefault="00D45DAA" w:rsidP="00F8261B">
            <w:r w:rsidRPr="00835DF0">
              <w:rPr>
                <w:rFonts w:eastAsia="SimSun"/>
                <w:kern w:val="3"/>
                <w:lang w:eastAsia="hi-IN" w:bidi="hi-IN"/>
              </w:rPr>
              <w:t>- цельная ручка для толкания;</w:t>
            </w:r>
          </w:p>
          <w:p w:rsidR="00D45DAA" w:rsidRPr="00835DF0" w:rsidRDefault="00D45DAA" w:rsidP="00F76F28">
            <w:pPr>
              <w:keepNext/>
              <w:widowControl w:val="0"/>
              <w:autoSpaceDN w:val="0"/>
              <w:snapToGrid w:val="0"/>
              <w:textAlignment w:val="baseline"/>
            </w:pPr>
            <w:r w:rsidRPr="00835DF0">
              <w:t>- четыре опоры с резиновыми наконечниками;</w:t>
            </w:r>
          </w:p>
          <w:p w:rsidR="00D45DAA" w:rsidRPr="00835DF0" w:rsidRDefault="00D45DAA" w:rsidP="00F8261B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- ножки должны регулироваться по высоте, с шагом не менее 2 см с фиксацией в не менее 5-ти положениях.</w:t>
            </w:r>
          </w:p>
          <w:p w:rsidR="00D45DAA" w:rsidRPr="00835DF0" w:rsidRDefault="00D45DAA" w:rsidP="00F8261B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В комплект поставки должно входить:</w:t>
            </w:r>
          </w:p>
          <w:p w:rsidR="00D45DAA" w:rsidRPr="00835DF0" w:rsidRDefault="00D45DAA" w:rsidP="00F8261B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- инструкция по эксплуатации на русском языке;</w:t>
            </w:r>
          </w:p>
          <w:p w:rsidR="00D45DAA" w:rsidRPr="00835DF0" w:rsidRDefault="00D45DAA" w:rsidP="00F8261B">
            <w:pPr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- паспорт, гарантийный талон.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 w:rsidRPr="00835DF0">
              <w:rPr>
                <w:rFonts w:eastAsia="Lucida Sans Unicode"/>
                <w:b/>
                <w:kern w:val="3"/>
                <w:lang w:eastAsia="ru-RU"/>
              </w:rPr>
              <w:t xml:space="preserve">- </w:t>
            </w: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ширина сидения не менее 40 см - не более 50 см;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- ширина в рабочем состоянии не более 60 см;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- масса стула в полной комплектации не более 10 кг;</w:t>
            </w:r>
          </w:p>
          <w:p w:rsidR="00D45DAA" w:rsidRPr="00835DF0" w:rsidRDefault="00D45DAA" w:rsidP="00FB74D8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kern w:val="2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- грузоподъемность не менее 100 кг.</w:t>
            </w:r>
          </w:p>
        </w:tc>
      </w:tr>
      <w:tr w:rsidR="00D45DAA" w:rsidTr="009E57D9">
        <w:trPr>
          <w:trHeight w:val="58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AA" w:rsidRPr="00835DF0" w:rsidRDefault="00D45DAA" w:rsidP="009042D4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b/>
                <w:kern w:val="3"/>
                <w:lang w:eastAsia="ru-RU"/>
              </w:rPr>
            </w:pPr>
            <w:r w:rsidRPr="00835DF0">
              <w:rPr>
                <w:rFonts w:eastAsia="Lucida Sans Unicode"/>
                <w:b/>
                <w:kern w:val="3"/>
                <w:lang w:eastAsia="ru-RU"/>
              </w:rPr>
              <w:lastRenderedPageBreak/>
              <w:t>Кресло-стул с санитарным оснащением пассивного типа повышенной грузоподъемности (без колес)</w:t>
            </w:r>
          </w:p>
          <w:p w:rsidR="00D45DAA" w:rsidRPr="00835DF0" w:rsidRDefault="00D45DAA" w:rsidP="009042D4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.</w:t>
            </w:r>
          </w:p>
          <w:p w:rsidR="00D45DAA" w:rsidRPr="00835DF0" w:rsidRDefault="00D45DAA" w:rsidP="009042D4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kern w:val="2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AA" w:rsidRPr="00835DF0" w:rsidRDefault="00D45DAA" w:rsidP="009042D4">
            <w:r w:rsidRPr="00835DF0">
              <w:t xml:space="preserve">Кресло – стул с санитарным </w:t>
            </w:r>
            <w:r w:rsidR="00BB068A" w:rsidRPr="00835DF0">
              <w:t>оснащением пассивного</w:t>
            </w:r>
            <w:r w:rsidRPr="00835DF0">
              <w:t xml:space="preserve"> типа </w:t>
            </w:r>
            <w:r w:rsidR="00512ECA">
              <w:t xml:space="preserve"> </w:t>
            </w:r>
            <w:r w:rsidRPr="00835DF0">
              <w:t>повышенной грузоподъемности без колес предназначен для больных и инвалидов с частичной утратой функций опорно-двигательного аппарата в стационарных медицинских учреждениях и домашних условиях, используется как переносное санитарно-гигиеническое приспособление.</w:t>
            </w:r>
          </w:p>
          <w:p w:rsidR="00D45DAA" w:rsidRPr="00835DF0" w:rsidRDefault="00D45DAA" w:rsidP="009042D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Конструкция и основные технические характеристики:</w:t>
            </w:r>
          </w:p>
          <w:p w:rsidR="00D45DAA" w:rsidRPr="00835DF0" w:rsidRDefault="00D45DAA" w:rsidP="009042D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 xml:space="preserve">- рама стула должна быть изготовлена из стальных тонкостенных труб с антикоррозионным покрытием; </w:t>
            </w:r>
          </w:p>
          <w:p w:rsidR="00D45DAA" w:rsidRPr="00835DF0" w:rsidRDefault="00D45DAA" w:rsidP="009042D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- кресло-стул со снятым судном должен позволять пользоваться стандартным унитазом.</w:t>
            </w:r>
          </w:p>
          <w:p w:rsidR="00D45DAA" w:rsidRPr="00835DF0" w:rsidRDefault="00D45DAA" w:rsidP="009042D4">
            <w:pPr>
              <w:widowControl w:val="0"/>
              <w:suppressAutoHyphens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Оснащение и комплектация:</w:t>
            </w:r>
          </w:p>
          <w:p w:rsidR="00D45DAA" w:rsidRPr="00835DF0" w:rsidRDefault="00D45DAA" w:rsidP="009042D4">
            <w:pPr>
              <w:widowControl w:val="0"/>
              <w:tabs>
                <w:tab w:val="left" w:pos="360"/>
              </w:tabs>
              <w:suppressAutoHyphens w:val="0"/>
              <w:autoSpaceDN w:val="0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color w:val="000000"/>
                <w:kern w:val="3"/>
                <w:lang w:eastAsia="ru-RU"/>
              </w:rPr>
              <w:t>- ножки должны регулироваться по высоте, с шагом не менее 2 см с фиксацией в не менее 5-ти положениях.</w:t>
            </w:r>
          </w:p>
          <w:p w:rsidR="00D45DAA" w:rsidRPr="00835DF0" w:rsidRDefault="00D45DAA" w:rsidP="009042D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-съемное пластмассовое судно с крышкой;</w:t>
            </w:r>
          </w:p>
          <w:p w:rsidR="00D45DAA" w:rsidRPr="00835DF0" w:rsidRDefault="00D45DAA" w:rsidP="009042D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-съемное пластмассовое сидение;</w:t>
            </w:r>
          </w:p>
          <w:p w:rsidR="00D45DAA" w:rsidRPr="00835DF0" w:rsidRDefault="00D45DAA" w:rsidP="009042D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-четыре телескопические ножки;</w:t>
            </w:r>
          </w:p>
          <w:p w:rsidR="00D45DAA" w:rsidRPr="00835DF0" w:rsidRDefault="00D45DAA" w:rsidP="009042D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SimSun"/>
                <w:kern w:val="3"/>
                <w:lang w:eastAsia="hi-IN" w:bidi="hi-IN"/>
              </w:rPr>
              <w:t>- подлокотники фиксированные.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Ширина сидения кресло-стула не менее 58 см.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Глубина сидения кресло-стула не менее 53 см.</w:t>
            </w:r>
          </w:p>
          <w:p w:rsidR="00D45DAA" w:rsidRPr="00835DF0" w:rsidRDefault="00D45DAA" w:rsidP="00D45DAA">
            <w:pPr>
              <w:widowControl w:val="0"/>
              <w:autoSpaceDN w:val="0"/>
              <w:snapToGrid w:val="0"/>
              <w:ind w:right="43"/>
              <w:jc w:val="both"/>
              <w:textAlignment w:val="baseline"/>
              <w:rPr>
                <w:rFonts w:eastAsia="Lucida Sans Unicode"/>
                <w:kern w:val="3"/>
                <w:lang w:eastAsia="ru-RU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Максимальная допустимая нагрузка на кресло-стул не менее 150 кг.</w:t>
            </w:r>
          </w:p>
          <w:p w:rsidR="00D45DAA" w:rsidRPr="00835DF0" w:rsidRDefault="00D45DAA" w:rsidP="00D45DAA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35DF0">
              <w:rPr>
                <w:rFonts w:eastAsia="Lucida Sans Unicode"/>
                <w:kern w:val="3"/>
                <w:lang w:eastAsia="ru-RU"/>
              </w:rPr>
              <w:t>Вес кресло-стула не более 14 кг</w:t>
            </w:r>
          </w:p>
        </w:tc>
      </w:tr>
      <w:tr w:rsidR="001656A4" w:rsidTr="001656A4">
        <w:trPr>
          <w:trHeight w:val="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835DF0" w:rsidRDefault="001656A4" w:rsidP="001656A4">
            <w:pPr>
              <w:widowControl w:val="0"/>
              <w:jc w:val="center"/>
              <w:rPr>
                <w:b/>
                <w:bCs/>
              </w:rPr>
            </w:pPr>
            <w:r w:rsidRPr="00835DF0">
              <w:rPr>
                <w:b/>
                <w:bCs/>
              </w:rPr>
              <w:t>Кресло-стул с санитарным оснащением активного типа</w:t>
            </w:r>
          </w:p>
          <w:p w:rsidR="001656A4" w:rsidRPr="00835DF0" w:rsidRDefault="001656A4" w:rsidP="001656A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b/>
                <w:kern w:val="3"/>
                <w:lang w:eastAsia="hi-IN" w:bidi="hi-I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835DF0" w:rsidRDefault="001656A4" w:rsidP="001656A4">
            <w:pPr>
              <w:snapToGrid w:val="0"/>
              <w:spacing w:line="100" w:lineRule="atLeast"/>
              <w:rPr>
                <w:rFonts w:eastAsia="Lucida Sans Unicode"/>
                <w:kern w:val="2"/>
              </w:rPr>
            </w:pPr>
            <w:r w:rsidRPr="00835DF0">
              <w:t xml:space="preserve">Кресло-стул с санитарным оснащением активного типа предназначен для </w:t>
            </w:r>
            <w:r w:rsidR="00BB068A" w:rsidRPr="00835DF0">
              <w:t>активного использования</w:t>
            </w:r>
            <w:r w:rsidRPr="00835DF0">
              <w:t xml:space="preserve"> в помещениях и комнатах личной </w:t>
            </w:r>
            <w:r w:rsidR="00BB068A" w:rsidRPr="00835DF0">
              <w:t>гигиены, при</w:t>
            </w:r>
            <w:r w:rsidRPr="00835DF0">
              <w:t xml:space="preserve"> самостоятельной возможности передвигаться с помощью обода колеса.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Основные технические характеристики: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рама стальная, с антикоррозийным покрытием,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ширина в рабочем не менее 65 см.,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 xml:space="preserve">- масса стула в полной комплектации не более </w:t>
            </w:r>
            <w:r w:rsidR="00835DF0" w:rsidRPr="00835DF0">
              <w:t>25</w:t>
            </w:r>
            <w:r w:rsidRPr="00835DF0">
              <w:t xml:space="preserve"> </w:t>
            </w:r>
            <w:r w:rsidR="00BB068A" w:rsidRPr="00835DF0">
              <w:t>кг.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Основное оснащение: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съемные подножки, поворотные в сторону;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откидные подлокотники,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 xml:space="preserve">- съемная мягкая крышка, 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сидение и туалетное судно с крышкой должны быть изготовлены из прочного легко моющегося пластика, судно съемное;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рукоятки (ручки) для толкания,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задние приводные колеса диаметром не менее 57 см комплектуется цельнолитыми шинами или пневматическими шинами, быстросъемными с кнопочной фиксацией, с приводом от обода колеса для активного использования.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малые 2 колеса диаметром не менее 15 см,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 xml:space="preserve">- стояночный тормоз </w:t>
            </w:r>
          </w:p>
          <w:p w:rsidR="001656A4" w:rsidRPr="00835DF0" w:rsidRDefault="001656A4" w:rsidP="001656A4">
            <w:pPr>
              <w:snapToGrid w:val="0"/>
              <w:spacing w:line="100" w:lineRule="atLeast"/>
            </w:pPr>
            <w:r w:rsidRPr="00835DF0">
              <w:t>Ширина сидения не менее 45 см и не более 47 см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 xml:space="preserve">- грузоподъемность не менее 100 кг 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Могут быть оснащены дополнительными элементами: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дополнительными стационарными опорами, регулируемыми по высоте,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- ремни крепления.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В комплект кресло-стула должно входить: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Инструкция по эксплуатации-1 шт.;</w:t>
            </w:r>
          </w:p>
          <w:p w:rsidR="001656A4" w:rsidRPr="00835DF0" w:rsidRDefault="001656A4" w:rsidP="001656A4">
            <w:pPr>
              <w:spacing w:line="100" w:lineRule="atLeast"/>
            </w:pPr>
            <w:r w:rsidRPr="00835DF0">
              <w:t>Набор гаечных ключей для регулировки длины подножек и подтягивания крепежных элементов сидения -1 шт.</w:t>
            </w:r>
          </w:p>
          <w:p w:rsidR="001656A4" w:rsidRPr="00835DF0" w:rsidRDefault="001656A4" w:rsidP="001656A4">
            <w:pPr>
              <w:widowControl w:val="0"/>
              <w:suppressLineNumbers/>
              <w:tabs>
                <w:tab w:val="left" w:pos="426"/>
              </w:tabs>
              <w:autoSpaceDN w:val="0"/>
              <w:textAlignment w:val="baseline"/>
              <w:rPr>
                <w:rFonts w:eastAsia="SimSun"/>
                <w:b/>
                <w:kern w:val="3"/>
                <w:lang w:eastAsia="hi-IN" w:bidi="hi-IN"/>
              </w:rPr>
            </w:pPr>
            <w:r w:rsidRPr="00835DF0">
              <w:t>Насос 1 шт. при комплектации пневматическими шинами.</w:t>
            </w:r>
          </w:p>
        </w:tc>
      </w:tr>
    </w:tbl>
    <w:p w:rsidR="001561CA" w:rsidRDefault="001561CA" w:rsidP="001656A4">
      <w:pPr>
        <w:widowControl w:val="0"/>
        <w:tabs>
          <w:tab w:val="left" w:pos="540"/>
        </w:tabs>
        <w:autoSpaceDN w:val="0"/>
        <w:textAlignment w:val="baseline"/>
        <w:rPr>
          <w:rFonts w:eastAsia="Lucida Sans Unicode"/>
          <w:b/>
          <w:bCs/>
          <w:kern w:val="3"/>
          <w:u w:val="single"/>
          <w:lang w:eastAsia="ru-RU"/>
        </w:rPr>
      </w:pPr>
    </w:p>
    <w:p w:rsidR="00B414C6" w:rsidRDefault="00B414C6" w:rsidP="00B414C6">
      <w:pPr>
        <w:widowControl w:val="0"/>
        <w:autoSpaceDN w:val="0"/>
        <w:snapToGrid w:val="0"/>
        <w:ind w:left="-284"/>
        <w:jc w:val="center"/>
        <w:textAlignment w:val="baseline"/>
        <w:rPr>
          <w:b/>
          <w:kern w:val="1"/>
        </w:rPr>
      </w:pPr>
    </w:p>
    <w:p w:rsidR="00B414C6" w:rsidRPr="0018722B" w:rsidRDefault="00B414C6" w:rsidP="00B414C6">
      <w:pPr>
        <w:widowControl w:val="0"/>
        <w:autoSpaceDN w:val="0"/>
        <w:snapToGrid w:val="0"/>
        <w:ind w:left="-284"/>
        <w:jc w:val="center"/>
        <w:textAlignment w:val="baseline"/>
        <w:rPr>
          <w:rFonts w:eastAsia="Andale Sans UI"/>
          <w:b/>
          <w:kern w:val="3"/>
          <w:lang w:eastAsia="ja-JP" w:bidi="fa-IR"/>
        </w:rPr>
      </w:pPr>
      <w:r w:rsidRPr="0018722B">
        <w:rPr>
          <w:b/>
          <w:kern w:val="1"/>
        </w:rPr>
        <w:lastRenderedPageBreak/>
        <w:t>Требования, предъявляемые к качеству Товара</w:t>
      </w:r>
    </w:p>
    <w:p w:rsidR="00445E4E" w:rsidRPr="0018722B" w:rsidRDefault="00F354F3" w:rsidP="00115384">
      <w:pPr>
        <w:tabs>
          <w:tab w:val="left" w:pos="1123"/>
        </w:tabs>
        <w:suppressAutoHyphens w:val="0"/>
        <w:autoSpaceDE w:val="0"/>
        <w:autoSpaceDN w:val="0"/>
        <w:ind w:left="-993" w:right="-427" w:firstLine="709"/>
        <w:jc w:val="both"/>
        <w:rPr>
          <w:lang w:eastAsia="ru-RU"/>
        </w:rPr>
      </w:pPr>
      <w:r w:rsidRPr="0018722B">
        <w:rPr>
          <w:lang w:eastAsia="ru-RU"/>
        </w:rPr>
        <w:t>Товар</w:t>
      </w:r>
      <w:r w:rsidR="00306C36" w:rsidRPr="0018722B">
        <w:rPr>
          <w:lang w:eastAsia="ru-RU"/>
        </w:rPr>
        <w:t xml:space="preserve"> должен соответствовать требованиям государственных стандартов, технических условий на данный вид технических </w:t>
      </w:r>
      <w:r w:rsidR="00FD76FA" w:rsidRPr="0018722B">
        <w:rPr>
          <w:lang w:eastAsia="ru-RU"/>
        </w:rPr>
        <w:t>средств</w:t>
      </w:r>
      <w:r w:rsidR="00445E4E" w:rsidRPr="0018722B">
        <w:rPr>
          <w:lang w:eastAsia="ru-RU"/>
        </w:rPr>
        <w:t xml:space="preserve"> реабилитации и соответствовать:</w:t>
      </w:r>
    </w:p>
    <w:p w:rsidR="00F25903" w:rsidRPr="0018722B" w:rsidRDefault="00DE13CD" w:rsidP="00115384">
      <w:pPr>
        <w:tabs>
          <w:tab w:val="left" w:pos="1123"/>
        </w:tabs>
        <w:suppressAutoHyphens w:val="0"/>
        <w:autoSpaceDE w:val="0"/>
        <w:autoSpaceDN w:val="0"/>
        <w:ind w:left="-993" w:right="-427" w:firstLine="709"/>
        <w:jc w:val="both"/>
        <w:rPr>
          <w:lang w:eastAsia="ru-RU"/>
        </w:rPr>
      </w:pPr>
      <w:r w:rsidRPr="0018722B">
        <w:rPr>
          <w:lang w:eastAsia="ru-RU"/>
        </w:rPr>
        <w:t xml:space="preserve">ГОСТ </w:t>
      </w:r>
      <w:proofErr w:type="gramStart"/>
      <w:r w:rsidRPr="0018722B">
        <w:rPr>
          <w:lang w:eastAsia="ru-RU"/>
        </w:rPr>
        <w:t>Р</w:t>
      </w:r>
      <w:proofErr w:type="gramEnd"/>
      <w:r w:rsidRPr="0018722B">
        <w:rPr>
          <w:lang w:eastAsia="ru-RU"/>
        </w:rPr>
        <w:t xml:space="preserve"> 51632-2014 </w:t>
      </w:r>
      <w:r w:rsidR="0077212A" w:rsidRPr="0018722B">
        <w:rPr>
          <w:lang w:eastAsia="ru-RU"/>
        </w:rPr>
        <w:t>«</w:t>
      </w:r>
      <w:r w:rsidR="00FD76FA" w:rsidRPr="0018722B">
        <w:rPr>
          <w:lang w:eastAsia="ru-RU"/>
        </w:rPr>
        <w:t>Технические средства реабилитации людей с ограничениями жизнедеятельности, общие технически</w:t>
      </w:r>
      <w:r w:rsidRPr="0018722B">
        <w:rPr>
          <w:lang w:eastAsia="ru-RU"/>
        </w:rPr>
        <w:t>е требования и методы испытаний</w:t>
      </w:r>
      <w:r w:rsidR="0077212A" w:rsidRPr="0018722B">
        <w:rPr>
          <w:lang w:eastAsia="ru-RU"/>
        </w:rPr>
        <w:t>»</w:t>
      </w:r>
      <w:r w:rsidR="00383645" w:rsidRPr="0018722B">
        <w:rPr>
          <w:lang w:eastAsia="ru-RU"/>
        </w:rPr>
        <w:t xml:space="preserve"> Часть </w:t>
      </w:r>
      <w:r w:rsidR="001656A4" w:rsidRPr="0018722B">
        <w:rPr>
          <w:lang w:eastAsia="ru-RU"/>
        </w:rPr>
        <w:t xml:space="preserve">4. </w:t>
      </w:r>
      <w:r w:rsidR="00383645" w:rsidRPr="0018722B">
        <w:rPr>
          <w:lang w:eastAsia="ru-RU"/>
        </w:rPr>
        <w:t>Общие технические требования</w:t>
      </w:r>
      <w:r w:rsidR="001656A4" w:rsidRPr="0018722B">
        <w:rPr>
          <w:lang w:eastAsia="ru-RU"/>
        </w:rPr>
        <w:t>.</w:t>
      </w:r>
    </w:p>
    <w:p w:rsidR="00212029" w:rsidRPr="0018722B" w:rsidRDefault="00AD5A2F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 xml:space="preserve">ГОСТ </w:t>
      </w:r>
      <w:proofErr w:type="gramStart"/>
      <w:r w:rsidRPr="0018722B">
        <w:rPr>
          <w:rFonts w:eastAsiaTheme="minorHAnsi"/>
          <w:lang w:eastAsia="en-US"/>
        </w:rPr>
        <w:t>Р</w:t>
      </w:r>
      <w:proofErr w:type="gramEnd"/>
      <w:r w:rsidRPr="0018722B">
        <w:rPr>
          <w:rFonts w:eastAsiaTheme="minorHAnsi"/>
          <w:lang w:eastAsia="en-US"/>
        </w:rPr>
        <w:t xml:space="preserve"> 52770-2016</w:t>
      </w:r>
      <w:r w:rsidR="00212029" w:rsidRPr="0018722B">
        <w:rPr>
          <w:rFonts w:eastAsiaTheme="minorHAnsi"/>
          <w:lang w:eastAsia="en-US"/>
        </w:rPr>
        <w:t xml:space="preserve"> </w:t>
      </w:r>
      <w:r w:rsidRPr="0018722B">
        <w:rPr>
          <w:rFonts w:eastAsiaTheme="minorHAnsi"/>
          <w:lang w:eastAsia="en-US"/>
        </w:rPr>
        <w:t>«</w:t>
      </w:r>
      <w:r w:rsidR="00212029" w:rsidRPr="0018722B">
        <w:rPr>
          <w:rFonts w:eastAsiaTheme="minorHAnsi"/>
          <w:lang w:eastAsia="en-US"/>
        </w:rPr>
        <w:t xml:space="preserve">Изделия медицинские. Требования безопасности. Методы санитарно-химических и токсикологических </w:t>
      </w:r>
      <w:r w:rsidR="00FE7289" w:rsidRPr="0018722B">
        <w:rPr>
          <w:rFonts w:eastAsiaTheme="minorHAnsi"/>
          <w:lang w:eastAsia="en-US"/>
        </w:rPr>
        <w:t xml:space="preserve">испытаний» </w:t>
      </w:r>
      <w:r w:rsidR="00383645" w:rsidRPr="0018722B">
        <w:rPr>
          <w:rFonts w:eastAsiaTheme="minorHAnsi"/>
          <w:lang w:eastAsia="en-US"/>
        </w:rPr>
        <w:t xml:space="preserve">Часть </w:t>
      </w:r>
      <w:r w:rsidR="00FE7289" w:rsidRPr="0018722B">
        <w:rPr>
          <w:rFonts w:eastAsiaTheme="minorHAnsi"/>
          <w:lang w:eastAsia="en-US"/>
        </w:rPr>
        <w:t>5.Основные требования к санитарно-химическ</w:t>
      </w:r>
      <w:r w:rsidR="00383645" w:rsidRPr="0018722B">
        <w:rPr>
          <w:rFonts w:eastAsiaTheme="minorHAnsi"/>
          <w:lang w:eastAsia="en-US"/>
        </w:rPr>
        <w:t xml:space="preserve">им и </w:t>
      </w:r>
      <w:proofErr w:type="spellStart"/>
      <w:r w:rsidR="00383645" w:rsidRPr="0018722B">
        <w:rPr>
          <w:rFonts w:eastAsiaTheme="minorHAnsi"/>
          <w:lang w:eastAsia="en-US"/>
        </w:rPr>
        <w:t>токсилогическим</w:t>
      </w:r>
      <w:proofErr w:type="spellEnd"/>
      <w:r w:rsidR="00383645" w:rsidRPr="0018722B">
        <w:rPr>
          <w:rFonts w:eastAsiaTheme="minorHAnsi"/>
          <w:lang w:eastAsia="en-US"/>
        </w:rPr>
        <w:t xml:space="preserve"> испытаниям</w:t>
      </w:r>
      <w:r w:rsidR="00FE7289" w:rsidRPr="0018722B">
        <w:rPr>
          <w:rFonts w:eastAsiaTheme="minorHAnsi"/>
          <w:lang w:eastAsia="en-US"/>
        </w:rPr>
        <w:t>.</w:t>
      </w:r>
    </w:p>
    <w:p w:rsidR="00212029" w:rsidRPr="0018722B" w:rsidRDefault="0077212A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 xml:space="preserve">ГОСТ </w:t>
      </w:r>
      <w:proofErr w:type="gramStart"/>
      <w:r w:rsidRPr="0018722B">
        <w:rPr>
          <w:rFonts w:eastAsiaTheme="minorHAnsi"/>
          <w:lang w:eastAsia="en-US"/>
        </w:rPr>
        <w:t>Р</w:t>
      </w:r>
      <w:proofErr w:type="gramEnd"/>
      <w:r w:rsidRPr="0018722B">
        <w:rPr>
          <w:rFonts w:eastAsiaTheme="minorHAnsi"/>
          <w:lang w:eastAsia="en-US"/>
        </w:rPr>
        <w:t xml:space="preserve"> 50444-92</w:t>
      </w:r>
      <w:r w:rsidR="00212029" w:rsidRPr="0018722B">
        <w:rPr>
          <w:rFonts w:eastAsiaTheme="minorHAnsi"/>
          <w:lang w:eastAsia="en-US"/>
        </w:rPr>
        <w:t xml:space="preserve"> </w:t>
      </w:r>
      <w:r w:rsidR="00AD5A2F" w:rsidRPr="0018722B">
        <w:rPr>
          <w:rFonts w:eastAsiaTheme="minorHAnsi"/>
          <w:lang w:eastAsia="en-US"/>
        </w:rPr>
        <w:t>«</w:t>
      </w:r>
      <w:r w:rsidR="00212029" w:rsidRPr="0018722B">
        <w:rPr>
          <w:rFonts w:eastAsiaTheme="minorHAnsi"/>
          <w:lang w:eastAsia="en-US"/>
        </w:rPr>
        <w:t xml:space="preserve">Приборы, аппараты и оборудование медицинские. Общие </w:t>
      </w:r>
      <w:r w:rsidR="002E1871" w:rsidRPr="0018722B">
        <w:rPr>
          <w:rFonts w:eastAsiaTheme="minorHAnsi"/>
          <w:lang w:eastAsia="en-US"/>
        </w:rPr>
        <w:t>технические условия</w:t>
      </w:r>
      <w:r w:rsidR="00AD5A2F" w:rsidRPr="0018722B">
        <w:rPr>
          <w:rFonts w:eastAsiaTheme="minorHAnsi"/>
          <w:lang w:eastAsia="en-US"/>
        </w:rPr>
        <w:t>»</w:t>
      </w:r>
      <w:r w:rsidR="00212029" w:rsidRPr="0018722B">
        <w:rPr>
          <w:rFonts w:eastAsiaTheme="minorHAnsi"/>
          <w:lang w:eastAsia="en-US"/>
        </w:rPr>
        <w:t>.</w:t>
      </w:r>
      <w:r w:rsidR="00383645" w:rsidRPr="0018722B">
        <w:rPr>
          <w:rFonts w:eastAsiaTheme="minorHAnsi"/>
          <w:lang w:eastAsia="en-US"/>
        </w:rPr>
        <w:t xml:space="preserve"> Часть </w:t>
      </w:r>
      <w:r w:rsidR="00835DF0" w:rsidRPr="0018722B">
        <w:rPr>
          <w:rFonts w:eastAsiaTheme="minorHAnsi"/>
          <w:lang w:eastAsia="en-US"/>
        </w:rPr>
        <w:t xml:space="preserve">3.Технические требования. </w:t>
      </w:r>
      <w:r w:rsidR="00383645" w:rsidRPr="0018722B">
        <w:rPr>
          <w:rFonts w:eastAsiaTheme="minorHAnsi"/>
          <w:lang w:eastAsia="en-US"/>
        </w:rPr>
        <w:t xml:space="preserve">Часть </w:t>
      </w:r>
      <w:r w:rsidR="00F354F3" w:rsidRPr="0018722B">
        <w:rPr>
          <w:rFonts w:eastAsiaTheme="minorHAnsi"/>
          <w:lang w:eastAsia="en-US"/>
        </w:rPr>
        <w:t>4.Требования к безопасности</w:t>
      </w:r>
    </w:p>
    <w:p w:rsidR="000F46C9" w:rsidRPr="0018722B" w:rsidRDefault="00F354F3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>Поставляемый Т</w:t>
      </w:r>
      <w:r w:rsidR="000F46C9" w:rsidRPr="0018722B">
        <w:rPr>
          <w:rFonts w:eastAsiaTheme="minorHAnsi"/>
          <w:lang w:eastAsia="en-US"/>
        </w:rPr>
        <w:t>овар должен быть:</w:t>
      </w:r>
    </w:p>
    <w:p w:rsidR="000F46C9" w:rsidRPr="0018722B" w:rsidRDefault="00775337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 xml:space="preserve">- </w:t>
      </w:r>
      <w:r w:rsidR="00F354F3" w:rsidRPr="0018722B">
        <w:rPr>
          <w:rFonts w:eastAsiaTheme="minorHAnsi"/>
          <w:lang w:eastAsia="en-US"/>
        </w:rPr>
        <w:t>новый (Т</w:t>
      </w:r>
      <w:r w:rsidR="000F46C9" w:rsidRPr="0018722B">
        <w:rPr>
          <w:rFonts w:eastAsiaTheme="minorHAnsi"/>
          <w:lang w:eastAsia="en-US"/>
        </w:rPr>
        <w:t>овар не был в употреблении, не прошел ремонт, в том числе восстановление, замену составных частей, восстано</w:t>
      </w:r>
      <w:r w:rsidR="0042765A" w:rsidRPr="0018722B">
        <w:rPr>
          <w:rFonts w:eastAsiaTheme="minorHAnsi"/>
          <w:lang w:eastAsia="en-US"/>
        </w:rPr>
        <w:t>вление потребительских свойств);</w:t>
      </w:r>
    </w:p>
    <w:p w:rsidR="000F46C9" w:rsidRPr="0018722B" w:rsidRDefault="00775337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 xml:space="preserve">- </w:t>
      </w:r>
      <w:r w:rsidR="000F46C9" w:rsidRPr="0018722B">
        <w:rPr>
          <w:rFonts w:eastAsiaTheme="minorHAnsi"/>
          <w:lang w:eastAsia="en-US"/>
        </w:rPr>
        <w:t xml:space="preserve">конструкция должна обеспечивать ремонтопригодность, включая доступ к отдельным сборочным элементам и деталям, их </w:t>
      </w:r>
      <w:proofErr w:type="spellStart"/>
      <w:r w:rsidR="000F46C9" w:rsidRPr="0018722B">
        <w:rPr>
          <w:rFonts w:eastAsiaTheme="minorHAnsi"/>
          <w:lang w:eastAsia="en-US"/>
        </w:rPr>
        <w:t>заменяемость</w:t>
      </w:r>
      <w:proofErr w:type="spellEnd"/>
      <w:r w:rsidR="000F46C9" w:rsidRPr="0018722B">
        <w:rPr>
          <w:rFonts w:eastAsiaTheme="minorHAnsi"/>
          <w:lang w:eastAsia="en-US"/>
        </w:rPr>
        <w:t xml:space="preserve"> при тех</w:t>
      </w:r>
      <w:r w:rsidR="0042765A" w:rsidRPr="0018722B">
        <w:rPr>
          <w:rFonts w:eastAsiaTheme="minorHAnsi"/>
          <w:lang w:eastAsia="en-US"/>
        </w:rPr>
        <w:t>ническом обслуживании и ремонте;</w:t>
      </w:r>
    </w:p>
    <w:p w:rsidR="005A71E6" w:rsidRPr="0018722B" w:rsidRDefault="00775337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 xml:space="preserve">- </w:t>
      </w:r>
      <w:r w:rsidR="000F46C9" w:rsidRPr="0018722B">
        <w:rPr>
          <w:rFonts w:eastAsiaTheme="minorHAnsi"/>
          <w:lang w:eastAsia="en-US"/>
        </w:rPr>
        <w:t>к</w:t>
      </w:r>
      <w:r w:rsidRPr="0018722B">
        <w:rPr>
          <w:rFonts w:eastAsiaTheme="minorHAnsi"/>
          <w:lang w:eastAsia="en-US"/>
        </w:rPr>
        <w:t xml:space="preserve">онструкция </w:t>
      </w:r>
      <w:r w:rsidR="00B96DC3" w:rsidRPr="0018722B">
        <w:rPr>
          <w:rFonts w:eastAsiaTheme="minorHAnsi"/>
          <w:lang w:eastAsia="en-US"/>
        </w:rPr>
        <w:t>Товара</w:t>
      </w:r>
      <w:r w:rsidR="000F46C9" w:rsidRPr="0018722B">
        <w:rPr>
          <w:rFonts w:eastAsiaTheme="minorHAnsi"/>
          <w:lang w:eastAsia="en-US"/>
        </w:rPr>
        <w:t xml:space="preserve"> </w:t>
      </w:r>
      <w:r w:rsidR="003302CA" w:rsidRPr="0018722B">
        <w:rPr>
          <w:rFonts w:eastAsiaTheme="minorHAnsi"/>
          <w:lang w:eastAsia="en-US"/>
        </w:rPr>
        <w:t>должна обеспечивать</w:t>
      </w:r>
      <w:r w:rsidR="000F46C9" w:rsidRPr="0018722B">
        <w:rPr>
          <w:rFonts w:eastAsiaTheme="minorHAnsi"/>
          <w:lang w:eastAsia="en-US"/>
        </w:rPr>
        <w:t xml:space="preserve"> комфортное положение пользователя, в положении сидя, обеспечивающая длительное пребывание в сидячем положении без утомления и развития пролежней, искривлений и т.п. </w:t>
      </w:r>
    </w:p>
    <w:p w:rsidR="005D56D0" w:rsidRPr="0018722B" w:rsidRDefault="005D56D0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="Lucida Sans Unicode"/>
          <w:b/>
          <w:bCs/>
          <w:kern w:val="3"/>
          <w:u w:val="single"/>
          <w:lang w:eastAsia="ru-RU"/>
        </w:rPr>
      </w:pPr>
    </w:p>
    <w:p w:rsidR="00B414C6" w:rsidRPr="0018722B" w:rsidRDefault="00B414C6" w:rsidP="00B414C6">
      <w:pPr>
        <w:tabs>
          <w:tab w:val="left" w:pos="1123"/>
        </w:tabs>
        <w:suppressAutoHyphens w:val="0"/>
        <w:autoSpaceDE w:val="0"/>
        <w:autoSpaceDN w:val="0"/>
        <w:ind w:left="-993" w:right="-427" w:firstLine="709"/>
        <w:jc w:val="center"/>
        <w:rPr>
          <w:lang w:eastAsia="ru-RU"/>
        </w:rPr>
      </w:pPr>
      <w:r w:rsidRPr="0018722B">
        <w:rPr>
          <w:b/>
        </w:rPr>
        <w:t>Требования, предъявляемые к безопасности Товара</w:t>
      </w:r>
    </w:p>
    <w:p w:rsidR="00306C36" w:rsidRPr="0018722B" w:rsidRDefault="003302CA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>Товар</w:t>
      </w:r>
      <w:r w:rsidR="00306C36" w:rsidRPr="0018722B">
        <w:rPr>
          <w:rFonts w:eastAsiaTheme="minorHAnsi"/>
          <w:lang w:eastAsia="en-US"/>
        </w:rPr>
        <w:t xml:space="preserve"> должен соответствовать требованиям санитарно-эпидемиологической безопасности.</w:t>
      </w:r>
    </w:p>
    <w:p w:rsidR="00306C36" w:rsidRPr="0018722B" w:rsidRDefault="00306C36" w:rsidP="00115384">
      <w:pPr>
        <w:suppressAutoHyphens w:val="0"/>
        <w:autoSpaceDE w:val="0"/>
        <w:autoSpaceDN w:val="0"/>
        <w:adjustRightInd w:val="0"/>
        <w:ind w:left="-993" w:right="-427" w:firstLine="709"/>
        <w:jc w:val="both"/>
        <w:rPr>
          <w:rFonts w:eastAsiaTheme="minorHAnsi"/>
          <w:lang w:eastAsia="en-US"/>
        </w:rPr>
      </w:pPr>
      <w:r w:rsidRPr="0018722B">
        <w:rPr>
          <w:rFonts w:eastAsiaTheme="minorHAnsi"/>
          <w:lang w:eastAsia="en-US"/>
        </w:rPr>
        <w:t xml:space="preserve">Материалы, применяемые для изготовления </w:t>
      </w:r>
      <w:r w:rsidR="00B414C6" w:rsidRPr="0018722B">
        <w:rPr>
          <w:rFonts w:eastAsiaTheme="minorHAnsi"/>
          <w:lang w:eastAsia="en-US"/>
        </w:rPr>
        <w:t>Товара</w:t>
      </w:r>
      <w:r w:rsidRPr="0018722B">
        <w:rPr>
          <w:rFonts w:eastAsiaTheme="minorHAnsi"/>
          <w:lang w:eastAsia="en-US"/>
        </w:rPr>
        <w:t xml:space="preserve">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его детали при нормальной эксплуатации. </w:t>
      </w:r>
      <w:r w:rsidR="00B414C6" w:rsidRPr="0018722B">
        <w:rPr>
          <w:kern w:val="3"/>
          <w:lang w:eastAsia="ru-RU"/>
        </w:rPr>
        <w:t>Товар не должна пропускать мочу, сохранять устойчивость к ее воздействию и поддаваться санитарной обработки.</w:t>
      </w:r>
    </w:p>
    <w:p w:rsidR="00306C36" w:rsidRPr="0018722B" w:rsidRDefault="00306C36" w:rsidP="00115384">
      <w:pPr>
        <w:pStyle w:val="2"/>
        <w:spacing w:before="0" w:beforeAutospacing="0" w:after="0" w:afterAutospacing="0"/>
        <w:ind w:left="-993" w:right="-427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18722B">
        <w:rPr>
          <w:rFonts w:eastAsiaTheme="minorHAnsi"/>
          <w:b w:val="0"/>
          <w:bCs w:val="0"/>
          <w:sz w:val="24"/>
          <w:szCs w:val="24"/>
          <w:lang w:eastAsia="en-US"/>
        </w:rPr>
        <w:t xml:space="preserve">Металлические части </w:t>
      </w:r>
      <w:r w:rsidR="00B414C6" w:rsidRPr="0018722B">
        <w:rPr>
          <w:rFonts w:eastAsiaTheme="minorHAnsi"/>
          <w:b w:val="0"/>
          <w:bCs w:val="0"/>
          <w:sz w:val="24"/>
          <w:szCs w:val="24"/>
          <w:lang w:eastAsia="en-US"/>
        </w:rPr>
        <w:t>Товара</w:t>
      </w:r>
      <w:r w:rsidRPr="0018722B">
        <w:rPr>
          <w:rFonts w:eastAsiaTheme="minorHAnsi"/>
          <w:b w:val="0"/>
          <w:bCs w:val="0"/>
          <w:sz w:val="24"/>
          <w:szCs w:val="24"/>
          <w:lang w:eastAsia="en-US"/>
        </w:rPr>
        <w:t xml:space="preserve"> должны быть изготовлены из коррозийно-стойких материалов или иметь защитные или защитно-декоративные покр</w:t>
      </w:r>
      <w:r w:rsidR="0050736F" w:rsidRPr="0018722B">
        <w:rPr>
          <w:rFonts w:eastAsiaTheme="minorHAnsi"/>
          <w:b w:val="0"/>
          <w:bCs w:val="0"/>
          <w:sz w:val="24"/>
          <w:szCs w:val="24"/>
          <w:lang w:eastAsia="en-US"/>
        </w:rPr>
        <w:t>ытия</w:t>
      </w:r>
      <w:r w:rsidR="00232D04" w:rsidRPr="0018722B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  <w:r w:rsidR="0050736F" w:rsidRPr="0018722B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</w:p>
    <w:p w:rsidR="00B414C6" w:rsidRPr="0018722B" w:rsidRDefault="00B414C6" w:rsidP="00115384">
      <w:pPr>
        <w:pStyle w:val="2"/>
        <w:spacing w:before="0" w:beforeAutospacing="0" w:after="0" w:afterAutospacing="0"/>
        <w:ind w:left="-993" w:right="-427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414C6" w:rsidRPr="0018722B" w:rsidRDefault="00B414C6" w:rsidP="00B414C6">
      <w:pPr>
        <w:widowControl w:val="0"/>
        <w:autoSpaceDN w:val="0"/>
        <w:snapToGrid w:val="0"/>
        <w:ind w:left="-284"/>
        <w:jc w:val="center"/>
        <w:textAlignment w:val="baseline"/>
        <w:rPr>
          <w:b/>
          <w:kern w:val="1"/>
        </w:rPr>
      </w:pPr>
      <w:r w:rsidRPr="0018722B">
        <w:rPr>
          <w:b/>
          <w:kern w:val="1"/>
        </w:rPr>
        <w:t>Требования, предъявляемые к упаковке и маркировке Товара</w:t>
      </w:r>
    </w:p>
    <w:p w:rsidR="00B414C6" w:rsidRPr="0018722B" w:rsidRDefault="00B414C6" w:rsidP="00B414C6">
      <w:pPr>
        <w:spacing w:line="100" w:lineRule="atLeast"/>
        <w:ind w:left="-284" w:right="-2" w:firstLine="851"/>
        <w:jc w:val="both"/>
        <w:rPr>
          <w:rFonts w:eastAsia="Andale Sans UI"/>
          <w:kern w:val="3"/>
          <w:lang w:val="de-DE" w:eastAsia="ja-JP" w:bidi="fa-IR"/>
        </w:rPr>
      </w:pPr>
      <w:proofErr w:type="spellStart"/>
      <w:r w:rsidRPr="0018722B">
        <w:rPr>
          <w:rFonts w:eastAsia="Andale Sans UI"/>
          <w:kern w:val="3"/>
          <w:lang w:val="de-DE" w:eastAsia="ja-JP" w:bidi="fa-IR"/>
        </w:rPr>
        <w:t>Упаковка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должна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обеспечивать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защиту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r w:rsidRPr="0018722B">
        <w:rPr>
          <w:rFonts w:eastAsia="Andale Sans UI"/>
          <w:kern w:val="3"/>
          <w:lang w:eastAsia="ja-JP" w:bidi="fa-IR"/>
        </w:rPr>
        <w:t xml:space="preserve">Товара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от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повреждений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порчи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загрязнения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воздействия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механических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климатических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факторов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во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время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транспортиров</w:t>
      </w:r>
      <w:r w:rsidRPr="0018722B">
        <w:rPr>
          <w:rFonts w:eastAsia="Andale Sans UI"/>
          <w:kern w:val="3"/>
          <w:lang w:eastAsia="ja-JP" w:bidi="fa-IR"/>
        </w:rPr>
        <w:t>ки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 и</w:t>
      </w:r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хранения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.</w:t>
      </w:r>
    </w:p>
    <w:p w:rsidR="00B414C6" w:rsidRPr="0018722B" w:rsidRDefault="00B414C6" w:rsidP="00B414C6">
      <w:pPr>
        <w:spacing w:line="100" w:lineRule="atLeast"/>
        <w:ind w:left="-284" w:right="-2" w:firstLine="851"/>
        <w:jc w:val="both"/>
        <w:rPr>
          <w:rFonts w:eastAsia="Andale Sans UI"/>
          <w:kern w:val="3"/>
          <w:lang w:val="de-DE" w:eastAsia="ja-JP" w:bidi="fa-IR"/>
        </w:rPr>
      </w:pPr>
      <w:proofErr w:type="spellStart"/>
      <w:r w:rsidRPr="0018722B">
        <w:rPr>
          <w:rFonts w:eastAsia="Andale Sans UI"/>
          <w:kern w:val="3"/>
          <w:lang w:val="de-DE" w:eastAsia="ja-JP" w:bidi="fa-IR"/>
        </w:rPr>
        <w:t>Маркировка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упаковка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должна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включать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: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>-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условное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обозначение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группы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изделий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товарную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марку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наличии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);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страну-изготовителя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наименование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предприятия-изготовителя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юридический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адрес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товарный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знак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наличии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);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>-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отличительные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характеристики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изделий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их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техничным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исполнением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наличии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);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номер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артикула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наличии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);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количество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изделий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упаковке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дату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месяц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год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изготовления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срок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годности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правила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пользования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необходимости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);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штриховой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код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изделия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наличии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);</w:t>
      </w:r>
    </w:p>
    <w:p w:rsidR="00B414C6" w:rsidRPr="0018722B" w:rsidRDefault="00B414C6" w:rsidP="00B414C6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18722B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информацию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сертификации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наличии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).</w:t>
      </w:r>
    </w:p>
    <w:p w:rsidR="00B414C6" w:rsidRPr="0018722B" w:rsidRDefault="00B414C6" w:rsidP="00B414C6">
      <w:pPr>
        <w:widowControl w:val="0"/>
        <w:autoSpaceDN w:val="0"/>
        <w:snapToGrid w:val="0"/>
        <w:ind w:left="-284"/>
        <w:jc w:val="center"/>
        <w:textAlignment w:val="baseline"/>
        <w:rPr>
          <w:b/>
          <w:kern w:val="1"/>
          <w:lang w:val="de-DE"/>
        </w:rPr>
      </w:pPr>
    </w:p>
    <w:p w:rsidR="00B414C6" w:rsidRPr="0018722B" w:rsidRDefault="00B414C6" w:rsidP="00B414C6">
      <w:pPr>
        <w:spacing w:line="100" w:lineRule="atLeast"/>
        <w:ind w:left="-284" w:right="-2"/>
        <w:jc w:val="center"/>
        <w:rPr>
          <w:b/>
          <w:bCs/>
          <w:kern w:val="1"/>
        </w:rPr>
      </w:pPr>
      <w:r w:rsidRPr="0018722B">
        <w:rPr>
          <w:b/>
          <w:bCs/>
          <w:kern w:val="1"/>
        </w:rPr>
        <w:t>Требования к сроку и (или) объему предоставленных гарантий качества Товара</w:t>
      </w:r>
    </w:p>
    <w:p w:rsidR="00B414C6" w:rsidRPr="0018722B" w:rsidRDefault="00B414C6" w:rsidP="00B414C6">
      <w:pPr>
        <w:ind w:left="-284" w:right="-2" w:firstLine="851"/>
        <w:jc w:val="both"/>
        <w:rPr>
          <w:kern w:val="1"/>
        </w:rPr>
      </w:pPr>
      <w:r w:rsidRPr="0018722B">
        <w:rPr>
          <w:kern w:val="1"/>
        </w:rPr>
        <w:t xml:space="preserve">Товар должен иметь установленный производителем срок службы, который </w:t>
      </w:r>
      <w:proofErr w:type="gramStart"/>
      <w:r w:rsidRPr="0018722B">
        <w:rPr>
          <w:kern w:val="1"/>
        </w:rPr>
        <w:t>с даты передачи</w:t>
      </w:r>
      <w:proofErr w:type="gramEnd"/>
      <w:r w:rsidRPr="0018722B">
        <w:rPr>
          <w:kern w:val="1"/>
        </w:rPr>
        <w:t xml:space="preserve">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</w:t>
      </w:r>
      <w:r w:rsidRPr="0018722B">
        <w:rPr>
          <w:rFonts w:eastAsia="Lucida Sans Unicode"/>
          <w:kern w:val="1"/>
          <w:lang w:eastAsia="ru-RU"/>
        </w:rPr>
        <w:t xml:space="preserve">от 13.02.2018 N 85н </w:t>
      </w:r>
      <w:r w:rsidRPr="0018722B">
        <w:rPr>
          <w:kern w:val="1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414C6" w:rsidRPr="0018722B" w:rsidRDefault="00B414C6" w:rsidP="00B414C6">
      <w:pPr>
        <w:ind w:left="-284" w:right="-2" w:firstLine="708"/>
        <w:jc w:val="both"/>
        <w:rPr>
          <w:kern w:val="1"/>
        </w:rPr>
      </w:pPr>
      <w:r w:rsidRPr="0018722B">
        <w:rPr>
          <w:kern w:val="1"/>
        </w:rPr>
        <w:t xml:space="preserve">Гарантия качества Товара составляет 12 (Двенадцать) месяцев </w:t>
      </w:r>
      <w:proofErr w:type="gramStart"/>
      <w:r w:rsidRPr="0018722B">
        <w:rPr>
          <w:kern w:val="1"/>
        </w:rPr>
        <w:t>с даты передачи</w:t>
      </w:r>
      <w:proofErr w:type="gramEnd"/>
      <w:r w:rsidRPr="0018722B">
        <w:rPr>
          <w:kern w:val="1"/>
        </w:rPr>
        <w:t xml:space="preserve"> Товара получателю (представителю получателя). 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</w:t>
      </w:r>
      <w:proofErr w:type="gramStart"/>
      <w:r w:rsidRPr="0018722B">
        <w:rPr>
          <w:kern w:val="1"/>
        </w:rPr>
        <w:t>на</w:t>
      </w:r>
      <w:proofErr w:type="gramEnd"/>
      <w:r w:rsidRPr="0018722B">
        <w:rPr>
          <w:kern w:val="1"/>
        </w:rPr>
        <w:t xml:space="preserve"> новый. Срок гарантийного ремонта не должен превышать 20 рабочих дней со дня обращения Получателя </w:t>
      </w:r>
      <w:r w:rsidRPr="0018722B">
        <w:rPr>
          <w:kern w:val="1"/>
        </w:rPr>
        <w:lastRenderedPageBreak/>
        <w:t>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B414C6" w:rsidRPr="0018722B" w:rsidRDefault="00B414C6" w:rsidP="00B414C6">
      <w:pPr>
        <w:ind w:left="-284" w:right="-2"/>
        <w:jc w:val="both"/>
        <w:rPr>
          <w:kern w:val="1"/>
        </w:rPr>
      </w:pPr>
      <w:r w:rsidRPr="0018722B">
        <w:rPr>
          <w:kern w:val="1"/>
        </w:rPr>
        <w:t xml:space="preserve">Обеспечение возможности ремонта и технического обслуживания, устранения </w:t>
      </w:r>
      <w:proofErr w:type="gramStart"/>
      <w:r w:rsidRPr="0018722B">
        <w:rPr>
          <w:kern w:val="1"/>
        </w:rPr>
        <w:t>недостатков, выявленных при эксплуатации Товара получателями осуществляется</w:t>
      </w:r>
      <w:proofErr w:type="gramEnd"/>
      <w:r w:rsidRPr="0018722B">
        <w:rPr>
          <w:kern w:val="1"/>
        </w:rPr>
        <w:t xml:space="preserve"> в соответствии с Федеральным законом от 07.02.1992 г. № 2300-1 «О защите прав потребителей».</w:t>
      </w:r>
    </w:p>
    <w:p w:rsidR="00B414C6" w:rsidRPr="0018722B" w:rsidRDefault="00B414C6" w:rsidP="00B414C6">
      <w:pPr>
        <w:spacing w:line="100" w:lineRule="atLeast"/>
        <w:ind w:left="-284" w:right="-2"/>
        <w:jc w:val="center"/>
        <w:rPr>
          <w:b/>
          <w:bCs/>
          <w:kern w:val="1"/>
        </w:rPr>
      </w:pPr>
    </w:p>
    <w:p w:rsidR="00B414C6" w:rsidRPr="0018722B" w:rsidRDefault="00B414C6" w:rsidP="00B414C6">
      <w:pPr>
        <w:spacing w:line="100" w:lineRule="atLeast"/>
        <w:ind w:left="-284" w:right="-2"/>
        <w:jc w:val="center"/>
        <w:rPr>
          <w:b/>
          <w:kern w:val="1"/>
        </w:rPr>
      </w:pPr>
      <w:r w:rsidRPr="0018722B">
        <w:rPr>
          <w:b/>
          <w:bCs/>
          <w:kern w:val="1"/>
        </w:rPr>
        <w:t>Требования к предоставлению</w:t>
      </w:r>
      <w:r w:rsidRPr="0018722B">
        <w:rPr>
          <w:b/>
          <w:kern w:val="1"/>
        </w:rPr>
        <w:t xml:space="preserve"> гарантийных обязательств</w:t>
      </w:r>
    </w:p>
    <w:p w:rsidR="00B414C6" w:rsidRPr="0018722B" w:rsidRDefault="00B414C6" w:rsidP="00B414C6">
      <w:pPr>
        <w:spacing w:line="100" w:lineRule="atLeast"/>
        <w:ind w:left="-284" w:right="-2" w:firstLine="710"/>
        <w:jc w:val="both"/>
        <w:rPr>
          <w:kern w:val="1"/>
        </w:rPr>
      </w:pPr>
      <w:r w:rsidRPr="0018722B">
        <w:rPr>
          <w:kern w:val="1"/>
        </w:rPr>
        <w:t>Поставщик до подписания Итогового акта осуществленных поставок Товара</w:t>
      </w:r>
      <w:r w:rsidRPr="0018722B">
        <w:rPr>
          <w:i/>
          <w:color w:val="FF0000"/>
          <w:kern w:val="1"/>
        </w:rPr>
        <w:t xml:space="preserve"> по</w:t>
      </w:r>
      <w:r w:rsidRPr="0018722B">
        <w:rPr>
          <w:kern w:val="1"/>
        </w:rPr>
        <w:t xml:space="preserve">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B414C6" w:rsidRPr="0018722B" w:rsidRDefault="00B414C6" w:rsidP="00115384">
      <w:pPr>
        <w:pStyle w:val="2"/>
        <w:spacing w:before="0" w:beforeAutospacing="0" w:after="0" w:afterAutospacing="0"/>
        <w:ind w:left="-993" w:right="-427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414C6" w:rsidRPr="0018722B" w:rsidRDefault="00B414C6" w:rsidP="00B414C6">
      <w:pPr>
        <w:tabs>
          <w:tab w:val="left" w:pos="8445"/>
        </w:tabs>
        <w:autoSpaceDN w:val="0"/>
        <w:ind w:left="-284" w:right="-2"/>
        <w:jc w:val="center"/>
        <w:textAlignment w:val="baseline"/>
        <w:rPr>
          <w:kern w:val="3"/>
        </w:rPr>
      </w:pP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Требования</w:t>
      </w:r>
      <w:proofErr w:type="spellEnd"/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 к </w:t>
      </w: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месту</w:t>
      </w:r>
      <w:proofErr w:type="spellEnd"/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условиям</w:t>
      </w:r>
      <w:proofErr w:type="spellEnd"/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 и </w:t>
      </w: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срокам</w:t>
      </w:r>
      <w:proofErr w:type="spellEnd"/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 (</w:t>
      </w: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периодам</w:t>
      </w:r>
      <w:proofErr w:type="spellEnd"/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) </w:t>
      </w: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поставки</w:t>
      </w:r>
      <w:proofErr w:type="spellEnd"/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Поставщик обязан: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 xml:space="preserve">- предоставить инвалидам </w:t>
      </w:r>
      <w:proofErr w:type="gramStart"/>
      <w:r w:rsidRPr="0018722B">
        <w:t>права выбора способа получения технического средства</w:t>
      </w:r>
      <w:proofErr w:type="gramEnd"/>
      <w:r w:rsidRPr="0018722B">
        <w:t xml:space="preserve"> реабилитации (по месту жительства, по месту нахождения пунктов выдачи, по месту нахождения поставщика или иное);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proofErr w:type="gramStart"/>
      <w:r w:rsidRPr="0018722B">
        <w:t xml:space="preserve">- </w:t>
      </w:r>
      <w:r w:rsidRPr="0018722B">
        <w:rPr>
          <w:kern w:val="1"/>
        </w:rPr>
        <w:t>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</w:t>
      </w:r>
      <w:r w:rsidRPr="0018722B">
        <w:t>;</w:t>
      </w:r>
      <w:proofErr w:type="gramEnd"/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- предоставлять по запросу Заказчика в рамках подтверждения исполнения Контракта журнал телефонных звонков;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B414C6" w:rsidRPr="0018722B" w:rsidRDefault="00B414C6" w:rsidP="00B414C6">
      <w:pPr>
        <w:autoSpaceDN w:val="0"/>
        <w:ind w:left="-284" w:right="-2" w:firstLine="720"/>
        <w:jc w:val="both"/>
      </w:pPr>
      <w:r w:rsidRPr="0018722B">
        <w:t>- после подписания Контракта, в течени</w:t>
      </w:r>
      <w:proofErr w:type="gramStart"/>
      <w:r w:rsidRPr="0018722B">
        <w:t>и</w:t>
      </w:r>
      <w:proofErr w:type="gramEnd"/>
      <w:r w:rsidRPr="0018722B">
        <w:t xml:space="preserve">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B414C6" w:rsidRPr="0018722B" w:rsidRDefault="00B414C6" w:rsidP="00B414C6">
      <w:pPr>
        <w:autoSpaceDN w:val="0"/>
        <w:ind w:left="-284" w:right="-2" w:firstLine="720"/>
        <w:jc w:val="both"/>
        <w:rPr>
          <w:kern w:val="3"/>
        </w:rPr>
      </w:pPr>
    </w:p>
    <w:p w:rsidR="00B414C6" w:rsidRPr="0018722B" w:rsidRDefault="00B414C6" w:rsidP="00B414C6">
      <w:pPr>
        <w:autoSpaceDN w:val="0"/>
        <w:ind w:left="-284" w:right="-2"/>
        <w:jc w:val="center"/>
        <w:textAlignment w:val="baseline"/>
        <w:rPr>
          <w:rFonts w:eastAsia="Andale Sans UI"/>
          <w:b/>
          <w:kern w:val="3"/>
          <w:lang w:eastAsia="ja-JP" w:bidi="fa-IR"/>
        </w:rPr>
      </w:pPr>
      <w:r w:rsidRPr="0018722B">
        <w:rPr>
          <w:rFonts w:eastAsia="Andale Sans UI"/>
          <w:b/>
          <w:kern w:val="3"/>
          <w:lang w:eastAsia="ja-JP" w:bidi="fa-IR"/>
        </w:rPr>
        <w:t>Муниципальные образования Приморского края, в которые должна быть осуществлена поставка Товара:</w:t>
      </w:r>
    </w:p>
    <w:p w:rsidR="00B414C6" w:rsidRDefault="00B414C6" w:rsidP="00B414C6">
      <w:pPr>
        <w:autoSpaceDN w:val="0"/>
        <w:ind w:left="-284" w:right="-2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18722B">
        <w:rPr>
          <w:rFonts w:eastAsia="Andale Sans UI"/>
          <w:kern w:val="3"/>
          <w:lang w:eastAsia="ja-JP" w:bidi="fa-IR"/>
        </w:rPr>
        <w:t xml:space="preserve">Владивостокский городской округ, г. Арсеньев,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Анучинский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eastAsia="ja-JP" w:bidi="fa-IR"/>
        </w:rPr>
        <w:t>,</w:t>
      </w:r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eastAsia="ja-JP" w:bidi="fa-IR"/>
        </w:rPr>
        <w:t>Яковлевский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 район, </w:t>
      </w:r>
      <w:proofErr w:type="spellStart"/>
      <w:r w:rsidRPr="0018722B">
        <w:rPr>
          <w:rFonts w:eastAsia="Andale Sans UI"/>
          <w:kern w:val="3"/>
          <w:lang w:eastAsia="ja-JP" w:bidi="fa-IR"/>
        </w:rPr>
        <w:t>Чугуевский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 район, г. Артем, </w:t>
      </w:r>
      <w:proofErr w:type="spellStart"/>
      <w:r w:rsidRPr="0018722B">
        <w:rPr>
          <w:rFonts w:eastAsia="Andale Sans UI"/>
          <w:kern w:val="3"/>
          <w:lang w:eastAsia="ja-JP" w:bidi="fa-IR"/>
        </w:rPr>
        <w:t>Шкотовский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 район, </w:t>
      </w:r>
      <w:proofErr w:type="spellStart"/>
      <w:r w:rsidRPr="0018722B">
        <w:rPr>
          <w:rFonts w:eastAsia="Andale Sans UI"/>
          <w:kern w:val="3"/>
          <w:lang w:eastAsia="ja-JP" w:bidi="fa-IR"/>
        </w:rPr>
        <w:t>Надеждинский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 район, г. Фокино, </w:t>
      </w:r>
      <w:proofErr w:type="spellStart"/>
      <w:r w:rsidRPr="0018722B">
        <w:rPr>
          <w:rFonts w:eastAsia="Andale Sans UI"/>
          <w:kern w:val="3"/>
          <w:lang w:eastAsia="ja-JP" w:bidi="fa-IR"/>
        </w:rPr>
        <w:t>Хасанский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 район, г. </w:t>
      </w:r>
      <w:proofErr w:type="spellStart"/>
      <w:r w:rsidRPr="0018722B">
        <w:rPr>
          <w:rFonts w:eastAsia="Andale Sans UI"/>
          <w:kern w:val="3"/>
          <w:lang w:eastAsia="ja-JP" w:bidi="fa-IR"/>
        </w:rPr>
        <w:t>Партизанск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, Партизанский район, </w:t>
      </w:r>
      <w:proofErr w:type="spellStart"/>
      <w:r w:rsidRPr="0018722B">
        <w:rPr>
          <w:rFonts w:eastAsia="Andale Sans UI"/>
          <w:kern w:val="3"/>
          <w:lang w:eastAsia="ja-JP" w:bidi="fa-IR"/>
        </w:rPr>
        <w:t>г</w:t>
      </w:r>
      <w:proofErr w:type="gramStart"/>
      <w:r w:rsidRPr="0018722B">
        <w:rPr>
          <w:rFonts w:eastAsia="Andale Sans UI"/>
          <w:kern w:val="3"/>
          <w:lang w:eastAsia="ja-JP" w:bidi="fa-IR"/>
        </w:rPr>
        <w:t>.Н</w:t>
      </w:r>
      <w:proofErr w:type="gramEnd"/>
      <w:r w:rsidRPr="0018722B">
        <w:rPr>
          <w:rFonts w:eastAsia="Andale Sans UI"/>
          <w:kern w:val="3"/>
          <w:lang w:eastAsia="ja-JP" w:bidi="fa-IR"/>
        </w:rPr>
        <w:t>аходка</w:t>
      </w:r>
      <w:proofErr w:type="spellEnd"/>
      <w:r w:rsidRPr="0018722B">
        <w:rPr>
          <w:rFonts w:eastAsia="Andale Sans UI"/>
          <w:kern w:val="3"/>
          <w:lang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Лазовский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Уссурийский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Михайловский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Октябрьский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Пограничный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Ханкайский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Хорольский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>,</w:t>
      </w:r>
      <w:r w:rsidRPr="0018722B">
        <w:rPr>
          <w:rFonts w:eastAsia="Andale Sans UI"/>
          <w:kern w:val="3"/>
          <w:lang w:eastAsia="ja-JP" w:bidi="fa-IR"/>
        </w:rPr>
        <w:t xml:space="preserve"> г. Лесозаводск, Кировский район, Спасский район,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Черниговский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, </w:t>
      </w:r>
      <w:r w:rsidRPr="0018722B">
        <w:rPr>
          <w:rFonts w:eastAsia="Andale Sans UI"/>
          <w:kern w:val="3"/>
          <w:lang w:eastAsia="ja-JP" w:bidi="fa-IR"/>
        </w:rPr>
        <w:t>г. Дальнереченск, Кавалеровский район,</w:t>
      </w:r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Ольгинский</w:t>
      </w:r>
      <w:proofErr w:type="spellEnd"/>
      <w:r w:rsidRPr="0018722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18722B">
        <w:rPr>
          <w:rFonts w:eastAsia="Andale Sans UI"/>
          <w:kern w:val="3"/>
          <w:lang w:eastAsia="ja-JP" w:bidi="fa-IR"/>
        </w:rPr>
        <w:t>,</w:t>
      </w:r>
      <w:r w:rsidR="009E57D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9E57D9">
        <w:rPr>
          <w:rFonts w:eastAsia="Andale Sans UI"/>
          <w:kern w:val="3"/>
          <w:lang w:val="de-DE" w:eastAsia="ja-JP" w:bidi="fa-IR"/>
        </w:rPr>
        <w:t>Тернейский</w:t>
      </w:r>
      <w:proofErr w:type="spellEnd"/>
      <w:r w:rsidR="009E57D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9E57D9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9E57D9">
        <w:rPr>
          <w:rFonts w:eastAsia="Andale Sans UI"/>
          <w:kern w:val="3"/>
          <w:lang w:eastAsia="ja-JP" w:bidi="fa-IR"/>
        </w:rPr>
        <w:t>.</w:t>
      </w:r>
    </w:p>
    <w:p w:rsidR="009E57D9" w:rsidRPr="009E57D9" w:rsidRDefault="009E57D9" w:rsidP="00B414C6">
      <w:pPr>
        <w:autoSpaceDN w:val="0"/>
        <w:ind w:left="-284" w:right="-2"/>
        <w:jc w:val="both"/>
        <w:textAlignment w:val="baseline"/>
        <w:rPr>
          <w:rFonts w:eastAsia="Andale Sans UI"/>
          <w:kern w:val="3"/>
          <w:lang w:eastAsia="ja-JP" w:bidi="fa-IR"/>
        </w:rPr>
      </w:pPr>
      <w:bookmarkStart w:id="0" w:name="_GoBack"/>
      <w:bookmarkEnd w:id="0"/>
    </w:p>
    <w:p w:rsidR="00B414C6" w:rsidRPr="0018722B" w:rsidRDefault="00B414C6" w:rsidP="00B414C6">
      <w:pPr>
        <w:autoSpaceDN w:val="0"/>
        <w:ind w:right="424"/>
        <w:jc w:val="both"/>
        <w:textAlignment w:val="baseline"/>
        <w:rPr>
          <w:rFonts w:eastAsia="Lucida Sans Unicode"/>
          <w:kern w:val="3"/>
          <w:lang w:eastAsia="ru-RU"/>
        </w:rPr>
      </w:pPr>
    </w:p>
    <w:p w:rsidR="00B414C6" w:rsidRPr="0018722B" w:rsidRDefault="00B414C6" w:rsidP="00B414C6">
      <w:pPr>
        <w:ind w:left="-284" w:right="424"/>
        <w:jc w:val="both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lastRenderedPageBreak/>
        <w:t>Поставка</w:t>
      </w:r>
      <w:proofErr w:type="spellEnd"/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18722B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Pr="0018722B">
        <w:rPr>
          <w:rFonts w:eastAsia="Andale Sans UI"/>
          <w:b/>
          <w:bCs/>
          <w:kern w:val="3"/>
          <w:lang w:eastAsia="ja-JP" w:bidi="fa-IR"/>
        </w:rPr>
        <w:t xml:space="preserve"> получателям должна быть осуществлена в срок:</w:t>
      </w:r>
      <w:r w:rsidRPr="0018722B">
        <w:rPr>
          <w:rFonts w:eastAsia="Andale Sans UI"/>
          <w:b/>
          <w:bCs/>
          <w:kern w:val="3"/>
          <w:lang w:val="de-DE" w:eastAsia="ja-JP" w:bidi="fa-IR"/>
        </w:rPr>
        <w:t xml:space="preserve"> </w:t>
      </w:r>
    </w:p>
    <w:p w:rsidR="00B414C6" w:rsidRPr="0018722B" w:rsidRDefault="00B414C6" w:rsidP="00B414C6">
      <w:pPr>
        <w:ind w:left="-284" w:right="424"/>
        <w:jc w:val="both"/>
        <w:rPr>
          <w:rFonts w:eastAsia="Lucida Sans Unicode"/>
          <w:kern w:val="3"/>
          <w:lang w:eastAsia="ru-RU"/>
        </w:rPr>
      </w:pPr>
      <w:r w:rsidRPr="0018722B">
        <w:rPr>
          <w:rFonts w:eastAsia="Lucida Sans Unicode"/>
          <w:kern w:val="3"/>
          <w:lang w:eastAsia="ru-RU"/>
        </w:rPr>
        <w:t>- до</w:t>
      </w:r>
      <w:r w:rsidR="00BA2AB7" w:rsidRPr="0018722B">
        <w:rPr>
          <w:rFonts w:eastAsia="Lucida Sans Unicode"/>
          <w:kern w:val="3"/>
          <w:lang w:eastAsia="ru-RU"/>
        </w:rPr>
        <w:t xml:space="preserve"> 01</w:t>
      </w:r>
      <w:r w:rsidRPr="0018722B">
        <w:rPr>
          <w:rFonts w:eastAsia="Lucida Sans Unicode"/>
          <w:kern w:val="3"/>
          <w:lang w:eastAsia="ru-RU"/>
        </w:rPr>
        <w:t xml:space="preserve"> </w:t>
      </w:r>
      <w:r w:rsidR="00BA2AB7" w:rsidRPr="0018722B">
        <w:rPr>
          <w:rFonts w:eastAsia="Lucida Sans Unicode"/>
          <w:kern w:val="3"/>
          <w:lang w:eastAsia="ru-RU"/>
        </w:rPr>
        <w:t>апреля</w:t>
      </w:r>
      <w:r w:rsidRPr="0018722B">
        <w:rPr>
          <w:rFonts w:eastAsia="Lucida Sans Unicode"/>
          <w:kern w:val="3"/>
          <w:lang w:eastAsia="ru-RU"/>
        </w:rPr>
        <w:t xml:space="preserve"> 20</w:t>
      </w:r>
      <w:r w:rsidR="00CC2939" w:rsidRPr="0018722B">
        <w:rPr>
          <w:rFonts w:eastAsia="Lucida Sans Unicode"/>
          <w:kern w:val="3"/>
          <w:lang w:eastAsia="ru-RU"/>
        </w:rPr>
        <w:t>20</w:t>
      </w:r>
      <w:r w:rsidRPr="0018722B">
        <w:rPr>
          <w:rFonts w:eastAsia="Lucida Sans Unicode"/>
          <w:kern w:val="3"/>
          <w:lang w:eastAsia="ru-RU"/>
        </w:rPr>
        <w:t xml:space="preserve"> </w:t>
      </w:r>
      <w:r w:rsidR="00BA2AB7" w:rsidRPr="0018722B">
        <w:rPr>
          <w:rFonts w:eastAsia="Lucida Sans Unicode"/>
          <w:kern w:val="3"/>
          <w:lang w:eastAsia="ru-RU"/>
        </w:rPr>
        <w:t>– не</w:t>
      </w:r>
      <w:r w:rsidRPr="0018722B">
        <w:rPr>
          <w:rFonts w:eastAsia="Lucida Sans Unicode"/>
          <w:kern w:val="3"/>
          <w:lang w:eastAsia="ru-RU"/>
        </w:rPr>
        <w:t xml:space="preserve"> менее </w:t>
      </w:r>
      <w:r w:rsidR="00BA2AB7" w:rsidRPr="0018722B">
        <w:rPr>
          <w:rFonts w:eastAsia="Lucida Sans Unicode"/>
          <w:kern w:val="3"/>
          <w:lang w:eastAsia="ru-RU"/>
        </w:rPr>
        <w:t>50</w:t>
      </w:r>
      <w:r w:rsidRPr="0018722B">
        <w:rPr>
          <w:rFonts w:eastAsia="Lucida Sans Unicode"/>
          <w:kern w:val="3"/>
          <w:lang w:eastAsia="ru-RU"/>
        </w:rPr>
        <w:t xml:space="preserve">% Товара, </w:t>
      </w:r>
    </w:p>
    <w:p w:rsidR="00B414C6" w:rsidRPr="0018722B" w:rsidRDefault="00B414C6" w:rsidP="00B414C6">
      <w:pPr>
        <w:ind w:left="-284" w:right="424"/>
        <w:jc w:val="both"/>
        <w:rPr>
          <w:rFonts w:eastAsia="Lucida Sans Unicode"/>
          <w:kern w:val="3"/>
          <w:lang w:eastAsia="ru-RU"/>
        </w:rPr>
      </w:pPr>
      <w:r w:rsidRPr="0018722B">
        <w:rPr>
          <w:rFonts w:eastAsia="Lucida Sans Unicode"/>
          <w:kern w:val="3"/>
          <w:lang w:eastAsia="ru-RU"/>
        </w:rPr>
        <w:t xml:space="preserve">- до </w:t>
      </w:r>
      <w:r w:rsidR="00BA2AB7" w:rsidRPr="0018722B">
        <w:rPr>
          <w:rFonts w:eastAsia="Lucida Sans Unicode"/>
          <w:kern w:val="3"/>
          <w:lang w:eastAsia="ru-RU"/>
        </w:rPr>
        <w:t>07</w:t>
      </w:r>
      <w:r w:rsidRPr="0018722B">
        <w:rPr>
          <w:rFonts w:eastAsia="Lucida Sans Unicode"/>
          <w:kern w:val="3"/>
          <w:lang w:eastAsia="ru-RU"/>
        </w:rPr>
        <w:t xml:space="preserve"> </w:t>
      </w:r>
      <w:r w:rsidR="00BA2AB7" w:rsidRPr="0018722B">
        <w:rPr>
          <w:rFonts w:eastAsia="Lucida Sans Unicode"/>
          <w:kern w:val="3"/>
          <w:lang w:eastAsia="ru-RU"/>
        </w:rPr>
        <w:t>августа</w:t>
      </w:r>
      <w:r w:rsidRPr="0018722B">
        <w:rPr>
          <w:rFonts w:eastAsia="Lucida Sans Unicode"/>
          <w:kern w:val="3"/>
          <w:lang w:eastAsia="ru-RU"/>
        </w:rPr>
        <w:t xml:space="preserve"> 20</w:t>
      </w:r>
      <w:r w:rsidR="00CC2939" w:rsidRPr="0018722B">
        <w:rPr>
          <w:rFonts w:eastAsia="Lucida Sans Unicode"/>
          <w:kern w:val="3"/>
          <w:lang w:eastAsia="ru-RU"/>
        </w:rPr>
        <w:t>20</w:t>
      </w:r>
      <w:r w:rsidRPr="0018722B">
        <w:rPr>
          <w:rFonts w:eastAsia="Lucida Sans Unicode"/>
          <w:kern w:val="3"/>
          <w:lang w:eastAsia="ru-RU"/>
        </w:rPr>
        <w:t xml:space="preserve"> – 100% Товара.</w:t>
      </w:r>
    </w:p>
    <w:p w:rsidR="00B414C6" w:rsidRPr="0018722B" w:rsidRDefault="00B414C6" w:rsidP="00B414C6">
      <w:pPr>
        <w:autoSpaceDN w:val="0"/>
        <w:ind w:left="-284" w:right="424"/>
        <w:jc w:val="both"/>
        <w:textAlignment w:val="baseline"/>
        <w:rPr>
          <w:kern w:val="1"/>
        </w:rPr>
      </w:pPr>
    </w:p>
    <w:p w:rsidR="005C284B" w:rsidRDefault="005C284B" w:rsidP="005C284B">
      <w:pPr>
        <w:keepNext/>
        <w:suppressAutoHyphens w:val="0"/>
        <w:autoSpaceDN w:val="0"/>
        <w:ind w:left="-284" w:right="-2" w:firstLine="720"/>
        <w:jc w:val="both"/>
        <w:textAlignment w:val="baseline"/>
        <w:rPr>
          <w:color w:val="000000"/>
          <w:kern w:val="3"/>
          <w:lang w:eastAsia="ru-RU"/>
        </w:rPr>
      </w:pPr>
    </w:p>
    <w:p w:rsidR="005C284B" w:rsidRPr="005C284B" w:rsidRDefault="005C284B" w:rsidP="005C284B">
      <w:pPr>
        <w:keepNext/>
        <w:suppressAutoHyphens w:val="0"/>
        <w:autoSpaceDN w:val="0"/>
        <w:ind w:left="-284" w:right="-2" w:firstLine="720"/>
        <w:jc w:val="both"/>
        <w:textAlignment w:val="baseline"/>
        <w:rPr>
          <w:color w:val="000000"/>
          <w:kern w:val="3"/>
          <w:lang w:eastAsia="ru-RU"/>
        </w:rPr>
      </w:pPr>
    </w:p>
    <w:p w:rsidR="00B414C6" w:rsidRPr="00B414C6" w:rsidRDefault="00B414C6" w:rsidP="00B414C6">
      <w:pPr>
        <w:keepNext/>
        <w:suppressAutoHyphens w:val="0"/>
        <w:autoSpaceDN w:val="0"/>
        <w:ind w:left="-284" w:right="-2" w:firstLine="720"/>
        <w:jc w:val="both"/>
        <w:textAlignment w:val="baseline"/>
        <w:rPr>
          <w:color w:val="000000"/>
          <w:kern w:val="3"/>
          <w:lang w:eastAsia="ru-RU"/>
        </w:rPr>
      </w:pPr>
    </w:p>
    <w:sectPr w:rsidR="00B414C6" w:rsidRPr="00B414C6" w:rsidSect="00124B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6B0"/>
    <w:multiLevelType w:val="multilevel"/>
    <w:tmpl w:val="2036434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6"/>
    <w:rsid w:val="00012464"/>
    <w:rsid w:val="00056703"/>
    <w:rsid w:val="00061079"/>
    <w:rsid w:val="00076ECB"/>
    <w:rsid w:val="000A00E9"/>
    <w:rsid w:val="000A79C7"/>
    <w:rsid w:val="000B2A47"/>
    <w:rsid w:val="000D1137"/>
    <w:rsid w:val="000E026F"/>
    <w:rsid w:val="000F2AFC"/>
    <w:rsid w:val="000F46C9"/>
    <w:rsid w:val="00111E84"/>
    <w:rsid w:val="00115384"/>
    <w:rsid w:val="00117C37"/>
    <w:rsid w:val="00124BEB"/>
    <w:rsid w:val="001561CA"/>
    <w:rsid w:val="001656A4"/>
    <w:rsid w:val="00185C8A"/>
    <w:rsid w:val="00187105"/>
    <w:rsid w:val="0018722B"/>
    <w:rsid w:val="00190127"/>
    <w:rsid w:val="00193414"/>
    <w:rsid w:val="001957AB"/>
    <w:rsid w:val="001C2CCE"/>
    <w:rsid w:val="001D7525"/>
    <w:rsid w:val="00202371"/>
    <w:rsid w:val="00206614"/>
    <w:rsid w:val="002074F7"/>
    <w:rsid w:val="00212029"/>
    <w:rsid w:val="00216E6B"/>
    <w:rsid w:val="00221AA9"/>
    <w:rsid w:val="00225A9F"/>
    <w:rsid w:val="0022685F"/>
    <w:rsid w:val="00232D04"/>
    <w:rsid w:val="00235045"/>
    <w:rsid w:val="00241320"/>
    <w:rsid w:val="00242502"/>
    <w:rsid w:val="0024269A"/>
    <w:rsid w:val="00242C85"/>
    <w:rsid w:val="00254AE8"/>
    <w:rsid w:val="00256370"/>
    <w:rsid w:val="002759D1"/>
    <w:rsid w:val="00294174"/>
    <w:rsid w:val="0029438F"/>
    <w:rsid w:val="00295FDB"/>
    <w:rsid w:val="002B28B7"/>
    <w:rsid w:val="002C58BF"/>
    <w:rsid w:val="002D0D58"/>
    <w:rsid w:val="002E001F"/>
    <w:rsid w:val="002E1871"/>
    <w:rsid w:val="002E3EC5"/>
    <w:rsid w:val="002E495C"/>
    <w:rsid w:val="002F24C1"/>
    <w:rsid w:val="00306C36"/>
    <w:rsid w:val="00327565"/>
    <w:rsid w:val="003302CA"/>
    <w:rsid w:val="0034286E"/>
    <w:rsid w:val="00347790"/>
    <w:rsid w:val="00353399"/>
    <w:rsid w:val="00383645"/>
    <w:rsid w:val="00384CCE"/>
    <w:rsid w:val="00397D6F"/>
    <w:rsid w:val="003A1B38"/>
    <w:rsid w:val="003C499D"/>
    <w:rsid w:val="003D7A6E"/>
    <w:rsid w:val="003E4300"/>
    <w:rsid w:val="003E707B"/>
    <w:rsid w:val="003F0E69"/>
    <w:rsid w:val="004024BF"/>
    <w:rsid w:val="004244F2"/>
    <w:rsid w:val="00424712"/>
    <w:rsid w:val="00424FC0"/>
    <w:rsid w:val="004269BF"/>
    <w:rsid w:val="0042765A"/>
    <w:rsid w:val="00441F87"/>
    <w:rsid w:val="00445E4E"/>
    <w:rsid w:val="0044755A"/>
    <w:rsid w:val="00447BC0"/>
    <w:rsid w:val="00453B02"/>
    <w:rsid w:val="00465FBE"/>
    <w:rsid w:val="00467325"/>
    <w:rsid w:val="00481DB7"/>
    <w:rsid w:val="0049714D"/>
    <w:rsid w:val="004B0C43"/>
    <w:rsid w:val="004B0C74"/>
    <w:rsid w:val="004B60B1"/>
    <w:rsid w:val="004C51C9"/>
    <w:rsid w:val="004D12F2"/>
    <w:rsid w:val="004D77A1"/>
    <w:rsid w:val="004E58FF"/>
    <w:rsid w:val="0050736F"/>
    <w:rsid w:val="00510397"/>
    <w:rsid w:val="00512ECA"/>
    <w:rsid w:val="0052059D"/>
    <w:rsid w:val="005343C4"/>
    <w:rsid w:val="00537981"/>
    <w:rsid w:val="005403F4"/>
    <w:rsid w:val="00542BF0"/>
    <w:rsid w:val="00550747"/>
    <w:rsid w:val="00554DBC"/>
    <w:rsid w:val="005579F0"/>
    <w:rsid w:val="00562265"/>
    <w:rsid w:val="0056302A"/>
    <w:rsid w:val="0059651B"/>
    <w:rsid w:val="005A0BCF"/>
    <w:rsid w:val="005A71E6"/>
    <w:rsid w:val="005B6B7A"/>
    <w:rsid w:val="005C284B"/>
    <w:rsid w:val="005C7CCA"/>
    <w:rsid w:val="005D56D0"/>
    <w:rsid w:val="005E1867"/>
    <w:rsid w:val="005E4FBE"/>
    <w:rsid w:val="005E6910"/>
    <w:rsid w:val="005F41D5"/>
    <w:rsid w:val="0061021A"/>
    <w:rsid w:val="006154D1"/>
    <w:rsid w:val="00621408"/>
    <w:rsid w:val="0065100F"/>
    <w:rsid w:val="0065732A"/>
    <w:rsid w:val="0066022C"/>
    <w:rsid w:val="00662D2E"/>
    <w:rsid w:val="00667548"/>
    <w:rsid w:val="00672BEB"/>
    <w:rsid w:val="00676A82"/>
    <w:rsid w:val="00676FC1"/>
    <w:rsid w:val="00682D88"/>
    <w:rsid w:val="006872D3"/>
    <w:rsid w:val="00695FE7"/>
    <w:rsid w:val="00697816"/>
    <w:rsid w:val="006A0B32"/>
    <w:rsid w:val="006A2E35"/>
    <w:rsid w:val="006B2266"/>
    <w:rsid w:val="006B6511"/>
    <w:rsid w:val="006C1D89"/>
    <w:rsid w:val="006E2907"/>
    <w:rsid w:val="006E52B7"/>
    <w:rsid w:val="006E570C"/>
    <w:rsid w:val="006E57AA"/>
    <w:rsid w:val="0070334F"/>
    <w:rsid w:val="00707A5E"/>
    <w:rsid w:val="007100E1"/>
    <w:rsid w:val="00720468"/>
    <w:rsid w:val="00733CE8"/>
    <w:rsid w:val="00747086"/>
    <w:rsid w:val="00765DA6"/>
    <w:rsid w:val="00770E58"/>
    <w:rsid w:val="0077212A"/>
    <w:rsid w:val="00775337"/>
    <w:rsid w:val="00776ABA"/>
    <w:rsid w:val="00780DD2"/>
    <w:rsid w:val="007A3A22"/>
    <w:rsid w:val="007A6BA1"/>
    <w:rsid w:val="007E1566"/>
    <w:rsid w:val="007E3229"/>
    <w:rsid w:val="007E40F5"/>
    <w:rsid w:val="00805E9A"/>
    <w:rsid w:val="008114B5"/>
    <w:rsid w:val="00820069"/>
    <w:rsid w:val="00835DF0"/>
    <w:rsid w:val="00843E60"/>
    <w:rsid w:val="008474EE"/>
    <w:rsid w:val="00877D22"/>
    <w:rsid w:val="0088653F"/>
    <w:rsid w:val="008F065E"/>
    <w:rsid w:val="008F17D2"/>
    <w:rsid w:val="008F683E"/>
    <w:rsid w:val="00906D94"/>
    <w:rsid w:val="00937C56"/>
    <w:rsid w:val="009477AF"/>
    <w:rsid w:val="009554E0"/>
    <w:rsid w:val="00973526"/>
    <w:rsid w:val="00992302"/>
    <w:rsid w:val="009A00B3"/>
    <w:rsid w:val="009A489E"/>
    <w:rsid w:val="009A4D38"/>
    <w:rsid w:val="009E37A1"/>
    <w:rsid w:val="009E57D9"/>
    <w:rsid w:val="009F7260"/>
    <w:rsid w:val="00A01B32"/>
    <w:rsid w:val="00A26D92"/>
    <w:rsid w:val="00A2797B"/>
    <w:rsid w:val="00A45748"/>
    <w:rsid w:val="00A660FA"/>
    <w:rsid w:val="00A83D4B"/>
    <w:rsid w:val="00A946D6"/>
    <w:rsid w:val="00AA03C8"/>
    <w:rsid w:val="00AB236D"/>
    <w:rsid w:val="00AB30F0"/>
    <w:rsid w:val="00AB4068"/>
    <w:rsid w:val="00AC7F39"/>
    <w:rsid w:val="00AD5A2F"/>
    <w:rsid w:val="00AE02A6"/>
    <w:rsid w:val="00AF0281"/>
    <w:rsid w:val="00B05587"/>
    <w:rsid w:val="00B36FB6"/>
    <w:rsid w:val="00B4017B"/>
    <w:rsid w:val="00B414C6"/>
    <w:rsid w:val="00B43344"/>
    <w:rsid w:val="00B54C61"/>
    <w:rsid w:val="00B56E53"/>
    <w:rsid w:val="00B61FB4"/>
    <w:rsid w:val="00B8192F"/>
    <w:rsid w:val="00B90E63"/>
    <w:rsid w:val="00B91880"/>
    <w:rsid w:val="00B957D2"/>
    <w:rsid w:val="00B96B8B"/>
    <w:rsid w:val="00B96DC3"/>
    <w:rsid w:val="00BA2AB7"/>
    <w:rsid w:val="00BA421D"/>
    <w:rsid w:val="00BB068A"/>
    <w:rsid w:val="00BB258D"/>
    <w:rsid w:val="00BB75C6"/>
    <w:rsid w:val="00BD7369"/>
    <w:rsid w:val="00BE1B84"/>
    <w:rsid w:val="00BE300D"/>
    <w:rsid w:val="00BE3775"/>
    <w:rsid w:val="00C10DF4"/>
    <w:rsid w:val="00C1102C"/>
    <w:rsid w:val="00C14993"/>
    <w:rsid w:val="00C24918"/>
    <w:rsid w:val="00C719FA"/>
    <w:rsid w:val="00C874AE"/>
    <w:rsid w:val="00CB03BA"/>
    <w:rsid w:val="00CB526C"/>
    <w:rsid w:val="00CC2939"/>
    <w:rsid w:val="00CC5F63"/>
    <w:rsid w:val="00CD6F31"/>
    <w:rsid w:val="00D01FBA"/>
    <w:rsid w:val="00D0714A"/>
    <w:rsid w:val="00D45DAA"/>
    <w:rsid w:val="00D53313"/>
    <w:rsid w:val="00D83F55"/>
    <w:rsid w:val="00D916D4"/>
    <w:rsid w:val="00D9229F"/>
    <w:rsid w:val="00D92AD8"/>
    <w:rsid w:val="00DC64C9"/>
    <w:rsid w:val="00DE13CD"/>
    <w:rsid w:val="00DE153E"/>
    <w:rsid w:val="00DE1863"/>
    <w:rsid w:val="00DE5500"/>
    <w:rsid w:val="00DF0B9D"/>
    <w:rsid w:val="00E14228"/>
    <w:rsid w:val="00E15B09"/>
    <w:rsid w:val="00E215BF"/>
    <w:rsid w:val="00E45151"/>
    <w:rsid w:val="00E7597A"/>
    <w:rsid w:val="00E9646B"/>
    <w:rsid w:val="00E96C3B"/>
    <w:rsid w:val="00EA2F09"/>
    <w:rsid w:val="00EA59FF"/>
    <w:rsid w:val="00EE347C"/>
    <w:rsid w:val="00F008D5"/>
    <w:rsid w:val="00F1481F"/>
    <w:rsid w:val="00F169C0"/>
    <w:rsid w:val="00F24F7A"/>
    <w:rsid w:val="00F25903"/>
    <w:rsid w:val="00F354F3"/>
    <w:rsid w:val="00F35995"/>
    <w:rsid w:val="00F451D5"/>
    <w:rsid w:val="00F52B3E"/>
    <w:rsid w:val="00F539CF"/>
    <w:rsid w:val="00F540CD"/>
    <w:rsid w:val="00F73665"/>
    <w:rsid w:val="00F76F28"/>
    <w:rsid w:val="00F8261B"/>
    <w:rsid w:val="00F83620"/>
    <w:rsid w:val="00F93CDC"/>
    <w:rsid w:val="00F951C2"/>
    <w:rsid w:val="00FB0B6D"/>
    <w:rsid w:val="00FB74D8"/>
    <w:rsid w:val="00FC3366"/>
    <w:rsid w:val="00FC42D4"/>
    <w:rsid w:val="00FD2A9B"/>
    <w:rsid w:val="00FD76FA"/>
    <w:rsid w:val="00FE7289"/>
    <w:rsid w:val="00FF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25A9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6C36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B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5748"/>
  </w:style>
  <w:style w:type="character" w:customStyle="1" w:styleId="20">
    <w:name w:val="Заголовок 2 Знак"/>
    <w:basedOn w:val="a0"/>
    <w:link w:val="2"/>
    <w:uiPriority w:val="9"/>
    <w:rsid w:val="00225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495C"/>
  </w:style>
  <w:style w:type="paragraph" w:styleId="a4">
    <w:name w:val="Balloon Text"/>
    <w:basedOn w:val="a"/>
    <w:link w:val="a5"/>
    <w:uiPriority w:val="99"/>
    <w:semiHidden/>
    <w:unhideWhenUsed/>
    <w:rsid w:val="009E3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25A9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6C36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B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5748"/>
  </w:style>
  <w:style w:type="character" w:customStyle="1" w:styleId="20">
    <w:name w:val="Заголовок 2 Знак"/>
    <w:basedOn w:val="a0"/>
    <w:link w:val="2"/>
    <w:uiPriority w:val="9"/>
    <w:rsid w:val="00225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495C"/>
  </w:style>
  <w:style w:type="paragraph" w:styleId="a4">
    <w:name w:val="Balloon Text"/>
    <w:basedOn w:val="a"/>
    <w:link w:val="a5"/>
    <w:uiPriority w:val="99"/>
    <w:semiHidden/>
    <w:unhideWhenUsed/>
    <w:rsid w:val="009E3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0A4B-8284-482C-B536-FF3A1417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</dc:creator>
  <cp:lastModifiedBy>Сутягина Анна Александровна</cp:lastModifiedBy>
  <cp:revision>16</cp:revision>
  <cp:lastPrinted>2019-12-14T06:14:00Z</cp:lastPrinted>
  <dcterms:created xsi:type="dcterms:W3CDTF">2019-09-03T21:52:00Z</dcterms:created>
  <dcterms:modified xsi:type="dcterms:W3CDTF">2019-12-16T02:20:00Z</dcterms:modified>
</cp:coreProperties>
</file>