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81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Default="00F90FEC" w:rsidP="0081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p w:rsidR="00ED7311" w:rsidRDefault="00ED7311" w:rsidP="0081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74"/>
        <w:gridCol w:w="4596"/>
        <w:gridCol w:w="1701"/>
        <w:gridCol w:w="709"/>
        <w:gridCol w:w="702"/>
      </w:tblGrid>
      <w:tr w:rsidR="00F061B3" w:rsidTr="00F061B3">
        <w:tc>
          <w:tcPr>
            <w:tcW w:w="54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№</w:t>
            </w:r>
          </w:p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74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886A35">
              <w:rPr>
                <w:rFonts w:ascii="Times New Roman" w:eastAsia="Times New Roman" w:hAnsi="Times New Roman" w:cs="Times New Roman"/>
                <w:b/>
              </w:rPr>
              <w:t>(без указания товарного знака)</w:t>
            </w:r>
          </w:p>
        </w:tc>
        <w:tc>
          <w:tcPr>
            <w:tcW w:w="4596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Наименование показателя (неизменяемое)</w:t>
            </w:r>
          </w:p>
        </w:tc>
        <w:tc>
          <w:tcPr>
            <w:tcW w:w="1701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D30F85">
              <w:rPr>
                <w:rFonts w:ascii="Times New Roman" w:hAnsi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782">
              <w:rPr>
                <w:rFonts w:ascii="Times New Roman" w:hAnsi="Times New Roman" w:cs="Times New Roman"/>
              </w:rPr>
              <w:t>Ортопедическая обувь сложная без утепленной подкладки</w:t>
            </w:r>
          </w:p>
        </w:tc>
        <w:tc>
          <w:tcPr>
            <w:tcW w:w="4596" w:type="dxa"/>
            <w:vMerge w:val="restart"/>
          </w:tcPr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Сложная ортопедическая обувь предназначена для людей с выраженными нарушениями статодинамической функции (п. 3.1. ГОСТ Р 54407-2011).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Сложная ортопедическая обувь только с индивидуальными параметрами изготовления. (п.6.2.5. ГОСТ Р 54407-2011).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В конструкции обуви учтены анатомо-функциональные особенности конкретного человека, обувь изготовлена по медицинскому заказу (п.3.3. ГОСТ Р 54407-2011).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Сложная ортопедическая обувь имеет не менее двух специальных ортопедических деталей, межстелечный слой в виде коска, межстелечный слой в виде пробки высотой 30 мм и более (п. 6.2.5.  ГОСТ Р 54407-2011).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Сложная ортопедическая обувь в соответствии с ее функциональным назначением и медицинскими показаниями включает несколько компонентов из нижеперечисленного перечня: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а) специальные жесткие детали: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укороченными,  с удлиненными крыльями, задник накладной, подносок удлиненный, укороченный, серповидный, язычок жесткий, передний жесткий клапан, бочок жесткий, передний жесткий клапан, бочок жесткий, стелька верхняя фигурная (с козырьком, невысокой боковой поддержкой).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б) специальные мягкие детали: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боковой внутренний ремень, дополнительная шнуровка, тяги, притяжной ремень, шнуровка.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в) специальные металлические детали: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пластина для ортопедической обуви, шины стальные, планшетки корсетные.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г) межстелечные слои: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lastRenderedPageBreak/>
              <w:t>- выкладка сводов (наружного и внутреннего), вкладка внутреннего свода, косок, супинатор, пронатор, пробка, двойной след.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д) специальные детали низа: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каблук и подошва особой формы.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При обработке сложной ортопедической обуви предусматривается не менее 2  примерок.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Перечень материалов, применяемых при изготовлении ортопедической обуви, в соответствии с п. 6.3. ГОСТ Р 54407-2011.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Наружные детали верха ортопедической обуви - натуральные материалы (п. 6.3. ГОСТ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Р 54407-2011).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Ортопедическая обувь должна иметь маркировку (п. 6.5.2.  ГОСТ Р 54407-2011) с указанием: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товарный знак или наименование предприятия-изготовителя;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номер заказа;</w:t>
            </w:r>
          </w:p>
          <w:p w:rsidR="00F061B3" w:rsidRPr="00ED0BDD" w:rsidRDefault="00F061B3" w:rsidP="00F061B3">
            <w:pPr>
              <w:jc w:val="center"/>
              <w:rPr>
                <w:rFonts w:ascii="Times New Roman" w:hAnsi="Times New Roman"/>
              </w:rPr>
            </w:pPr>
            <w:r w:rsidRPr="00ED0BDD">
              <w:rPr>
                <w:rFonts w:ascii="Times New Roman" w:hAnsi="Times New Roman"/>
              </w:rPr>
              <w:t>- номера контролера (отметки) ОТК.</w:t>
            </w:r>
          </w:p>
          <w:p w:rsidR="00F061B3" w:rsidRDefault="00F061B3" w:rsidP="00F0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BDD">
              <w:rPr>
                <w:rFonts w:ascii="Times New Roman" w:hAnsi="Times New Roman"/>
              </w:rPr>
              <w:t>Обувь на протезы предназначена для людей с ограничениями жизнедеятельности, пользующихся протезами нижних конечностей. Обувь не должна препятствовать нормальному функционированию стопы сохранившейся конечности, не должна нарушать</w:t>
            </w:r>
          </w:p>
        </w:tc>
        <w:tc>
          <w:tcPr>
            <w:tcW w:w="1701" w:type="dxa"/>
          </w:tcPr>
          <w:p w:rsidR="00F061B3" w:rsidRDefault="00F061B3">
            <w:r w:rsidRPr="008D0EDF">
              <w:rPr>
                <w:rFonts w:ascii="Times New Roman" w:hAnsi="Times New Roman"/>
              </w:rPr>
              <w:lastRenderedPageBreak/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782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8D0ED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782">
              <w:rPr>
                <w:rFonts w:ascii="Times New Roman" w:hAnsi="Times New Roman" w:cs="Times New Roman"/>
              </w:rPr>
              <w:t>Ортопедическая обувь на протез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90440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782">
              <w:rPr>
                <w:rFonts w:ascii="Times New Roman" w:hAnsi="Times New Roman" w:cs="Times New Roman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90440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FDE">
              <w:rPr>
                <w:rFonts w:ascii="Times New Roman" w:hAnsi="Times New Roman" w:cs="Times New Roman"/>
              </w:rPr>
              <w:t xml:space="preserve">Ортопедическая обувь </w:t>
            </w:r>
            <w:r>
              <w:rPr>
                <w:rFonts w:ascii="Times New Roman" w:hAnsi="Times New Roman"/>
              </w:rPr>
              <w:t>сложная на утепленной подкладке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90440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FDE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90440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F061B3" w:rsidTr="00F061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FDE">
              <w:rPr>
                <w:rFonts w:ascii="Times New Roman" w:hAnsi="Times New Roman" w:cs="Times New Roman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90440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61B3" w:rsidTr="00DE0314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CB">
              <w:rPr>
                <w:rFonts w:ascii="Times New Roman" w:hAnsi="Times New Roman" w:cs="Times New Roman"/>
              </w:rPr>
              <w:t>Обувь ортопедическая малосложная без утепленной подкладки</w:t>
            </w:r>
          </w:p>
        </w:tc>
        <w:tc>
          <w:tcPr>
            <w:tcW w:w="4596" w:type="dxa"/>
            <w:vMerge w:val="restart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040">
              <w:rPr>
                <w:rFonts w:ascii="Times New Roman" w:hAnsi="Times New Roman"/>
              </w:rPr>
              <w:t>Обувь ортопедическая малосложная всех половозрастных групп назначается при плоской стопе, вальгусной деформации стоп, отклонении большого пальца к наружи и резко выраженных сочетаниях деформации стоп, сгибательной контрактуры пальцев, деформации ногтей, молоткообразных пальцев и резко выраженных сочетаниях деформации стоп, полой стопе и резко выраженных сочетанных деформациях стоп, множественных рубцах подошвенной поверхности стопы, поперечном плоскостопии, пяточной шпоры с дополнительными сопутствующими деформациями, изготовление обуви, специальных деталей, межстелечных слоев по обмерам с подгонкой колодки.</w:t>
            </w:r>
          </w:p>
        </w:tc>
        <w:tc>
          <w:tcPr>
            <w:tcW w:w="1701" w:type="dxa"/>
          </w:tcPr>
          <w:p w:rsidR="00F061B3" w:rsidRDefault="00F061B3">
            <w:r w:rsidRPr="0060481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61B3" w:rsidTr="00DE0314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CB">
              <w:rPr>
                <w:rFonts w:ascii="Times New Roman" w:hAnsi="Times New Roman" w:cs="Times New Roman"/>
              </w:rPr>
              <w:t>Ортопедическая обувь малосложная на утепленной подкладке</w:t>
            </w:r>
          </w:p>
        </w:tc>
        <w:tc>
          <w:tcPr>
            <w:tcW w:w="4596" w:type="dxa"/>
            <w:vMerge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61B3" w:rsidRDefault="00F061B3">
            <w:r w:rsidRPr="0060481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61B3" w:rsidTr="009E50B3">
        <w:tc>
          <w:tcPr>
            <w:tcW w:w="54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74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CB">
              <w:rPr>
                <w:rFonts w:ascii="Times New Roman" w:hAnsi="Times New Roman" w:cs="Times New Roman"/>
              </w:rPr>
              <w:t>Ортопедическая вкладная стелька</w:t>
            </w:r>
          </w:p>
        </w:tc>
        <w:tc>
          <w:tcPr>
            <w:tcW w:w="4596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Показана при: плоскостопии; плоско-вальгусной деформации стоп; укорочении нижних конечностей с компенсацией не менее чем до 3 см. Обеспечивает полужесткую поддержку внутреннего продольного и поперечного сводов стопы, уменьшение ударной нагрузки на пятку, суставы нижних конечностей и позвоночник, </w:t>
            </w:r>
            <w:r>
              <w:rPr>
                <w:rFonts w:ascii="Times New Roman" w:hAnsi="Times New Roman"/>
              </w:rPr>
              <w:lastRenderedPageBreak/>
              <w:t>создание комфортных условий при ходьбе. Изготавливается по индивидуальному слепку. Материал - композиционный полиуретан, натуральная кожаная подкладка. Срок пользования 6 месяцев.</w:t>
            </w:r>
          </w:p>
        </w:tc>
        <w:tc>
          <w:tcPr>
            <w:tcW w:w="1701" w:type="dxa"/>
          </w:tcPr>
          <w:p w:rsidR="00F061B3" w:rsidRDefault="00F061B3">
            <w:r w:rsidRPr="0060481F">
              <w:rPr>
                <w:rFonts w:ascii="Times New Roman" w:hAnsi="Times New Roman"/>
              </w:rPr>
              <w:lastRenderedPageBreak/>
              <w:t>Соответствует</w:t>
            </w:r>
          </w:p>
        </w:tc>
        <w:tc>
          <w:tcPr>
            <w:tcW w:w="709" w:type="dxa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2" w:type="dxa"/>
          </w:tcPr>
          <w:p w:rsidR="00F061B3" w:rsidRDefault="00F061B3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061B3" w:rsidTr="006D4599">
        <w:tc>
          <w:tcPr>
            <w:tcW w:w="8613" w:type="dxa"/>
            <w:gridSpan w:val="4"/>
          </w:tcPr>
          <w:p w:rsidR="00F061B3" w:rsidRDefault="00F061B3" w:rsidP="00F061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F061B3" w:rsidRPr="00DE5D8C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пара+шт</w:t>
            </w:r>
          </w:p>
        </w:tc>
        <w:tc>
          <w:tcPr>
            <w:tcW w:w="702" w:type="dxa"/>
            <w:vAlign w:val="center"/>
          </w:tcPr>
          <w:p w:rsidR="00F061B3" w:rsidRPr="00D30F85" w:rsidRDefault="00F061B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175+21</w:t>
            </w:r>
          </w:p>
        </w:tc>
      </w:tr>
    </w:tbl>
    <w:p w:rsidR="00886A35" w:rsidRDefault="00886A35" w:rsidP="00F0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557" w:rsidRPr="00616983" w:rsidRDefault="00342557" w:rsidP="001D1D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  <w:bookmarkStart w:id="0" w:name="_GoBack"/>
      <w:bookmarkEnd w:id="0"/>
    </w:p>
    <w:sectPr w:rsidR="00342557" w:rsidRPr="00616983" w:rsidSect="00ED7311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E7" w:rsidRDefault="00C21BE7" w:rsidP="00C01B2F">
      <w:pPr>
        <w:spacing w:after="0" w:line="240" w:lineRule="auto"/>
      </w:pPr>
      <w:r>
        <w:separator/>
      </w:r>
    </w:p>
  </w:endnote>
  <w:endnote w:type="continuationSeparator" w:id="0">
    <w:p w:rsidR="00C21BE7" w:rsidRDefault="00C21BE7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26794"/>
      <w:docPartObj>
        <w:docPartGallery w:val="Page Numbers (Bottom of Page)"/>
        <w:docPartUnique/>
      </w:docPartObj>
    </w:sdtPr>
    <w:sdtEndPr/>
    <w:sdtContent>
      <w:p w:rsidR="00BD7B88" w:rsidRDefault="00BD7B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7B88" w:rsidRDefault="00BD7B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E7" w:rsidRDefault="00C21BE7" w:rsidP="00C01B2F">
      <w:pPr>
        <w:spacing w:after="0" w:line="240" w:lineRule="auto"/>
      </w:pPr>
      <w:r>
        <w:separator/>
      </w:r>
    </w:p>
  </w:footnote>
  <w:footnote w:type="continuationSeparator" w:id="0">
    <w:p w:rsidR="00C21BE7" w:rsidRDefault="00C21BE7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1ED9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D2642"/>
    <w:rsid w:val="000F5787"/>
    <w:rsid w:val="000F5FE5"/>
    <w:rsid w:val="001026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2FB4"/>
    <w:rsid w:val="001D1934"/>
    <w:rsid w:val="001D1DD0"/>
    <w:rsid w:val="001D429F"/>
    <w:rsid w:val="001E32F1"/>
    <w:rsid w:val="001E6834"/>
    <w:rsid w:val="001F16FD"/>
    <w:rsid w:val="001F422D"/>
    <w:rsid w:val="001F6959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24610"/>
    <w:rsid w:val="0033355A"/>
    <w:rsid w:val="00333A97"/>
    <w:rsid w:val="003402AA"/>
    <w:rsid w:val="00341333"/>
    <w:rsid w:val="00342557"/>
    <w:rsid w:val="003521B3"/>
    <w:rsid w:val="00353FAE"/>
    <w:rsid w:val="00357A1D"/>
    <w:rsid w:val="003603B3"/>
    <w:rsid w:val="00375D7D"/>
    <w:rsid w:val="0037753D"/>
    <w:rsid w:val="003805FE"/>
    <w:rsid w:val="00382C8A"/>
    <w:rsid w:val="00384501"/>
    <w:rsid w:val="00386D04"/>
    <w:rsid w:val="003870F2"/>
    <w:rsid w:val="00387532"/>
    <w:rsid w:val="00387EC1"/>
    <w:rsid w:val="00393A6D"/>
    <w:rsid w:val="00394E82"/>
    <w:rsid w:val="00395173"/>
    <w:rsid w:val="003A061E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5258"/>
    <w:rsid w:val="003F6CC8"/>
    <w:rsid w:val="00403E1E"/>
    <w:rsid w:val="00413226"/>
    <w:rsid w:val="00413C20"/>
    <w:rsid w:val="00442ED3"/>
    <w:rsid w:val="004502BA"/>
    <w:rsid w:val="00454FBA"/>
    <w:rsid w:val="00455443"/>
    <w:rsid w:val="0045759B"/>
    <w:rsid w:val="004601FA"/>
    <w:rsid w:val="00461F3C"/>
    <w:rsid w:val="00462506"/>
    <w:rsid w:val="00466C5E"/>
    <w:rsid w:val="00473C89"/>
    <w:rsid w:val="00481AB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25A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2331"/>
    <w:rsid w:val="005F542F"/>
    <w:rsid w:val="00616983"/>
    <w:rsid w:val="00616D40"/>
    <w:rsid w:val="0061752F"/>
    <w:rsid w:val="00617F4C"/>
    <w:rsid w:val="006264CD"/>
    <w:rsid w:val="00633D08"/>
    <w:rsid w:val="0065044E"/>
    <w:rsid w:val="00651424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27F6"/>
    <w:rsid w:val="00793208"/>
    <w:rsid w:val="007A2377"/>
    <w:rsid w:val="007A4EEE"/>
    <w:rsid w:val="007B2498"/>
    <w:rsid w:val="007C6295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6CD5"/>
    <w:rsid w:val="0083172B"/>
    <w:rsid w:val="00832A6F"/>
    <w:rsid w:val="00834EA5"/>
    <w:rsid w:val="008371EB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86A35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A00226"/>
    <w:rsid w:val="00A00C20"/>
    <w:rsid w:val="00A00E51"/>
    <w:rsid w:val="00A00F31"/>
    <w:rsid w:val="00A014F0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6CDE"/>
    <w:rsid w:val="00AC74A3"/>
    <w:rsid w:val="00AC7BDD"/>
    <w:rsid w:val="00AD41AB"/>
    <w:rsid w:val="00AE6D27"/>
    <w:rsid w:val="00AF0E5F"/>
    <w:rsid w:val="00B03178"/>
    <w:rsid w:val="00B107F6"/>
    <w:rsid w:val="00B107FD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21BE7"/>
    <w:rsid w:val="00C30996"/>
    <w:rsid w:val="00C32D56"/>
    <w:rsid w:val="00C37BE6"/>
    <w:rsid w:val="00C40C82"/>
    <w:rsid w:val="00C43204"/>
    <w:rsid w:val="00C50B96"/>
    <w:rsid w:val="00C6620F"/>
    <w:rsid w:val="00C67D2D"/>
    <w:rsid w:val="00C7443E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E3605"/>
    <w:rsid w:val="00CE46D4"/>
    <w:rsid w:val="00CE69E8"/>
    <w:rsid w:val="00CE6EDB"/>
    <w:rsid w:val="00CF1FFF"/>
    <w:rsid w:val="00D0440A"/>
    <w:rsid w:val="00D0500E"/>
    <w:rsid w:val="00D06E87"/>
    <w:rsid w:val="00D164CF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3DD3"/>
    <w:rsid w:val="00E75A67"/>
    <w:rsid w:val="00E770E0"/>
    <w:rsid w:val="00E83F84"/>
    <w:rsid w:val="00E8405D"/>
    <w:rsid w:val="00E91ECD"/>
    <w:rsid w:val="00E929C0"/>
    <w:rsid w:val="00E9477E"/>
    <w:rsid w:val="00EA19E9"/>
    <w:rsid w:val="00EB186C"/>
    <w:rsid w:val="00EB7D29"/>
    <w:rsid w:val="00EC1BBF"/>
    <w:rsid w:val="00EC1F72"/>
    <w:rsid w:val="00EC2CCF"/>
    <w:rsid w:val="00EC65A0"/>
    <w:rsid w:val="00ED2CF3"/>
    <w:rsid w:val="00ED31E3"/>
    <w:rsid w:val="00ED7311"/>
    <w:rsid w:val="00EE39CD"/>
    <w:rsid w:val="00F0008E"/>
    <w:rsid w:val="00F00699"/>
    <w:rsid w:val="00F061B3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72202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FA6EA-BF16-4F00-918D-FE054F1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EC4-A1D3-41CD-819B-F2423C45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Кайдаулова Эльвира Павловна</cp:lastModifiedBy>
  <cp:revision>2</cp:revision>
  <cp:lastPrinted>2015-12-09T11:06:00Z</cp:lastPrinted>
  <dcterms:created xsi:type="dcterms:W3CDTF">2019-12-04T05:50:00Z</dcterms:created>
  <dcterms:modified xsi:type="dcterms:W3CDTF">2019-12-04T05:50:00Z</dcterms:modified>
</cp:coreProperties>
</file>