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37" w:rsidRPr="001C4551" w:rsidRDefault="00B26137" w:rsidP="00B26137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4551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B26137" w:rsidRPr="001C4551" w:rsidRDefault="00B26137" w:rsidP="00B26137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C4551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1C4551" w:rsidRPr="001C4551">
        <w:rPr>
          <w:rFonts w:ascii="Times New Roman" w:hAnsi="Times New Roman"/>
          <w:b/>
          <w:bCs/>
          <w:sz w:val="22"/>
          <w:szCs w:val="22"/>
        </w:rPr>
        <w:t xml:space="preserve">оказание услуг в 2020 году по организации санаторно-курортного </w:t>
      </w:r>
      <w:proofErr w:type="gramStart"/>
      <w:r w:rsidR="001C4551" w:rsidRPr="001C4551">
        <w:rPr>
          <w:rFonts w:ascii="Times New Roman" w:hAnsi="Times New Roman"/>
          <w:b/>
          <w:bCs/>
          <w:sz w:val="22"/>
          <w:szCs w:val="22"/>
        </w:rPr>
        <w:t>лечения  детей</w:t>
      </w:r>
      <w:proofErr w:type="gramEnd"/>
      <w:r w:rsidR="001C4551" w:rsidRPr="001C4551">
        <w:rPr>
          <w:rFonts w:ascii="Times New Roman" w:hAnsi="Times New Roman"/>
          <w:b/>
          <w:bCs/>
          <w:sz w:val="22"/>
          <w:szCs w:val="22"/>
        </w:rPr>
        <w:t>-инвалидов по Классу V</w:t>
      </w:r>
      <w:r w:rsidR="001C4551" w:rsidRPr="001C4551">
        <w:rPr>
          <w:rFonts w:ascii="Times New Roman" w:hAnsi="Times New Roman"/>
          <w:b/>
          <w:bCs/>
          <w:sz w:val="22"/>
          <w:szCs w:val="22"/>
          <w:lang w:val="en-US"/>
        </w:rPr>
        <w:t>I</w:t>
      </w:r>
      <w:r w:rsidR="001C4551" w:rsidRPr="001C4551">
        <w:rPr>
          <w:rFonts w:ascii="Times New Roman" w:hAnsi="Times New Roman"/>
          <w:b/>
          <w:bCs/>
          <w:sz w:val="22"/>
          <w:szCs w:val="22"/>
        </w:rPr>
        <w:t xml:space="preserve"> МКБ-10 «Болезни нервной системы», по Классу </w:t>
      </w:r>
      <w:r w:rsidR="001C4551" w:rsidRPr="001C4551">
        <w:rPr>
          <w:rFonts w:ascii="Times New Roman" w:hAnsi="Times New Roman"/>
          <w:b/>
          <w:bCs/>
          <w:sz w:val="22"/>
          <w:szCs w:val="22"/>
          <w:lang w:val="en-US"/>
        </w:rPr>
        <w:t>XIII</w:t>
      </w:r>
      <w:r w:rsidR="001C4551" w:rsidRPr="001C4551">
        <w:rPr>
          <w:rFonts w:ascii="Times New Roman" w:hAnsi="Times New Roman"/>
          <w:b/>
          <w:bCs/>
          <w:sz w:val="22"/>
          <w:szCs w:val="22"/>
        </w:rPr>
        <w:t xml:space="preserve"> МКБ-10 «Болезни костно-мышечной системы и соединительной ткани», по Классу </w:t>
      </w:r>
      <w:r w:rsidR="001C4551" w:rsidRPr="001C4551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IX</w:t>
      </w:r>
      <w:r w:rsidR="001C4551" w:rsidRPr="001C4551">
        <w:rPr>
          <w:rFonts w:ascii="Times New Roman" w:hAnsi="Times New Roman"/>
          <w:b/>
          <w:bCs/>
          <w:color w:val="000000"/>
          <w:sz w:val="22"/>
          <w:szCs w:val="22"/>
        </w:rPr>
        <w:t xml:space="preserve"> МКБ-10 «Болезни системы кровообращения»</w:t>
      </w:r>
      <w:r w:rsidR="001C4551" w:rsidRPr="001C4551">
        <w:rPr>
          <w:rFonts w:ascii="Times New Roman" w:hAnsi="Times New Roman"/>
          <w:b/>
          <w:bCs/>
          <w:sz w:val="22"/>
          <w:szCs w:val="22"/>
        </w:rPr>
        <w:t xml:space="preserve"> и сопровождающих их лиц в организации, оказывающей санаторно-курортные услуги</w:t>
      </w:r>
    </w:p>
    <w:p w:rsidR="00B26137" w:rsidRPr="003D7F5D" w:rsidRDefault="00B26137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D7F5D">
        <w:rPr>
          <w:rFonts w:ascii="Times New Roman" w:hAnsi="Times New Roman" w:cs="Times New Roman"/>
          <w:sz w:val="22"/>
          <w:szCs w:val="22"/>
          <w:u w:val="single"/>
        </w:rPr>
        <w:t>Объём оказываемых услуг:</w:t>
      </w:r>
    </w:p>
    <w:p w:rsidR="00B26137" w:rsidRPr="003D7F5D" w:rsidRDefault="00B26137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D7F5D">
        <w:rPr>
          <w:rFonts w:ascii="Times New Roman" w:hAnsi="Times New Roman" w:cs="Times New Roman"/>
          <w:sz w:val="22"/>
          <w:szCs w:val="22"/>
        </w:rPr>
        <w:t xml:space="preserve">Количество койко-дней </w:t>
      </w:r>
      <w:r w:rsidRPr="003D7F5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составляет </w:t>
      </w:r>
      <w:r w:rsidR="002E33F6" w:rsidRPr="003D7F5D">
        <w:rPr>
          <w:rFonts w:ascii="Times New Roman" w:hAnsi="Times New Roman" w:cs="Times New Roman"/>
          <w:color w:val="000000"/>
          <w:spacing w:val="-2"/>
          <w:sz w:val="22"/>
          <w:szCs w:val="22"/>
        </w:rPr>
        <w:t>798</w:t>
      </w:r>
      <w:r w:rsidRPr="003D7F5D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(</w:t>
      </w:r>
      <w:r w:rsidR="002E33F6" w:rsidRPr="003D7F5D">
        <w:rPr>
          <w:rFonts w:ascii="Times New Roman" w:hAnsi="Times New Roman" w:cs="Times New Roman"/>
          <w:color w:val="000000"/>
          <w:spacing w:val="-2"/>
          <w:sz w:val="22"/>
          <w:szCs w:val="22"/>
        </w:rPr>
        <w:t>семьсот девяносто восемь</w:t>
      </w:r>
      <w:r w:rsidRPr="003D7F5D">
        <w:rPr>
          <w:rFonts w:ascii="Times New Roman" w:hAnsi="Times New Roman" w:cs="Times New Roman"/>
          <w:color w:val="000000"/>
          <w:spacing w:val="-2"/>
          <w:sz w:val="22"/>
          <w:szCs w:val="22"/>
        </w:rPr>
        <w:t>) койко-дней</w:t>
      </w:r>
      <w:r w:rsidRPr="003D7F5D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B87EE2" w:rsidRPr="003D7F5D" w:rsidTr="0010280A">
        <w:trPr>
          <w:trHeight w:hRule="exact" w:val="66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7EE2" w:rsidRPr="003D7F5D" w:rsidRDefault="0010280A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6297">
              <w:rPr>
                <w:rFonts w:ascii="Times New Roman" w:hAnsi="Times New Roman" w:cs="Times New Roman"/>
                <w:b/>
                <w:sz w:val="24"/>
              </w:rPr>
              <w:t xml:space="preserve">Наименование услуг (процедур) </w:t>
            </w:r>
            <w:r w:rsidRPr="00731F2F">
              <w:rPr>
                <w:rFonts w:ascii="Times New Roman" w:hAnsi="Times New Roman" w:cs="Times New Roman"/>
                <w:b/>
                <w:sz w:val="24"/>
              </w:rPr>
              <w:t>(по Классу VI МКБ-10 «Болезни нервной системы»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87EE2" w:rsidRPr="003D7F5D" w:rsidRDefault="0010280A" w:rsidP="006F6977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6297">
              <w:rPr>
                <w:rFonts w:ascii="Times New Roman" w:hAnsi="Times New Roman" w:cs="Times New Roman"/>
                <w:b/>
                <w:sz w:val="24"/>
              </w:rPr>
              <w:t>Объем услуг на одного получателя</w:t>
            </w:r>
            <w:r>
              <w:rPr>
                <w:rFonts w:ascii="Times New Roman" w:hAnsi="Times New Roman" w:cs="Times New Roman"/>
                <w:b/>
                <w:sz w:val="24"/>
              </w:rPr>
              <w:t>, не менее</w:t>
            </w:r>
          </w:p>
        </w:tc>
      </w:tr>
      <w:tr w:rsidR="00B87EE2" w:rsidRPr="003D7F5D" w:rsidTr="006F6977">
        <w:trPr>
          <w:trHeight w:hRule="exact" w:val="31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врача-педиатра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B87EE2" w:rsidRPr="003D7F5D" w:rsidTr="006F6977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87EE2" w:rsidRPr="003D7F5D" w:rsidTr="006F6977"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Мануальная 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Рефлексотерапия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87EE2" w:rsidRPr="003D7F5D" w:rsidTr="006F6977"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Климатолечение</w:t>
            </w:r>
            <w:proofErr w:type="spellEnd"/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</w:tbl>
    <w:p w:rsidR="00B26137" w:rsidRPr="003D7F5D" w:rsidRDefault="00B26137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36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2"/>
        <w:gridCol w:w="2594"/>
      </w:tblGrid>
      <w:tr w:rsidR="0010280A" w:rsidRPr="003D7F5D" w:rsidTr="0010280A">
        <w:trPr>
          <w:trHeight w:hRule="exact" w:val="703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80A" w:rsidRPr="00386297" w:rsidRDefault="0010280A" w:rsidP="0010280A">
            <w:pPr>
              <w:pStyle w:val="ConsPlusNormal"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 (процедур) </w:t>
            </w:r>
            <w:r w:rsidRPr="00386297">
              <w:rPr>
                <w:rFonts w:ascii="Times New Roman" w:hAnsi="Times New Roman" w:cs="Times New Roman"/>
                <w:b/>
                <w:sz w:val="22"/>
                <w:szCs w:val="24"/>
              </w:rPr>
              <w:t>(</w:t>
            </w:r>
            <w:r w:rsidRPr="0038629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по Классу </w:t>
            </w:r>
            <w:r w:rsidRPr="00386297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XIII</w:t>
            </w:r>
            <w:r w:rsidRPr="0038629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МКБ-10 «Болезни костно-мышечной системы и соединительной ткани»)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80A" w:rsidRPr="00386297" w:rsidRDefault="0010280A" w:rsidP="0010280A">
            <w:pPr>
              <w:pStyle w:val="Standard"/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297">
              <w:rPr>
                <w:rFonts w:ascii="Times New Roman" w:hAnsi="Times New Roman" w:cs="Times New Roman"/>
                <w:b/>
                <w:sz w:val="24"/>
              </w:rPr>
              <w:t>Объем услуг на одного получателя</w:t>
            </w:r>
            <w:r>
              <w:rPr>
                <w:rFonts w:ascii="Times New Roman" w:hAnsi="Times New Roman" w:cs="Times New Roman"/>
                <w:b/>
                <w:sz w:val="24"/>
              </w:rPr>
              <w:t>, не менее</w:t>
            </w:r>
            <w:r w:rsidRPr="0038629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87EE2" w:rsidRPr="003D7F5D" w:rsidTr="006F6977">
        <w:trPr>
          <w:trHeight w:hRule="exact" w:val="41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врача-педиатра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ind w:left="-40" w:right="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87EE2" w:rsidRPr="003D7F5D" w:rsidTr="006F6977">
        <w:trPr>
          <w:trHeight w:hRule="exact" w:val="289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(осмотр, консультация) врача-ортопеда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87EE2" w:rsidRPr="003D7F5D" w:rsidTr="006F6977">
        <w:trPr>
          <w:trHeight w:hRule="exact" w:val="356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Уточняющие (контрольные) диагностические процедуры</w:t>
            </w:r>
          </w:p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Грязелечение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Питьевое лечение минеральными водами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28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физкультура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9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Массаж  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9"/>
        </w:trPr>
        <w:tc>
          <w:tcPr>
            <w:tcW w:w="7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Мануальная терапия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87EE2" w:rsidRPr="003D7F5D" w:rsidTr="006F6977">
        <w:trPr>
          <w:trHeight w:hRule="exact" w:val="289"/>
        </w:trPr>
        <w:tc>
          <w:tcPr>
            <w:tcW w:w="7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Рефлексотерапия при болезнях костно-мышечной системы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Аппаратная физиотерапия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96"/>
        </w:trPr>
        <w:tc>
          <w:tcPr>
            <w:tcW w:w="7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Климатолечение</w:t>
            </w:r>
            <w:proofErr w:type="spellEnd"/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07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Лечебная диета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07"/>
        </w:trPr>
        <w:tc>
          <w:tcPr>
            <w:tcW w:w="7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Медикаментозное лечение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  <w:tr w:rsidR="00B87EE2" w:rsidRPr="003D7F5D" w:rsidTr="006F6977">
        <w:trPr>
          <w:trHeight w:hRule="exact" w:val="307"/>
        </w:trPr>
        <w:tc>
          <w:tcPr>
            <w:tcW w:w="7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показаниям</w:t>
            </w:r>
          </w:p>
        </w:tc>
      </w:tr>
    </w:tbl>
    <w:p w:rsidR="00B87EE2" w:rsidRPr="003D7F5D" w:rsidRDefault="00B87EE2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5"/>
        <w:gridCol w:w="2077"/>
      </w:tblGrid>
      <w:tr w:rsidR="0010280A" w:rsidRPr="003D7F5D" w:rsidTr="0010280A">
        <w:trPr>
          <w:trHeight w:hRule="exact" w:val="66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80A" w:rsidRPr="00474A4A" w:rsidRDefault="0010280A" w:rsidP="0010280A">
            <w:pPr>
              <w:pStyle w:val="ConsPlusNormal"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 (процедур) (по Классу </w:t>
            </w:r>
            <w:r w:rsidRPr="00474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  <w:r w:rsidRPr="00474A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МКБ-10 «Болезни системы кровообращения»)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280A" w:rsidRPr="00474A4A" w:rsidRDefault="0010280A" w:rsidP="0010280A">
            <w:pPr>
              <w:pStyle w:val="Standard"/>
              <w:shd w:val="clear" w:color="auto" w:fill="FFFFFF"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4A4A">
              <w:rPr>
                <w:rFonts w:ascii="Times New Roman" w:hAnsi="Times New Roman" w:cs="Times New Roman"/>
                <w:b/>
                <w:sz w:val="24"/>
              </w:rPr>
              <w:t>Объем услуг на одного получателя</w:t>
            </w:r>
            <w:r>
              <w:rPr>
                <w:rFonts w:ascii="Times New Roman" w:hAnsi="Times New Roman" w:cs="Times New Roman"/>
                <w:b/>
                <w:sz w:val="24"/>
              </w:rPr>
              <w:t>, не менее</w:t>
            </w:r>
            <w:r w:rsidRPr="00474A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87EE2" w:rsidRPr="003D7F5D" w:rsidTr="006F6977">
        <w:trPr>
          <w:trHeight w:hRule="exact" w:val="40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 - педиатра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7EE2" w:rsidRPr="003D7F5D" w:rsidTr="006F6977">
        <w:trPr>
          <w:trHeight w:hRule="exact" w:val="376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Прием (осмотр, консультация) врача-специалиста (кардиолога)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7EE2" w:rsidRPr="003D7F5D" w:rsidTr="006F6977">
        <w:trPr>
          <w:trHeight w:hRule="exact" w:val="3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Уточняющие (контрольные) диагностические процедуры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360"/>
              </w:tabs>
              <w:snapToGrid w:val="0"/>
              <w:ind w:right="-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По показаниям</w:t>
            </w:r>
          </w:p>
        </w:tc>
      </w:tr>
      <w:tr w:rsidR="00B87EE2" w:rsidRPr="003D7F5D" w:rsidTr="006F6977">
        <w:trPr>
          <w:trHeight w:hRule="exact" w:val="303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Водолечение (лечебные ванны, души, плавание)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28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Лечебная физкультура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37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Массаж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Аппаратная физиотерапия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87EE2" w:rsidRPr="003D7F5D" w:rsidTr="006F6977">
        <w:trPr>
          <w:trHeight w:hRule="exact"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Психотерапия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B87EE2" w:rsidRPr="003D7F5D" w:rsidRDefault="00B87EE2" w:rsidP="006F697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EE2" w:rsidRPr="003D7F5D" w:rsidTr="006F6977"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Лечебная диета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Климатолечение</w:t>
            </w:r>
            <w:proofErr w:type="spellEnd"/>
            <w:r w:rsidRPr="003D7F5D">
              <w:rPr>
                <w:rFonts w:ascii="Times New Roman" w:hAnsi="Times New Roman" w:cs="Times New Roman"/>
                <w:sz w:val="22"/>
                <w:szCs w:val="22"/>
              </w:rPr>
              <w:t xml:space="preserve"> (прогулки, воздушные ванны)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B87EE2" w:rsidRPr="003D7F5D" w:rsidTr="006F6977">
        <w:trPr>
          <w:trHeight w:hRule="exact" w:val="345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Неотложная медицинская помощь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7EE2" w:rsidRPr="003D7F5D" w:rsidRDefault="00B87EE2" w:rsidP="006F6977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F5D">
              <w:rPr>
                <w:rFonts w:ascii="Times New Roman" w:hAnsi="Times New Roman" w:cs="Times New Roman"/>
                <w:sz w:val="22"/>
                <w:szCs w:val="22"/>
              </w:rPr>
              <w:t>По показаниям</w:t>
            </w:r>
          </w:p>
        </w:tc>
      </w:tr>
    </w:tbl>
    <w:p w:rsidR="00B26137" w:rsidRPr="003D7F5D" w:rsidRDefault="00B26137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B26137" w:rsidRDefault="00B26137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  <w:r w:rsidRPr="003D7F5D">
        <w:rPr>
          <w:rFonts w:ascii="Times New Roman" w:hAnsi="Times New Roman" w:cs="Times New Roman"/>
          <w:sz w:val="22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10280A" w:rsidRPr="003D7F5D" w:rsidRDefault="0010280A" w:rsidP="00B26137">
      <w:pPr>
        <w:pStyle w:val="Standard"/>
        <w:ind w:firstLine="680"/>
        <w:jc w:val="both"/>
        <w:rPr>
          <w:rFonts w:ascii="Times New Roman" w:hAnsi="Times New Roman" w:cs="Times New Roman"/>
          <w:sz w:val="22"/>
          <w:szCs w:val="22"/>
        </w:rPr>
      </w:pPr>
    </w:p>
    <w:p w:rsidR="0010280A" w:rsidRPr="00386297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10280A" w:rsidRPr="00386297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10280A" w:rsidRPr="00386297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Участник закупки должен соответствовать требованиям действующего законодательства Российской Федерации, в том числе требованиям, установленным Приказом Министерства здравоохранения Российской Федерации от 6 августа 2013 г. № 529н «Об утверждении номенклатуры медицинских организаций».</w:t>
      </w:r>
    </w:p>
    <w:p w:rsidR="0010280A" w:rsidRPr="00386297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szCs w:val="28"/>
        </w:rPr>
      </w:pPr>
      <w:r w:rsidRPr="00386297">
        <w:rPr>
          <w:rFonts w:ascii="Times New Roman" w:hAnsi="Times New Roman"/>
          <w:sz w:val="24"/>
          <w:lang w:eastAsia="ru-RU"/>
        </w:rPr>
        <w:t xml:space="preserve">Услуги должны быть оказаны в соответствии с </w:t>
      </w:r>
      <w:r w:rsidRPr="00386297">
        <w:rPr>
          <w:rFonts w:ascii="Times New Roman" w:hAnsi="Times New Roman"/>
          <w:sz w:val="24"/>
          <w:szCs w:val="28"/>
        </w:rPr>
        <w:t>приказами Министерства здравоохранения и социального развития Российской Федерации:</w:t>
      </w:r>
    </w:p>
    <w:p w:rsidR="0010280A" w:rsidRPr="00A86DAE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214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полиневропатиями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 и другими поражениями периферической нервной системы»;</w:t>
      </w:r>
    </w:p>
    <w:p w:rsidR="0010280A" w:rsidRPr="00A86DAE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217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воспалительными болезнями центральной нервной системы»;</w:t>
      </w:r>
    </w:p>
    <w:p w:rsidR="0010280A" w:rsidRPr="00A86DAE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273 от 23.11.2004 года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соматофорными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 расстройствами».</w:t>
      </w:r>
    </w:p>
    <w:p w:rsidR="0010280A" w:rsidRPr="00A86DAE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208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дорсопатии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спондилопатии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, болезни мягких тканей,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остеопатии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 и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хондропатии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>)»;</w:t>
      </w:r>
    </w:p>
    <w:p w:rsidR="0010280A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A86DAE">
        <w:rPr>
          <w:rFonts w:ascii="Times New Roman" w:hAnsi="Times New Roman"/>
          <w:sz w:val="24"/>
          <w:lang w:eastAsia="ru-RU"/>
        </w:rPr>
        <w:t xml:space="preserve">№ 227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A86DAE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артропатии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, инфекционные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артропатии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 xml:space="preserve">, воспалительные </w:t>
      </w:r>
      <w:proofErr w:type="spellStart"/>
      <w:r w:rsidRPr="00A86DAE">
        <w:rPr>
          <w:rFonts w:ascii="Times New Roman" w:hAnsi="Times New Roman"/>
          <w:sz w:val="24"/>
          <w:lang w:eastAsia="ru-RU"/>
        </w:rPr>
        <w:t>артропатии</w:t>
      </w:r>
      <w:proofErr w:type="spellEnd"/>
      <w:r w:rsidRPr="00A86DAE">
        <w:rPr>
          <w:rFonts w:ascii="Times New Roman" w:hAnsi="Times New Roman"/>
          <w:sz w:val="24"/>
          <w:lang w:eastAsia="ru-RU"/>
        </w:rPr>
        <w:t>, артро</w:t>
      </w:r>
      <w:r>
        <w:rPr>
          <w:rFonts w:ascii="Times New Roman" w:hAnsi="Times New Roman"/>
          <w:sz w:val="24"/>
          <w:lang w:eastAsia="ru-RU"/>
        </w:rPr>
        <w:t>зы, другие поражения суставов)»</w:t>
      </w:r>
      <w:r w:rsidRPr="00A86DAE">
        <w:rPr>
          <w:rFonts w:ascii="Times New Roman" w:hAnsi="Times New Roman"/>
          <w:sz w:val="24"/>
          <w:lang w:eastAsia="ru-RU"/>
        </w:rPr>
        <w:t>;</w:t>
      </w:r>
    </w:p>
    <w:p w:rsidR="0010280A" w:rsidRPr="000C3B5C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0C3B5C">
        <w:rPr>
          <w:rFonts w:ascii="Times New Roman" w:hAnsi="Times New Roman"/>
          <w:sz w:val="24"/>
          <w:lang w:eastAsia="ru-RU"/>
        </w:rPr>
        <w:t>№ 211</w:t>
      </w:r>
      <w:r w:rsidRPr="007F1DD8">
        <w:rPr>
          <w:rFonts w:ascii="Times New Roman" w:hAnsi="Times New Roman"/>
          <w:sz w:val="24"/>
          <w:szCs w:val="28"/>
        </w:rPr>
        <w:t xml:space="preserve">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0C3B5C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 вен»;</w:t>
      </w:r>
    </w:p>
    <w:p w:rsidR="0010280A" w:rsidRPr="000C3B5C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0C3B5C">
        <w:rPr>
          <w:rFonts w:ascii="Times New Roman" w:hAnsi="Times New Roman"/>
          <w:sz w:val="24"/>
          <w:lang w:eastAsia="ru-RU"/>
        </w:rPr>
        <w:t>№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C3B5C">
        <w:rPr>
          <w:rFonts w:ascii="Times New Roman" w:hAnsi="Times New Roman"/>
          <w:sz w:val="24"/>
          <w:lang w:eastAsia="ru-RU"/>
        </w:rPr>
        <w:t xml:space="preserve">221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0C3B5C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0280A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0C3B5C">
        <w:rPr>
          <w:rFonts w:ascii="Times New Roman" w:hAnsi="Times New Roman"/>
          <w:sz w:val="24"/>
          <w:lang w:eastAsia="ru-RU"/>
        </w:rPr>
        <w:t>№ 222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386297">
        <w:rPr>
          <w:rFonts w:ascii="Times New Roman" w:hAnsi="Times New Roman"/>
          <w:sz w:val="24"/>
          <w:szCs w:val="28"/>
        </w:rPr>
        <w:t>от 22.11.2004 года</w:t>
      </w:r>
      <w:r w:rsidRPr="000C3B5C">
        <w:rPr>
          <w:rFonts w:ascii="Times New Roman" w:hAnsi="Times New Roman"/>
          <w:sz w:val="24"/>
          <w:lang w:eastAsia="ru-RU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10280A" w:rsidRPr="00A86DAE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DC0E34">
        <w:rPr>
          <w:rFonts w:ascii="Times New Roman" w:hAnsi="Times New Roman"/>
          <w:sz w:val="24"/>
          <w:lang w:eastAsia="ru-RU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10280A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r w:rsidRPr="00DB2782">
        <w:rPr>
          <w:rFonts w:ascii="Times New Roman" w:hAnsi="Times New Roman"/>
          <w:sz w:val="24"/>
          <w:lang w:eastAsia="ru-RU"/>
        </w:rPr>
        <w:t>Министерством здравоохранения Российской Федерации</w:t>
      </w:r>
      <w:r w:rsidRPr="00386297">
        <w:rPr>
          <w:rFonts w:ascii="Times New Roman" w:hAnsi="Times New Roman"/>
          <w:sz w:val="24"/>
          <w:lang w:eastAsia="ru-RU"/>
        </w:rPr>
        <w:t>.</w:t>
      </w:r>
    </w:p>
    <w:p w:rsidR="0010280A" w:rsidRPr="00DB2782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 xml:space="preserve">Оснащение и оборудование лечебно-диагностических отделений и кабинетов </w:t>
      </w:r>
      <w:r w:rsidRPr="00386297">
        <w:rPr>
          <w:rFonts w:ascii="Times New Roman" w:hAnsi="Times New Roman"/>
          <w:sz w:val="24"/>
          <w:lang w:eastAsia="ru-RU"/>
        </w:rPr>
        <w:lastRenderedPageBreak/>
        <w:t xml:space="preserve">организаций, оказывающих санаторно-курортные услуги, должно быть достаточным для проведения санаторно-курортного курса лечения в соответствии </w:t>
      </w:r>
      <w:r>
        <w:rPr>
          <w:rFonts w:ascii="Times New Roman" w:hAnsi="Times New Roman"/>
          <w:sz w:val="24"/>
          <w:lang w:eastAsia="ru-RU"/>
        </w:rPr>
        <w:t xml:space="preserve">со </w:t>
      </w:r>
      <w:r w:rsidRPr="00DB2782">
        <w:rPr>
          <w:rFonts w:ascii="Times New Roman" w:hAnsi="Times New Roman"/>
          <w:sz w:val="24"/>
          <w:lang w:eastAsia="ru-RU"/>
        </w:rPr>
        <w:t>Стандартами санаторно-курортной помощи, утвержденными Министерством здравоохранения Российской Федерации.</w:t>
      </w:r>
    </w:p>
    <w:p w:rsidR="0010280A" w:rsidRPr="00386297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0280A" w:rsidRPr="00386297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Размещение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10280A" w:rsidRPr="00386297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0280A" w:rsidRPr="00386297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4"/>
          <w:lang w:eastAsia="ru-RU"/>
        </w:rPr>
      </w:pPr>
      <w:r w:rsidRPr="00386297">
        <w:rPr>
          <w:rFonts w:ascii="Times New Roman" w:hAnsi="Times New Roman"/>
          <w:sz w:val="24"/>
          <w:lang w:eastAsia="ru-RU"/>
        </w:rPr>
        <w:t>Здания и сооружения организации, оказывающей санаторно-курортные услуги должны быть:</w:t>
      </w:r>
    </w:p>
    <w:p w:rsidR="0010280A" w:rsidRPr="00BD6998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D6998">
        <w:rPr>
          <w:rFonts w:ascii="Times New Roman" w:hAnsi="Times New Roman"/>
          <w:sz w:val="24"/>
          <w:lang w:eastAsia="ru-RU"/>
        </w:rPr>
        <w:t xml:space="preserve">- оборудованы системами аварийного освещения </w:t>
      </w:r>
      <w:r>
        <w:rPr>
          <w:rFonts w:ascii="Times New Roman" w:hAnsi="Times New Roman"/>
          <w:sz w:val="24"/>
          <w:lang w:eastAsia="ru-RU"/>
        </w:rPr>
        <w:t xml:space="preserve">и аварийного энергоснабжения: </w:t>
      </w:r>
      <w:r w:rsidRPr="00BD6998">
        <w:rPr>
          <w:rFonts w:ascii="Times New Roman" w:hAnsi="Times New Roman"/>
          <w:sz w:val="24"/>
          <w:lang w:eastAsia="ru-RU"/>
        </w:rPr>
        <w:t>стационарный генератор, обеспечивающий основное освещение и работу оборудования в течении не менее 24 часов;</w:t>
      </w:r>
    </w:p>
    <w:p w:rsidR="0010280A" w:rsidRPr="00BD6998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D6998">
        <w:rPr>
          <w:rFonts w:ascii="Times New Roman" w:hAnsi="Times New Roman"/>
          <w:sz w:val="24"/>
          <w:lang w:eastAsia="ru-RU"/>
        </w:rPr>
        <w:t>- 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10280A" w:rsidRPr="00BD6998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D6998">
        <w:rPr>
          <w:rFonts w:ascii="Times New Roman" w:hAnsi="Times New Roman"/>
          <w:sz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10280A" w:rsidRPr="00BD6998" w:rsidRDefault="0010280A" w:rsidP="0010280A">
      <w:pPr>
        <w:suppressAutoHyphens w:val="0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D6998">
        <w:rPr>
          <w:rFonts w:ascii="Times New Roman" w:hAnsi="Times New Roman"/>
          <w:sz w:val="24"/>
          <w:lang w:eastAsia="ru-RU"/>
        </w:rPr>
        <w:t>- оборудованы лифтом с круглосуточным подъемом и спуском (при наличии более 3 этажей);</w:t>
      </w:r>
    </w:p>
    <w:p w:rsidR="0010280A" w:rsidRPr="0010280A" w:rsidRDefault="0010280A" w:rsidP="0010280A">
      <w:pPr>
        <w:pStyle w:val="21"/>
        <w:ind w:firstLine="709"/>
        <w:jc w:val="both"/>
        <w:rPr>
          <w:rFonts w:ascii="Times New Roman" w:hAnsi="Times New Roman" w:cs="Times New Roman"/>
          <w:sz w:val="24"/>
        </w:rPr>
      </w:pPr>
      <w:r w:rsidRPr="0010280A">
        <w:rPr>
          <w:rFonts w:ascii="Times New Roman" w:hAnsi="Times New Roman" w:cs="Times New Roman"/>
          <w:sz w:val="24"/>
          <w:lang w:eastAsia="ru-RU"/>
        </w:rPr>
        <w:t>- служба приема (круглосуточный прием);</w:t>
      </w:r>
      <w:r w:rsidRPr="0010280A">
        <w:rPr>
          <w:rFonts w:ascii="Times New Roman" w:hAnsi="Times New Roman" w:cs="Times New Roman"/>
          <w:sz w:val="24"/>
        </w:rPr>
        <w:t xml:space="preserve"> </w:t>
      </w:r>
    </w:p>
    <w:p w:rsidR="0010280A" w:rsidRPr="0010280A" w:rsidRDefault="0010280A" w:rsidP="0010280A">
      <w:pPr>
        <w:pStyle w:val="21"/>
        <w:ind w:firstLine="709"/>
        <w:jc w:val="both"/>
        <w:rPr>
          <w:rFonts w:ascii="Times New Roman" w:hAnsi="Times New Roman" w:cs="Times New Roman"/>
          <w:sz w:val="24"/>
        </w:rPr>
      </w:pPr>
      <w:r w:rsidRPr="0010280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0280A">
        <w:rPr>
          <w:rFonts w:ascii="Times New Roman" w:hAnsi="Times New Roman" w:cs="Times New Roman"/>
          <w:sz w:val="24"/>
        </w:rPr>
        <w:t>безбарьерная</w:t>
      </w:r>
      <w:proofErr w:type="spellEnd"/>
      <w:r w:rsidRPr="0010280A">
        <w:rPr>
          <w:rFonts w:ascii="Times New Roman" w:hAnsi="Times New Roman" w:cs="Times New Roman"/>
          <w:sz w:val="24"/>
        </w:rPr>
        <w:t>, доступная среда.</w:t>
      </w:r>
    </w:p>
    <w:p w:rsidR="0010280A" w:rsidRPr="0010280A" w:rsidRDefault="0010280A" w:rsidP="0010280A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 w:cs="Times New Roman"/>
          <w:sz w:val="24"/>
          <w:lang w:eastAsia="ru-RU"/>
        </w:rPr>
      </w:pPr>
      <w:r w:rsidRPr="0010280A">
        <w:rPr>
          <w:rFonts w:ascii="Times New Roman" w:hAnsi="Times New Roman" w:cs="Times New Roman"/>
          <w:sz w:val="24"/>
          <w:lang w:eastAsia="ru-RU"/>
        </w:rPr>
        <w:t>Организация досуга должна осуществляться с учетом специфики категории граждан.</w:t>
      </w:r>
    </w:p>
    <w:p w:rsidR="00BC7088" w:rsidRPr="0010280A" w:rsidRDefault="0010280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C7088" w:rsidRPr="0010280A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1922"/>
    <w:multiLevelType w:val="multilevel"/>
    <w:tmpl w:val="C728FF4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54B64"/>
    <w:multiLevelType w:val="multilevel"/>
    <w:tmpl w:val="0F94E2BC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D2"/>
    <w:rsid w:val="000F490E"/>
    <w:rsid w:val="0010280A"/>
    <w:rsid w:val="001C4551"/>
    <w:rsid w:val="002E33F6"/>
    <w:rsid w:val="003D7F5D"/>
    <w:rsid w:val="00795FC0"/>
    <w:rsid w:val="00982558"/>
    <w:rsid w:val="009E3AD2"/>
    <w:rsid w:val="00B26137"/>
    <w:rsid w:val="00B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A892-474E-4B08-AE8A-0EC67F37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61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1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B261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6137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B26137"/>
  </w:style>
  <w:style w:type="paragraph" w:customStyle="1" w:styleId="ConsPlusTitle">
    <w:name w:val="ConsPlusTitle"/>
    <w:basedOn w:val="a"/>
    <w:next w:val="a"/>
    <w:rsid w:val="00B26137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numbering" w:customStyle="1" w:styleId="WWNum1">
    <w:name w:val="WWNum1"/>
    <w:basedOn w:val="a2"/>
    <w:rsid w:val="00B26137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2E33F6"/>
    <w:rPr>
      <w:color w:val="0000FF"/>
      <w:u w:val="single"/>
    </w:rPr>
  </w:style>
  <w:style w:type="paragraph" w:customStyle="1" w:styleId="ConsPlusNormal">
    <w:name w:val="ConsPlusNormal"/>
    <w:rsid w:val="001028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6</cp:revision>
  <dcterms:created xsi:type="dcterms:W3CDTF">2020-01-31T04:42:00Z</dcterms:created>
  <dcterms:modified xsi:type="dcterms:W3CDTF">2020-02-06T23:40:00Z</dcterms:modified>
</cp:coreProperties>
</file>